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2" w:before="116" w:after="0"/>
        <w:ind w:right="-1" w:hanging="0"/>
        <w:jc w:val="center"/>
        <w:rPr>
          <w:sz w:val="24"/>
          <w:szCs w:val="24"/>
        </w:rPr>
      </w:pPr>
      <w:r>
        <w:rPr>
          <w:sz w:val="24"/>
          <w:szCs w:val="24"/>
        </w:rPr>
        <w:t>ФГБОУ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ВО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«Алтайский</w:t>
      </w:r>
      <w:r>
        <w:rPr>
          <w:spacing w:val="-8"/>
          <w:sz w:val="24"/>
          <w:szCs w:val="24"/>
        </w:rPr>
        <w:t xml:space="preserve"> </w:t>
      </w:r>
      <w:r>
        <w:rPr>
          <w:sz w:val="24"/>
          <w:szCs w:val="24"/>
        </w:rPr>
        <w:t>государственный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технический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 xml:space="preserve">университет </w:t>
      </w:r>
      <w:r>
        <w:rPr>
          <w:spacing w:val="-47"/>
          <w:sz w:val="24"/>
          <w:szCs w:val="24"/>
        </w:rPr>
        <w:t xml:space="preserve">  </w:t>
      </w:r>
      <w:r>
        <w:rPr>
          <w:sz w:val="24"/>
          <w:szCs w:val="24"/>
        </w:rPr>
        <w:t>имени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И. И. Ползунова»</w:t>
      </w:r>
    </w:p>
    <w:p>
      <w:pPr>
        <w:pStyle w:val="Normal"/>
        <w:spacing w:before="9" w:after="0"/>
        <w:ind w:right="-1" w:hanging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ОТЗЫВ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О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РАБОТЕ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СТУДЕНТА</w:t>
      </w:r>
    </w:p>
    <w:p>
      <w:pPr>
        <w:pStyle w:val="Normal"/>
        <w:spacing w:before="9" w:after="0"/>
        <w:ind w:right="-1" w:hanging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tabs>
          <w:tab w:val="clear" w:pos="708"/>
          <w:tab w:val="left" w:pos="10577" w:leader="none"/>
        </w:tabs>
        <w:rPr>
          <w:sz w:val="24"/>
          <w:szCs w:val="24"/>
        </w:rPr>
      </w:pPr>
      <w:r>
        <w:rPr>
          <w:b/>
          <w:sz w:val="24"/>
          <w:szCs w:val="24"/>
        </w:rPr>
        <w:t>группы 1ИСП-2</w:t>
      </w:r>
      <w:r>
        <w:rPr>
          <w:b/>
          <w:sz w:val="24"/>
          <w:szCs w:val="24"/>
          <w:shd w:fill="auto" w:val="clear"/>
        </w:rPr>
        <w:t>1 Бобрышев</w:t>
      </w:r>
      <w:r>
        <w:rPr>
          <w:b/>
          <w:sz w:val="24"/>
          <w:szCs w:val="24"/>
          <w:shd w:fill="auto" w:val="clear"/>
        </w:rPr>
        <w:t>а</w:t>
      </w:r>
      <w:r>
        <w:rPr>
          <w:b/>
          <w:sz w:val="24"/>
          <w:szCs w:val="24"/>
          <w:shd w:fill="auto" w:val="clear"/>
        </w:rPr>
        <w:t xml:space="preserve"> Петр</w:t>
      </w:r>
      <w:r>
        <w:rPr>
          <w:b/>
          <w:sz w:val="24"/>
          <w:szCs w:val="24"/>
          <w:shd w:fill="auto" w:val="clear"/>
        </w:rPr>
        <w:t>а</w:t>
      </w:r>
      <w:r>
        <w:rPr>
          <w:b/>
          <w:sz w:val="24"/>
          <w:szCs w:val="24"/>
          <w:shd w:fill="auto" w:val="clear"/>
        </w:rPr>
        <w:t xml:space="preserve"> Денисович</w:t>
      </w:r>
      <w:r>
        <w:rPr>
          <w:b/>
          <w:sz w:val="24"/>
          <w:szCs w:val="24"/>
          <w:shd w:fill="auto" w:val="clear"/>
        </w:rPr>
        <w:t>а</w:t>
      </w:r>
    </w:p>
    <w:p>
      <w:pPr>
        <w:pStyle w:val="Normal"/>
        <w:tabs>
          <w:tab w:val="clear" w:pos="708"/>
          <w:tab w:val="left" w:pos="1276" w:leader="none"/>
        </w:tabs>
        <w:rPr>
          <w:i/>
          <w:i/>
          <w:sz w:val="24"/>
          <w:szCs w:val="24"/>
          <w:vertAlign w:val="superscript"/>
        </w:rPr>
      </w:pPr>
      <w:r>
        <w:rPr>
          <w:i/>
          <w:sz w:val="24"/>
          <w:szCs w:val="24"/>
        </w:rPr>
        <w:t xml:space="preserve">                 </w:t>
      </w:r>
      <w:r>
        <w:rPr>
          <w:i/>
          <w:sz w:val="24"/>
          <w:szCs w:val="24"/>
          <w:vertAlign w:val="superscript"/>
        </w:rPr>
        <w:t>№</w:t>
      </w:r>
      <w:r>
        <w:rPr>
          <w:i/>
          <w:spacing w:val="-2"/>
          <w:sz w:val="24"/>
          <w:szCs w:val="24"/>
          <w:vertAlign w:val="superscript"/>
        </w:rPr>
        <w:t xml:space="preserve"> </w:t>
      </w:r>
      <w:r>
        <w:rPr>
          <w:i/>
          <w:sz w:val="24"/>
          <w:szCs w:val="24"/>
          <w:vertAlign w:val="superscript"/>
        </w:rPr>
        <w:t>группы</w:t>
        <w:tab/>
        <w:tab/>
        <w:t>ФИО</w:t>
      </w:r>
      <w:r>
        <w:rPr>
          <w:i/>
          <w:spacing w:val="-3"/>
          <w:sz w:val="24"/>
          <w:szCs w:val="24"/>
          <w:vertAlign w:val="superscript"/>
        </w:rPr>
        <w:t xml:space="preserve"> </w:t>
      </w:r>
      <w:r>
        <w:rPr>
          <w:i/>
          <w:sz w:val="24"/>
          <w:szCs w:val="24"/>
          <w:vertAlign w:val="superscript"/>
        </w:rPr>
        <w:t>студента</w:t>
      </w:r>
    </w:p>
    <w:p>
      <w:pPr>
        <w:pStyle w:val="Normal"/>
        <w:tabs>
          <w:tab w:val="clear" w:pos="708"/>
          <w:tab w:val="left" w:pos="10593" w:leader="none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над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>ВКР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>на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тему </w:t>
      </w:r>
      <w:r>
        <w:rPr>
          <w:rFonts w:eastAsia="Calibri" w:cs="Times New Roman"/>
          <w:b/>
          <w:color w:val="000000"/>
          <w:kern w:val="0"/>
          <w:sz w:val="22"/>
          <w:szCs w:val="22"/>
          <w:u w:val="single"/>
          <w:shd w:fill="auto" w:val="clear"/>
          <w:lang w:val="ru-RU" w:eastAsia="en-US" w:bidi="ar-SA"/>
        </w:rPr>
        <w:t>Разработка веб-сайта для медицинской организации</w:t>
      </w:r>
      <w:r>
        <w:rPr>
          <w:color w:val="000000"/>
          <w:sz w:val="28"/>
          <w:szCs w:val="28"/>
          <w:u w:val="single"/>
        </w:rPr>
        <w:t>,</w:t>
      </w:r>
    </w:p>
    <w:p>
      <w:pPr>
        <w:pStyle w:val="Normal"/>
        <w:tabs>
          <w:tab w:val="clear" w:pos="708"/>
          <w:tab w:val="left" w:pos="4484" w:leader="none"/>
        </w:tabs>
        <w:spacing w:before="5" w:after="0"/>
        <w:ind w:right="-1" w:hanging="0"/>
        <w:rPr>
          <w:b/>
          <w:sz w:val="24"/>
          <w:szCs w:val="24"/>
        </w:rPr>
      </w:pPr>
      <w:r>
        <w:rPr>
          <w:b/>
          <w:sz w:val="24"/>
          <w:szCs w:val="24"/>
        </w:rPr>
        <w:t>выполненной</w:t>
      </w:r>
      <w:r>
        <w:rPr>
          <w:b/>
          <w:spacing w:val="47"/>
          <w:sz w:val="24"/>
          <w:szCs w:val="24"/>
        </w:rPr>
        <w:t xml:space="preserve"> </w:t>
      </w:r>
      <w:r>
        <w:rPr>
          <w:b/>
          <w:sz w:val="24"/>
          <w:szCs w:val="24"/>
        </w:rPr>
        <w:t>в 2025-2026 учебном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году</w:t>
      </w:r>
    </w:p>
    <w:p>
      <w:pPr>
        <w:pStyle w:val="Style16"/>
        <w:spacing w:before="2" w:after="1"/>
        <w:ind w:left="0" w:hanging="0"/>
        <w:jc w:val="left"/>
        <w:rPr>
          <w:b/>
        </w:rPr>
      </w:pPr>
      <w:r>
        <w:rPr>
          <w:b/>
        </w:rPr>
      </w:r>
    </w:p>
    <w:tbl>
      <w:tblPr>
        <w:tblStyle w:val="TableNormal"/>
        <w:tblW w:w="9856" w:type="dxa"/>
        <w:jc w:val="left"/>
        <w:tblInd w:w="-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28"/>
        <w:gridCol w:w="4927"/>
      </w:tblGrid>
      <w:tr>
        <w:trPr>
          <w:trHeight w:val="230" w:hRule="atLeast"/>
        </w:trPr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exact" w:line="210" w:before="0" w:after="0"/>
              <w:ind w:left="1914" w:right="1903" w:hanging="0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kern w:val="0"/>
                <w:sz w:val="24"/>
                <w:szCs w:val="24"/>
                <w:lang w:val="ru-RU" w:eastAsia="en-US" w:bidi="ar-SA"/>
              </w:rPr>
              <w:t>Критерий</w:t>
            </w:r>
          </w:p>
        </w:tc>
        <w:tc>
          <w:tcPr>
            <w:tcW w:w="4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08"/>
                <w:tab w:val="left" w:pos="2721" w:leader="none"/>
              </w:tabs>
              <w:suppressAutoHyphens w:val="true"/>
              <w:spacing w:lineRule="exact" w:line="210" w:before="0" w:after="0"/>
              <w:ind w:left="1914" w:right="500" w:hanging="1886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kern w:val="0"/>
                <w:sz w:val="24"/>
                <w:szCs w:val="24"/>
                <w:lang w:val="ru-RU" w:eastAsia="en-US" w:bidi="ar-SA"/>
              </w:rPr>
              <w:t>Показатель</w:t>
            </w:r>
          </w:p>
        </w:tc>
      </w:tr>
      <w:tr>
        <w:trPr>
          <w:trHeight w:val="361" w:hRule="atLeast"/>
        </w:trPr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exact" w:line="210" w:before="0" w:after="0"/>
              <w:ind w:left="107" w:hanging="0"/>
              <w:jc w:val="left"/>
              <w:rPr>
                <w:sz w:val="24"/>
                <w:szCs w:val="24"/>
                <w:lang w:val="ru-RU"/>
              </w:rPr>
            </w:pPr>
            <w:r>
              <w:rPr>
                <w:kern w:val="0"/>
                <w:sz w:val="24"/>
                <w:szCs w:val="24"/>
                <w:lang w:val="ru-RU" w:eastAsia="en-US" w:bidi="ar-SA"/>
              </w:rPr>
              <w:t>Тема</w:t>
            </w:r>
            <w:r>
              <w:rPr>
                <w:spacing w:val="-4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ru-RU" w:eastAsia="en-US" w:bidi="ar-SA"/>
              </w:rPr>
              <w:t>дипломного проекта</w:t>
            </w:r>
            <w:r>
              <w:rPr>
                <w:spacing w:val="-1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ru-RU" w:eastAsia="en-US" w:bidi="ar-SA"/>
              </w:rPr>
              <w:t>является</w:t>
            </w:r>
          </w:p>
        </w:tc>
        <w:tc>
          <w:tcPr>
            <w:tcW w:w="4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exact" w:line="210" w:before="0" w:after="0"/>
              <w:ind w:left="107" w:hanging="0"/>
              <w:jc w:val="left"/>
              <w:rPr>
                <w:sz w:val="24"/>
                <w:szCs w:val="24"/>
                <w:lang w:val="ru-RU"/>
              </w:rPr>
            </w:pPr>
            <w:r>
              <w:rPr>
                <w:kern w:val="0"/>
                <w:sz w:val="24"/>
                <w:szCs w:val="24"/>
                <w:lang w:val="ru-RU" w:eastAsia="en-US" w:bidi="ar-SA"/>
              </w:rPr>
              <w:t>Акт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уальной</w:t>
            </w:r>
          </w:p>
        </w:tc>
      </w:tr>
      <w:tr>
        <w:trPr>
          <w:trHeight w:val="409" w:hRule="atLeast"/>
        </w:trPr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exact" w:line="210" w:before="0" w:after="0"/>
              <w:ind w:left="107" w:hanging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Поставленные</w:t>
            </w:r>
            <w:r>
              <w:rPr>
                <w:spacing w:val="-4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задачи</w:t>
            </w:r>
          </w:p>
        </w:tc>
        <w:tc>
          <w:tcPr>
            <w:tcW w:w="4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exact" w:line="210" w:before="0" w:after="0"/>
              <w:ind w:left="107" w:hanging="0"/>
              <w:jc w:val="left"/>
              <w:rPr>
                <w:sz w:val="24"/>
                <w:szCs w:val="24"/>
                <w:lang w:val="ru-RU"/>
              </w:rPr>
            </w:pPr>
            <w:r>
              <w:rPr>
                <w:kern w:val="0"/>
                <w:sz w:val="24"/>
                <w:szCs w:val="24"/>
                <w:lang w:val="ru-RU" w:eastAsia="en-US" w:bidi="ar-SA"/>
              </w:rPr>
              <w:t>Позволяют</w:t>
            </w:r>
          </w:p>
        </w:tc>
      </w:tr>
      <w:tr>
        <w:trPr>
          <w:trHeight w:val="983" w:hRule="atLeast"/>
        </w:trPr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0" w:after="0"/>
              <w:ind w:left="107" w:hanging="0"/>
              <w:jc w:val="left"/>
              <w:rPr>
                <w:sz w:val="24"/>
                <w:szCs w:val="24"/>
                <w:lang w:val="ru-RU"/>
              </w:rPr>
            </w:pPr>
            <w:r>
              <w:rPr>
                <w:kern w:val="0"/>
                <w:sz w:val="24"/>
                <w:szCs w:val="24"/>
                <w:lang w:val="ru-RU" w:eastAsia="en-US" w:bidi="ar-SA"/>
              </w:rPr>
              <w:t>Умение</w:t>
            </w:r>
            <w:r>
              <w:rPr>
                <w:spacing w:val="20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ru-RU" w:eastAsia="en-US" w:bidi="ar-SA"/>
              </w:rPr>
              <w:t>работать</w:t>
            </w:r>
            <w:r>
              <w:rPr>
                <w:spacing w:val="21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ru-RU" w:eastAsia="en-US" w:bidi="ar-SA"/>
              </w:rPr>
              <w:t>с</w:t>
            </w:r>
            <w:r>
              <w:rPr>
                <w:spacing w:val="22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ru-RU" w:eastAsia="en-US" w:bidi="ar-SA"/>
              </w:rPr>
              <w:t>научно-технической</w:t>
            </w:r>
            <w:r>
              <w:rPr>
                <w:spacing w:val="22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ru-RU" w:eastAsia="en-US" w:bidi="ar-SA"/>
              </w:rPr>
              <w:t>и</w:t>
            </w:r>
            <w:r>
              <w:rPr>
                <w:spacing w:val="19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ru-RU" w:eastAsia="en-US" w:bidi="ar-SA"/>
              </w:rPr>
              <w:t>справочной</w:t>
            </w:r>
            <w:r>
              <w:rPr>
                <w:spacing w:val="-47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ru-RU" w:eastAsia="en-US" w:bidi="ar-SA"/>
              </w:rPr>
              <w:t>литературой</w:t>
            </w:r>
          </w:p>
          <w:p>
            <w:pPr>
              <w:pStyle w:val="TableParagraph"/>
              <w:widowControl w:val="false"/>
              <w:suppressAutoHyphens w:val="true"/>
              <w:spacing w:lineRule="exact" w:line="217" w:before="0" w:after="0"/>
              <w:ind w:left="107" w:hanging="0"/>
              <w:jc w:val="left"/>
              <w:rPr>
                <w:sz w:val="24"/>
                <w:szCs w:val="24"/>
                <w:lang w:val="ru-RU"/>
              </w:rPr>
            </w:pPr>
            <w:r>
              <w:rPr>
                <w:kern w:val="0"/>
                <w:sz w:val="24"/>
                <w:szCs w:val="24"/>
                <w:lang w:val="ru-RU" w:eastAsia="en-US" w:bidi="ar-SA"/>
              </w:rPr>
              <w:t>(в</w:t>
            </w:r>
            <w:r>
              <w:rPr>
                <w:spacing w:val="-4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ru-RU" w:eastAsia="en-US" w:bidi="ar-SA"/>
              </w:rPr>
              <w:t>том</w:t>
            </w:r>
            <w:r>
              <w:rPr>
                <w:spacing w:val="-2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ru-RU" w:eastAsia="en-US" w:bidi="ar-SA"/>
              </w:rPr>
              <w:t>числе</w:t>
            </w:r>
            <w:r>
              <w:rPr>
                <w:spacing w:val="-3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ru-RU" w:eastAsia="en-US" w:bidi="ar-SA"/>
              </w:rPr>
              <w:t>на иностранном</w:t>
            </w:r>
            <w:r>
              <w:rPr>
                <w:spacing w:val="-2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ru-RU" w:eastAsia="en-US" w:bidi="ar-SA"/>
              </w:rPr>
              <w:t>языке)</w:t>
            </w:r>
          </w:p>
        </w:tc>
        <w:tc>
          <w:tcPr>
            <w:tcW w:w="4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3" w:after="0"/>
              <w:jc w:val="left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</w:r>
          </w:p>
          <w:p>
            <w:pPr>
              <w:pStyle w:val="TableParagraph"/>
              <w:widowControl w:val="false"/>
              <w:suppressAutoHyphens w:val="true"/>
              <w:spacing w:lineRule="atLeast" w:line="230" w:before="1" w:after="0"/>
              <w:ind w:left="107" w:right="65" w:hanging="0"/>
              <w:jc w:val="left"/>
              <w:rPr>
                <w:spacing w:val="-47"/>
                <w:sz w:val="24"/>
                <w:szCs w:val="24"/>
                <w:lang w:val="ru-RU"/>
              </w:rPr>
            </w:pPr>
            <w:r>
              <w:rPr>
                <w:spacing w:val="-1"/>
                <w:kern w:val="0"/>
                <w:sz w:val="24"/>
                <w:szCs w:val="24"/>
                <w:lang w:val="en-US" w:eastAsia="en-US" w:bidi="ar-SA"/>
              </w:rPr>
              <w:t>Да</w:t>
            </w:r>
          </w:p>
          <w:p>
            <w:pPr>
              <w:pStyle w:val="TableParagraph"/>
              <w:widowControl w:val="false"/>
              <w:suppressAutoHyphens w:val="true"/>
              <w:spacing w:lineRule="atLeast" w:line="230" w:before="1" w:after="0"/>
              <w:ind w:left="107" w:right="65" w:hanging="0"/>
              <w:jc w:val="left"/>
              <w:rPr>
                <w:sz w:val="24"/>
                <w:szCs w:val="24"/>
              </w:rPr>
            </w:pPr>
            <w:r>
              <w:rPr>
                <w:spacing w:val="-1"/>
                <w:kern w:val="0"/>
                <w:sz w:val="24"/>
                <w:szCs w:val="24"/>
                <w:lang w:val="ru-RU" w:eastAsia="en-US" w:bidi="ar-SA"/>
              </w:rPr>
              <w:t>Да</w:t>
            </w:r>
          </w:p>
        </w:tc>
      </w:tr>
      <w:tr>
        <w:trPr>
          <w:trHeight w:val="429" w:hRule="atLeast"/>
        </w:trPr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exact" w:line="210" w:before="0" w:after="0"/>
              <w:ind w:left="107" w:hanging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Логическое</w:t>
            </w:r>
            <w:r>
              <w:rPr>
                <w:spacing w:val="-5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изложение</w:t>
            </w:r>
            <w:r>
              <w:rPr>
                <w:spacing w:val="-5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материала</w:t>
            </w:r>
          </w:p>
        </w:tc>
        <w:tc>
          <w:tcPr>
            <w:tcW w:w="4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exact" w:line="210" w:before="0" w:after="0"/>
              <w:ind w:left="107" w:hanging="0"/>
              <w:jc w:val="left"/>
              <w:rPr>
                <w:sz w:val="24"/>
                <w:szCs w:val="24"/>
                <w:lang w:val="ru-RU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Д</w:t>
            </w:r>
            <w:r>
              <w:rPr>
                <w:kern w:val="0"/>
                <w:sz w:val="24"/>
                <w:szCs w:val="24"/>
                <w:lang w:val="ru-RU" w:eastAsia="en-US" w:bidi="ar-SA"/>
              </w:rPr>
              <w:t>а</w:t>
            </w:r>
          </w:p>
        </w:tc>
      </w:tr>
      <w:tr>
        <w:trPr>
          <w:trHeight w:val="407" w:hRule="atLeast"/>
        </w:trPr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exact" w:line="210" w:before="0" w:after="0"/>
              <w:ind w:left="107" w:hanging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Практическая</w:t>
            </w:r>
            <w:r>
              <w:rPr>
                <w:spacing w:val="-5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значимость</w:t>
            </w:r>
            <w:r>
              <w:rPr>
                <w:spacing w:val="-4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работы</w:t>
            </w:r>
          </w:p>
        </w:tc>
        <w:tc>
          <w:tcPr>
            <w:tcW w:w="4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exact" w:line="210" w:before="0" w:after="0"/>
              <w:ind w:left="107" w:hanging="0"/>
              <w:jc w:val="left"/>
              <w:rPr>
                <w:sz w:val="24"/>
                <w:szCs w:val="24"/>
                <w:lang w:val="ru-RU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Да</w:t>
            </w:r>
          </w:p>
        </w:tc>
      </w:tr>
      <w:tr>
        <w:trPr>
          <w:trHeight w:val="413" w:hRule="atLeast"/>
        </w:trPr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exact" w:line="210" w:before="0" w:after="0"/>
              <w:ind w:left="107" w:hanging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Внедрение</w:t>
            </w:r>
            <w:r>
              <w:rPr>
                <w:spacing w:val="-4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результатов</w:t>
            </w:r>
            <w:r>
              <w:rPr>
                <w:spacing w:val="-4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ВКР</w:t>
            </w:r>
          </w:p>
        </w:tc>
        <w:tc>
          <w:tcPr>
            <w:tcW w:w="4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exact" w:line="210" w:before="0" w:after="0"/>
              <w:ind w:left="107" w:hanging="0"/>
              <w:jc w:val="left"/>
              <w:rPr>
                <w:sz w:val="24"/>
                <w:szCs w:val="24"/>
                <w:lang w:val="ru-RU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Да</w:t>
            </w:r>
          </w:p>
        </w:tc>
      </w:tr>
      <w:tr>
        <w:trPr>
          <w:trHeight w:val="924" w:hRule="atLeast"/>
        </w:trPr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exact" w:line="223" w:before="0" w:after="0"/>
              <w:ind w:left="107" w:hanging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Обучающийся</w:t>
            </w:r>
            <w:r>
              <w:rPr>
                <w:spacing w:val="-3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проявил</w:t>
            </w:r>
            <w:r>
              <w:rPr>
                <w:spacing w:val="-6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следующие</w:t>
            </w:r>
            <w:r>
              <w:rPr>
                <w:spacing w:val="-5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качества</w:t>
            </w:r>
          </w:p>
        </w:tc>
        <w:tc>
          <w:tcPr>
            <w:tcW w:w="4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0" w:after="0"/>
              <w:jc w:val="both"/>
              <w:rPr>
                <w:sz w:val="24"/>
                <w:szCs w:val="24"/>
                <w:lang w:val="ru-RU"/>
              </w:rPr>
            </w:pPr>
            <w:r>
              <w:rPr>
                <w:kern w:val="0"/>
                <w:sz w:val="24"/>
                <w:szCs w:val="24"/>
                <w:lang w:val="ru-RU" w:eastAsia="en-US" w:bidi="ar-SA"/>
              </w:rPr>
              <w:t>Ответственность, самостоятельность, креативность, индивидуальность</w:t>
            </w:r>
          </w:p>
        </w:tc>
      </w:tr>
      <w:tr>
        <w:trPr>
          <w:trHeight w:val="1206" w:hRule="atLeast"/>
        </w:trPr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exact" w:line="223" w:before="0" w:after="0"/>
              <w:ind w:left="107" w:hanging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Самостоятельность</w:t>
            </w:r>
            <w:r>
              <w:rPr>
                <w:spacing w:val="-3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в</w:t>
            </w:r>
            <w:r>
              <w:rPr>
                <w:spacing w:val="-3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выборе:</w:t>
            </w:r>
          </w:p>
          <w:p>
            <w:pPr>
              <w:pStyle w:val="TableParagraph"/>
              <w:widowControl w:val="false"/>
              <w:numPr>
                <w:ilvl w:val="0"/>
                <w:numId w:val="2"/>
              </w:numPr>
              <w:tabs>
                <w:tab w:val="clear" w:pos="708"/>
                <w:tab w:val="left" w:pos="827" w:leader="none"/>
                <w:tab w:val="left" w:pos="828" w:leader="none"/>
              </w:tabs>
              <w:suppressAutoHyphens w:val="true"/>
              <w:spacing w:lineRule="exact" w:line="245" w:before="0" w:after="0"/>
              <w:ind w:left="827" w:hanging="361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ключевых</w:t>
            </w:r>
            <w:r>
              <w:rPr>
                <w:spacing w:val="-3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направлений</w:t>
            </w:r>
            <w:r>
              <w:rPr>
                <w:spacing w:val="-3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работы;</w:t>
            </w:r>
          </w:p>
          <w:p>
            <w:pPr>
              <w:pStyle w:val="TableParagraph"/>
              <w:widowControl w:val="false"/>
              <w:numPr>
                <w:ilvl w:val="0"/>
                <w:numId w:val="2"/>
              </w:numPr>
              <w:tabs>
                <w:tab w:val="clear" w:pos="708"/>
                <w:tab w:val="left" w:pos="827" w:leader="none"/>
                <w:tab w:val="left" w:pos="828" w:leader="none"/>
              </w:tabs>
              <w:suppressAutoHyphens w:val="true"/>
              <w:spacing w:lineRule="exact" w:line="244" w:before="0" w:after="0"/>
              <w:ind w:left="827" w:hanging="361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необходимых</w:t>
            </w:r>
            <w:r>
              <w:rPr>
                <w:spacing w:val="-2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исходных</w:t>
            </w:r>
            <w:r>
              <w:rPr>
                <w:spacing w:val="-5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данных;</w:t>
            </w:r>
          </w:p>
          <w:p>
            <w:pPr>
              <w:pStyle w:val="TableParagraph"/>
              <w:widowControl w:val="false"/>
              <w:numPr>
                <w:ilvl w:val="0"/>
                <w:numId w:val="2"/>
              </w:numPr>
              <w:tabs>
                <w:tab w:val="clear" w:pos="708"/>
                <w:tab w:val="left" w:pos="827" w:leader="none"/>
                <w:tab w:val="left" w:pos="828" w:leader="none"/>
              </w:tabs>
              <w:suppressAutoHyphens w:val="true"/>
              <w:spacing w:lineRule="exact" w:line="231" w:before="0" w:after="0"/>
              <w:ind w:left="827" w:hanging="361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оборудования</w:t>
            </w:r>
            <w:r>
              <w:rPr>
                <w:spacing w:val="-7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(при</w:t>
            </w:r>
            <w:r>
              <w:rPr>
                <w:spacing w:val="-4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необходимости).</w:t>
            </w:r>
          </w:p>
        </w:tc>
        <w:tc>
          <w:tcPr>
            <w:tcW w:w="4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5" w:after="0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08"/>
                <w:tab w:val="left" w:pos="827" w:leader="none"/>
                <w:tab w:val="left" w:pos="828" w:leader="none"/>
              </w:tabs>
              <w:suppressAutoHyphens w:val="true"/>
              <w:spacing w:lineRule="exact" w:line="245" w:before="0" w:after="0"/>
              <w:ind w:left="827" w:hanging="361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Да</w:t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08"/>
                <w:tab w:val="left" w:pos="827" w:leader="none"/>
                <w:tab w:val="left" w:pos="828" w:leader="none"/>
              </w:tabs>
              <w:suppressAutoHyphens w:val="true"/>
              <w:spacing w:lineRule="exact" w:line="244" w:before="0" w:after="0"/>
              <w:ind w:left="827" w:hanging="361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Да</w:t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08"/>
                <w:tab w:val="left" w:pos="827" w:leader="none"/>
                <w:tab w:val="left" w:pos="828" w:leader="none"/>
              </w:tabs>
              <w:suppressAutoHyphens w:val="true"/>
              <w:spacing w:lineRule="exact" w:line="231" w:before="0" w:after="0"/>
              <w:ind w:left="827" w:hanging="361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Да</w:t>
            </w:r>
          </w:p>
        </w:tc>
      </w:tr>
      <w:tr>
        <w:trPr>
          <w:trHeight w:val="690" w:hRule="atLeast"/>
        </w:trPr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exact" w:line="223" w:before="0" w:after="0"/>
              <w:ind w:left="107" w:hanging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Дискуссионные</w:t>
            </w:r>
            <w:r>
              <w:rPr>
                <w:spacing w:val="-6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моменты</w:t>
            </w:r>
            <w:r>
              <w:rPr>
                <w:spacing w:val="-5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(недостатки)</w:t>
            </w:r>
          </w:p>
        </w:tc>
        <w:tc>
          <w:tcPr>
            <w:tcW w:w="4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0" w:after="0"/>
              <w:jc w:val="both"/>
              <w:rPr>
                <w:sz w:val="24"/>
                <w:szCs w:val="24"/>
                <w:lang w:val="ru-RU"/>
              </w:rPr>
            </w:pPr>
            <w:r>
              <w:rPr>
                <w:kern w:val="0"/>
                <w:sz w:val="24"/>
                <w:szCs w:val="24"/>
                <w:lang w:val="ru-RU" w:eastAsia="en-US" w:bidi="ar-SA"/>
              </w:rPr>
              <w:t>На одной из вкладок не корректно отображается таблица</w:t>
            </w:r>
          </w:p>
        </w:tc>
      </w:tr>
      <w:tr>
        <w:trPr>
          <w:trHeight w:val="765" w:hRule="atLeast"/>
        </w:trPr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exact" w:line="223" w:before="0" w:after="0"/>
              <w:ind w:left="107" w:hanging="0"/>
              <w:jc w:val="left"/>
              <w:rPr>
                <w:sz w:val="24"/>
                <w:szCs w:val="24"/>
                <w:lang w:val="ru-RU"/>
              </w:rPr>
            </w:pPr>
            <w:r>
              <w:rPr>
                <w:kern w:val="0"/>
                <w:sz w:val="24"/>
                <w:szCs w:val="24"/>
                <w:lang w:val="ru-RU" w:eastAsia="en-US" w:bidi="ar-SA"/>
              </w:rPr>
              <w:t>Обучающийся</w:t>
            </w:r>
            <w:r>
              <w:rPr>
                <w:spacing w:val="1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ru-RU" w:eastAsia="en-US" w:bidi="ar-SA"/>
              </w:rPr>
              <w:t>освоил</w:t>
            </w:r>
            <w:r>
              <w:rPr>
                <w:spacing w:val="2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ru-RU" w:eastAsia="en-US" w:bidi="ar-SA"/>
              </w:rPr>
              <w:t>компетенции,</w:t>
            </w:r>
            <w:r>
              <w:rPr>
                <w:spacing w:val="3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ru-RU" w:eastAsia="en-US" w:bidi="ar-SA"/>
              </w:rPr>
              <w:t>указанные</w:t>
            </w:r>
            <w:r>
              <w:rPr>
                <w:spacing w:val="2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ru-RU" w:eastAsia="en-US" w:bidi="ar-SA"/>
              </w:rPr>
              <w:t>в образовательной</w:t>
            </w:r>
            <w:r>
              <w:rPr>
                <w:spacing w:val="-5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ru-RU" w:eastAsia="en-US" w:bidi="ar-SA"/>
              </w:rPr>
              <w:t>программе</w:t>
            </w:r>
          </w:p>
        </w:tc>
        <w:tc>
          <w:tcPr>
            <w:tcW w:w="4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exact" w:line="223" w:before="0" w:after="0"/>
              <w:ind w:left="107" w:hanging="0"/>
              <w:jc w:val="left"/>
              <w:rPr>
                <w:sz w:val="24"/>
                <w:szCs w:val="24"/>
                <w:lang w:val="ru-RU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Да</w:t>
            </w:r>
          </w:p>
        </w:tc>
      </w:tr>
      <w:tr>
        <w:trPr>
          <w:trHeight w:val="765" w:hRule="atLeast"/>
        </w:trPr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exact" w:line="223" w:before="0" w:after="0"/>
              <w:ind w:left="142" w:hanging="0"/>
              <w:jc w:val="left"/>
              <w:rPr>
                <w:sz w:val="24"/>
                <w:szCs w:val="24"/>
                <w:lang w:val="ru-RU"/>
              </w:rPr>
            </w:pPr>
            <w:r>
              <w:rPr>
                <w:kern w:val="0"/>
                <w:sz w:val="24"/>
                <w:szCs w:val="24"/>
                <w:lang w:val="ru-RU" w:eastAsia="en-US" w:bidi="ar-SA"/>
              </w:rPr>
              <w:t>Дипломный проект возможно допустить к защите в ГЭК</w:t>
            </w:r>
          </w:p>
        </w:tc>
        <w:tc>
          <w:tcPr>
            <w:tcW w:w="4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exact" w:line="223" w:before="0" w:after="0"/>
              <w:ind w:left="107" w:hanging="0"/>
              <w:jc w:val="left"/>
              <w:rPr>
                <w:sz w:val="24"/>
                <w:szCs w:val="24"/>
                <w:lang w:val="ru-RU"/>
              </w:rPr>
            </w:pPr>
            <w:r>
              <w:rPr>
                <w:kern w:val="0"/>
                <w:sz w:val="24"/>
                <w:szCs w:val="24"/>
                <w:lang w:val="ru-RU" w:eastAsia="en-US" w:bidi="ar-SA"/>
              </w:rPr>
              <w:t>Да</w:t>
            </w:r>
          </w:p>
        </w:tc>
      </w:tr>
      <w:tr>
        <w:trPr>
          <w:trHeight w:val="1151" w:hRule="atLeast"/>
        </w:trPr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08"/>
                <w:tab w:val="left" w:pos="726" w:leader="none"/>
              </w:tabs>
              <w:suppressAutoHyphens w:val="true"/>
              <w:spacing w:lineRule="exact" w:line="224" w:before="0" w:after="0"/>
              <w:ind w:left="107" w:hanging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0-24</w:t>
              <w:tab/>
              <w:t>-</w:t>
            </w:r>
            <w:r>
              <w:rPr>
                <w:spacing w:val="-7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неудовлетворительно</w:t>
            </w:r>
          </w:p>
          <w:p>
            <w:pPr>
              <w:pStyle w:val="TableParagraph"/>
              <w:widowControl w:val="false"/>
              <w:suppressAutoHyphens w:val="true"/>
              <w:spacing w:lineRule="exact" w:line="229" w:before="0" w:after="0"/>
              <w:ind w:left="107" w:hanging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25-49</w:t>
            </w:r>
            <w:r>
              <w:rPr>
                <w:spacing w:val="46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-</w:t>
            </w:r>
            <w:r>
              <w:rPr>
                <w:spacing w:val="-5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удовлетворительно;</w:t>
            </w:r>
          </w:p>
          <w:p>
            <w:pPr>
              <w:pStyle w:val="TableParagraph"/>
              <w:widowControl w:val="false"/>
              <w:suppressAutoHyphens w:val="true"/>
              <w:spacing w:before="0" w:after="0"/>
              <w:ind w:left="107" w:hanging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50-74   –</w:t>
            </w:r>
            <w:r>
              <w:rPr>
                <w:spacing w:val="-2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хорошо;</w:t>
            </w:r>
          </w:p>
          <w:p>
            <w:pPr>
              <w:pStyle w:val="TableParagraph"/>
              <w:widowControl w:val="false"/>
              <w:suppressAutoHyphens w:val="true"/>
              <w:spacing w:before="1" w:after="0"/>
              <w:ind w:left="107" w:hanging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75-100</w:t>
            </w:r>
            <w:r>
              <w:rPr>
                <w:spacing w:val="-3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–</w:t>
            </w:r>
            <w:r>
              <w:rPr>
                <w:spacing w:val="-5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отлично.</w:t>
            </w:r>
          </w:p>
        </w:tc>
        <w:tc>
          <w:tcPr>
            <w:tcW w:w="4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exact" w:line="224" w:before="0" w:after="0"/>
              <w:ind w:left="107" w:hanging="0"/>
              <w:jc w:val="lef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Оценка</w:t>
            </w:r>
            <w:r>
              <w:rPr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w w:val="99"/>
                <w:kern w:val="0"/>
                <w:sz w:val="24"/>
                <w:szCs w:val="24"/>
                <w:u w:val="single"/>
                <w:shd w:fill="auto" w:val="clear"/>
                <w:lang w:val="ru-RU" w:eastAsia="en-US" w:bidi="ar-SA"/>
              </w:rPr>
              <w:t>хорошо</w:t>
            </w:r>
            <w:r>
              <w:rPr>
                <w:kern w:val="0"/>
                <w:sz w:val="24"/>
                <w:szCs w:val="24"/>
                <w:shd w:fill="auto" w:val="clear"/>
                <w:lang w:val="en-US" w:eastAsia="en-US" w:bidi="ar-SA"/>
              </w:rPr>
              <w:t xml:space="preserve"> </w:t>
            </w:r>
            <w:r>
              <w:rPr>
                <w:spacing w:val="6"/>
                <w:kern w:val="0"/>
                <w:sz w:val="24"/>
                <w:szCs w:val="24"/>
                <w:shd w:fill="auto" w:val="clear"/>
                <w:lang w:val="en-US"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shd w:fill="auto" w:val="clear"/>
                <w:lang w:val="en-US" w:eastAsia="en-US" w:bidi="ar-SA"/>
              </w:rPr>
              <w:t>(</w:t>
            </w:r>
            <w:r>
              <w:rPr>
                <w:kern w:val="0"/>
                <w:sz w:val="24"/>
                <w:szCs w:val="24"/>
                <w:shd w:fill="auto" w:val="clear"/>
                <w:lang w:val="ru-RU" w:eastAsia="en-US" w:bidi="ar-SA"/>
              </w:rPr>
              <w:t>50</w:t>
            </w:r>
            <w:r>
              <w:rPr>
                <w:kern w:val="0"/>
                <w:sz w:val="24"/>
                <w:szCs w:val="24"/>
                <w:lang w:val="ru-RU" w:eastAsia="en-US" w:bidi="ar-SA"/>
              </w:rPr>
              <w:t xml:space="preserve"> б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аллов)</w:t>
            </w:r>
          </w:p>
        </w:tc>
      </w:tr>
    </w:tbl>
    <w:p>
      <w:pPr>
        <w:pStyle w:val="Style16"/>
        <w:spacing w:before="3" w:after="0"/>
        <w:ind w:left="0" w:hanging="0"/>
        <w:jc w:val="left"/>
        <w:rPr>
          <w:b/>
        </w:rPr>
      </w:pPr>
      <w:r>
        <w:rPr>
          <w:b/>
        </w:rPr>
      </w:r>
    </w:p>
    <w:p>
      <w:pPr>
        <w:pStyle w:val="Normal"/>
        <w:tabs>
          <w:tab w:val="clear" w:pos="708"/>
          <w:tab w:val="left" w:pos="5359" w:leader="none"/>
        </w:tabs>
        <w:ind w:right="-1" w:hanging="0"/>
        <w:rPr>
          <w:sz w:val="24"/>
          <w:szCs w:val="24"/>
        </w:rPr>
      </w:pPr>
      <w:r>
        <w:rPr>
          <w:b/>
          <w:sz w:val="24"/>
          <w:szCs w:val="24"/>
        </w:rPr>
        <w:t xml:space="preserve">Руководитель: </w:t>
      </w:r>
      <w:r>
        <w:rPr>
          <w:b/>
          <w:sz w:val="24"/>
          <w:szCs w:val="24"/>
          <w:shd w:fill="auto" w:val="clear"/>
        </w:rPr>
        <w:t>преподаватель</w:t>
      </w:r>
      <w:r>
        <w:rPr>
          <w:b/>
          <w:sz w:val="24"/>
          <w:szCs w:val="24"/>
        </w:rPr>
        <w:t xml:space="preserve"> каф.ИСЭ </w:t>
      </w:r>
      <w:r>
        <w:rPr>
          <w:b/>
          <w:spacing w:val="-1"/>
          <w:sz w:val="24"/>
          <w:szCs w:val="24"/>
        </w:rPr>
        <w:t xml:space="preserve"> </w:t>
      </w:r>
      <w:r>
        <w:rPr>
          <w:w w:val="99"/>
          <w:sz w:val="24"/>
          <w:szCs w:val="24"/>
          <w:u w:val="single"/>
        </w:rPr>
        <w:t xml:space="preserve"> ______________</w:t>
      </w:r>
      <w:r>
        <w:rPr>
          <w:w w:val="99"/>
          <w:sz w:val="24"/>
          <w:szCs w:val="24"/>
          <w:u w:val="single"/>
          <w:shd w:fill="auto" w:val="clear"/>
        </w:rPr>
        <w:t>Воробьев К.В.</w:t>
      </w:r>
      <w:r>
        <w:rPr>
          <w:sz w:val="24"/>
          <w:szCs w:val="24"/>
          <w:u w:val="single"/>
        </w:rPr>
        <w:t xml:space="preserve">                                       </w:t>
      </w:r>
    </w:p>
    <w:p>
      <w:pPr>
        <w:pStyle w:val="Normal"/>
        <w:tabs>
          <w:tab w:val="clear" w:pos="708"/>
          <w:tab w:val="left" w:pos="1841" w:leader="none"/>
          <w:tab w:val="left" w:pos="3543" w:leader="none"/>
        </w:tabs>
        <w:ind w:right="2436" w:hanging="0"/>
        <w:rPr>
          <w:i/>
          <w:i/>
          <w:sz w:val="24"/>
          <w:szCs w:val="24"/>
          <w:vertAlign w:val="superscript"/>
        </w:rPr>
      </w:pPr>
      <w:r>
        <w:rPr>
          <w:sz w:val="24"/>
          <w:szCs w:val="24"/>
          <w:vertAlign w:val="superscript"/>
        </w:rPr>
        <w:tab/>
        <w:t>должность</w:t>
        <w:tab/>
        <w:tab/>
        <w:t xml:space="preserve">               </w:t>
      </w:r>
      <w:r>
        <w:rPr>
          <w:i/>
          <w:sz w:val="24"/>
          <w:szCs w:val="24"/>
          <w:vertAlign w:val="superscript"/>
        </w:rPr>
        <w:t>подпись</w:t>
        <w:tab/>
        <w:tab/>
        <w:t>Ф.И.О.</w:t>
      </w:r>
    </w:p>
    <w:p>
      <w:pPr>
        <w:pStyle w:val="Style16"/>
        <w:spacing w:before="10" w:after="0"/>
        <w:ind w:left="0" w:hanging="0"/>
        <w:jc w:val="left"/>
        <w:rPr>
          <w:i/>
          <w:i/>
        </w:rPr>
      </w:pPr>
      <w:r>
        <w:rPr>
          <w:i/>
        </w:rPr>
      </w:r>
    </w:p>
    <w:p>
      <w:pPr>
        <w:pStyle w:val="Normal"/>
        <w:tabs>
          <w:tab w:val="clear" w:pos="708"/>
          <w:tab w:val="left" w:pos="576" w:leader="none"/>
          <w:tab w:val="left" w:pos="1724" w:leader="none"/>
          <w:tab w:val="left" w:pos="2367" w:leader="none"/>
        </w:tabs>
        <w:ind w:left="75" w:hanging="0"/>
        <w:rPr>
          <w:i/>
          <w:i/>
          <w:sz w:val="24"/>
          <w:szCs w:val="24"/>
        </w:rPr>
      </w:pPr>
      <w:r>
        <w:rPr>
          <w:i/>
          <w:sz w:val="24"/>
          <w:szCs w:val="24"/>
        </w:rPr>
        <w:t>«</w:t>
      </w:r>
      <w:r>
        <w:rPr>
          <w:i/>
          <w:sz w:val="24"/>
          <w:szCs w:val="24"/>
          <w:u w:val="single"/>
        </w:rPr>
        <w:tab/>
      </w:r>
      <w:r>
        <w:rPr>
          <w:i/>
          <w:sz w:val="24"/>
          <w:szCs w:val="24"/>
        </w:rPr>
        <w:t>»</w:t>
      </w:r>
      <w:r>
        <w:rPr>
          <w:i/>
          <w:sz w:val="24"/>
          <w:szCs w:val="24"/>
          <w:u w:val="single"/>
        </w:rPr>
        <w:tab/>
      </w:r>
      <w:r>
        <w:rPr>
          <w:i/>
          <w:sz w:val="24"/>
          <w:szCs w:val="24"/>
        </w:rPr>
        <w:t>202__г</w:t>
      </w:r>
    </w:p>
    <w:p>
      <w:pPr>
        <w:pStyle w:val="Normal"/>
        <w:tabs>
          <w:tab w:val="clear" w:pos="708"/>
          <w:tab w:val="left" w:pos="3661" w:leader="none"/>
          <w:tab w:val="left" w:pos="5864" w:leader="none"/>
        </w:tabs>
        <w:ind w:right="1360" w:hanging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tabs>
          <w:tab w:val="clear" w:pos="708"/>
          <w:tab w:val="left" w:pos="3661" w:leader="none"/>
          <w:tab w:val="left" w:pos="5864" w:leader="none"/>
        </w:tabs>
        <w:ind w:right="1360" w:hanging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tabs>
          <w:tab w:val="clear" w:pos="708"/>
          <w:tab w:val="left" w:pos="3661" w:leader="none"/>
          <w:tab w:val="left" w:pos="5864" w:leader="none"/>
        </w:tabs>
        <w:ind w:right="1360" w:hanging="0"/>
        <w:rPr>
          <w:sz w:val="24"/>
          <w:szCs w:val="24"/>
        </w:rPr>
      </w:pPr>
      <w:r>
        <w:rPr>
          <w:b/>
          <w:sz w:val="24"/>
          <w:szCs w:val="24"/>
        </w:rPr>
        <w:t>С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отзывом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ознакомлен(а)</w:t>
      </w:r>
      <w:r>
        <w:rPr>
          <w:sz w:val="24"/>
          <w:szCs w:val="24"/>
          <w:u w:val="single"/>
        </w:rPr>
        <w:t xml:space="preserve"> </w:t>
        <w:tab/>
      </w:r>
      <w:r>
        <w:rPr>
          <w:spacing w:val="9"/>
          <w:sz w:val="24"/>
          <w:szCs w:val="24"/>
        </w:rPr>
        <w:t xml:space="preserve"> </w:t>
      </w:r>
      <w:r>
        <w:rPr>
          <w:w w:val="99"/>
          <w:sz w:val="24"/>
          <w:szCs w:val="24"/>
          <w:u w:val="single"/>
        </w:rPr>
        <w:t xml:space="preserve"> </w:t>
      </w:r>
      <w:r>
        <w:rPr>
          <w:sz w:val="24"/>
          <w:szCs w:val="24"/>
          <w:u w:val="single"/>
        </w:rPr>
        <w:tab/>
      </w:r>
    </w:p>
    <w:p>
      <w:pPr>
        <w:pStyle w:val="Normal"/>
        <w:tabs>
          <w:tab w:val="clear" w:pos="708"/>
          <w:tab w:val="left" w:pos="4037" w:leader="none"/>
        </w:tabs>
        <w:spacing w:before="1" w:after="0"/>
        <w:ind w:left="2335" w:hanging="2335"/>
        <w:rPr>
          <w:i/>
          <w:i/>
          <w:sz w:val="24"/>
          <w:szCs w:val="24"/>
          <w:vertAlign w:val="superscript"/>
        </w:rPr>
      </w:pPr>
      <w:r>
        <w:rPr>
          <w:i/>
          <w:sz w:val="24"/>
          <w:szCs w:val="24"/>
          <w:vertAlign w:val="superscript"/>
        </w:rPr>
        <w:tab/>
        <w:t xml:space="preserve">              подпись</w:t>
        <w:tab/>
        <w:t>расшифровка</w:t>
      </w:r>
      <w:r>
        <w:rPr>
          <w:i/>
          <w:spacing w:val="-1"/>
          <w:sz w:val="24"/>
          <w:szCs w:val="24"/>
          <w:vertAlign w:val="superscript"/>
        </w:rPr>
        <w:t xml:space="preserve"> </w:t>
      </w:r>
      <w:r>
        <w:rPr>
          <w:i/>
          <w:sz w:val="24"/>
          <w:szCs w:val="24"/>
          <w:vertAlign w:val="superscript"/>
        </w:rPr>
        <w:t>подписи</w:t>
      </w:r>
    </w:p>
    <w:p>
      <w:pPr>
        <w:pStyle w:val="Normal"/>
        <w:tabs>
          <w:tab w:val="clear" w:pos="708"/>
          <w:tab w:val="left" w:pos="500" w:leader="none"/>
          <w:tab w:val="left" w:pos="1648" w:leader="none"/>
          <w:tab w:val="left" w:pos="2293" w:leader="none"/>
        </w:tabs>
        <w:spacing w:lineRule="exact" w:line="229"/>
        <w:ind w:right="23" w:hanging="0"/>
        <w:rPr>
          <w:i/>
          <w:i/>
          <w:sz w:val="24"/>
          <w:szCs w:val="24"/>
        </w:rPr>
      </w:pPr>
      <w:r>
        <w:rPr>
          <w:i/>
          <w:sz w:val="24"/>
          <w:szCs w:val="24"/>
        </w:rPr>
      </w:r>
    </w:p>
    <w:p>
      <w:pPr>
        <w:pStyle w:val="Normal"/>
        <w:tabs>
          <w:tab w:val="clear" w:pos="708"/>
          <w:tab w:val="left" w:pos="500" w:leader="none"/>
          <w:tab w:val="left" w:pos="1648" w:leader="none"/>
          <w:tab w:val="left" w:pos="2293" w:leader="none"/>
        </w:tabs>
        <w:spacing w:lineRule="exact" w:line="229"/>
        <w:ind w:right="23" w:hanging="0"/>
        <w:rPr>
          <w:i/>
          <w:i/>
          <w:sz w:val="24"/>
          <w:szCs w:val="24"/>
        </w:rPr>
      </w:pPr>
      <w:r>
        <w:rPr>
          <w:i/>
          <w:sz w:val="24"/>
          <w:szCs w:val="24"/>
        </w:rPr>
        <w:t>«</w:t>
      </w:r>
      <w:r>
        <w:rPr>
          <w:i/>
          <w:sz w:val="24"/>
          <w:szCs w:val="24"/>
          <w:u w:val="single"/>
        </w:rPr>
        <w:tab/>
      </w:r>
      <w:r>
        <w:rPr>
          <w:i/>
          <w:sz w:val="24"/>
          <w:szCs w:val="24"/>
        </w:rPr>
        <w:t>»</w:t>
      </w:r>
      <w:r>
        <w:rPr>
          <w:i/>
          <w:sz w:val="24"/>
          <w:szCs w:val="24"/>
          <w:u w:val="single"/>
        </w:rPr>
        <w:tab/>
      </w:r>
      <w:r>
        <w:rPr>
          <w:i/>
          <w:sz w:val="24"/>
          <w:szCs w:val="24"/>
        </w:rPr>
        <w:t>202__г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/>
      </w:r>
    </w:p>
    <w:sectPr>
      <w:type w:val="nextPage"/>
      <w:pgSz w:w="11906" w:h="16838"/>
      <w:pgMar w:left="1134" w:right="850" w:gutter="0" w:header="0" w:top="851" w:footer="0" w:bottom="5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827" w:hanging="360"/>
      </w:pPr>
      <w:rPr>
        <w:rFonts w:ascii="Symbol" w:hAnsi="Symbol" w:cs="Symbol" w:hint="default"/>
        <w:sz w:val="20"/>
        <w:szCs w:val="20"/>
        <w:w w:val="99"/>
        <w:lang w:val="ru-RU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229" w:hanging="360"/>
      </w:pPr>
      <w:rPr>
        <w:rFonts w:ascii="Symbol" w:hAnsi="Symbol" w:cs="Symbol" w:hint="default"/>
        <w:lang w:val="ru-RU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639" w:hanging="360"/>
      </w:pPr>
      <w:rPr>
        <w:rFonts w:ascii="Symbol" w:hAnsi="Symbol" w:cs="Symbol" w:hint="default"/>
        <w:lang w:val="ru-RU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049" w:hanging="360"/>
      </w:pPr>
      <w:rPr>
        <w:rFonts w:ascii="Symbol" w:hAnsi="Symbol" w:cs="Symbol" w:hint="default"/>
        <w:lang w:val="ru-RU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2459" w:hanging="360"/>
      </w:pPr>
      <w:rPr>
        <w:rFonts w:ascii="Symbol" w:hAnsi="Symbol" w:cs="Symbol" w:hint="default"/>
        <w:lang w:val="ru-RU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2869" w:hanging="360"/>
      </w:pPr>
      <w:rPr>
        <w:rFonts w:ascii="Symbol" w:hAnsi="Symbol" w:cs="Symbol" w:hint="default"/>
        <w:lang w:val="ru-RU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3278" w:hanging="360"/>
      </w:pPr>
      <w:rPr>
        <w:rFonts w:ascii="Symbol" w:hAnsi="Symbol" w:cs="Symbol" w:hint="default"/>
        <w:lang w:val="ru-RU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3688" w:hanging="360"/>
      </w:pPr>
      <w:rPr>
        <w:rFonts w:ascii="Symbol" w:hAnsi="Symbol" w:cs="Symbol" w:hint="default"/>
        <w:lang w:val="ru-RU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4098" w:hanging="360"/>
      </w:pPr>
      <w:rPr>
        <w:rFonts w:ascii="Symbol" w:hAnsi="Symbol" w:cs="Symbol" w:hint="default"/>
        <w:lang w:val="ru-RU" w:eastAsia="en-US" w:bidi="ar-SA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827" w:hanging="360"/>
      </w:pPr>
      <w:rPr>
        <w:rFonts w:ascii="Symbol" w:hAnsi="Symbol" w:cs="Symbol" w:hint="default"/>
        <w:sz w:val="20"/>
        <w:szCs w:val="20"/>
        <w:w w:val="99"/>
        <w:lang w:val="ru-RU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229" w:hanging="360"/>
      </w:pPr>
      <w:rPr>
        <w:rFonts w:ascii="Symbol" w:hAnsi="Symbol" w:cs="Symbol" w:hint="default"/>
        <w:lang w:val="ru-RU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639" w:hanging="360"/>
      </w:pPr>
      <w:rPr>
        <w:rFonts w:ascii="Symbol" w:hAnsi="Symbol" w:cs="Symbol" w:hint="default"/>
        <w:lang w:val="ru-RU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049" w:hanging="360"/>
      </w:pPr>
      <w:rPr>
        <w:rFonts w:ascii="Symbol" w:hAnsi="Symbol" w:cs="Symbol" w:hint="default"/>
        <w:lang w:val="ru-RU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2459" w:hanging="360"/>
      </w:pPr>
      <w:rPr>
        <w:rFonts w:ascii="Symbol" w:hAnsi="Symbol" w:cs="Symbol" w:hint="default"/>
        <w:lang w:val="ru-RU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2869" w:hanging="360"/>
      </w:pPr>
      <w:rPr>
        <w:rFonts w:ascii="Symbol" w:hAnsi="Symbol" w:cs="Symbol" w:hint="default"/>
        <w:lang w:val="ru-RU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3278" w:hanging="360"/>
      </w:pPr>
      <w:rPr>
        <w:rFonts w:ascii="Symbol" w:hAnsi="Symbol" w:cs="Symbol" w:hint="default"/>
        <w:lang w:val="ru-RU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3688" w:hanging="360"/>
      </w:pPr>
      <w:rPr>
        <w:rFonts w:ascii="Symbol" w:hAnsi="Symbol" w:cs="Symbol" w:hint="default"/>
        <w:lang w:val="ru-RU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4098" w:hanging="360"/>
      </w:pPr>
      <w:rPr>
        <w:rFonts w:ascii="Symbol" w:hAnsi="Symbol" w:cs="Symbol" w:hint="default"/>
        <w:lang w:val="ru-RU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1"/>
    <w:qFormat/>
    <w:rsid w:val="00361e45"/>
    <w:pPr>
      <w:widowControl w:val="false"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uiPriority w:val="1"/>
    <w:qFormat/>
    <w:rsid w:val="00361e45"/>
    <w:rPr>
      <w:rFonts w:ascii="Times New Roman" w:hAnsi="Times New Roman" w:eastAsia="Times New Roman" w:cs="Times New Roman"/>
      <w:sz w:val="24"/>
      <w:szCs w:val="24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6">
    <w:name w:val="Body Text"/>
    <w:basedOn w:val="Normal"/>
    <w:link w:val="Style14"/>
    <w:uiPriority w:val="1"/>
    <w:qFormat/>
    <w:rsid w:val="00361e45"/>
    <w:pPr>
      <w:ind w:left="1342" w:firstLine="566"/>
      <w:jc w:val="both"/>
    </w:pPr>
    <w:rPr>
      <w:sz w:val="24"/>
      <w:szCs w:val="24"/>
    </w:rPr>
  </w:style>
  <w:style w:type="paragraph" w:styleId="Style17">
    <w:name w:val="List"/>
    <w:basedOn w:val="Style16"/>
    <w:pPr/>
    <w:rPr>
      <w:rFonts w:cs="Arial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Arial"/>
    </w:rPr>
  </w:style>
  <w:style w:type="paragraph" w:styleId="TableParagraph" w:customStyle="1">
    <w:name w:val="Table Paragraph"/>
    <w:basedOn w:val="Normal"/>
    <w:uiPriority w:val="1"/>
    <w:qFormat/>
    <w:rsid w:val="00361e45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361e45"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Application>LibreOffice/7.5.4.2$Windows_X86_64 LibreOffice_project/36ccfdc35048b057fd9854c757a8b67ec53977b6</Application>
  <AppVersion>15.0000</AppVersion>
  <Pages>1</Pages>
  <Words>165</Words>
  <Characters>1141</Characters>
  <CharactersWithSpaces>1356</CharactersWithSpaces>
  <Paragraphs>48</Paragraphs>
  <Company>ORG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2026-05-22T15:36:00Z</dcterms:created>
  <dc:creator>Пользователь Windows</dc:creator>
  <dc:description/>
  <dc:language>ru-RU</dc:language>
  <cp:lastModifiedBy/>
  <cp:lastPrinted>2024-06-18T05:48:00Z</cp:lastPrinted>
  <dcterms:modified xsi:type="dcterms:W3CDTF">2026-05-25T09:45:19Z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