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803E1" w14:textId="77777777" w:rsidR="004D661F" w:rsidRDefault="004D661F">
      <w:pPr>
        <w:jc w:val="center"/>
        <w:outlineLvl w:val="0"/>
        <w:rPr>
          <w:b/>
          <w:szCs w:val="24"/>
        </w:rPr>
      </w:pPr>
      <w:r w:rsidRPr="004D661F">
        <w:rPr>
          <w:b/>
          <w:szCs w:val="24"/>
        </w:rPr>
        <w:t>Asia-Pacific Society for Computers in Education</w:t>
      </w:r>
    </w:p>
    <w:p w14:paraId="2FA32335" w14:textId="09823B8E" w:rsidR="00FE3567" w:rsidRPr="009E4CE3" w:rsidRDefault="00FE3567">
      <w:pPr>
        <w:jc w:val="center"/>
        <w:outlineLvl w:val="0"/>
        <w:rPr>
          <w:b/>
          <w:szCs w:val="24"/>
        </w:rPr>
      </w:pPr>
      <w:r w:rsidRPr="009E4CE3">
        <w:rPr>
          <w:b/>
          <w:szCs w:val="24"/>
        </w:rPr>
        <w:t xml:space="preserve">The </w:t>
      </w:r>
      <w:r w:rsidR="00D61A54">
        <w:rPr>
          <w:b/>
          <w:szCs w:val="24"/>
        </w:rPr>
        <w:t>2</w:t>
      </w:r>
      <w:r w:rsidR="00D61A54">
        <w:rPr>
          <w:b/>
          <w:szCs w:val="24"/>
          <w:vertAlign w:val="superscript"/>
        </w:rPr>
        <w:t>nd</w:t>
      </w:r>
      <w:r w:rsidRPr="009E4CE3">
        <w:rPr>
          <w:b/>
          <w:szCs w:val="24"/>
        </w:rPr>
        <w:t xml:space="preserve"> </w:t>
      </w:r>
      <w:r w:rsidR="009D2556" w:rsidRPr="009E4CE3">
        <w:rPr>
          <w:b/>
          <w:szCs w:val="24"/>
        </w:rPr>
        <w:t xml:space="preserve">International </w:t>
      </w:r>
      <w:r w:rsidR="001758B7">
        <w:rPr>
          <w:b/>
          <w:szCs w:val="24"/>
        </w:rPr>
        <w:t>Conference</w:t>
      </w:r>
      <w:r w:rsidR="009D2556" w:rsidRPr="009E4CE3">
        <w:rPr>
          <w:b/>
          <w:szCs w:val="24"/>
        </w:rPr>
        <w:t xml:space="preserve"> on Metaverse and Artificial Companions in Education and Society (</w:t>
      </w:r>
      <w:proofErr w:type="spellStart"/>
      <w:r w:rsidR="009D2556" w:rsidRPr="009E4CE3">
        <w:rPr>
          <w:b/>
          <w:szCs w:val="24"/>
        </w:rPr>
        <w:t>MetaACES</w:t>
      </w:r>
      <w:proofErr w:type="spellEnd"/>
      <w:r w:rsidR="009D2556" w:rsidRPr="009E4CE3">
        <w:rPr>
          <w:b/>
          <w:szCs w:val="24"/>
        </w:rPr>
        <w:t xml:space="preserve">) </w:t>
      </w:r>
      <w:r w:rsidRPr="009E4CE3">
        <w:rPr>
          <w:b/>
          <w:szCs w:val="24"/>
        </w:rPr>
        <w:t>202</w:t>
      </w:r>
      <w:r w:rsidR="00261D3D">
        <w:rPr>
          <w:b/>
          <w:szCs w:val="24"/>
        </w:rPr>
        <w:t>4</w:t>
      </w:r>
    </w:p>
    <w:p w14:paraId="208A7043" w14:textId="77777777" w:rsidR="00FE3567" w:rsidRPr="009E4CE3" w:rsidRDefault="00FE3567">
      <w:pPr>
        <w:jc w:val="center"/>
        <w:outlineLvl w:val="0"/>
        <w:rPr>
          <w:b/>
          <w:szCs w:val="24"/>
        </w:rPr>
      </w:pPr>
    </w:p>
    <w:p w14:paraId="7A01832B" w14:textId="77777777" w:rsidR="002220C7" w:rsidRPr="009E4CE3" w:rsidRDefault="002220C7">
      <w:pPr>
        <w:jc w:val="center"/>
        <w:outlineLvl w:val="0"/>
        <w:rPr>
          <w:b/>
          <w:szCs w:val="24"/>
        </w:rPr>
      </w:pPr>
      <w:r w:rsidRPr="009E4CE3">
        <w:rPr>
          <w:b/>
          <w:szCs w:val="24"/>
        </w:rPr>
        <w:t>Transfer of Copyright Agreement</w:t>
      </w:r>
    </w:p>
    <w:p w14:paraId="2711F7BE" w14:textId="77777777" w:rsidR="002220C7" w:rsidRPr="009E4CE3" w:rsidRDefault="002220C7"/>
    <w:p w14:paraId="7759F5E2" w14:textId="4556CBB8" w:rsidR="002220C7" w:rsidRDefault="002220C7">
      <w:pPr>
        <w:jc w:val="both"/>
        <w:rPr>
          <w:sz w:val="21"/>
          <w:szCs w:val="21"/>
        </w:rPr>
      </w:pPr>
      <w:r w:rsidRPr="009E4CE3">
        <w:rPr>
          <w:sz w:val="21"/>
          <w:szCs w:val="21"/>
        </w:rPr>
        <w:t xml:space="preserve">Completion of this form transfers to </w:t>
      </w:r>
      <w:r w:rsidR="004D661F" w:rsidRPr="004D661F">
        <w:rPr>
          <w:sz w:val="21"/>
          <w:szCs w:val="21"/>
        </w:rPr>
        <w:t>Asia-Pacific Society for Computers in Education</w:t>
      </w:r>
      <w:r w:rsidR="004D661F">
        <w:rPr>
          <w:sz w:val="21"/>
          <w:szCs w:val="21"/>
        </w:rPr>
        <w:t xml:space="preserve"> (“APSCE”)</w:t>
      </w:r>
      <w:r w:rsidRPr="009E4CE3">
        <w:rPr>
          <w:sz w:val="21"/>
          <w:szCs w:val="21"/>
        </w:rPr>
        <w:t xml:space="preserve">, copyright holder for </w:t>
      </w:r>
      <w:proofErr w:type="gramStart"/>
      <w:r w:rsidR="009D2556" w:rsidRPr="009E4CE3">
        <w:rPr>
          <w:sz w:val="21"/>
          <w:szCs w:val="21"/>
        </w:rPr>
        <w:t>The</w:t>
      </w:r>
      <w:proofErr w:type="gramEnd"/>
      <w:r w:rsidR="009D2556" w:rsidRPr="009E4CE3">
        <w:rPr>
          <w:sz w:val="21"/>
          <w:szCs w:val="21"/>
        </w:rPr>
        <w:t xml:space="preserve"> </w:t>
      </w:r>
      <w:r w:rsidR="00D61A54">
        <w:rPr>
          <w:sz w:val="21"/>
          <w:szCs w:val="21"/>
        </w:rPr>
        <w:t>2nd</w:t>
      </w:r>
      <w:r w:rsidR="009D2556" w:rsidRPr="009E4CE3">
        <w:rPr>
          <w:sz w:val="21"/>
          <w:szCs w:val="21"/>
        </w:rPr>
        <w:t xml:space="preserve"> International </w:t>
      </w:r>
      <w:r w:rsidR="001758B7">
        <w:rPr>
          <w:sz w:val="21"/>
          <w:szCs w:val="21"/>
        </w:rPr>
        <w:t>Conference</w:t>
      </w:r>
      <w:r w:rsidR="009D2556" w:rsidRPr="009E4CE3">
        <w:rPr>
          <w:sz w:val="21"/>
          <w:szCs w:val="21"/>
        </w:rPr>
        <w:t xml:space="preserve"> on Metaverse and Artificial Companions in Education and Society</w:t>
      </w:r>
      <w:r w:rsidR="009D2556" w:rsidRPr="009D2556">
        <w:rPr>
          <w:sz w:val="21"/>
          <w:szCs w:val="21"/>
        </w:rPr>
        <w:t xml:space="preserve"> (</w:t>
      </w:r>
      <w:proofErr w:type="spellStart"/>
      <w:r w:rsidR="009D2556" w:rsidRPr="009D2556">
        <w:rPr>
          <w:sz w:val="21"/>
          <w:szCs w:val="21"/>
        </w:rPr>
        <w:t>MetaACES</w:t>
      </w:r>
      <w:proofErr w:type="spellEnd"/>
      <w:r w:rsidR="009D2556" w:rsidRPr="009D2556">
        <w:rPr>
          <w:sz w:val="21"/>
          <w:szCs w:val="21"/>
        </w:rPr>
        <w:t>) 202</w:t>
      </w:r>
      <w:r w:rsidR="00261D3D">
        <w:rPr>
          <w:sz w:val="21"/>
          <w:szCs w:val="21"/>
        </w:rPr>
        <w:t>4</w:t>
      </w:r>
      <w:r w:rsidR="009D2556" w:rsidRPr="009D2556">
        <w:rPr>
          <w:sz w:val="21"/>
          <w:szCs w:val="21"/>
        </w:rPr>
        <w:t xml:space="preserve"> </w:t>
      </w:r>
      <w:r w:rsidR="009D2556">
        <w:rPr>
          <w:sz w:val="21"/>
          <w:szCs w:val="21"/>
        </w:rPr>
        <w:t>P</w:t>
      </w:r>
      <w:r>
        <w:rPr>
          <w:sz w:val="21"/>
          <w:szCs w:val="21"/>
        </w:rPr>
        <w:t xml:space="preserve">roceedings, all of your copyright in the Paper described below. This form must be signed and returned </w:t>
      </w:r>
      <w:r>
        <w:rPr>
          <w:rFonts w:hint="eastAsia"/>
          <w:sz w:val="21"/>
          <w:szCs w:val="21"/>
        </w:rPr>
        <w:t xml:space="preserve">along with your </w:t>
      </w:r>
      <w:r w:rsidR="00347594">
        <w:rPr>
          <w:sz w:val="21"/>
          <w:szCs w:val="21"/>
        </w:rPr>
        <w:t>camera-ready</w:t>
      </w:r>
      <w:r>
        <w:rPr>
          <w:rFonts w:hint="eastAsia"/>
          <w:sz w:val="21"/>
          <w:szCs w:val="21"/>
        </w:rPr>
        <w:t xml:space="preserve"> version before your paper can be published in the Proceedings</w:t>
      </w:r>
      <w:r>
        <w:rPr>
          <w:sz w:val="21"/>
          <w:szCs w:val="21"/>
        </w:rPr>
        <w:t>.</w:t>
      </w:r>
    </w:p>
    <w:p w14:paraId="513AD257" w14:textId="77777777" w:rsidR="002220C7" w:rsidRDefault="002220C7">
      <w:pPr>
        <w:jc w:val="both"/>
        <w:rPr>
          <w:sz w:val="21"/>
          <w:szCs w:val="21"/>
        </w:rPr>
      </w:pPr>
    </w:p>
    <w:p w14:paraId="58A43B88" w14:textId="77777777" w:rsidR="002220C7" w:rsidRDefault="002220C7">
      <w:pPr>
        <w:jc w:val="both"/>
        <w:rPr>
          <w:sz w:val="21"/>
          <w:szCs w:val="21"/>
        </w:rPr>
      </w:pPr>
    </w:p>
    <w:p w14:paraId="33671B0D" w14:textId="77777777" w:rsidR="00005CE2" w:rsidRDefault="002220C7">
      <w:pPr>
        <w:tabs>
          <w:tab w:val="left" w:pos="-720"/>
        </w:tabs>
        <w:suppressAutoHyphens/>
        <w:jc w:val="both"/>
        <w:rPr>
          <w:b/>
          <w:sz w:val="21"/>
          <w:szCs w:val="21"/>
        </w:rPr>
      </w:pPr>
      <w:r>
        <w:rPr>
          <w:rFonts w:hint="eastAsia"/>
          <w:b/>
          <w:sz w:val="21"/>
          <w:szCs w:val="21"/>
        </w:rPr>
        <w:t>Complete List of Authors:</w:t>
      </w:r>
      <w:r w:rsidR="00005CE2">
        <w:rPr>
          <w:b/>
          <w:sz w:val="21"/>
          <w:szCs w:val="21"/>
        </w:rPr>
        <w:t xml:space="preserve"> </w:t>
      </w:r>
    </w:p>
    <w:p w14:paraId="79694FB5" w14:textId="77777777" w:rsidR="00005CE2" w:rsidRDefault="00005CE2">
      <w:pPr>
        <w:tabs>
          <w:tab w:val="left" w:pos="-720"/>
        </w:tabs>
        <w:suppressAutoHyphens/>
        <w:jc w:val="both"/>
        <w:rPr>
          <w:b/>
          <w:sz w:val="21"/>
          <w:szCs w:val="21"/>
        </w:rPr>
      </w:pPr>
    </w:p>
    <w:p w14:paraId="420D28D4" w14:textId="5401FFCB" w:rsidR="002220C7" w:rsidRPr="00005CE2" w:rsidRDefault="00005CE2" w:rsidP="00005CE2">
      <w:pPr>
        <w:tabs>
          <w:tab w:val="left" w:pos="-720"/>
        </w:tabs>
        <w:suppressAutoHyphens/>
        <w:jc w:val="both"/>
        <w:rPr>
          <w:b/>
          <w:sz w:val="21"/>
          <w:szCs w:val="21"/>
        </w:rPr>
      </w:pPr>
      <w:r>
        <w:rPr>
          <w:rFonts w:hint="eastAsia"/>
          <w:b/>
          <w:sz w:val="21"/>
          <w:szCs w:val="21"/>
        </w:rPr>
        <w:t>————————————————————————————————————————————</w:t>
      </w:r>
    </w:p>
    <w:p w14:paraId="0DE414F3" w14:textId="77777777" w:rsidR="002220C7" w:rsidRDefault="002220C7">
      <w:pPr>
        <w:jc w:val="both"/>
        <w:rPr>
          <w:b/>
          <w:sz w:val="21"/>
          <w:szCs w:val="21"/>
        </w:rPr>
      </w:pPr>
      <w:r>
        <w:rPr>
          <w:b/>
          <w:sz w:val="21"/>
          <w:szCs w:val="21"/>
        </w:rPr>
        <w:t>The Paper entitled</w:t>
      </w:r>
      <w:r>
        <w:rPr>
          <w:rFonts w:hint="eastAsia"/>
          <w:b/>
          <w:sz w:val="21"/>
          <w:szCs w:val="21"/>
        </w:rPr>
        <w:t xml:space="preserve"> (hereinafter, </w:t>
      </w:r>
      <w:r>
        <w:rPr>
          <w:b/>
          <w:sz w:val="21"/>
          <w:szCs w:val="21"/>
        </w:rPr>
        <w:t>“</w:t>
      </w:r>
      <w:r>
        <w:rPr>
          <w:rFonts w:hint="eastAsia"/>
          <w:b/>
          <w:sz w:val="21"/>
          <w:szCs w:val="21"/>
        </w:rPr>
        <w:t>the work</w:t>
      </w:r>
      <w:r>
        <w:rPr>
          <w:b/>
          <w:sz w:val="21"/>
          <w:szCs w:val="21"/>
        </w:rPr>
        <w:t>”</w:t>
      </w:r>
      <w:r>
        <w:rPr>
          <w:rFonts w:hint="eastAsia"/>
          <w:b/>
          <w:sz w:val="21"/>
          <w:szCs w:val="21"/>
        </w:rPr>
        <w:t>)</w:t>
      </w:r>
      <w:r>
        <w:rPr>
          <w:b/>
          <w:sz w:val="21"/>
          <w:szCs w:val="21"/>
        </w:rPr>
        <w:t>:</w:t>
      </w:r>
    </w:p>
    <w:p w14:paraId="02047025" w14:textId="77777777" w:rsidR="00347594" w:rsidRDefault="00347594">
      <w:pPr>
        <w:tabs>
          <w:tab w:val="left" w:pos="-720"/>
        </w:tabs>
        <w:suppressAutoHyphens/>
        <w:jc w:val="both"/>
        <w:rPr>
          <w:sz w:val="21"/>
          <w:szCs w:val="21"/>
        </w:rPr>
      </w:pPr>
    </w:p>
    <w:p w14:paraId="79DF8AB7" w14:textId="77777777" w:rsidR="004D661F" w:rsidRPr="00005CE2" w:rsidRDefault="004D661F" w:rsidP="004D661F">
      <w:pPr>
        <w:tabs>
          <w:tab w:val="left" w:pos="-720"/>
        </w:tabs>
        <w:suppressAutoHyphens/>
        <w:jc w:val="both"/>
        <w:rPr>
          <w:b/>
          <w:sz w:val="21"/>
          <w:szCs w:val="21"/>
        </w:rPr>
      </w:pPr>
      <w:r>
        <w:rPr>
          <w:rFonts w:hint="eastAsia"/>
          <w:b/>
          <w:sz w:val="21"/>
          <w:szCs w:val="21"/>
        </w:rPr>
        <w:t>————————————————————————————————————————————</w:t>
      </w:r>
    </w:p>
    <w:p w14:paraId="103F356C" w14:textId="77777777" w:rsidR="002220C7" w:rsidRDefault="002220C7">
      <w:pPr>
        <w:tabs>
          <w:tab w:val="left" w:pos="-720"/>
        </w:tabs>
        <w:suppressAutoHyphens/>
        <w:rPr>
          <w:b/>
          <w:sz w:val="21"/>
          <w:szCs w:val="21"/>
        </w:rPr>
      </w:pPr>
    </w:p>
    <w:p w14:paraId="63F12A4D" w14:textId="7C3295DA" w:rsidR="002220C7" w:rsidRDefault="002220C7">
      <w:pPr>
        <w:tabs>
          <w:tab w:val="left" w:pos="-720"/>
        </w:tabs>
        <w:suppressAutoHyphens/>
        <w:jc w:val="both"/>
        <w:rPr>
          <w:sz w:val="21"/>
          <w:szCs w:val="21"/>
        </w:rPr>
      </w:pPr>
      <w:r>
        <w:rPr>
          <w:rFonts w:hint="eastAsia"/>
          <w:sz w:val="21"/>
          <w:szCs w:val="21"/>
        </w:rPr>
        <w:t xml:space="preserve">The undersigned </w:t>
      </w:r>
      <w:r>
        <w:rPr>
          <w:sz w:val="21"/>
          <w:szCs w:val="21"/>
        </w:rPr>
        <w:t>hereby transfer</w:t>
      </w:r>
      <w:r>
        <w:rPr>
          <w:rFonts w:hint="eastAsia"/>
          <w:sz w:val="21"/>
          <w:szCs w:val="21"/>
        </w:rPr>
        <w:t>s</w:t>
      </w:r>
      <w:r>
        <w:rPr>
          <w:sz w:val="21"/>
          <w:szCs w:val="21"/>
        </w:rPr>
        <w:t xml:space="preserve"> to </w:t>
      </w:r>
      <w:r>
        <w:rPr>
          <w:rFonts w:hint="eastAsia"/>
          <w:sz w:val="21"/>
          <w:szCs w:val="21"/>
        </w:rPr>
        <w:t xml:space="preserve">the </w:t>
      </w:r>
      <w:r w:rsidR="004D661F">
        <w:rPr>
          <w:sz w:val="21"/>
          <w:szCs w:val="21"/>
        </w:rPr>
        <w:t>APSCE</w:t>
      </w:r>
      <w:r>
        <w:rPr>
          <w:sz w:val="21"/>
          <w:szCs w:val="21"/>
        </w:rPr>
        <w:t xml:space="preserve"> the exclusive rights comprised in the copyright of </w:t>
      </w:r>
      <w:r>
        <w:rPr>
          <w:rFonts w:hint="eastAsia"/>
          <w:sz w:val="21"/>
          <w:szCs w:val="21"/>
        </w:rPr>
        <w:t xml:space="preserve">the work </w:t>
      </w:r>
      <w:r>
        <w:rPr>
          <w:sz w:val="21"/>
          <w:szCs w:val="21"/>
        </w:rPr>
        <w:t>and assign</w:t>
      </w:r>
      <w:r>
        <w:rPr>
          <w:rFonts w:hint="eastAsia"/>
          <w:sz w:val="21"/>
          <w:szCs w:val="21"/>
        </w:rPr>
        <w:t>s</w:t>
      </w:r>
      <w:r>
        <w:rPr>
          <w:sz w:val="21"/>
          <w:szCs w:val="21"/>
        </w:rPr>
        <w:t xml:space="preserve"> to </w:t>
      </w:r>
      <w:r w:rsidR="004D661F">
        <w:rPr>
          <w:sz w:val="21"/>
          <w:szCs w:val="21"/>
        </w:rPr>
        <w:t>APSCE</w:t>
      </w:r>
      <w:r>
        <w:rPr>
          <w:sz w:val="21"/>
          <w:szCs w:val="21"/>
        </w:rPr>
        <w:t xml:space="preserve">, during the full period of copyright and extensions thereof, all rights to publish and sell the </w:t>
      </w:r>
      <w:r>
        <w:rPr>
          <w:rFonts w:hint="eastAsia"/>
          <w:sz w:val="21"/>
          <w:szCs w:val="21"/>
        </w:rPr>
        <w:t>work</w:t>
      </w:r>
      <w:r>
        <w:rPr>
          <w:sz w:val="21"/>
          <w:szCs w:val="21"/>
        </w:rPr>
        <w:t xml:space="preserve"> and the Proceedings in all media of expression now known or later developed, in its original edition and in all revisions thereafter; to have translated and published foreign editions of the </w:t>
      </w:r>
      <w:r>
        <w:rPr>
          <w:rFonts w:hint="eastAsia"/>
          <w:sz w:val="21"/>
          <w:szCs w:val="21"/>
        </w:rPr>
        <w:t>work</w:t>
      </w:r>
      <w:r>
        <w:rPr>
          <w:sz w:val="21"/>
          <w:szCs w:val="21"/>
        </w:rPr>
        <w:t xml:space="preserve"> and the Proceedings throughout the World; to distribute derivative works based thereon, in English and in other languages; to license or permit others to do so; and to post in on the </w:t>
      </w:r>
      <w:r w:rsidR="00D61A54">
        <w:rPr>
          <w:sz w:val="21"/>
          <w:szCs w:val="21"/>
        </w:rPr>
        <w:t>2</w:t>
      </w:r>
      <w:r w:rsidR="00D61A54">
        <w:rPr>
          <w:sz w:val="21"/>
          <w:szCs w:val="21"/>
          <w:vertAlign w:val="superscript"/>
        </w:rPr>
        <w:t>nd</w:t>
      </w:r>
      <w:r w:rsidR="00347594">
        <w:rPr>
          <w:sz w:val="21"/>
          <w:szCs w:val="21"/>
        </w:rPr>
        <w:t xml:space="preserve"> </w:t>
      </w:r>
      <w:proofErr w:type="spellStart"/>
      <w:r w:rsidR="009D2556">
        <w:rPr>
          <w:sz w:val="21"/>
          <w:szCs w:val="21"/>
        </w:rPr>
        <w:t>MetaACES</w:t>
      </w:r>
      <w:proofErr w:type="spellEnd"/>
      <w:r w:rsidR="009D2556">
        <w:rPr>
          <w:sz w:val="21"/>
          <w:szCs w:val="21"/>
        </w:rPr>
        <w:t xml:space="preserve"> 202</w:t>
      </w:r>
      <w:r w:rsidR="00261D3D">
        <w:rPr>
          <w:sz w:val="21"/>
          <w:szCs w:val="21"/>
        </w:rPr>
        <w:t>4</w:t>
      </w:r>
      <w:r>
        <w:rPr>
          <w:sz w:val="21"/>
          <w:szCs w:val="21"/>
        </w:rPr>
        <w:t xml:space="preserve"> website. </w:t>
      </w:r>
    </w:p>
    <w:p w14:paraId="35F0C369" w14:textId="371816C6" w:rsidR="002220C7" w:rsidRDefault="002220C7">
      <w:pPr>
        <w:tabs>
          <w:tab w:val="left" w:pos="-720"/>
        </w:tabs>
        <w:suppressAutoHyphens/>
        <w:jc w:val="both"/>
        <w:rPr>
          <w:sz w:val="21"/>
          <w:szCs w:val="21"/>
        </w:rPr>
      </w:pPr>
      <w:r>
        <w:rPr>
          <w:sz w:val="21"/>
          <w:szCs w:val="21"/>
        </w:rPr>
        <w:br/>
        <w:t xml:space="preserve">The copyright of the </w:t>
      </w:r>
      <w:r>
        <w:rPr>
          <w:rFonts w:hint="eastAsia"/>
          <w:sz w:val="21"/>
          <w:szCs w:val="21"/>
        </w:rPr>
        <w:t>work</w:t>
      </w:r>
      <w:r>
        <w:rPr>
          <w:sz w:val="21"/>
          <w:szCs w:val="21"/>
        </w:rPr>
        <w:t xml:space="preserve"> and Proceedings </w:t>
      </w:r>
      <w:r>
        <w:rPr>
          <w:rFonts w:hint="eastAsia"/>
          <w:sz w:val="21"/>
          <w:szCs w:val="21"/>
        </w:rPr>
        <w:t xml:space="preserve">in digital or hard copies </w:t>
      </w:r>
      <w:r>
        <w:rPr>
          <w:sz w:val="21"/>
          <w:szCs w:val="21"/>
        </w:rPr>
        <w:t xml:space="preserve">will be taken out in the name of </w:t>
      </w:r>
      <w:r w:rsidR="004D661F">
        <w:rPr>
          <w:sz w:val="21"/>
          <w:szCs w:val="21"/>
        </w:rPr>
        <w:t>APSCE</w:t>
      </w:r>
      <w:r>
        <w:rPr>
          <w:sz w:val="21"/>
          <w:szCs w:val="21"/>
        </w:rPr>
        <w:t>.</w:t>
      </w:r>
    </w:p>
    <w:p w14:paraId="70855B26" w14:textId="77777777" w:rsidR="002220C7" w:rsidRDefault="002220C7">
      <w:pPr>
        <w:jc w:val="both"/>
        <w:rPr>
          <w:sz w:val="21"/>
          <w:szCs w:val="21"/>
        </w:rPr>
      </w:pPr>
    </w:p>
    <w:p w14:paraId="4706B000" w14:textId="3167E7B0" w:rsidR="002220C7" w:rsidRDefault="002220C7">
      <w:pPr>
        <w:jc w:val="both"/>
        <w:rPr>
          <w:sz w:val="21"/>
          <w:szCs w:val="21"/>
        </w:rPr>
      </w:pPr>
      <w:r>
        <w:rPr>
          <w:sz w:val="21"/>
          <w:szCs w:val="21"/>
        </w:rPr>
        <w:t xml:space="preserve">You </w:t>
      </w:r>
      <w:r>
        <w:rPr>
          <w:rFonts w:hint="eastAsia"/>
          <w:sz w:val="21"/>
          <w:szCs w:val="21"/>
        </w:rPr>
        <w:t>certify</w:t>
      </w:r>
      <w:r>
        <w:rPr>
          <w:sz w:val="21"/>
          <w:szCs w:val="21"/>
        </w:rPr>
        <w:t xml:space="preserve"> that </w:t>
      </w:r>
      <w:r>
        <w:rPr>
          <w:rFonts w:hint="eastAsia"/>
          <w:sz w:val="21"/>
          <w:szCs w:val="21"/>
        </w:rPr>
        <w:t xml:space="preserve">the work </w:t>
      </w:r>
      <w:r>
        <w:rPr>
          <w:sz w:val="21"/>
          <w:szCs w:val="21"/>
        </w:rPr>
        <w:t>is original</w:t>
      </w:r>
      <w:r>
        <w:rPr>
          <w:rFonts w:hint="eastAsia"/>
          <w:sz w:val="21"/>
          <w:szCs w:val="21"/>
        </w:rPr>
        <w:t>; to the extent the Work incorporates text passages, figures, data or other material form the works of others, the undersigned has obtained any necessary permission.</w:t>
      </w:r>
      <w:r>
        <w:rPr>
          <w:sz w:val="21"/>
          <w:szCs w:val="21"/>
        </w:rPr>
        <w:t xml:space="preserve"> You further </w:t>
      </w:r>
      <w:r>
        <w:rPr>
          <w:rFonts w:hint="eastAsia"/>
          <w:sz w:val="21"/>
          <w:szCs w:val="21"/>
        </w:rPr>
        <w:t xml:space="preserve">warrant </w:t>
      </w:r>
      <w:r w:rsidR="004D661F">
        <w:rPr>
          <w:sz w:val="21"/>
          <w:szCs w:val="21"/>
        </w:rPr>
        <w:t>APSCE</w:t>
      </w:r>
      <w:r>
        <w:rPr>
          <w:sz w:val="21"/>
          <w:szCs w:val="21"/>
        </w:rPr>
        <w:t xml:space="preserve"> that </w:t>
      </w:r>
      <w:r>
        <w:rPr>
          <w:rFonts w:hint="eastAsia"/>
          <w:sz w:val="21"/>
          <w:szCs w:val="21"/>
        </w:rPr>
        <w:t>the work</w:t>
      </w:r>
      <w:r>
        <w:rPr>
          <w:sz w:val="21"/>
          <w:szCs w:val="21"/>
        </w:rPr>
        <w:t xml:space="preserve"> contains nothing that </w:t>
      </w:r>
      <w:r>
        <w:rPr>
          <w:rFonts w:hint="eastAsia"/>
          <w:sz w:val="21"/>
          <w:szCs w:val="21"/>
        </w:rPr>
        <w:t xml:space="preserve">violates </w:t>
      </w:r>
      <w:r>
        <w:rPr>
          <w:sz w:val="21"/>
          <w:szCs w:val="21"/>
        </w:rPr>
        <w:t xml:space="preserve">the copyrights of another person or entity and that you will hold </w:t>
      </w:r>
      <w:r w:rsidR="004D661F">
        <w:rPr>
          <w:sz w:val="21"/>
          <w:szCs w:val="21"/>
        </w:rPr>
        <w:t>APSCE</w:t>
      </w:r>
      <w:r>
        <w:rPr>
          <w:sz w:val="21"/>
          <w:szCs w:val="21"/>
        </w:rPr>
        <w:t xml:space="preserve"> harmless against any suits, claims, and proceedings which may be brought against you or </w:t>
      </w:r>
      <w:r w:rsidR="004D661F">
        <w:rPr>
          <w:sz w:val="21"/>
          <w:szCs w:val="21"/>
        </w:rPr>
        <w:t>APSCE</w:t>
      </w:r>
      <w:r w:rsidR="009D2556">
        <w:rPr>
          <w:sz w:val="21"/>
          <w:szCs w:val="21"/>
        </w:rPr>
        <w:t xml:space="preserve"> </w:t>
      </w:r>
      <w:r>
        <w:rPr>
          <w:sz w:val="21"/>
          <w:szCs w:val="21"/>
        </w:rPr>
        <w:t>with regard to copyright.</w:t>
      </w:r>
    </w:p>
    <w:p w14:paraId="669AB8C1" w14:textId="77777777" w:rsidR="009262ED" w:rsidRDefault="009262ED">
      <w:pPr>
        <w:jc w:val="both"/>
        <w:rPr>
          <w:sz w:val="21"/>
          <w:szCs w:val="21"/>
        </w:rPr>
      </w:pPr>
    </w:p>
    <w:p w14:paraId="58AEAC43" w14:textId="370EDF4B" w:rsidR="002220C7" w:rsidRPr="009262ED" w:rsidRDefault="004D661F">
      <w:pPr>
        <w:jc w:val="both"/>
        <w:rPr>
          <w:rFonts w:ascii="Times New Roman" w:hAnsi="Times New Roman"/>
          <w:sz w:val="21"/>
          <w:szCs w:val="21"/>
        </w:rPr>
      </w:pPr>
      <w:r>
        <w:rPr>
          <w:rFonts w:ascii="Times New Roman" w:hAnsi="Times New Roman"/>
          <w:sz w:val="21"/>
          <w:szCs w:val="21"/>
        </w:rPr>
        <w:t>APSCE</w:t>
      </w:r>
      <w:r w:rsidR="00D5588E">
        <w:rPr>
          <w:rFonts w:ascii="Times New Roman" w:hAnsi="Times New Roman"/>
          <w:sz w:val="21"/>
          <w:szCs w:val="21"/>
        </w:rPr>
        <w:t xml:space="preserve"> </w:t>
      </w:r>
      <w:r w:rsidR="009262ED" w:rsidRPr="009262ED">
        <w:rPr>
          <w:rFonts w:ascii="Times New Roman" w:hAnsi="Times New Roman"/>
          <w:sz w:val="21"/>
          <w:szCs w:val="21"/>
        </w:rPr>
        <w:t>and Author agree that in addition to any rights under copyright retained by Author in the work, Author retains: (</w:t>
      </w:r>
      <w:proofErr w:type="spellStart"/>
      <w:r w:rsidR="009262ED" w:rsidRPr="009262ED">
        <w:rPr>
          <w:rFonts w:ascii="Times New Roman" w:hAnsi="Times New Roman"/>
          <w:sz w:val="21"/>
          <w:szCs w:val="21"/>
        </w:rPr>
        <w:t>i</w:t>
      </w:r>
      <w:proofErr w:type="spellEnd"/>
      <w:r w:rsidR="009262ED" w:rsidRPr="009262ED">
        <w:rPr>
          <w:rFonts w:ascii="Times New Roman" w:hAnsi="Times New Roman"/>
          <w:sz w:val="21"/>
          <w:szCs w:val="21"/>
        </w:rPr>
        <w:t xml:space="preserve">) the rights to reproduce, to distribute, to publicly perform, and to publicly display the work in any medium for non-commercial purposes; (ii) the right to prepare derivative works; and (iii) the right to authorize others to make any non-commercial use of the work so long as the author receives credit as author and the </w:t>
      </w:r>
      <w:r>
        <w:rPr>
          <w:rFonts w:ascii="Times New Roman" w:hAnsi="Times New Roman"/>
          <w:sz w:val="21"/>
          <w:szCs w:val="21"/>
        </w:rPr>
        <w:t>conference</w:t>
      </w:r>
      <w:r w:rsidR="009262ED" w:rsidRPr="009262ED">
        <w:rPr>
          <w:rFonts w:ascii="Times New Roman" w:hAnsi="Times New Roman"/>
          <w:sz w:val="21"/>
          <w:szCs w:val="21"/>
        </w:rPr>
        <w:t xml:space="preserve"> proceedings in which the work has been published is cited as the source of first publication. For example, Author may make and distribute copies in the course of teaching and research and may post the work on personal or institutional </w:t>
      </w:r>
      <w:r>
        <w:rPr>
          <w:rFonts w:ascii="Times New Roman" w:hAnsi="Times New Roman"/>
          <w:sz w:val="21"/>
          <w:szCs w:val="21"/>
        </w:rPr>
        <w:t>web</w:t>
      </w:r>
      <w:r w:rsidR="009262ED" w:rsidRPr="009262ED">
        <w:rPr>
          <w:rFonts w:ascii="Times New Roman" w:hAnsi="Times New Roman"/>
          <w:sz w:val="21"/>
          <w:szCs w:val="21"/>
        </w:rPr>
        <w:t>sites and in other open-access digital repositories.</w:t>
      </w:r>
    </w:p>
    <w:p w14:paraId="4013729D" w14:textId="77777777" w:rsidR="002220C7" w:rsidRDefault="002220C7">
      <w:pPr>
        <w:jc w:val="both"/>
        <w:rPr>
          <w:sz w:val="21"/>
          <w:szCs w:val="21"/>
        </w:rPr>
      </w:pPr>
    </w:p>
    <w:p w14:paraId="4520B692" w14:textId="77777777" w:rsidR="002220C7" w:rsidRDefault="002220C7">
      <w:pPr>
        <w:jc w:val="both"/>
        <w:rPr>
          <w:color w:val="3366FF"/>
          <w:sz w:val="21"/>
          <w:szCs w:val="21"/>
        </w:rPr>
      </w:pPr>
    </w:p>
    <w:p w14:paraId="1308C819" w14:textId="77777777" w:rsidR="002220C7" w:rsidRDefault="002220C7">
      <w:pPr>
        <w:jc w:val="both"/>
        <w:rPr>
          <w:sz w:val="21"/>
          <w:szCs w:val="21"/>
        </w:rPr>
      </w:pPr>
      <w:r>
        <w:rPr>
          <w:rFonts w:hint="eastAsia"/>
          <w:sz w:val="21"/>
          <w:szCs w:val="21"/>
        </w:rPr>
        <w:lastRenderedPageBreak/>
        <w:t>For jointly authored works, all joint authors should sign or one of the authors should sign as authorized agent for the others.</w:t>
      </w:r>
    </w:p>
    <w:p w14:paraId="52F11E61" w14:textId="77777777" w:rsidR="002220C7" w:rsidRDefault="002220C7">
      <w:pPr>
        <w:jc w:val="both"/>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2769"/>
        <w:gridCol w:w="978"/>
        <w:gridCol w:w="856"/>
        <w:gridCol w:w="3915"/>
      </w:tblGrid>
      <w:tr w:rsidR="004D661F" w:rsidRPr="004D661F" w14:paraId="17B7B864" w14:textId="77777777" w:rsidTr="004D661F">
        <w:tc>
          <w:tcPr>
            <w:tcW w:w="846" w:type="dxa"/>
          </w:tcPr>
          <w:p w14:paraId="25FB422A" w14:textId="39EC93E1" w:rsidR="004D661F" w:rsidRPr="004D661F" w:rsidRDefault="004D661F" w:rsidP="004D661F">
            <w:pPr>
              <w:jc w:val="right"/>
              <w:rPr>
                <w:sz w:val="21"/>
                <w:szCs w:val="21"/>
              </w:rPr>
            </w:pPr>
            <w:r w:rsidRPr="004D661F">
              <w:rPr>
                <w:sz w:val="21"/>
                <w:szCs w:val="21"/>
              </w:rPr>
              <w:t>Date:</w:t>
            </w:r>
          </w:p>
        </w:tc>
        <w:tc>
          <w:tcPr>
            <w:tcW w:w="2831" w:type="dxa"/>
            <w:tcBorders>
              <w:bottom w:val="single" w:sz="4" w:space="0" w:color="auto"/>
            </w:tcBorders>
          </w:tcPr>
          <w:p w14:paraId="332613C9" w14:textId="77777777" w:rsidR="004D661F" w:rsidRPr="004D661F" w:rsidRDefault="004D661F">
            <w:pPr>
              <w:jc w:val="both"/>
              <w:rPr>
                <w:sz w:val="21"/>
                <w:szCs w:val="21"/>
              </w:rPr>
            </w:pPr>
          </w:p>
        </w:tc>
        <w:tc>
          <w:tcPr>
            <w:tcW w:w="996" w:type="dxa"/>
          </w:tcPr>
          <w:p w14:paraId="56D1C748" w14:textId="7A80D342" w:rsidR="004D661F" w:rsidRPr="004D661F" w:rsidRDefault="004D661F">
            <w:pPr>
              <w:jc w:val="both"/>
              <w:rPr>
                <w:sz w:val="21"/>
                <w:szCs w:val="21"/>
              </w:rPr>
            </w:pPr>
          </w:p>
        </w:tc>
        <w:tc>
          <w:tcPr>
            <w:tcW w:w="709" w:type="dxa"/>
          </w:tcPr>
          <w:p w14:paraId="48D6F703" w14:textId="3B357AC5" w:rsidR="004D661F" w:rsidRPr="004D661F" w:rsidRDefault="004D661F" w:rsidP="004D661F">
            <w:pPr>
              <w:jc w:val="right"/>
              <w:rPr>
                <w:sz w:val="21"/>
                <w:szCs w:val="21"/>
              </w:rPr>
            </w:pPr>
            <w:r>
              <w:rPr>
                <w:sz w:val="21"/>
                <w:szCs w:val="21"/>
              </w:rPr>
              <w:t>Signed:</w:t>
            </w:r>
          </w:p>
        </w:tc>
        <w:tc>
          <w:tcPr>
            <w:tcW w:w="3968" w:type="dxa"/>
            <w:tcBorders>
              <w:bottom w:val="single" w:sz="4" w:space="0" w:color="auto"/>
            </w:tcBorders>
          </w:tcPr>
          <w:p w14:paraId="79CF1078" w14:textId="77777777" w:rsidR="004D661F" w:rsidRPr="004D661F" w:rsidRDefault="004D661F">
            <w:pPr>
              <w:jc w:val="both"/>
              <w:rPr>
                <w:sz w:val="21"/>
                <w:szCs w:val="21"/>
              </w:rPr>
            </w:pPr>
          </w:p>
        </w:tc>
      </w:tr>
      <w:tr w:rsidR="004D661F" w:rsidRPr="004D661F" w14:paraId="36B7CED9" w14:textId="77777777" w:rsidTr="004D661F">
        <w:tc>
          <w:tcPr>
            <w:tcW w:w="846" w:type="dxa"/>
          </w:tcPr>
          <w:p w14:paraId="457E8748" w14:textId="77777777" w:rsidR="004D661F" w:rsidRPr="004D661F" w:rsidRDefault="004D661F">
            <w:pPr>
              <w:jc w:val="both"/>
              <w:rPr>
                <w:sz w:val="21"/>
                <w:szCs w:val="21"/>
              </w:rPr>
            </w:pPr>
          </w:p>
        </w:tc>
        <w:tc>
          <w:tcPr>
            <w:tcW w:w="2831" w:type="dxa"/>
            <w:tcBorders>
              <w:top w:val="single" w:sz="4" w:space="0" w:color="auto"/>
            </w:tcBorders>
          </w:tcPr>
          <w:p w14:paraId="2218BF08" w14:textId="77777777" w:rsidR="004D661F" w:rsidRPr="004D661F" w:rsidRDefault="004D661F">
            <w:pPr>
              <w:jc w:val="both"/>
              <w:rPr>
                <w:sz w:val="21"/>
                <w:szCs w:val="21"/>
              </w:rPr>
            </w:pPr>
          </w:p>
        </w:tc>
        <w:tc>
          <w:tcPr>
            <w:tcW w:w="996" w:type="dxa"/>
          </w:tcPr>
          <w:p w14:paraId="2A6562A2" w14:textId="77777777" w:rsidR="004D661F" w:rsidRPr="004D661F" w:rsidRDefault="004D661F">
            <w:pPr>
              <w:jc w:val="both"/>
              <w:rPr>
                <w:sz w:val="21"/>
                <w:szCs w:val="21"/>
              </w:rPr>
            </w:pPr>
          </w:p>
        </w:tc>
        <w:tc>
          <w:tcPr>
            <w:tcW w:w="709" w:type="dxa"/>
          </w:tcPr>
          <w:p w14:paraId="0E85BAB2" w14:textId="77777777" w:rsidR="004D661F" w:rsidRDefault="004D661F">
            <w:pPr>
              <w:jc w:val="both"/>
              <w:rPr>
                <w:sz w:val="21"/>
                <w:szCs w:val="21"/>
              </w:rPr>
            </w:pPr>
          </w:p>
        </w:tc>
        <w:tc>
          <w:tcPr>
            <w:tcW w:w="3968" w:type="dxa"/>
            <w:tcBorders>
              <w:top w:val="single" w:sz="4" w:space="0" w:color="auto"/>
            </w:tcBorders>
          </w:tcPr>
          <w:p w14:paraId="5991C6DE" w14:textId="3C3385BE" w:rsidR="004D661F" w:rsidRPr="004D661F" w:rsidRDefault="004D661F" w:rsidP="004D661F">
            <w:pPr>
              <w:jc w:val="center"/>
              <w:rPr>
                <w:sz w:val="20"/>
              </w:rPr>
            </w:pPr>
            <w:r w:rsidRPr="004D661F">
              <w:rPr>
                <w:sz w:val="20"/>
              </w:rPr>
              <w:t>First Author</w:t>
            </w:r>
          </w:p>
          <w:p w14:paraId="21CAEBE6" w14:textId="77777777" w:rsidR="004D661F" w:rsidRPr="004D661F" w:rsidRDefault="004D661F" w:rsidP="004D661F">
            <w:pPr>
              <w:jc w:val="both"/>
              <w:rPr>
                <w:b/>
                <w:sz w:val="20"/>
              </w:rPr>
            </w:pPr>
            <w:r w:rsidRPr="004D661F">
              <w:rPr>
                <w:rFonts w:hint="eastAsia"/>
                <w:sz w:val="20"/>
              </w:rPr>
              <w:t xml:space="preserve">First </w:t>
            </w:r>
            <w:r w:rsidRPr="004D661F">
              <w:rPr>
                <w:sz w:val="20"/>
              </w:rPr>
              <w:t>author</w:t>
            </w:r>
            <w:r w:rsidRPr="004D661F">
              <w:rPr>
                <w:rFonts w:hint="eastAsia"/>
                <w:sz w:val="20"/>
              </w:rPr>
              <w:t>/authorized agent for joint authors</w:t>
            </w:r>
          </w:p>
          <w:p w14:paraId="3B57E9F9" w14:textId="77777777" w:rsidR="004D661F" w:rsidRPr="004D661F" w:rsidRDefault="004D661F">
            <w:pPr>
              <w:jc w:val="both"/>
              <w:rPr>
                <w:sz w:val="21"/>
                <w:szCs w:val="21"/>
              </w:rPr>
            </w:pPr>
          </w:p>
        </w:tc>
      </w:tr>
    </w:tbl>
    <w:p w14:paraId="2C456E44" w14:textId="60353AFD" w:rsidR="002220C7" w:rsidRDefault="002220C7">
      <w:pPr>
        <w:jc w:val="both"/>
        <w:rPr>
          <w:b/>
          <w:sz w:val="21"/>
          <w:szCs w:val="21"/>
        </w:rPr>
      </w:pPr>
    </w:p>
    <w:sectPr w:rsidR="002220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678D5" w14:textId="77777777" w:rsidR="00DB36DF" w:rsidRDefault="00DB36DF">
      <w:r>
        <w:separator/>
      </w:r>
    </w:p>
  </w:endnote>
  <w:endnote w:type="continuationSeparator" w:id="0">
    <w:p w14:paraId="64F20C68" w14:textId="77777777" w:rsidR="00DB36DF" w:rsidRDefault="00DB3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w:altName w:val="Sylfaen"/>
    <w:panose1 w:val="00000500000000020000"/>
    <w:charset w:val="00"/>
    <w:family w:val="auto"/>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0BF2F" w14:textId="77777777" w:rsidR="00DB36DF" w:rsidRDefault="00DB36DF">
      <w:r>
        <w:separator/>
      </w:r>
    </w:p>
  </w:footnote>
  <w:footnote w:type="continuationSeparator" w:id="0">
    <w:p w14:paraId="58681446" w14:textId="77777777" w:rsidR="00DB36DF" w:rsidRDefault="00DB3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6843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573155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1"/>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53"/>
    <w:rsid w:val="00005CE2"/>
    <w:rsid w:val="00024A35"/>
    <w:rsid w:val="0003665E"/>
    <w:rsid w:val="00090EBB"/>
    <w:rsid w:val="00092E47"/>
    <w:rsid w:val="00147D56"/>
    <w:rsid w:val="001758B7"/>
    <w:rsid w:val="001B1F8A"/>
    <w:rsid w:val="00216531"/>
    <w:rsid w:val="00221ABB"/>
    <w:rsid w:val="002220C7"/>
    <w:rsid w:val="00261D3D"/>
    <w:rsid w:val="0028582B"/>
    <w:rsid w:val="002B0F0E"/>
    <w:rsid w:val="00347594"/>
    <w:rsid w:val="003B0F53"/>
    <w:rsid w:val="00446352"/>
    <w:rsid w:val="0047666A"/>
    <w:rsid w:val="004B1BB6"/>
    <w:rsid w:val="004D661F"/>
    <w:rsid w:val="004F327B"/>
    <w:rsid w:val="004F39E2"/>
    <w:rsid w:val="00591CBD"/>
    <w:rsid w:val="00595C86"/>
    <w:rsid w:val="005A2C5D"/>
    <w:rsid w:val="0068359F"/>
    <w:rsid w:val="006A5E88"/>
    <w:rsid w:val="00716768"/>
    <w:rsid w:val="007B1C6F"/>
    <w:rsid w:val="007B4D2C"/>
    <w:rsid w:val="007D73CA"/>
    <w:rsid w:val="007E1884"/>
    <w:rsid w:val="00817CFE"/>
    <w:rsid w:val="008366F3"/>
    <w:rsid w:val="00880BBA"/>
    <w:rsid w:val="00915096"/>
    <w:rsid w:val="009262ED"/>
    <w:rsid w:val="00955495"/>
    <w:rsid w:val="00957103"/>
    <w:rsid w:val="009D2556"/>
    <w:rsid w:val="009E4CE3"/>
    <w:rsid w:val="00A20FDD"/>
    <w:rsid w:val="00B653DD"/>
    <w:rsid w:val="00BD583B"/>
    <w:rsid w:val="00BF510B"/>
    <w:rsid w:val="00C41530"/>
    <w:rsid w:val="00CB0373"/>
    <w:rsid w:val="00D50978"/>
    <w:rsid w:val="00D5588E"/>
    <w:rsid w:val="00D61A54"/>
    <w:rsid w:val="00DB36DF"/>
    <w:rsid w:val="00DD6D82"/>
    <w:rsid w:val="00EC22D5"/>
    <w:rsid w:val="00EF6680"/>
    <w:rsid w:val="00F53EAB"/>
    <w:rsid w:val="00FE356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A1ECD36"/>
  <w15:chartTrackingRefBased/>
  <w15:docId w15:val="{BD91B2CC-2D5B-934B-BA7B-D29AD334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新細明體" w:hAnsi="Times" w:cs="Times New Roman"/>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style>
  <w:style w:type="paragraph" w:styleId="a4">
    <w:name w:val="header"/>
    <w:basedOn w:val="a"/>
    <w:semiHidden/>
    <w:pPr>
      <w:tabs>
        <w:tab w:val="center" w:pos="4153"/>
        <w:tab w:val="right" w:pos="8306"/>
      </w:tabs>
      <w:snapToGrid w:val="0"/>
    </w:pPr>
    <w:rPr>
      <w:sz w:val="20"/>
    </w:rPr>
  </w:style>
  <w:style w:type="character" w:customStyle="1" w:styleId="CharChar1">
    <w:name w:val="Char Char1"/>
    <w:basedOn w:val="a0"/>
  </w:style>
  <w:style w:type="paragraph" w:styleId="a5">
    <w:name w:val="footer"/>
    <w:basedOn w:val="a"/>
    <w:semiHidden/>
    <w:pPr>
      <w:tabs>
        <w:tab w:val="center" w:pos="4153"/>
        <w:tab w:val="right" w:pos="8306"/>
      </w:tabs>
      <w:snapToGrid w:val="0"/>
    </w:pPr>
    <w:rPr>
      <w:sz w:val="20"/>
    </w:rPr>
  </w:style>
  <w:style w:type="character" w:customStyle="1" w:styleId="CharChar">
    <w:name w:val="Char Char"/>
    <w:basedOn w:val="a0"/>
  </w:style>
  <w:style w:type="paragraph" w:customStyle="1" w:styleId="Title1">
    <w:name w:val="Title1"/>
    <w:basedOn w:val="a"/>
    <w:pPr>
      <w:widowControl w:val="0"/>
      <w:autoSpaceDE w:val="0"/>
      <w:autoSpaceDN w:val="0"/>
      <w:adjustRightInd w:val="0"/>
      <w:jc w:val="center"/>
    </w:pPr>
    <w:rPr>
      <w:rFonts w:ascii="Times New Roman" w:eastAsia="Times New Roman" w:hAnsi="Times New Roman"/>
      <w:b/>
      <w:bCs/>
      <w:sz w:val="44"/>
      <w:szCs w:val="44"/>
      <w:lang w:eastAsia="zh-CN"/>
    </w:rPr>
  </w:style>
  <w:style w:type="character" w:customStyle="1" w:styleId="TitleChar">
    <w:name w:val="Title Char"/>
    <w:rPr>
      <w:b/>
      <w:bCs/>
      <w:sz w:val="44"/>
      <w:szCs w:val="44"/>
      <w:lang w:val="en-US" w:eastAsia="zh-CN" w:bidi="ar-SA"/>
    </w:rPr>
  </w:style>
  <w:style w:type="paragraph" w:styleId="a6">
    <w:name w:val="Document Map"/>
    <w:basedOn w:val="a"/>
    <w:semiHidden/>
    <w:pPr>
      <w:shd w:val="clear" w:color="auto" w:fill="000080"/>
    </w:pPr>
    <w:rPr>
      <w:rFonts w:ascii="Arial" w:hAnsi="Arial"/>
    </w:rPr>
  </w:style>
  <w:style w:type="paragraph" w:customStyle="1" w:styleId="BalloonText1">
    <w:name w:val="Balloon Text1"/>
    <w:basedOn w:val="a"/>
    <w:semiHidden/>
    <w:rPr>
      <w:rFonts w:ascii="Arial" w:hAnsi="Arial"/>
      <w:sz w:val="18"/>
      <w:szCs w:val="18"/>
    </w:rPr>
  </w:style>
  <w:style w:type="paragraph" w:styleId="a7">
    <w:name w:val="Revision"/>
    <w:hidden/>
    <w:uiPriority w:val="99"/>
    <w:semiHidden/>
    <w:rsid w:val="00005CE2"/>
    <w:rPr>
      <w:sz w:val="24"/>
      <w:lang w:val="en-US"/>
    </w:rPr>
  </w:style>
  <w:style w:type="table" w:styleId="a8">
    <w:name w:val="Table Grid"/>
    <w:basedOn w:val="a1"/>
    <w:uiPriority w:val="59"/>
    <w:rsid w:val="004D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CFEBC-DEBC-400D-9F4E-408A096F2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441</Words>
  <Characters>2520</Characters>
  <Application>Microsoft Office Word</Application>
  <DocSecurity>0</DocSecurity>
  <Lines>21</Lines>
  <Paragraphs>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ICCE 2017 Transfer of Copyright Agreement</vt:lpstr>
      <vt:lpstr>ICLS 2002</vt:lpstr>
    </vt:vector>
  </TitlesOfParts>
  <Company>University of Washington</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ICCE 2017 Transfer of Copyright Agreement</dc:title>
  <dc:subject/>
  <dc:creator>WSL</dc:creator>
  <cp:keywords/>
  <cp:lastModifiedBy>Microsoft Office User</cp:lastModifiedBy>
  <cp:revision>11</cp:revision>
  <cp:lastPrinted>2008-03-20T06:53:00Z</cp:lastPrinted>
  <dcterms:created xsi:type="dcterms:W3CDTF">2022-03-16T01:03:00Z</dcterms:created>
  <dcterms:modified xsi:type="dcterms:W3CDTF">2024-05-21T22:53:00Z</dcterms:modified>
</cp:coreProperties>
</file>