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F7D3" w14:textId="015A2F62" w:rsidR="009F7A82" w:rsidRDefault="00D32FF0" w:rsidP="007B4E51">
      <w:pPr>
        <w:pStyle w:val="1"/>
        <w:rPr>
          <w:rFonts w:hint="eastAsia"/>
        </w:rPr>
      </w:pPr>
      <w:r w:rsidRPr="00D32FF0">
        <w:rPr>
          <w:rFonts w:hint="eastAsia"/>
        </w:rPr>
        <w:t>2026-08-0</w:t>
      </w:r>
      <w:r w:rsidR="0019497B">
        <w:rPr>
          <w:rFonts w:hint="eastAsia"/>
        </w:rPr>
        <w:t>6</w:t>
      </w:r>
    </w:p>
    <w:p w14:paraId="3370CB72" w14:textId="5948F269" w:rsidR="00D32FF0" w:rsidRDefault="00D32FF0" w:rsidP="00D32FF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</w:t>
      </w:r>
      <w:r w:rsidR="008144A9">
        <w:rPr>
          <w:rFonts w:ascii="宋体" w:eastAsia="宋体" w:hAnsi="宋体" w:hint="eastAsia"/>
          <w:sz w:val="24"/>
          <w:szCs w:val="24"/>
        </w:rPr>
        <w:t>《</w:t>
      </w:r>
      <w:r>
        <w:rPr>
          <w:rFonts w:ascii="宋体" w:eastAsia="宋体" w:hAnsi="宋体" w:hint="eastAsia"/>
          <w:sz w:val="24"/>
          <w:szCs w:val="24"/>
        </w:rPr>
        <w:t>统计业务知识</w:t>
      </w:r>
      <w:r w:rsidR="008144A9">
        <w:rPr>
          <w:rFonts w:ascii="宋体" w:eastAsia="宋体" w:hAnsi="宋体" w:hint="eastAsia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，继续2024年8月对统计学内容的学习。以统计考试作为目标导向，计划2026年阅读完</w:t>
      </w:r>
      <w:r w:rsidR="008144A9">
        <w:rPr>
          <w:rFonts w:ascii="宋体" w:eastAsia="宋体" w:hAnsi="宋体" w:hint="eastAsia"/>
          <w:sz w:val="24"/>
          <w:szCs w:val="24"/>
        </w:rPr>
        <w:t>《</w:t>
      </w:r>
      <w:r>
        <w:rPr>
          <w:rFonts w:ascii="宋体" w:eastAsia="宋体" w:hAnsi="宋体" w:hint="eastAsia"/>
          <w:sz w:val="24"/>
          <w:szCs w:val="24"/>
        </w:rPr>
        <w:t>统计业务知识</w:t>
      </w:r>
      <w:r w:rsidR="008144A9">
        <w:rPr>
          <w:rFonts w:ascii="宋体" w:eastAsia="宋体" w:hAnsi="宋体" w:hint="eastAsia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、</w:t>
      </w:r>
      <w:r w:rsidR="008144A9">
        <w:rPr>
          <w:rFonts w:ascii="宋体" w:eastAsia="宋体" w:hAnsi="宋体" w:hint="eastAsia"/>
          <w:sz w:val="24"/>
          <w:szCs w:val="24"/>
        </w:rPr>
        <w:t>《</w:t>
      </w:r>
      <w:r>
        <w:rPr>
          <w:rFonts w:ascii="宋体" w:eastAsia="宋体" w:hAnsi="宋体" w:hint="eastAsia"/>
          <w:sz w:val="24"/>
          <w:szCs w:val="24"/>
        </w:rPr>
        <w:t>统计相关知识</w:t>
      </w:r>
      <w:r w:rsidR="008144A9">
        <w:rPr>
          <w:rFonts w:ascii="宋体" w:eastAsia="宋体" w:hAnsi="宋体" w:hint="eastAsia"/>
          <w:sz w:val="24"/>
          <w:szCs w:val="24"/>
        </w:rPr>
        <w:t>》</w:t>
      </w:r>
      <w:r>
        <w:rPr>
          <w:rFonts w:ascii="宋体" w:eastAsia="宋体" w:hAnsi="宋体" w:hint="eastAsia"/>
          <w:sz w:val="24"/>
          <w:szCs w:val="24"/>
        </w:rPr>
        <w:t>两本教材的内容，并且2027年正式开始准备统计考试，争取通过。</w:t>
      </w:r>
      <w:r w:rsidR="009E5D5D">
        <w:rPr>
          <w:rFonts w:ascii="宋体" w:eastAsia="宋体" w:hAnsi="宋体" w:hint="eastAsia"/>
          <w:sz w:val="24"/>
          <w:szCs w:val="24"/>
        </w:rPr>
        <w:t>《</w:t>
      </w:r>
      <w:r w:rsidR="00547337">
        <w:rPr>
          <w:rFonts w:ascii="宋体" w:eastAsia="宋体" w:hAnsi="宋体" w:hint="eastAsia"/>
          <w:sz w:val="24"/>
          <w:szCs w:val="24"/>
        </w:rPr>
        <w:t>统计业务知识</w:t>
      </w:r>
      <w:r w:rsidR="009E5D5D">
        <w:rPr>
          <w:rFonts w:ascii="宋体" w:eastAsia="宋体" w:hAnsi="宋体" w:hint="eastAsia"/>
          <w:sz w:val="24"/>
          <w:szCs w:val="24"/>
        </w:rPr>
        <w:t>》</w:t>
      </w:r>
      <w:r w:rsidR="00547337">
        <w:rPr>
          <w:rFonts w:ascii="宋体" w:eastAsia="宋体" w:hAnsi="宋体" w:hint="eastAsia"/>
          <w:sz w:val="24"/>
          <w:szCs w:val="24"/>
        </w:rPr>
        <w:t>阅读到</w:t>
      </w:r>
      <w:r w:rsidR="005F1682">
        <w:rPr>
          <w:rFonts w:ascii="宋体" w:eastAsia="宋体" w:hAnsi="宋体" w:hint="eastAsia"/>
          <w:sz w:val="24"/>
          <w:szCs w:val="24"/>
        </w:rPr>
        <w:t>第一章</w:t>
      </w:r>
      <w:r w:rsidR="00547337">
        <w:rPr>
          <w:rFonts w:ascii="宋体" w:eastAsia="宋体" w:hAnsi="宋体" w:hint="eastAsia"/>
          <w:sz w:val="24"/>
          <w:szCs w:val="24"/>
        </w:rPr>
        <w:t>第四节</w:t>
      </w:r>
      <w:r w:rsidR="009E5D5D">
        <w:rPr>
          <w:rFonts w:ascii="宋体" w:eastAsia="宋体" w:hAnsi="宋体" w:hint="eastAsia"/>
          <w:sz w:val="24"/>
          <w:szCs w:val="24"/>
        </w:rPr>
        <w:t xml:space="preserve"> </w:t>
      </w:r>
      <w:r w:rsidR="005F1682">
        <w:rPr>
          <w:rFonts w:ascii="宋体" w:eastAsia="宋体" w:hAnsi="宋体" w:hint="eastAsia"/>
          <w:sz w:val="24"/>
          <w:szCs w:val="24"/>
        </w:rPr>
        <w:t>数据的搜集</w:t>
      </w:r>
      <w:r w:rsidR="00547337">
        <w:rPr>
          <w:rFonts w:ascii="宋体" w:eastAsia="宋体" w:hAnsi="宋体" w:hint="eastAsia"/>
          <w:sz w:val="24"/>
          <w:szCs w:val="24"/>
        </w:rPr>
        <w:t>。</w:t>
      </w:r>
    </w:p>
    <w:p w14:paraId="3A75EC18" w14:textId="11442F8D" w:rsidR="0019497B" w:rsidRDefault="00392668" w:rsidP="00D32FF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复习、学习高斯过程</w:t>
      </w:r>
      <w:r w:rsidR="00547337">
        <w:rPr>
          <w:rFonts w:ascii="宋体" w:eastAsia="宋体" w:hAnsi="宋体" w:hint="eastAsia"/>
          <w:sz w:val="24"/>
          <w:szCs w:val="24"/>
        </w:rPr>
        <w:t>：多元高斯分布、核函数</w:t>
      </w:r>
      <w:r w:rsidR="00EC4707">
        <w:rPr>
          <w:rFonts w:ascii="宋体" w:eastAsia="宋体" w:hAnsi="宋体" w:hint="eastAsia"/>
          <w:sz w:val="24"/>
          <w:szCs w:val="24"/>
        </w:rPr>
        <w:t>。</w:t>
      </w:r>
    </w:p>
    <w:p w14:paraId="061F9A45" w14:textId="6E23DDAD" w:rsidR="00AB580D" w:rsidRDefault="00AB580D" w:rsidP="00AB580D">
      <w:pPr>
        <w:pStyle w:val="1"/>
        <w:rPr>
          <w:rFonts w:hint="eastAsia"/>
        </w:rPr>
      </w:pPr>
      <w:r w:rsidRPr="00AB580D">
        <w:rPr>
          <w:rFonts w:hint="eastAsia"/>
        </w:rPr>
        <w:t>2026-08-07</w:t>
      </w:r>
    </w:p>
    <w:p w14:paraId="07D813DC" w14:textId="6126CF85" w:rsidR="00937FEE" w:rsidRDefault="00412715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《</w:t>
      </w:r>
      <w:r w:rsidR="00937FEE">
        <w:rPr>
          <w:rFonts w:ascii="宋体" w:eastAsia="宋体" w:hAnsi="宋体" w:hint="eastAsia"/>
          <w:sz w:val="24"/>
          <w:szCs w:val="24"/>
        </w:rPr>
        <w:t>统计业务知识</w:t>
      </w:r>
      <w:r>
        <w:rPr>
          <w:rFonts w:ascii="宋体" w:eastAsia="宋体" w:hAnsi="宋体" w:hint="eastAsia"/>
          <w:sz w:val="24"/>
          <w:szCs w:val="24"/>
        </w:rPr>
        <w:t>》</w:t>
      </w:r>
      <w:r w:rsidR="00937FEE">
        <w:rPr>
          <w:rFonts w:ascii="宋体" w:eastAsia="宋体" w:hAnsi="宋体" w:hint="eastAsia"/>
          <w:sz w:val="24"/>
          <w:szCs w:val="24"/>
        </w:rPr>
        <w:t>阅读到第一章第五节数据的误差。</w:t>
      </w:r>
    </w:p>
    <w:p w14:paraId="2092BE6A" w14:textId="04C59BFF" w:rsidR="009551E9" w:rsidRDefault="009C12E8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复习自下而上的</w:t>
      </w:r>
      <w:r w:rsidR="009551E9" w:rsidRPr="009551E9">
        <w:rPr>
          <w:rFonts w:ascii="宋体" w:eastAsia="宋体" w:hAnsi="宋体" w:hint="eastAsia"/>
          <w:sz w:val="24"/>
          <w:szCs w:val="24"/>
        </w:rPr>
        <w:t>层次聚类</w:t>
      </w:r>
      <w:r>
        <w:rPr>
          <w:rFonts w:ascii="宋体" w:eastAsia="宋体" w:hAnsi="宋体" w:hint="eastAsia"/>
          <w:sz w:val="24"/>
          <w:szCs w:val="24"/>
        </w:rPr>
        <w:t>算法。</w:t>
      </w:r>
    </w:p>
    <w:p w14:paraId="7ACDCCFB" w14:textId="036F85DA" w:rsidR="008A0A56" w:rsidRPr="008A0A56" w:rsidRDefault="008A0A56" w:rsidP="008A0A56">
      <w:pPr>
        <w:pStyle w:val="1"/>
        <w:rPr>
          <w:rFonts w:hint="eastAsia"/>
        </w:rPr>
      </w:pPr>
      <w:r w:rsidRPr="008A0A56">
        <w:rPr>
          <w:rFonts w:hint="eastAsia"/>
        </w:rPr>
        <w:t>2026-08-11</w:t>
      </w:r>
    </w:p>
    <w:p w14:paraId="4F04A142" w14:textId="14FAA719" w:rsidR="008A0A56" w:rsidRDefault="00486419" w:rsidP="008A0A5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</w:t>
      </w:r>
      <w:r w:rsidRPr="00486419">
        <w:rPr>
          <w:rFonts w:ascii="宋体" w:eastAsia="宋体" w:hAnsi="宋体"/>
          <w:sz w:val="24"/>
          <w:szCs w:val="24"/>
        </w:rPr>
        <w:t>Causal Inference in Python</w:t>
      </w:r>
      <w:r>
        <w:rPr>
          <w:rFonts w:ascii="宋体" w:eastAsia="宋体" w:hAnsi="宋体" w:hint="eastAsia"/>
          <w:sz w:val="24"/>
          <w:szCs w:val="24"/>
        </w:rPr>
        <w:t>》中PSM倾向评分匹配的章节，</w:t>
      </w:r>
      <w:r w:rsidR="00A32309">
        <w:rPr>
          <w:rFonts w:ascii="宋体" w:eastAsia="宋体" w:hAnsi="宋体" w:hint="eastAsia"/>
          <w:sz w:val="24"/>
          <w:szCs w:val="24"/>
        </w:rPr>
        <w:t>在</w:t>
      </w:r>
      <w:r w:rsidR="00C50AD5">
        <w:rPr>
          <w:rFonts w:ascii="宋体" w:eastAsia="宋体" w:hAnsi="宋体" w:hint="eastAsia"/>
          <w:sz w:val="24"/>
          <w:szCs w:val="24"/>
        </w:rPr>
        <w:t>y是</w:t>
      </w:r>
      <w:r w:rsidR="00921E13">
        <w:rPr>
          <w:rFonts w:ascii="宋体" w:eastAsia="宋体" w:hAnsi="宋体" w:hint="eastAsia"/>
          <w:sz w:val="24"/>
          <w:szCs w:val="24"/>
        </w:rPr>
        <w:t>连续</w:t>
      </w:r>
      <w:r w:rsidR="00C50AD5">
        <w:rPr>
          <w:rFonts w:ascii="宋体" w:eastAsia="宋体" w:hAnsi="宋体" w:hint="eastAsia"/>
          <w:sz w:val="24"/>
          <w:szCs w:val="24"/>
        </w:rPr>
        <w:t>变量、treatment是二元变量的数据情况下，</w:t>
      </w:r>
      <w:r>
        <w:rPr>
          <w:rFonts w:ascii="宋体" w:eastAsia="宋体" w:hAnsi="宋体" w:hint="eastAsia"/>
          <w:sz w:val="24"/>
          <w:szCs w:val="24"/>
        </w:rPr>
        <w:t>对算法进行复现。</w:t>
      </w:r>
    </w:p>
    <w:p w14:paraId="0D3A46ED" w14:textId="693C7295" w:rsidR="008A0A56" w:rsidRPr="008A0A56" w:rsidRDefault="008A0A56" w:rsidP="008A0A56">
      <w:pPr>
        <w:pStyle w:val="1"/>
        <w:rPr>
          <w:rFonts w:hint="eastAsia"/>
        </w:rPr>
      </w:pPr>
      <w:r w:rsidRPr="008A0A56">
        <w:rPr>
          <w:rFonts w:hint="eastAsia"/>
        </w:rPr>
        <w:t>2026-08-12</w:t>
      </w:r>
    </w:p>
    <w:p w14:paraId="20804945" w14:textId="56CF2DAD" w:rsidR="008673FF" w:rsidRPr="008673FF" w:rsidRDefault="009F0373" w:rsidP="008673F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分别</w:t>
      </w:r>
      <w:r w:rsidR="008673FF">
        <w:rPr>
          <w:rFonts w:ascii="宋体" w:eastAsia="宋体" w:hAnsi="宋体" w:hint="eastAsia"/>
          <w:sz w:val="24"/>
          <w:szCs w:val="24"/>
        </w:rPr>
        <w:t>基于</w:t>
      </w:r>
      <w:r w:rsidR="00182AE4">
        <w:rPr>
          <w:rFonts w:ascii="宋体" w:eastAsia="宋体" w:hAnsi="宋体" w:hint="eastAsia"/>
          <w:sz w:val="24"/>
          <w:szCs w:val="24"/>
        </w:rPr>
        <w:t>doubleml、</w:t>
      </w:r>
      <w:r w:rsidR="008673FF" w:rsidRPr="008673FF">
        <w:rPr>
          <w:rFonts w:ascii="宋体" w:eastAsia="宋体" w:hAnsi="宋体"/>
          <w:sz w:val="24"/>
          <w:szCs w:val="24"/>
        </w:rPr>
        <w:t>econml</w:t>
      </w:r>
      <w:r w:rsidR="008673FF">
        <w:rPr>
          <w:rFonts w:ascii="宋体" w:eastAsia="宋体" w:hAnsi="宋体" w:hint="eastAsia"/>
          <w:sz w:val="24"/>
          <w:szCs w:val="24"/>
        </w:rPr>
        <w:t>库实现DML的示例。</w:t>
      </w:r>
      <w:r w:rsidR="00182AE4">
        <w:rPr>
          <w:rFonts w:ascii="宋体" w:eastAsia="宋体" w:hAnsi="宋体" w:hint="eastAsia"/>
          <w:sz w:val="24"/>
          <w:szCs w:val="24"/>
        </w:rPr>
        <w:t>doubleml处理y是二元变量、treatment是连续变量的时候有问题，暂时不再使用。</w:t>
      </w:r>
    </w:p>
    <w:p w14:paraId="786A47DB" w14:textId="3F957A7C" w:rsidR="00AD2A7E" w:rsidRPr="008A0A56" w:rsidRDefault="00AD2A7E" w:rsidP="00AD2A7E">
      <w:pPr>
        <w:pStyle w:val="1"/>
        <w:rPr>
          <w:rFonts w:hint="eastAsia"/>
        </w:rPr>
      </w:pPr>
      <w:r w:rsidRPr="008A0A56">
        <w:rPr>
          <w:rFonts w:hint="eastAsia"/>
        </w:rPr>
        <w:t>2026-08-1</w:t>
      </w:r>
      <w:r>
        <w:rPr>
          <w:rFonts w:hint="eastAsia"/>
        </w:rPr>
        <w:t>3</w:t>
      </w:r>
    </w:p>
    <w:p w14:paraId="0D03F37A" w14:textId="7552FC79" w:rsidR="008A0A56" w:rsidRDefault="00AD2A7E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</w:t>
      </w:r>
      <w:r w:rsidRPr="008673FF">
        <w:rPr>
          <w:rFonts w:ascii="宋体" w:eastAsia="宋体" w:hAnsi="宋体"/>
          <w:sz w:val="24"/>
          <w:szCs w:val="24"/>
        </w:rPr>
        <w:t>econml</w:t>
      </w:r>
      <w:r>
        <w:rPr>
          <w:rFonts w:ascii="宋体" w:eastAsia="宋体" w:hAnsi="宋体" w:hint="eastAsia"/>
          <w:sz w:val="24"/>
          <w:szCs w:val="24"/>
        </w:rPr>
        <w:t>库实现DML的示例。</w:t>
      </w:r>
      <w:r w:rsidR="00921E13">
        <w:rPr>
          <w:rFonts w:ascii="宋体" w:eastAsia="宋体" w:hAnsi="宋体" w:hint="eastAsia"/>
          <w:sz w:val="24"/>
          <w:szCs w:val="24"/>
        </w:rPr>
        <w:t>阅读《</w:t>
      </w:r>
      <w:r w:rsidR="00921E13" w:rsidRPr="00486419">
        <w:rPr>
          <w:rFonts w:ascii="宋体" w:eastAsia="宋体" w:hAnsi="宋体"/>
          <w:sz w:val="24"/>
          <w:szCs w:val="24"/>
        </w:rPr>
        <w:t>Causal Inference in Python</w:t>
      </w:r>
      <w:r w:rsidR="00921E13">
        <w:rPr>
          <w:rFonts w:ascii="宋体" w:eastAsia="宋体" w:hAnsi="宋体" w:hint="eastAsia"/>
          <w:sz w:val="24"/>
          <w:szCs w:val="24"/>
        </w:rPr>
        <w:t>》中PSM倾向评分匹配的章节，分析y是连续变量、treatment也是连续变量的情况的处理方式。</w:t>
      </w:r>
    </w:p>
    <w:p w14:paraId="04E91C48" w14:textId="4A4D023C" w:rsidR="005526EF" w:rsidRPr="008A0A56" w:rsidRDefault="005526EF" w:rsidP="005526EF">
      <w:pPr>
        <w:pStyle w:val="1"/>
        <w:rPr>
          <w:rFonts w:hint="eastAsia"/>
        </w:rPr>
      </w:pPr>
      <w:r w:rsidRPr="008A0A56">
        <w:rPr>
          <w:rFonts w:hint="eastAsia"/>
        </w:rPr>
        <w:lastRenderedPageBreak/>
        <w:t>2026-08-1</w:t>
      </w:r>
      <w:r>
        <w:rPr>
          <w:rFonts w:hint="eastAsia"/>
        </w:rPr>
        <w:t>4</w:t>
      </w:r>
    </w:p>
    <w:p w14:paraId="66571141" w14:textId="5739943F" w:rsidR="00AD2A7E" w:rsidRDefault="00830F6D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基于相同的数据集，对比SHAP、DML、PSM对同一个变量的分析结果。</w:t>
      </w:r>
    </w:p>
    <w:p w14:paraId="3B2A7AE5" w14:textId="74D9D778" w:rsidR="00412715" w:rsidRDefault="00412715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</w:t>
      </w:r>
      <w:r w:rsidR="008605D0">
        <w:rPr>
          <w:rFonts w:ascii="宋体" w:eastAsia="宋体" w:hAnsi="宋体" w:hint="eastAsia"/>
          <w:sz w:val="24"/>
          <w:szCs w:val="24"/>
        </w:rPr>
        <w:t>《统计业务知识》第六章第一节一元线性回归分析。</w:t>
      </w:r>
    </w:p>
    <w:p w14:paraId="0AE65CB0" w14:textId="6E688752" w:rsidR="008605D0" w:rsidRDefault="00DC1464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分析贝叶斯网络怎样应用于因果推断。</w:t>
      </w:r>
    </w:p>
    <w:p w14:paraId="61F5D0FA" w14:textId="2D2F3CA0" w:rsidR="00C20E13" w:rsidRPr="00C20E13" w:rsidRDefault="00C20E13" w:rsidP="00C20E13">
      <w:pPr>
        <w:pStyle w:val="1"/>
        <w:rPr>
          <w:rFonts w:hint="eastAsia"/>
        </w:rPr>
      </w:pPr>
      <w:r w:rsidRPr="00C20E13">
        <w:rPr>
          <w:rFonts w:hint="eastAsia"/>
        </w:rPr>
        <w:t>2026-08-17</w:t>
      </w:r>
    </w:p>
    <w:p w14:paraId="392C2576" w14:textId="09FC40A8" w:rsidR="00C20E13" w:rsidRDefault="00C20E13" w:rsidP="009551E9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阅读《统计业务知识》第三章第一节统计量与抽样分布。</w:t>
      </w:r>
    </w:p>
    <w:p w14:paraId="3123CA39" w14:textId="2D7375C6" w:rsidR="00F81840" w:rsidRDefault="00A354A0" w:rsidP="00A3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</w:t>
      </w:r>
      <w:r w:rsidRPr="00A354A0">
        <w:rPr>
          <w:rFonts w:ascii="宋体" w:eastAsia="宋体" w:hAnsi="宋体"/>
          <w:sz w:val="24"/>
          <w:szCs w:val="24"/>
        </w:rPr>
        <w:t>bnlearn</w:t>
      </w:r>
      <w:r>
        <w:rPr>
          <w:rFonts w:ascii="宋体" w:eastAsia="宋体" w:hAnsi="宋体" w:hint="eastAsia"/>
          <w:sz w:val="24"/>
          <w:szCs w:val="24"/>
        </w:rPr>
        <w:t>构建贝叶斯网络的示例。</w:t>
      </w:r>
    </w:p>
    <w:p w14:paraId="42BE9CCC" w14:textId="6FEFDF7B" w:rsidR="002F6A02" w:rsidRPr="00C20E13" w:rsidRDefault="002F6A02" w:rsidP="002F6A02">
      <w:pPr>
        <w:pStyle w:val="1"/>
        <w:rPr>
          <w:rFonts w:hint="eastAsia"/>
        </w:rPr>
      </w:pPr>
      <w:r w:rsidRPr="00C20E13">
        <w:rPr>
          <w:rFonts w:hint="eastAsia"/>
        </w:rPr>
        <w:t>2026-08-1</w:t>
      </w:r>
      <w:r>
        <w:rPr>
          <w:rFonts w:hint="eastAsia"/>
        </w:rPr>
        <w:t>8</w:t>
      </w:r>
    </w:p>
    <w:p w14:paraId="22CAAFAE" w14:textId="444C773C" w:rsidR="002F6A02" w:rsidRDefault="002F6A02" w:rsidP="00A3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</w:t>
      </w:r>
      <w:r w:rsidRPr="00A354A0">
        <w:rPr>
          <w:rFonts w:ascii="宋体" w:eastAsia="宋体" w:hAnsi="宋体"/>
          <w:sz w:val="24"/>
          <w:szCs w:val="24"/>
        </w:rPr>
        <w:t>bnlearn</w:t>
      </w:r>
      <w:r>
        <w:rPr>
          <w:rFonts w:ascii="宋体" w:eastAsia="宋体" w:hAnsi="宋体" w:hint="eastAsia"/>
          <w:sz w:val="24"/>
          <w:szCs w:val="24"/>
        </w:rPr>
        <w:t>构建贝叶斯网络的示例，使用分类数据集测试贝叶斯网络的使用效果。</w:t>
      </w:r>
    </w:p>
    <w:p w14:paraId="3F959F7F" w14:textId="4CA65CA0" w:rsidR="002F6A02" w:rsidRDefault="00AC5693" w:rsidP="00A3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阅读《统计业务知识》第三章第二节区间估计。</w:t>
      </w:r>
    </w:p>
    <w:p w14:paraId="1A88CA02" w14:textId="7290E1F1" w:rsidR="00B6507E" w:rsidRDefault="00B6507E" w:rsidP="00A354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回顾极大似然估计的计算过程。</w:t>
      </w:r>
    </w:p>
    <w:p w14:paraId="6799FBE5" w14:textId="484BC51E" w:rsidR="00D34344" w:rsidRPr="00C20E13" w:rsidRDefault="00D34344" w:rsidP="00D34344">
      <w:pPr>
        <w:pStyle w:val="1"/>
        <w:rPr>
          <w:rFonts w:hint="eastAsia"/>
        </w:rPr>
      </w:pPr>
      <w:r w:rsidRPr="00C20E13">
        <w:rPr>
          <w:rFonts w:hint="eastAsia"/>
        </w:rPr>
        <w:t>2026-08-1</w:t>
      </w:r>
      <w:r>
        <w:rPr>
          <w:rFonts w:hint="eastAsia"/>
        </w:rPr>
        <w:t>9</w:t>
      </w:r>
    </w:p>
    <w:p w14:paraId="32F2554E" w14:textId="07D99A0C" w:rsidR="00D34344" w:rsidRDefault="00D34344" w:rsidP="00D343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阅读《统计业务知识》第三章第二节区间估计。</w:t>
      </w:r>
    </w:p>
    <w:p w14:paraId="4D94A7E1" w14:textId="182A808D" w:rsidR="00D34344" w:rsidRDefault="00D34344" w:rsidP="00D343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完善基于</w:t>
      </w:r>
      <w:r w:rsidRPr="00D34344">
        <w:rPr>
          <w:rFonts w:ascii="宋体" w:eastAsia="宋体" w:hAnsi="宋体"/>
          <w:sz w:val="24"/>
          <w:szCs w:val="24"/>
        </w:rPr>
        <w:t>econml</w:t>
      </w:r>
      <w:r>
        <w:rPr>
          <w:rFonts w:ascii="宋体" w:eastAsia="宋体" w:hAnsi="宋体" w:hint="eastAsia"/>
          <w:sz w:val="24"/>
          <w:szCs w:val="24"/>
        </w:rPr>
        <w:t>开发的DML应用的示例，新增对输出结果的可视化的部分。</w:t>
      </w:r>
    </w:p>
    <w:p w14:paraId="601EF585" w14:textId="0592A246" w:rsidR="00276FC8" w:rsidRPr="00C20E13" w:rsidRDefault="00276FC8" w:rsidP="00276FC8">
      <w:pPr>
        <w:pStyle w:val="1"/>
        <w:rPr>
          <w:rFonts w:hint="eastAsia"/>
        </w:rPr>
      </w:pPr>
      <w:r w:rsidRPr="00C20E13">
        <w:rPr>
          <w:rFonts w:hint="eastAsia"/>
        </w:rPr>
        <w:t>2026-08-</w:t>
      </w:r>
      <w:r>
        <w:rPr>
          <w:rFonts w:hint="eastAsia"/>
        </w:rPr>
        <w:t>20</w:t>
      </w:r>
    </w:p>
    <w:p w14:paraId="613571F2" w14:textId="5DD91877" w:rsidR="00276FC8" w:rsidRDefault="00276FC8" w:rsidP="00276FC8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阅读《统计业务知识》统计实务第二章第二节统计分类标准。</w:t>
      </w:r>
    </w:p>
    <w:p w14:paraId="7C0D440B" w14:textId="09196EBE" w:rsidR="00E10C0A" w:rsidRPr="00C20E13" w:rsidRDefault="00E10C0A" w:rsidP="00E10C0A">
      <w:pPr>
        <w:pStyle w:val="1"/>
        <w:rPr>
          <w:rFonts w:hint="eastAsia"/>
        </w:rPr>
      </w:pPr>
      <w:r w:rsidRPr="00C20E13">
        <w:rPr>
          <w:rFonts w:hint="eastAsia"/>
        </w:rPr>
        <w:lastRenderedPageBreak/>
        <w:t>2026-08-</w:t>
      </w:r>
      <w:r>
        <w:rPr>
          <w:rFonts w:hint="eastAsia"/>
        </w:rPr>
        <w:t>25</w:t>
      </w:r>
    </w:p>
    <w:p w14:paraId="74EF85F6" w14:textId="097F476B" w:rsidR="00276FC8" w:rsidRDefault="00E10C0A" w:rsidP="00D343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阅读《统计业务知识》统计实务第三章第一节核算体系的基本框架、概念、分类和核算原则。</w:t>
      </w:r>
    </w:p>
    <w:p w14:paraId="3EB12531" w14:textId="480B2E84" w:rsidR="0051070E" w:rsidRPr="0051070E" w:rsidRDefault="0051070E" w:rsidP="0051070E">
      <w:pPr>
        <w:pStyle w:val="1"/>
        <w:rPr>
          <w:rFonts w:hint="eastAsia"/>
        </w:rPr>
      </w:pPr>
      <w:r w:rsidRPr="00C20E13">
        <w:rPr>
          <w:rFonts w:hint="eastAsia"/>
        </w:rPr>
        <w:t>2026-08-</w:t>
      </w:r>
      <w:r>
        <w:rPr>
          <w:rFonts w:hint="eastAsia"/>
        </w:rPr>
        <w:t>28</w:t>
      </w:r>
    </w:p>
    <w:p w14:paraId="73DEEEB8" w14:textId="4A790B5E" w:rsidR="0051070E" w:rsidRPr="0051070E" w:rsidRDefault="0051070E" w:rsidP="0051070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1070E">
        <w:rPr>
          <w:rFonts w:ascii="宋体" w:eastAsia="宋体" w:hAnsi="宋体"/>
          <w:sz w:val="24"/>
          <w:szCs w:val="24"/>
        </w:rPr>
        <w:t>经过再一次综合考虑，决定先学习软件设计师教程的内容，这部分内容和当前工作的交叉更多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9F7E3FB" w14:textId="239FB1AD" w:rsidR="0051070E" w:rsidRDefault="0051070E" w:rsidP="00D34344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阅读《软件设计师教程》第一章1.1计算机系统基础知识。</w:t>
      </w:r>
    </w:p>
    <w:p w14:paraId="51F73ECD" w14:textId="051A9FD7" w:rsidR="00892B41" w:rsidRPr="0051070E" w:rsidRDefault="00892B41" w:rsidP="00892B41">
      <w:pPr>
        <w:pStyle w:val="1"/>
        <w:rPr>
          <w:rFonts w:hint="eastAsia"/>
        </w:rPr>
      </w:pPr>
      <w:r w:rsidRPr="00C20E13">
        <w:rPr>
          <w:rFonts w:hint="eastAsia"/>
        </w:rPr>
        <w:t>2026-08-</w:t>
      </w:r>
      <w:r>
        <w:rPr>
          <w:rFonts w:hint="eastAsia"/>
        </w:rPr>
        <w:t>31</w:t>
      </w:r>
    </w:p>
    <w:p w14:paraId="5E468207" w14:textId="7111EBD6" w:rsidR="00892B41" w:rsidRDefault="00892B41" w:rsidP="00143D9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阅读《软件设计师教程》第一章1.1计算机系统基础知识，重点理解数据怎样进行表示。</w:t>
      </w:r>
    </w:p>
    <w:p w14:paraId="040933CA" w14:textId="55EDACB4" w:rsidR="000F5FA0" w:rsidRPr="0051070E" w:rsidRDefault="000F5FA0" w:rsidP="000F5FA0">
      <w:pPr>
        <w:pStyle w:val="1"/>
        <w:rPr>
          <w:rFonts w:hint="eastAsia"/>
        </w:rPr>
      </w:pPr>
      <w:r w:rsidRPr="00C20E13">
        <w:rPr>
          <w:rFonts w:hint="eastAsia"/>
        </w:rPr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01</w:t>
      </w:r>
    </w:p>
    <w:p w14:paraId="25CDAF3B" w14:textId="5808DB40" w:rsidR="000F5FA0" w:rsidRDefault="000F5FA0" w:rsidP="000F5FA0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阅读《软件设计师教程》第一章1.1计算机系统基础知识，重点理解数据怎样进行表示、校验码。</w:t>
      </w:r>
    </w:p>
    <w:p w14:paraId="0D45AD4C" w14:textId="77D314B3" w:rsidR="00703B60" w:rsidRPr="0051070E" w:rsidRDefault="00703B60" w:rsidP="00703B60">
      <w:pPr>
        <w:pStyle w:val="1"/>
        <w:rPr>
          <w:rFonts w:hint="eastAsia"/>
        </w:rPr>
      </w:pPr>
      <w:r w:rsidRPr="00C20E13">
        <w:rPr>
          <w:rFonts w:hint="eastAsia"/>
        </w:rPr>
        <w:t>2026-0</w:t>
      </w:r>
      <w:r>
        <w:rPr>
          <w:rFonts w:hint="eastAsia"/>
        </w:rPr>
        <w:t>9</w:t>
      </w:r>
      <w:r w:rsidRPr="00C20E13">
        <w:rPr>
          <w:rFonts w:hint="eastAsia"/>
        </w:rPr>
        <w:t>-</w:t>
      </w:r>
      <w:r>
        <w:rPr>
          <w:rFonts w:hint="eastAsia"/>
        </w:rPr>
        <w:t>0</w:t>
      </w:r>
      <w:r>
        <w:rPr>
          <w:rFonts w:hint="eastAsia"/>
        </w:rPr>
        <w:t>4</w:t>
      </w:r>
    </w:p>
    <w:p w14:paraId="0BD072EA" w14:textId="213072C3" w:rsidR="000F5FA0" w:rsidRPr="000F5FA0" w:rsidRDefault="0064297D" w:rsidP="00143D9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阅读《软件设计师教程》第一章1.</w:t>
      </w:r>
      <w:r>
        <w:rPr>
          <w:rFonts w:ascii="宋体" w:eastAsia="宋体" w:hAnsi="宋体" w:hint="eastAsia"/>
          <w:sz w:val="24"/>
          <w:szCs w:val="24"/>
        </w:rPr>
        <w:t>2</w:t>
      </w:r>
      <w:r w:rsidR="002E37C2">
        <w:rPr>
          <w:rFonts w:ascii="宋体" w:eastAsia="宋体" w:hAnsi="宋体" w:hint="eastAsia"/>
          <w:sz w:val="24"/>
          <w:szCs w:val="24"/>
        </w:rPr>
        <w:t xml:space="preserve"> 计算机体系结构。</w:t>
      </w:r>
    </w:p>
    <w:sectPr w:rsidR="000F5FA0" w:rsidRPr="000F5F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C49EA" w14:textId="77777777" w:rsidR="00545251" w:rsidRDefault="00545251" w:rsidP="00DC1464">
      <w:pPr>
        <w:rPr>
          <w:rFonts w:hint="eastAsia"/>
        </w:rPr>
      </w:pPr>
      <w:r>
        <w:separator/>
      </w:r>
    </w:p>
  </w:endnote>
  <w:endnote w:type="continuationSeparator" w:id="0">
    <w:p w14:paraId="0C7EFB5B" w14:textId="77777777" w:rsidR="00545251" w:rsidRDefault="00545251" w:rsidP="00DC14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04A7B" w14:textId="77777777" w:rsidR="00545251" w:rsidRDefault="00545251" w:rsidP="00DC1464">
      <w:pPr>
        <w:rPr>
          <w:rFonts w:hint="eastAsia"/>
        </w:rPr>
      </w:pPr>
      <w:r>
        <w:separator/>
      </w:r>
    </w:p>
  </w:footnote>
  <w:footnote w:type="continuationSeparator" w:id="0">
    <w:p w14:paraId="1A6DF694" w14:textId="77777777" w:rsidR="00545251" w:rsidRDefault="00545251" w:rsidP="00DC14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597"/>
    <w:multiLevelType w:val="hybridMultilevel"/>
    <w:tmpl w:val="704A36C6"/>
    <w:lvl w:ilvl="0" w:tplc="B26A128E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1368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65D"/>
    <w:rsid w:val="00004D67"/>
    <w:rsid w:val="00033426"/>
    <w:rsid w:val="000F5FA0"/>
    <w:rsid w:val="00143D9E"/>
    <w:rsid w:val="00182AE4"/>
    <w:rsid w:val="0019497B"/>
    <w:rsid w:val="00276FC8"/>
    <w:rsid w:val="002E37C2"/>
    <w:rsid w:val="002F6A02"/>
    <w:rsid w:val="00305DF4"/>
    <w:rsid w:val="00371178"/>
    <w:rsid w:val="00392668"/>
    <w:rsid w:val="003E3BB9"/>
    <w:rsid w:val="0041105B"/>
    <w:rsid w:val="00412715"/>
    <w:rsid w:val="004324CD"/>
    <w:rsid w:val="00446A9A"/>
    <w:rsid w:val="00486419"/>
    <w:rsid w:val="004D26F9"/>
    <w:rsid w:val="004D500B"/>
    <w:rsid w:val="004E2400"/>
    <w:rsid w:val="004E4159"/>
    <w:rsid w:val="004F062E"/>
    <w:rsid w:val="0051070E"/>
    <w:rsid w:val="00545251"/>
    <w:rsid w:val="00547337"/>
    <w:rsid w:val="005526EF"/>
    <w:rsid w:val="00561205"/>
    <w:rsid w:val="00570FB4"/>
    <w:rsid w:val="005974ED"/>
    <w:rsid w:val="005F1682"/>
    <w:rsid w:val="0060113F"/>
    <w:rsid w:val="00607009"/>
    <w:rsid w:val="00612380"/>
    <w:rsid w:val="0064297D"/>
    <w:rsid w:val="006F365D"/>
    <w:rsid w:val="00703B60"/>
    <w:rsid w:val="007B4E51"/>
    <w:rsid w:val="008144A9"/>
    <w:rsid w:val="0081536E"/>
    <w:rsid w:val="00830F6D"/>
    <w:rsid w:val="0084422E"/>
    <w:rsid w:val="008605D0"/>
    <w:rsid w:val="008673FF"/>
    <w:rsid w:val="00886FFE"/>
    <w:rsid w:val="00892B41"/>
    <w:rsid w:val="00895527"/>
    <w:rsid w:val="008A0A56"/>
    <w:rsid w:val="00921E13"/>
    <w:rsid w:val="00937FEE"/>
    <w:rsid w:val="00951CC3"/>
    <w:rsid w:val="009551E9"/>
    <w:rsid w:val="009C12E8"/>
    <w:rsid w:val="009E5D5D"/>
    <w:rsid w:val="009F0373"/>
    <w:rsid w:val="009F7A82"/>
    <w:rsid w:val="00A32309"/>
    <w:rsid w:val="00A354A0"/>
    <w:rsid w:val="00AB580D"/>
    <w:rsid w:val="00AC5693"/>
    <w:rsid w:val="00AD2A7E"/>
    <w:rsid w:val="00B21F90"/>
    <w:rsid w:val="00B40BCA"/>
    <w:rsid w:val="00B6507E"/>
    <w:rsid w:val="00BC7D39"/>
    <w:rsid w:val="00BD3921"/>
    <w:rsid w:val="00C20E13"/>
    <w:rsid w:val="00C437CA"/>
    <w:rsid w:val="00C50AD5"/>
    <w:rsid w:val="00CA7525"/>
    <w:rsid w:val="00CC47F6"/>
    <w:rsid w:val="00D15841"/>
    <w:rsid w:val="00D32FF0"/>
    <w:rsid w:val="00D34344"/>
    <w:rsid w:val="00D917DF"/>
    <w:rsid w:val="00DB6806"/>
    <w:rsid w:val="00DC1464"/>
    <w:rsid w:val="00DE19A4"/>
    <w:rsid w:val="00E10C0A"/>
    <w:rsid w:val="00E874C9"/>
    <w:rsid w:val="00EC4707"/>
    <w:rsid w:val="00F81840"/>
    <w:rsid w:val="00FD7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95528"/>
  <w15:chartTrackingRefBased/>
  <w15:docId w15:val="{A67CD2D1-E92A-483C-B2F0-C46044E0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4E5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3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3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3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3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65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65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65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123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2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sid w:val="007B4E51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2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23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23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12380"/>
    <w:rPr>
      <w:rFonts w:cstheme="majorBidi"/>
      <w:b/>
      <w:bCs/>
      <w:color w:val="2F5496" w:themeColor="accent1" w:themeShade="BF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6F36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6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65D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6F36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6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6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6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6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6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365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14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C14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C14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C1464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354A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354A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3</Pages>
  <Words>481</Words>
  <Characters>642</Characters>
  <Application>Microsoft Office Word</Application>
  <DocSecurity>0</DocSecurity>
  <Lines>30</Lines>
  <Paragraphs>38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 f</dc:creator>
  <cp:keywords/>
  <dc:description/>
  <cp:lastModifiedBy>zh f</cp:lastModifiedBy>
  <cp:revision>48</cp:revision>
  <dcterms:created xsi:type="dcterms:W3CDTF">2026-08-07T01:45:00Z</dcterms:created>
  <dcterms:modified xsi:type="dcterms:W3CDTF">2026-09-04T09:42:00Z</dcterms:modified>
</cp:coreProperties>
</file>