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DD74" w14:textId="77777777" w:rsidR="001812EA" w:rsidRPr="001812EA" w:rsidRDefault="001812EA" w:rsidP="001812EA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技术栈</w:t>
      </w:r>
    </w:p>
    <w:p w14:paraId="7A5688DF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后端技术栈</w:t>
      </w:r>
    </w:p>
    <w:p w14:paraId="64CDDC21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1.SpringBoot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2.SpringSecurity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3.MyBatis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4.MySQL</w:t>
      </w:r>
    </w:p>
    <w:p w14:paraId="4882C76A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前端技术栈</w:t>
      </w:r>
    </w:p>
    <w:p w14:paraId="5C28F6C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1.Vue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2.ElementUI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3.axios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4.vue-router</w:t>
      </w:r>
    </w:p>
    <w:p w14:paraId="2A906F96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还有其他一些琐碎的技术就不一一列举了。</w:t>
      </w:r>
    </w:p>
    <w:p w14:paraId="02159CEC" w14:textId="77777777" w:rsidR="001812EA" w:rsidRPr="001812EA" w:rsidRDefault="001812EA" w:rsidP="001812EA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快速部署</w:t>
      </w:r>
    </w:p>
    <w:p w14:paraId="1231AB88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1.clone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项目到本地</w:t>
      </w:r>
      <w:proofErr w:type="spellStart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git@github.com:lenve</w:t>
      </w:r>
      <w:proofErr w:type="spellEnd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/</w:t>
      </w:r>
      <w:proofErr w:type="spellStart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vhr.git</w:t>
      </w:r>
      <w:proofErr w:type="spellEnd"/>
    </w:p>
    <w:p w14:paraId="168E30D1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2.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数据库脚本放在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hrserver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项目的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resources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目录下，在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MySQL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中执行数据库脚本</w:t>
      </w:r>
    </w:p>
    <w:p w14:paraId="67F37314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3.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数据库配置在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hrserver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项目的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resources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目录下的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application.properties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文件中</w:t>
      </w:r>
    </w:p>
    <w:p w14:paraId="0192A61A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4.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IntelliJ IDEA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中运行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hrserver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</w:t>
      </w:r>
    </w:p>
    <w:p w14:paraId="71FAF322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OK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，至此，服务端就启动成功了，此时我们直接在地址栏输入</w:t>
      </w:r>
      <w:r w:rsidRPr="001812EA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  <w:lang w:val="en"/>
        </w:rPr>
        <w:t>http://localhost:8082/index.html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即可访问我们的项目，如果要做二次开发，请继续看第五、六步。</w:t>
      </w:r>
    </w:p>
    <w:p w14:paraId="434E4854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5.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进入到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vuehr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目录中，在命令行依次输入如下命令：</w:t>
      </w:r>
    </w:p>
    <w:p w14:paraId="2D398FF7" w14:textId="77777777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# </w:t>
      </w: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安装依赖</w:t>
      </w:r>
    </w:p>
    <w:p w14:paraId="1454BB38" w14:textId="77777777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  <w:proofErr w:type="spellStart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npm</w:t>
      </w:r>
      <w:proofErr w:type="spellEnd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 install</w:t>
      </w:r>
    </w:p>
    <w:p w14:paraId="119F0792" w14:textId="77777777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</w:p>
    <w:p w14:paraId="1CF236AC" w14:textId="7E61DA89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# </w:t>
      </w: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在</w:t>
      </w: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 localhost:8080 </w:t>
      </w: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启动项目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lang w:val="en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lang w:val="en"/>
        </w:rPr>
        <w:t>要保持服务端是开启状态的。</w:t>
      </w:r>
    </w:p>
    <w:p w14:paraId="132814AB" w14:textId="4B11BE58" w:rsid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  <w:proofErr w:type="spellStart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npm</w:t>
      </w:r>
      <w:proofErr w:type="spellEnd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 run dev</w:t>
      </w:r>
    </w:p>
    <w:p w14:paraId="02C00027" w14:textId="77777777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</w:p>
    <w:p w14:paraId="03AD8FBC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由于我在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vuehr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项目中已经配置了端口转发，将数据转发到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SpringBoot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上，因此项目启动之后，在浏览器中输入</w:t>
      </w:r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http://localhost:8080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就可以访问我们的前端项目了，所有的请求通过端口转发将数据传到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SpringBoot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中（注意此时不要关闭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SpringBoot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项目）。</w:t>
      </w:r>
    </w:p>
    <w:p w14:paraId="346FC7D6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6.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最后可以用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WebStorm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等工具打开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vuehr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项目，继续开发，开发完成后，当项目要上线时，依然进入到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vuehr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目录，然后执行如下命令：</w:t>
      </w:r>
    </w:p>
    <w:p w14:paraId="3F521A7C" w14:textId="77777777" w:rsidR="001812EA" w:rsidRPr="001812EA" w:rsidRDefault="001812EA" w:rsidP="0018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</w:pPr>
      <w:proofErr w:type="spellStart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>npm</w:t>
      </w:r>
      <w:proofErr w:type="spellEnd"/>
      <w:r w:rsidRPr="001812EA">
        <w:rPr>
          <w:rFonts w:ascii="Consolas" w:eastAsia="宋体" w:hAnsi="Consolas" w:cs="宋体"/>
          <w:color w:val="24292E"/>
          <w:kern w:val="0"/>
          <w:sz w:val="18"/>
          <w:szCs w:val="18"/>
          <w:lang w:val="en"/>
        </w:rPr>
        <w:t xml:space="preserve"> run build</w:t>
      </w:r>
    </w:p>
    <w:p w14:paraId="4BCED44C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该命令执行成功之后，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vuehr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目录下生成一个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dist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文件夹，将该文件夹中的两个文件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static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index.html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拷贝到</w:t>
      </w:r>
      <w:proofErr w:type="spellStart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SpringBoot</w:t>
      </w:r>
      <w:proofErr w:type="spellEnd"/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项目中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resources/static/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目录下，然后就可以像第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4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步那样直接访问了。</w:t>
      </w:r>
    </w:p>
    <w:p w14:paraId="58B34BDD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步骤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5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中需要大家对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NodeJS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、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NPM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等有一定的使用经验，不熟悉的小伙伴可以先自行搜索学习下，推荐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fldChar w:fldCharType="begin"/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instrText xml:space="preserve"> HYPERLINK "https://cn.vuejs.org/v2/guide/" </w:instrTex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fldChar w:fldCharType="separate"/>
      </w:r>
      <w:r w:rsidRPr="001812EA">
        <w:rPr>
          <w:rFonts w:ascii="Segoe UI" w:eastAsia="宋体" w:hAnsi="Segoe UI" w:cs="Segoe UI"/>
          <w:b/>
          <w:bCs/>
          <w:color w:val="0366D6"/>
          <w:kern w:val="0"/>
          <w:szCs w:val="21"/>
          <w:lang w:val="en"/>
        </w:rPr>
        <w:t>Vue</w:t>
      </w:r>
      <w:r w:rsidRPr="001812EA">
        <w:rPr>
          <w:rFonts w:ascii="Segoe UI" w:eastAsia="宋体" w:hAnsi="Segoe UI" w:cs="Segoe UI"/>
          <w:b/>
          <w:bCs/>
          <w:color w:val="0366D6"/>
          <w:kern w:val="0"/>
          <w:szCs w:val="21"/>
          <w:lang w:val="en"/>
        </w:rPr>
        <w:t>官方教程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fldChar w:fldCharType="end"/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。</w:t>
      </w:r>
    </w:p>
    <w:p w14:paraId="71723878" w14:textId="77777777" w:rsidR="001812EA" w:rsidRPr="001812EA" w:rsidRDefault="001812EA" w:rsidP="001812EA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文档</w:t>
      </w:r>
    </w:p>
    <w:p w14:paraId="45ED55F8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文档是对项目开发过程中遇到的一些问题的详细记录，主要是为了帮助没有基础的小伙伴快速理解这个项目。</w:t>
      </w:r>
    </w:p>
    <w:p w14:paraId="3D07E708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1.</w:t>
      </w:r>
      <w:hyperlink r:id="rId6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权限数据库设计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2.</w:t>
      </w:r>
      <w:hyperlink r:id="rId7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服务端环境搭建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3.</w:t>
      </w:r>
      <w:hyperlink r:id="rId8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动态处理角色和资源的关系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4.</w:t>
      </w:r>
      <w:hyperlink r:id="rId9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密码加密并加盐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5.</w:t>
      </w:r>
      <w:hyperlink r:id="rId10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服务端异常的统一处理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6.</w:t>
      </w:r>
      <w:hyperlink r:id="rId11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axios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请求封装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,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请求异常统一处理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7.</w:t>
      </w:r>
      <w:hyperlink r:id="rId12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将请求方法挂到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Vue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上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8.</w:t>
      </w:r>
      <w:hyperlink r:id="rId13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登录状态的保存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9.</w:t>
      </w:r>
      <w:hyperlink r:id="rId14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登录成功后动态加载组件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10.</w:t>
      </w:r>
      <w:hyperlink r:id="rId15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角色资源关系管理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11.</w:t>
      </w:r>
      <w:hyperlink r:id="rId16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用户角色关系管理</w:t>
        </w:r>
      </w:hyperlink>
    </w:p>
    <w:p w14:paraId="7336F2DF" w14:textId="77777777" w:rsidR="001812EA" w:rsidRPr="001812EA" w:rsidRDefault="001812EA" w:rsidP="001812EA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更新记录</w:t>
      </w:r>
    </w:p>
    <w:p w14:paraId="1E105478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2018.1.10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73853205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v20180110</w:t>
      </w:r>
    </w:p>
    <w:p w14:paraId="57DCCD05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本次更新完成了部门管理功能，页面在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系统管理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基础信息设置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部门管理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4CB2258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6956E81C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4613773A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12.</w:t>
      </w:r>
      <w:hyperlink r:id="rId17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部门数据库设计与存储过程编写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13.</w:t>
      </w:r>
      <w:hyperlink r:id="rId18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递归查询与存储过程调用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14.</w:t>
      </w:r>
      <w:hyperlink r:id="rId19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Tree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树形控件使用要点</w:t>
        </w:r>
      </w:hyperlink>
    </w:p>
    <w:p w14:paraId="73D1CBFA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2018.1.12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528B22D7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v20180112</w:t>
      </w:r>
    </w:p>
    <w:p w14:paraId="3EC4770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本次更新完成了职称管理和职位管理，页面在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系统管理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基础信息设置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职位管理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系统管理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基础信息设置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职称管理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12176173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26022FB4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3CECC556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15.</w:t>
      </w:r>
      <w:hyperlink r:id="rId20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职位管理和职称管理功能介绍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16.</w:t>
      </w:r>
      <w:hyperlink r:id="rId21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组件复用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17.</w:t>
      </w:r>
      <w:hyperlink r:id="rId22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[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题外话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]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利用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git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标签回退至任意版本</w:t>
        </w:r>
      </w:hyperlink>
    </w:p>
    <w:p w14:paraId="625B4FE1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2018.1.15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64144A32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v20180115</w:t>
      </w:r>
    </w:p>
    <w:p w14:paraId="796F49BC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本次更新完成了员工基本信息管理，页面在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员工资料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基本资料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3D6CAEE1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0D7DB1B4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2A16F034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18.</w:t>
      </w:r>
      <w:hyperlink r:id="rId23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员工基本信息管理功能介绍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19.</w:t>
      </w:r>
      <w:hyperlink r:id="rId24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SpringBoot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中自定义参数绑定</w:t>
        </w:r>
      </w:hyperlink>
    </w:p>
    <w:p w14:paraId="4D09BC01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2018.1.16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097E464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v20180116</w:t>
      </w:r>
    </w:p>
    <w:p w14:paraId="4C5B22C7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本次更新完成了员工的高级搜索功能，页面在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员工资料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基本资料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5F521857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6B7C9898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20.</w:t>
      </w:r>
      <w:hyperlink r:id="rId25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高级搜索功能介绍</w:t>
        </w:r>
      </w:hyperlink>
    </w:p>
    <w:p w14:paraId="25F6FB01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2018.1.17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0F080B8A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v20180117</w:t>
      </w:r>
    </w:p>
    <w:p w14:paraId="42AF6D1F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本次更新完成了员工数据的导入导出功能，即可将员工数据导出为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Excel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，也可以将外部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Excel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导入到员工数据表中，页面在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员工资料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基本资料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5EFA1CBF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3C2DA71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21.</w:t>
      </w:r>
      <w:hyperlink r:id="rId26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Excel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导入导出效果图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22.</w:t>
      </w:r>
      <w:hyperlink r:id="rId27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SpringMVC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文件下载的两种方式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23.</w:t>
      </w:r>
      <w:hyperlink r:id="rId28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POI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生成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Excel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24.</w:t>
      </w:r>
      <w:hyperlink r:id="rId29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axios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下载文件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25.</w:t>
      </w:r>
      <w:hyperlink r:id="rId30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使用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POI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实现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Excel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导入</w:t>
        </w:r>
      </w:hyperlink>
    </w:p>
    <w:p w14:paraId="3E705082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2018.1.19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75CD70AD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v20180119</w:t>
      </w:r>
    </w:p>
    <w:p w14:paraId="65689ACD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本次更新主要实现了当管理员添加一个用户时，添加成功后，会根据该用户的邮箱自动向用户发送一封欢迎入职邮件，页面在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员工资料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基本资料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添加员工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详情可以参考下面的文档。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注意：邮件发送需要小伙伴小伙伴自己配置授权码，配置方式参考下面的文档，配置文件在</w:t>
      </w:r>
      <w:hyperlink r:id="rId31" w:history="1">
        <w:r w:rsidRPr="001812EA">
          <w:rPr>
            <w:rFonts w:ascii="Segoe UI" w:eastAsia="宋体" w:hAnsi="Segoe UI" w:cs="Segoe UI"/>
            <w:b/>
            <w:bCs/>
            <w:color w:val="0366D6"/>
            <w:kern w:val="0"/>
            <w:szCs w:val="21"/>
            <w:lang w:val="en"/>
          </w:rPr>
          <w:t>src/main/java/org/sang/common/EmailRunnable.java</w:t>
        </w:r>
      </w:hyperlink>
    </w:p>
    <w:p w14:paraId="79079159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325FEC3C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26.</w:t>
      </w:r>
      <w:hyperlink r:id="rId32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SpringBoot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中使用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Freemarker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邮件模板生成邮件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27.</w:t>
      </w:r>
      <w:hyperlink r:id="rId33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Java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中邮件的发送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28.</w:t>
      </w:r>
      <w:hyperlink r:id="rId34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SpringBoot</w:t>
        </w:r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中使用新线程发送邮件</w:t>
        </w:r>
      </w:hyperlink>
    </w:p>
    <w:p w14:paraId="24F678AA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2018.1.25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1E7FD472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v20180125</w:t>
      </w:r>
    </w:p>
    <w:p w14:paraId="2905E638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本次更新主要完成了工资账套管理功能，页面在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薪资管理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工资账套管理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625DACC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3EBA8EEF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160A4097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29.</w:t>
      </w:r>
      <w:hyperlink r:id="rId35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工资账套管理功能介绍</w:t>
        </w:r>
      </w:hyperlink>
    </w:p>
    <w:p w14:paraId="225CAB90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2018.1.26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582E6A75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v20180126</w:t>
      </w:r>
    </w:p>
    <w:p w14:paraId="07B6FEB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本次更新主要完成了员工账套设置功能，页面在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薪资管理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员工账套设置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1256A81F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217C677C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3C9AB8B1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30.</w:t>
      </w:r>
      <w:hyperlink r:id="rId36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员工账套设置功能介绍</w:t>
        </w:r>
      </w:hyperlink>
    </w:p>
    <w:p w14:paraId="16AC446E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2018.2.2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69C9F98A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v20180202</w:t>
      </w:r>
    </w:p>
    <w:p w14:paraId="04770B36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HR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在线聊天功能，页面在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[Home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页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右上角铃铛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好友聊天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65F5D58E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230E989B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31.</w:t>
      </w:r>
      <w:hyperlink r:id="rId37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在线聊天功能介绍</w:t>
        </w:r>
      </w:hyperlink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32.</w:t>
      </w:r>
      <w:hyperlink r:id="rId38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在线聊天功能实现</w:t>
        </w:r>
      </w:hyperlink>
    </w:p>
    <w:p w14:paraId="02013AFE" w14:textId="77777777" w:rsidR="001812EA" w:rsidRPr="001812EA" w:rsidRDefault="001812EA" w:rsidP="001812EA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 xml:space="preserve">2018.2.5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更新</w:t>
      </w:r>
    </w:p>
    <w:p w14:paraId="0440DD19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本次更新版本：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v20180205</w:t>
      </w:r>
    </w:p>
    <w:p w14:paraId="476EABC0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本次更新完成了管理员发送系统通知功能，页面在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[Home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页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右上角铃铛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-&gt;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系统通知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]</w:t>
      </w:r>
    </w:p>
    <w:p w14:paraId="7BBFC0E6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本次更新也更新了数据库脚本，小伙伴们需要重新下载数据库脚本执行。</w:t>
      </w:r>
    </w:p>
    <w:p w14:paraId="06583883" w14:textId="77777777" w:rsidR="001812EA" w:rsidRPr="001812EA" w:rsidRDefault="001812EA" w:rsidP="001812E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相关文档：</w:t>
      </w:r>
    </w:p>
    <w:p w14:paraId="017C9DEF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33.</w:t>
      </w:r>
      <w:hyperlink r:id="rId39" w:history="1">
        <w:r w:rsidRPr="001812EA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系统通知功能实现</w:t>
        </w:r>
      </w:hyperlink>
    </w:p>
    <w:p w14:paraId="24C390F9" w14:textId="77777777" w:rsidR="001812EA" w:rsidRPr="001812EA" w:rsidRDefault="001812EA" w:rsidP="001812EA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1812E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其他资料</w:t>
      </w:r>
    </w:p>
    <w:p w14:paraId="7D9D6E4E" w14:textId="77777777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关注公众号</w:t>
      </w:r>
      <w:r w:rsidRPr="001812EA">
        <w:rPr>
          <w:rFonts w:ascii="Segoe UI" w:eastAsia="宋体" w:hAnsi="Segoe UI" w:cs="Segoe UI"/>
          <w:b/>
          <w:bCs/>
          <w:color w:val="24292E"/>
          <w:kern w:val="0"/>
          <w:szCs w:val="21"/>
          <w:lang w:val="en"/>
        </w:rPr>
        <w:t>江南一点雨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，专注于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Spring Boot+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微服务，定期视频教程分享，关注后回复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Java 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，领取松哥为你精心准备的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Java </w:t>
      </w:r>
      <w:r w:rsidRPr="001812EA">
        <w:rPr>
          <w:rFonts w:ascii="Segoe UI" w:eastAsia="宋体" w:hAnsi="Segoe UI" w:cs="Segoe UI"/>
          <w:color w:val="24292E"/>
          <w:kern w:val="0"/>
          <w:szCs w:val="21"/>
          <w:lang w:val="en"/>
        </w:rPr>
        <w:t>干货！</w:t>
      </w:r>
    </w:p>
    <w:p w14:paraId="1B9DA77A" w14:textId="4F19D645" w:rsid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1812EA">
        <w:rPr>
          <w:rFonts w:ascii="Segoe UI" w:eastAsia="宋体" w:hAnsi="Segoe UI" w:cs="Segoe UI"/>
          <w:noProof/>
          <w:color w:val="0366D6"/>
          <w:kern w:val="0"/>
          <w:szCs w:val="21"/>
          <w:lang w:val="en"/>
        </w:rPr>
        <w:lastRenderedPageBreak/>
        <w:drawing>
          <wp:inline distT="0" distB="0" distL="0" distR="0" wp14:anchorId="484D848C" wp14:editId="34CB7794">
            <wp:extent cx="3276600" cy="3276600"/>
            <wp:effectExtent l="0" t="0" r="0" b="0"/>
            <wp:docPr id="1" name="图片 1" descr="公众号二维码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众号二维码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0576" w14:textId="1138BAF6" w:rsidR="001812EA" w:rsidRPr="001812EA" w:rsidRDefault="001812EA" w:rsidP="001812EA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客户端输入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rpm install   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提示没有权限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是因为文件为只读的。</w:t>
      </w:r>
    </w:p>
    <w:p w14:paraId="1146FF27" w14:textId="77777777" w:rsidR="001812EA" w:rsidRDefault="001812EA">
      <w:r>
        <w:rPr>
          <w:noProof/>
        </w:rPr>
        <w:drawing>
          <wp:inline distT="0" distB="0" distL="0" distR="0" wp14:anchorId="097F4C2E" wp14:editId="19FEC759">
            <wp:extent cx="5274310" cy="1941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79AA" w14:textId="6BB735E9" w:rsidR="00183F66" w:rsidRDefault="001812EA">
      <w:r>
        <w:rPr>
          <w:noProof/>
        </w:rPr>
        <w:lastRenderedPageBreak/>
        <w:drawing>
          <wp:inline distT="0" distB="0" distL="0" distR="0" wp14:anchorId="739A4737" wp14:editId="6EE0160F">
            <wp:extent cx="5274310" cy="568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B0644" wp14:editId="5A594124">
            <wp:extent cx="5274310" cy="2451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C06CA" wp14:editId="1AA92D8E">
            <wp:extent cx="5274310" cy="2547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1511" w14:textId="74E11CE4" w:rsidR="001812EA" w:rsidRDefault="001812EA"/>
    <w:p w14:paraId="7B1E506F" w14:textId="5500AB08" w:rsidR="001812EA" w:rsidRDefault="001812EA"/>
    <w:p w14:paraId="15AE43BA" w14:textId="5968E6AC" w:rsidR="001812EA" w:rsidRDefault="001812EA"/>
    <w:p w14:paraId="77CCE528" w14:textId="77777777" w:rsidR="001812EA" w:rsidRDefault="001812EA" w:rsidP="001812EA">
      <w:pPr>
        <w:pStyle w:val="1"/>
        <w:shd w:val="clear" w:color="auto" w:fill="FFFFFF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1.</w:t>
      </w:r>
      <w:r>
        <w:rPr>
          <w:rFonts w:ascii="Segoe UI" w:hAnsi="Segoe UI" w:cs="Segoe UI"/>
          <w:b w:val="0"/>
          <w:bCs w:val="0"/>
          <w:color w:val="24292E"/>
        </w:rPr>
        <w:t>权限数据库设计</w:t>
      </w:r>
    </w:p>
    <w:p w14:paraId="0A802B9E" w14:textId="77777777" w:rsidR="001812EA" w:rsidRDefault="001812EA" w:rsidP="001812EA">
      <w:pPr>
        <w:rPr>
          <w:rFonts w:ascii="Segoe UI" w:hAnsi="Segoe UI" w:cs="Segoe UI"/>
          <w:color w:val="586069"/>
          <w:szCs w:val="21"/>
        </w:rPr>
      </w:pPr>
      <w:r>
        <w:rPr>
          <w:rFonts w:ascii="Segoe UI" w:hAnsi="Segoe UI" w:cs="Segoe UI"/>
          <w:color w:val="586069"/>
          <w:szCs w:val="21"/>
        </w:rPr>
        <w:t>江南一点雨</w:t>
      </w:r>
      <w:r>
        <w:rPr>
          <w:rFonts w:ascii="Segoe UI" w:hAnsi="Segoe UI" w:cs="Segoe UI"/>
          <w:color w:val="586069"/>
          <w:szCs w:val="21"/>
        </w:rPr>
        <w:t xml:space="preserve"> edited this page on 6 Jan 2018 · </w:t>
      </w:r>
      <w:hyperlink r:id="rId46" w:history="1">
        <w:r>
          <w:rPr>
            <w:rStyle w:val="a7"/>
            <w:rFonts w:ascii="Segoe UI" w:hAnsi="Segoe UI" w:cs="Segoe UI"/>
            <w:color w:val="586069"/>
            <w:szCs w:val="21"/>
          </w:rPr>
          <w:t xml:space="preserve">10 revisions </w:t>
        </w:r>
      </w:hyperlink>
    </w:p>
    <w:p w14:paraId="7216039E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权限数据库主要包含了五张表，分别是资源表、角色表、用户表、资源角色表、用户角色表，数据库关系模型如下：</w:t>
      </w:r>
    </w:p>
    <w:p w14:paraId="5195BF94" w14:textId="5EC853C5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 wp14:anchorId="3853FA33" wp14:editId="3290242B">
                <wp:extent cx="304800" cy="304800"/>
                <wp:effectExtent l="0" t="0" r="0" b="0"/>
                <wp:docPr id="9" name="矩形 9" descr="p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70194" id="矩形 9" o:spid="_x0000_s1026" alt="p2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7RQ+4/wBAADO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78E38247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关于这个表，我说如下几点：</w:t>
      </w:r>
    </w:p>
    <w:p w14:paraId="4B09E51D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1.hr</w:t>
      </w:r>
      <w:r>
        <w:rPr>
          <w:rFonts w:ascii="Segoe UI" w:hAnsi="Segoe UI" w:cs="Segoe UI"/>
          <w:color w:val="24292E"/>
        </w:rPr>
        <w:t>表是用户表，存放了用户的基本信息。</w:t>
      </w:r>
    </w:p>
    <w:p w14:paraId="55A7652C" w14:textId="77777777" w:rsidR="001812EA" w:rsidRDefault="001812EA" w:rsidP="001812EA">
      <w:pPr>
        <w:pStyle w:val="a9"/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2.role</w:t>
      </w:r>
      <w:r>
        <w:rPr>
          <w:rFonts w:ascii="Segoe UI" w:hAnsi="Segoe UI" w:cs="Segoe UI"/>
          <w:color w:val="24292E"/>
        </w:rPr>
        <w:t>是角色表，</w:t>
      </w: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字段表示角色的英文名称，按照</w:t>
      </w:r>
      <w:proofErr w:type="spellStart"/>
      <w:r>
        <w:rPr>
          <w:rFonts w:ascii="Segoe UI" w:hAnsi="Segoe UI" w:cs="Segoe UI"/>
          <w:color w:val="24292E"/>
        </w:rPr>
        <w:t>SpringSecurity</w:t>
      </w:r>
      <w:proofErr w:type="spellEnd"/>
      <w:r>
        <w:rPr>
          <w:rFonts w:ascii="Segoe UI" w:hAnsi="Segoe UI" w:cs="Segoe UI"/>
          <w:color w:val="24292E"/>
        </w:rPr>
        <w:t>的规范，将以</w:t>
      </w:r>
      <w:r>
        <w:rPr>
          <w:rStyle w:val="HTML"/>
          <w:color w:val="24292E"/>
          <w:sz w:val="20"/>
          <w:szCs w:val="20"/>
        </w:rPr>
        <w:t>ROLE_</w:t>
      </w:r>
      <w:r>
        <w:rPr>
          <w:rFonts w:ascii="Segoe UI" w:hAnsi="Segoe UI" w:cs="Segoe UI"/>
          <w:color w:val="24292E"/>
        </w:rPr>
        <w:t>开始，</w:t>
      </w:r>
      <w:proofErr w:type="spellStart"/>
      <w:r>
        <w:rPr>
          <w:rFonts w:ascii="Segoe UI" w:hAnsi="Segoe UI" w:cs="Segoe UI"/>
          <w:color w:val="24292E"/>
        </w:rPr>
        <w:t>nameZh</w:t>
      </w:r>
      <w:proofErr w:type="spellEnd"/>
      <w:r>
        <w:rPr>
          <w:rFonts w:ascii="Segoe UI" w:hAnsi="Segoe UI" w:cs="Segoe UI"/>
          <w:color w:val="24292E"/>
        </w:rPr>
        <w:t>字段表示角色的中文名称。</w:t>
      </w:r>
    </w:p>
    <w:p w14:paraId="11E12872" w14:textId="77777777" w:rsidR="001812EA" w:rsidRDefault="001812EA" w:rsidP="001812EA">
      <w:pPr>
        <w:pStyle w:val="a9"/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3.menu</w:t>
      </w:r>
      <w:r>
        <w:rPr>
          <w:rFonts w:ascii="Segoe UI" w:hAnsi="Segoe UI" w:cs="Segoe UI"/>
          <w:color w:val="24292E"/>
        </w:rPr>
        <w:t>表是一个资源表，该表涉及到的字段有点多，由于我的前端采用了</w:t>
      </w:r>
      <w:r>
        <w:rPr>
          <w:rFonts w:ascii="Segoe UI" w:hAnsi="Segoe UI" w:cs="Segoe UI"/>
          <w:color w:val="24292E"/>
        </w:rPr>
        <w:t>Vue</w:t>
      </w:r>
      <w:r>
        <w:rPr>
          <w:rFonts w:ascii="Segoe UI" w:hAnsi="Segoe UI" w:cs="Segoe UI"/>
          <w:color w:val="24292E"/>
        </w:rPr>
        <w:t>来做，因此当用户登录成功之后，系统将根据用户的角色动态加载需要的模块，所有模块的信息将保存在</w:t>
      </w:r>
      <w:r>
        <w:rPr>
          <w:rFonts w:ascii="Segoe UI" w:hAnsi="Segoe UI" w:cs="Segoe UI"/>
          <w:color w:val="24292E"/>
        </w:rPr>
        <w:t>menu</w:t>
      </w:r>
      <w:r>
        <w:rPr>
          <w:rFonts w:ascii="Segoe UI" w:hAnsi="Segoe UI" w:cs="Segoe UI"/>
          <w:color w:val="24292E"/>
        </w:rPr>
        <w:t>表中，</w:t>
      </w:r>
      <w:r>
        <w:rPr>
          <w:rFonts w:ascii="Segoe UI" w:hAnsi="Segoe UI" w:cs="Segoe UI"/>
          <w:color w:val="24292E"/>
        </w:rPr>
        <w:t>menu</w:t>
      </w:r>
      <w:r>
        <w:rPr>
          <w:rFonts w:ascii="Segoe UI" w:hAnsi="Segoe UI" w:cs="Segoe UI"/>
          <w:color w:val="24292E"/>
        </w:rPr>
        <w:t>表中的</w:t>
      </w:r>
      <w:r>
        <w:rPr>
          <w:rFonts w:ascii="Segoe UI" w:hAnsi="Segoe UI" w:cs="Segoe UI"/>
          <w:color w:val="24292E"/>
        </w:rPr>
        <w:t>path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component</w:t>
      </w:r>
      <w:r>
        <w:rPr>
          <w:rFonts w:ascii="Segoe UI" w:hAnsi="Segoe UI" w:cs="Segoe UI"/>
          <w:color w:val="24292E"/>
        </w:rPr>
        <w:t>、</w:t>
      </w:r>
      <w:proofErr w:type="spellStart"/>
      <w:r>
        <w:rPr>
          <w:rFonts w:ascii="Segoe UI" w:hAnsi="Segoe UI" w:cs="Segoe UI"/>
          <w:color w:val="24292E"/>
        </w:rPr>
        <w:t>iconCls</w:t>
      </w:r>
      <w:proofErr w:type="spellEnd"/>
      <w:r>
        <w:rPr>
          <w:rFonts w:ascii="Segoe UI" w:hAnsi="Segoe UI" w:cs="Segoe UI"/>
          <w:color w:val="24292E"/>
        </w:rPr>
        <w:t>、</w:t>
      </w:r>
      <w:proofErr w:type="spellStart"/>
      <w:r>
        <w:rPr>
          <w:rFonts w:ascii="Segoe UI" w:hAnsi="Segoe UI" w:cs="Segoe UI"/>
          <w:color w:val="24292E"/>
        </w:rPr>
        <w:t>keepAlive</w:t>
      </w:r>
      <w:proofErr w:type="spellEnd"/>
      <w:r>
        <w:rPr>
          <w:rFonts w:ascii="Segoe UI" w:hAnsi="Segoe UI" w:cs="Segoe UI"/>
          <w:color w:val="24292E"/>
        </w:rPr>
        <w:t>、</w:t>
      </w:r>
      <w:proofErr w:type="spellStart"/>
      <w:r>
        <w:rPr>
          <w:rFonts w:ascii="Segoe UI" w:hAnsi="Segoe UI" w:cs="Segoe UI"/>
          <w:color w:val="24292E"/>
        </w:rPr>
        <w:t>requireAuth</w:t>
      </w:r>
      <w:proofErr w:type="spellEnd"/>
      <w:r>
        <w:rPr>
          <w:rFonts w:ascii="Segoe UI" w:hAnsi="Segoe UI" w:cs="Segoe UI"/>
          <w:color w:val="24292E"/>
        </w:rPr>
        <w:t>等字段都是</w:t>
      </w:r>
      <w:r>
        <w:rPr>
          <w:rFonts w:ascii="Segoe UI" w:hAnsi="Segoe UI" w:cs="Segoe UI"/>
          <w:color w:val="24292E"/>
        </w:rPr>
        <w:t>Vue-Router</w:t>
      </w:r>
      <w:r>
        <w:rPr>
          <w:rFonts w:ascii="Segoe UI" w:hAnsi="Segoe UI" w:cs="Segoe UI"/>
          <w:color w:val="24292E"/>
        </w:rPr>
        <w:t>中需要的字段，也就是说</w:t>
      </w:r>
      <w:r>
        <w:rPr>
          <w:rFonts w:ascii="Segoe UI" w:hAnsi="Segoe UI" w:cs="Segoe UI"/>
          <w:color w:val="24292E"/>
        </w:rPr>
        <w:t>menu</w:t>
      </w:r>
      <w:r>
        <w:rPr>
          <w:rFonts w:ascii="Segoe UI" w:hAnsi="Segoe UI" w:cs="Segoe UI"/>
          <w:color w:val="24292E"/>
        </w:rPr>
        <w:t>中的数据到时候会以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的形式返回给前端，再由</w:t>
      </w:r>
      <w:proofErr w:type="spellStart"/>
      <w:r>
        <w:rPr>
          <w:rFonts w:ascii="Segoe UI" w:hAnsi="Segoe UI" w:cs="Segoe UI"/>
          <w:color w:val="24292E"/>
        </w:rPr>
        <w:t>vue</w:t>
      </w:r>
      <w:proofErr w:type="spellEnd"/>
      <w:r>
        <w:rPr>
          <w:rFonts w:ascii="Segoe UI" w:hAnsi="Segoe UI" w:cs="Segoe UI"/>
          <w:color w:val="24292E"/>
        </w:rPr>
        <w:t>动态更新</w:t>
      </w:r>
      <w:r>
        <w:rPr>
          <w:rFonts w:ascii="Segoe UI" w:hAnsi="Segoe UI" w:cs="Segoe UI"/>
          <w:color w:val="24292E"/>
        </w:rPr>
        <w:t>router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menu</w:t>
      </w:r>
      <w:r>
        <w:rPr>
          <w:rFonts w:ascii="Segoe UI" w:hAnsi="Segoe UI" w:cs="Segoe UI"/>
          <w:color w:val="24292E"/>
        </w:rPr>
        <w:t>中还有一个字段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，表示一个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 xml:space="preserve"> pattern</w:t>
      </w:r>
      <w:r>
        <w:rPr>
          <w:rFonts w:ascii="Segoe UI" w:hAnsi="Segoe UI" w:cs="Segoe UI"/>
          <w:color w:val="24292E"/>
        </w:rPr>
        <w:t>，即路径匹配规则，</w:t>
      </w:r>
      <w:r>
        <w:rPr>
          <w:rFonts w:ascii="Segoe UI" w:hAnsi="Segoe UI" w:cs="Segoe UI"/>
          <w:color w:val="24292E"/>
        </w:rPr>
        <w:lastRenderedPageBreak/>
        <w:t>假设有一个路径匹配规则为</w:t>
      </w:r>
      <w:r>
        <w:rPr>
          <w:rStyle w:val="HTML"/>
          <w:color w:val="24292E"/>
          <w:sz w:val="20"/>
          <w:szCs w:val="20"/>
        </w:rPr>
        <w:t>/admin/**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那么当用户在客户端发起一个</w:t>
      </w:r>
      <w:r>
        <w:rPr>
          <w:rStyle w:val="HTML"/>
          <w:color w:val="24292E"/>
          <w:sz w:val="20"/>
          <w:szCs w:val="20"/>
        </w:rPr>
        <w:t>/admin/user</w:t>
      </w:r>
      <w:r>
        <w:rPr>
          <w:rFonts w:ascii="Segoe UI" w:hAnsi="Segoe UI" w:cs="Segoe UI"/>
          <w:color w:val="24292E"/>
        </w:rPr>
        <w:t>的请求，将被</w:t>
      </w:r>
      <w:r>
        <w:rPr>
          <w:rStyle w:val="HTML"/>
          <w:color w:val="24292E"/>
          <w:sz w:val="20"/>
          <w:szCs w:val="20"/>
        </w:rPr>
        <w:t>/admin/**</w:t>
      </w:r>
      <w:r>
        <w:rPr>
          <w:rFonts w:ascii="Segoe UI" w:hAnsi="Segoe UI" w:cs="Segoe UI"/>
          <w:color w:val="24292E"/>
        </w:rPr>
        <w:t>拦截到，系统再去查看这个规则对应的角色是哪些，然后再去查看该用户是否具备相应的角色，进而判断该请求是否合法。</w:t>
      </w:r>
    </w:p>
    <w:p w14:paraId="05D960A1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下图分别是用户表、角色表以及资源表中的部分数据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数据库脚本可以在文末的项目地址中下载，位置</w:t>
      </w:r>
      <w:hyperlink r:id="rId47" w:history="1">
        <w:r>
          <w:rPr>
            <w:rStyle w:val="a7"/>
            <w:rFonts w:ascii="Segoe UI" w:hAnsi="Segoe UI" w:cs="Segoe UI"/>
          </w:rPr>
          <w:t>resources/vhr.sql</w:t>
        </w:r>
      </w:hyperlink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：</w:t>
      </w:r>
    </w:p>
    <w:p w14:paraId="74590660" w14:textId="77777777" w:rsidR="001812EA" w:rsidRDefault="001812EA" w:rsidP="001812EA">
      <w:pPr>
        <w:pStyle w:val="1"/>
        <w:shd w:val="clear" w:color="auto" w:fill="FFFFFF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 wp14:anchorId="08B25923" wp14:editId="1B6100CA">
                <wp:extent cx="304800" cy="304800"/>
                <wp:effectExtent l="0" t="0" r="0" b="0"/>
                <wp:docPr id="8" name="矩形 8" descr="p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59C75" id="矩形 8" o:spid="_x0000_s1026" alt="p2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Wgs2UPwBAADO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b w:val="0"/>
          <w:bCs w:val="0"/>
          <w:color w:val="24292E"/>
        </w:rPr>
        <w:t>10.</w:t>
      </w:r>
      <w:r>
        <w:rPr>
          <w:rFonts w:ascii="Segoe UI" w:hAnsi="Segoe UI" w:cs="Segoe UI"/>
          <w:b w:val="0"/>
          <w:bCs w:val="0"/>
          <w:color w:val="24292E"/>
        </w:rPr>
        <w:t>角色资源关系管理</w:t>
      </w:r>
    </w:p>
    <w:p w14:paraId="16568FE2" w14:textId="77777777" w:rsidR="001812EA" w:rsidRDefault="001812EA" w:rsidP="001812EA">
      <w:pPr>
        <w:rPr>
          <w:rFonts w:ascii="Segoe UI" w:hAnsi="Segoe UI" w:cs="Segoe UI"/>
          <w:color w:val="586069"/>
          <w:szCs w:val="21"/>
        </w:rPr>
      </w:pPr>
      <w:r>
        <w:rPr>
          <w:rFonts w:ascii="Segoe UI" w:hAnsi="Segoe UI" w:cs="Segoe UI"/>
          <w:color w:val="586069"/>
          <w:szCs w:val="21"/>
        </w:rPr>
        <w:t>江南一点雨</w:t>
      </w:r>
      <w:r>
        <w:rPr>
          <w:rFonts w:ascii="Segoe UI" w:hAnsi="Segoe UI" w:cs="Segoe UI"/>
          <w:color w:val="586069"/>
          <w:szCs w:val="21"/>
        </w:rPr>
        <w:t xml:space="preserve"> edited this page on 5 Jan 2018 · </w:t>
      </w:r>
      <w:hyperlink r:id="rId48" w:history="1">
        <w:r>
          <w:rPr>
            <w:rStyle w:val="a7"/>
            <w:rFonts w:ascii="Segoe UI" w:hAnsi="Segoe UI" w:cs="Segoe UI"/>
            <w:color w:val="586069"/>
            <w:szCs w:val="21"/>
          </w:rPr>
          <w:t xml:space="preserve">7 revisions </w:t>
        </w:r>
      </w:hyperlink>
    </w:p>
    <w:p w14:paraId="11DA8016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这个主要是给不同角色分配不同的资源。</w:t>
      </w:r>
    </w:p>
    <w:p w14:paraId="06707B33" w14:textId="77777777" w:rsidR="001812EA" w:rsidRDefault="001812EA" w:rsidP="001812E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角色展示</w:t>
      </w:r>
    </w:p>
    <w:p w14:paraId="243317A4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角色的展示采用了</w:t>
      </w:r>
      <w:proofErr w:type="spellStart"/>
      <w:r>
        <w:rPr>
          <w:rFonts w:ascii="Segoe UI" w:hAnsi="Segoe UI" w:cs="Segoe UI"/>
          <w:color w:val="24292E"/>
        </w:rPr>
        <w:t>ElementUI</w:t>
      </w:r>
      <w:proofErr w:type="spellEnd"/>
      <w:r>
        <w:rPr>
          <w:rFonts w:ascii="Segoe UI" w:hAnsi="Segoe UI" w:cs="Segoe UI"/>
          <w:color w:val="24292E"/>
        </w:rPr>
        <w:t>中的</w:t>
      </w:r>
      <w:r>
        <w:rPr>
          <w:rStyle w:val="a8"/>
          <w:rFonts w:ascii="Segoe UI" w:hAnsi="Segoe UI" w:cs="Segoe UI"/>
          <w:color w:val="24292E"/>
        </w:rPr>
        <w:t xml:space="preserve">Collapse </w:t>
      </w:r>
      <w:r>
        <w:rPr>
          <w:rStyle w:val="a8"/>
          <w:rFonts w:ascii="Segoe UI" w:hAnsi="Segoe UI" w:cs="Segoe UI"/>
          <w:color w:val="24292E"/>
        </w:rPr>
        <w:t>折叠面板</w:t>
      </w:r>
      <w:r>
        <w:rPr>
          <w:rFonts w:ascii="Segoe UI" w:hAnsi="Segoe UI" w:cs="Segoe UI"/>
          <w:color w:val="24292E"/>
        </w:rPr>
        <w:t>，并且采用了手风琴模式，即一次只打开一个角色，如下图：</w:t>
      </w:r>
    </w:p>
    <w:p w14:paraId="571EA653" w14:textId="4D2EF1A1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 wp14:anchorId="61E048E3" wp14:editId="6CFD5190">
                <wp:extent cx="304800" cy="304800"/>
                <wp:effectExtent l="0" t="0" r="0" b="0"/>
                <wp:docPr id="10" name="矩形 10" descr="p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F18BA" id="矩形 10" o:spid="_x0000_s1026" alt="p2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Of8gX6AQAA0A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DDF9D63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角色中资源的展示则采用了</w:t>
      </w:r>
      <w:proofErr w:type="spellStart"/>
      <w:r>
        <w:rPr>
          <w:rFonts w:ascii="Segoe UI" w:hAnsi="Segoe UI" w:cs="Segoe UI"/>
          <w:color w:val="24292E"/>
        </w:rPr>
        <w:t>ElementUI</w:t>
      </w:r>
      <w:proofErr w:type="spellEnd"/>
      <w:r>
        <w:rPr>
          <w:rFonts w:ascii="Segoe UI" w:hAnsi="Segoe UI" w:cs="Segoe UI"/>
          <w:color w:val="24292E"/>
        </w:rPr>
        <w:t>中的树形控件，管理员可以直接直接点击勾选，然后点击修改按钮，进行资源的分配。</w:t>
      </w:r>
    </w:p>
    <w:p w14:paraId="16A5B3A3" w14:textId="77777777" w:rsidR="001812EA" w:rsidRDefault="001812EA" w:rsidP="001812E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核心思路</w:t>
      </w:r>
    </w:p>
    <w:p w14:paraId="6DE9316E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核心代码如下：</w:t>
      </w:r>
    </w:p>
    <w:p w14:paraId="261A322A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>&lt;el-collapse v-model="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activeColItem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 accordion style="width: 500px;" @change="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collapseChange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"&gt;</w:t>
      </w:r>
    </w:p>
    <w:p w14:paraId="560329A2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>&lt;el-collapse-item v-for="(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item,index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) in roles" :title="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item.nameZh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 :name="item.id" :key="item.name"&gt;</w:t>
      </w:r>
    </w:p>
    <w:p w14:paraId="5261046A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&lt;el-card class="box-card"&gt;</w:t>
      </w:r>
    </w:p>
    <w:p w14:paraId="6EF34B2B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&lt;div slot="header"&gt;</w:t>
      </w:r>
    </w:p>
    <w:p w14:paraId="0697A9B6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&lt;span&gt;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可访问的资源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&lt;/span&gt;</w:t>
      </w:r>
    </w:p>
    <w:p w14:paraId="03564C9D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&lt;el-button type="text"</w:t>
      </w:r>
    </w:p>
    <w:p w14:paraId="20C5DDEE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    style="color: #f6061b;margin: 0px;float: right; padding: 3px 0;width: 15px;height:15px"</w:t>
      </w:r>
    </w:p>
    <w:p w14:paraId="61DFC475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    icon="el-icon-delete" @click="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deleteRole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item.id,item.nameZh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)"&gt;&lt;/el-button&gt;</w:t>
      </w:r>
    </w:p>
    <w:p w14:paraId="6080A3E7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&lt;/div&gt;</w:t>
      </w:r>
    </w:p>
    <w:p w14:paraId="421CC83C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&lt;div&gt;</w:t>
      </w:r>
    </w:p>
    <w:p w14:paraId="653A6E2D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&lt;el-tree :props="props"</w:t>
      </w:r>
    </w:p>
    <w:p w14:paraId="0DA1A006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:key="item.id"</w:t>
      </w:r>
    </w:p>
    <w:p w14:paraId="0C84BA55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:data="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treeData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</w:t>
      </w:r>
    </w:p>
    <w:p w14:paraId="5AED128A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:default-checked-keys="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checkedKeys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</w:t>
      </w:r>
    </w:p>
    <w:p w14:paraId="53ED12CC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node-key="id"</w:t>
      </w:r>
    </w:p>
    <w:p w14:paraId="48F6EDB5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ref="tree"</w:t>
      </w:r>
    </w:p>
    <w:p w14:paraId="440A0B2D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show-checkbox</w:t>
      </w:r>
    </w:p>
    <w:p w14:paraId="505B8FB1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highlight-current</w:t>
      </w:r>
    </w:p>
    <w:p w14:paraId="63A46B0A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        @check-change="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handleCheckChange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"&gt;</w:t>
      </w:r>
    </w:p>
    <w:p w14:paraId="35AB547F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&lt;/el-tree&gt;</w:t>
      </w:r>
    </w:p>
    <w:p w14:paraId="08D55B44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&lt;/div&gt;</w:t>
      </w:r>
    </w:p>
    <w:p w14:paraId="7C1AEBFB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&lt;div style="display: 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flex;justify-content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flex-end;margin-right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: 10px"&gt;</w:t>
      </w:r>
    </w:p>
    <w:p w14:paraId="2FDC09CD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&lt;el-button size="mini" @click="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cancelUpdateRoleMenu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"&gt;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取消修改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&lt;/el-button&gt;</w:t>
      </w:r>
    </w:p>
    <w:p w14:paraId="2770BCA4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    &lt;el-button type="primary" size="mini" @click="</w:t>
      </w:r>
      <w:proofErr w:type="spellStart"/>
      <w:r>
        <w:rPr>
          <w:rStyle w:val="HTML"/>
          <w:color w:val="24292E"/>
          <w:sz w:val="20"/>
          <w:szCs w:val="20"/>
          <w:bdr w:val="none" w:sz="0" w:space="0" w:color="auto" w:frame="1"/>
        </w:rPr>
        <w:t>updateRoleMenu</w:t>
      </w:r>
      <w:proofErr w:type="spellEnd"/>
      <w:r>
        <w:rPr>
          <w:rStyle w:val="HTML"/>
          <w:color w:val="24292E"/>
          <w:sz w:val="20"/>
          <w:szCs w:val="20"/>
          <w:bdr w:val="none" w:sz="0" w:space="0" w:color="auto" w:frame="1"/>
        </w:rPr>
        <w:t>(index)"&gt;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确认修改</w:t>
      </w:r>
      <w:r>
        <w:rPr>
          <w:rStyle w:val="HTML"/>
          <w:color w:val="24292E"/>
          <w:sz w:val="20"/>
          <w:szCs w:val="20"/>
          <w:bdr w:val="none" w:sz="0" w:space="0" w:color="auto" w:frame="1"/>
        </w:rPr>
        <w:t>&lt;/el-button&gt;</w:t>
      </w:r>
    </w:p>
    <w:p w14:paraId="2B0197C7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&lt;/div&gt;</w:t>
      </w:r>
    </w:p>
    <w:p w14:paraId="7728699B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 xml:space="preserve">    &lt;/el-card&gt;</w:t>
      </w:r>
    </w:p>
    <w:p w14:paraId="646867FA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>&lt;/el-collapse-item&gt;</w:t>
      </w:r>
    </w:p>
    <w:p w14:paraId="1469C7A7" w14:textId="77777777" w:rsidR="001812EA" w:rsidRDefault="001812EA" w:rsidP="001812EA">
      <w:pPr>
        <w:pStyle w:val="HTML0"/>
        <w:shd w:val="clear" w:color="auto" w:fill="F6F8FA"/>
        <w:rPr>
          <w:rStyle w:val="HTML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color w:val="24292E"/>
          <w:sz w:val="20"/>
          <w:szCs w:val="20"/>
          <w:bdr w:val="none" w:sz="0" w:space="0" w:color="auto" w:frame="1"/>
        </w:rPr>
        <w:t>&lt;/el-collapse&gt;</w:t>
      </w:r>
    </w:p>
    <w:p w14:paraId="391CFF60" w14:textId="77777777" w:rsidR="001812EA" w:rsidRDefault="001812EA" w:rsidP="001812EA">
      <w:pPr>
        <w:pStyle w:val="a9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核心思路如下：</w:t>
      </w:r>
    </w:p>
    <w:p w14:paraId="287DD813" w14:textId="77777777" w:rsidR="001812EA" w:rsidRDefault="001812EA" w:rsidP="001812EA">
      <w:pPr>
        <w:pStyle w:val="a9"/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for</w:t>
      </w:r>
      <w:r>
        <w:rPr>
          <w:rFonts w:ascii="Segoe UI" w:hAnsi="Segoe UI" w:cs="Segoe UI"/>
          <w:color w:val="24292E"/>
        </w:rPr>
        <w:t>循环渲染出</w:t>
      </w:r>
      <w:r>
        <w:rPr>
          <w:rFonts w:ascii="Segoe UI" w:hAnsi="Segoe UI" w:cs="Segoe UI"/>
          <w:color w:val="24292E"/>
        </w:rPr>
        <w:t>el-collapse-item</w:t>
      </w:r>
      <w:r>
        <w:rPr>
          <w:rFonts w:ascii="Segoe UI" w:hAnsi="Segoe UI" w:cs="Segoe UI"/>
          <w:color w:val="24292E"/>
        </w:rPr>
        <w:t>，将角色展示出来。</w:t>
      </w:r>
      <w:r>
        <w:rPr>
          <w:rFonts w:ascii="Segoe UI" w:hAnsi="Segoe UI" w:cs="Segoe UI"/>
          <w:color w:val="24292E"/>
        </w:rPr>
        <w:br/>
        <w:t>2.el-collapse-item</w:t>
      </w:r>
      <w:r>
        <w:rPr>
          <w:rFonts w:ascii="Segoe UI" w:hAnsi="Segoe UI" w:cs="Segoe UI"/>
          <w:color w:val="24292E"/>
        </w:rPr>
        <w:t>的内容就是一个树形控件，很明显，树形控件的数量和</w:t>
      </w:r>
      <w:r>
        <w:rPr>
          <w:rFonts w:ascii="Segoe UI" w:hAnsi="Segoe UI" w:cs="Segoe UI"/>
          <w:color w:val="24292E"/>
        </w:rPr>
        <w:t>el-collapse-item</w:t>
      </w:r>
      <w:r>
        <w:rPr>
          <w:rFonts w:ascii="Segoe UI" w:hAnsi="Segoe UI" w:cs="Segoe UI"/>
          <w:color w:val="24292E"/>
        </w:rPr>
        <w:t>的数量是一样多的，但是考虑到</w:t>
      </w:r>
      <w:r>
        <w:rPr>
          <w:rFonts w:ascii="Segoe UI" w:hAnsi="Segoe UI" w:cs="Segoe UI"/>
          <w:color w:val="24292E"/>
        </w:rPr>
        <w:t>el-collapse-item</w:t>
      </w:r>
      <w:r>
        <w:rPr>
          <w:rFonts w:ascii="Segoe UI" w:hAnsi="Segoe UI" w:cs="Segoe UI"/>
          <w:color w:val="24292E"/>
        </w:rPr>
        <w:t>使用了手风琴模式，即一次只有一个折叠面板被打开，因此树形控件的数据源只有一个，即多个树形控件共用一个数据源，为了避免数据紊乱，我采取了这样的数据加载方式：当用户每次点击折叠面板的时候，我都根据当前折叠面板所对应的角色去查询该角色所对应的资源，同时也查询所有的资源，将查到的数据交给树形控件去展示。这样可以避免为每一个树形控件都准备一份数据。</w:t>
      </w:r>
    </w:p>
    <w:p w14:paraId="7F5CB157" w14:textId="736805AB" w:rsidR="001812EA" w:rsidRDefault="001812EA" w:rsidP="001812EA">
      <w:pPr>
        <w:pStyle w:val="a9"/>
        <w:spacing w:after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 wp14:anchorId="3D1248B1" wp14:editId="657A528A">
                <wp:extent cx="304800" cy="304800"/>
                <wp:effectExtent l="0" t="0" r="0" b="0"/>
                <wp:docPr id="7" name="矩形 7" descr="p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1CF1F" id="矩形 7" o:spid="_x0000_s1026" alt="p2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NqA3fwBAADO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 wp14:anchorId="017B71E4" wp14:editId="7436DD54">
                <wp:extent cx="304800" cy="304800"/>
                <wp:effectExtent l="0" t="0" r="0" b="0"/>
                <wp:docPr id="6" name="矩形 6" descr="p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F791F" id="矩形 6" o:spid="_x0000_s1026" alt="p27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+8WIbvwBAADO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286645DA" w14:textId="77777777" w:rsidR="001812EA" w:rsidRDefault="001812EA">
      <w:pPr>
        <w:rPr>
          <w:rFonts w:hint="eastAsia"/>
        </w:rPr>
      </w:pPr>
    </w:p>
    <w:sectPr w:rsidR="0018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EBC97" w14:textId="77777777" w:rsidR="00E60634" w:rsidRDefault="00E60634" w:rsidP="001812EA">
      <w:r>
        <w:separator/>
      </w:r>
    </w:p>
  </w:endnote>
  <w:endnote w:type="continuationSeparator" w:id="0">
    <w:p w14:paraId="0524BD35" w14:textId="77777777" w:rsidR="00E60634" w:rsidRDefault="00E60634" w:rsidP="00181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2188" w14:textId="77777777" w:rsidR="00E60634" w:rsidRDefault="00E60634" w:rsidP="001812EA">
      <w:r>
        <w:separator/>
      </w:r>
    </w:p>
  </w:footnote>
  <w:footnote w:type="continuationSeparator" w:id="0">
    <w:p w14:paraId="14298F20" w14:textId="77777777" w:rsidR="00E60634" w:rsidRDefault="00E60634" w:rsidP="00181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FE"/>
    <w:rsid w:val="000D5ED5"/>
    <w:rsid w:val="00147EFE"/>
    <w:rsid w:val="001812EA"/>
    <w:rsid w:val="00896A3A"/>
    <w:rsid w:val="00A016CB"/>
    <w:rsid w:val="00E6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EF1C"/>
  <w15:chartTrackingRefBased/>
  <w15:docId w15:val="{BA7555F1-94DD-4731-BD41-380ECB69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2E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12E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812EA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2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2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12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1812EA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812EA"/>
    <w:rPr>
      <w:strike w:val="0"/>
      <w:dstrike w:val="0"/>
      <w:color w:val="0366D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1812EA"/>
    <w:rPr>
      <w:rFonts w:ascii="Consolas" w:eastAsia="宋体" w:hAnsi="Consolas" w:cs="宋体" w:hint="default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181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1">
    <w:name w:val="HTML 预设格式 字符"/>
    <w:basedOn w:val="a0"/>
    <w:link w:val="HTML0"/>
    <w:uiPriority w:val="99"/>
    <w:semiHidden/>
    <w:rsid w:val="001812EA"/>
    <w:rPr>
      <w:rFonts w:ascii="Consolas" w:eastAsia="宋体" w:hAnsi="Consolas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1812EA"/>
    <w:rPr>
      <w:b/>
      <w:bCs/>
    </w:rPr>
  </w:style>
  <w:style w:type="paragraph" w:styleId="a9">
    <w:name w:val="Normal (Web)"/>
    <w:basedOn w:val="a"/>
    <w:uiPriority w:val="99"/>
    <w:semiHidden/>
    <w:unhideWhenUsed/>
    <w:rsid w:val="001812EA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1117788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467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19368787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795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107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06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777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411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200439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nve/vhr/wiki/8.%E7%99%BB%E5%BD%95%E7%8A%B6%E6%80%81%E7%9A%84%E4%BF%9D%E5%AD%98" TargetMode="External"/><Relationship Id="rId18" Type="http://schemas.openxmlformats.org/officeDocument/2006/relationships/hyperlink" Target="https://github.com/lenve/vhr/wiki/13.%E9%80%92%E5%BD%92%E6%9F%A5%E8%AF%A2%E4%B8%8E%E5%AD%98%E5%82%A8%E8%BF%87%E7%A8%8B%E8%B0%83%E7%94%A8" TargetMode="External"/><Relationship Id="rId26" Type="http://schemas.openxmlformats.org/officeDocument/2006/relationships/hyperlink" Target="https://github.com/lenve/vhr/wiki/21.Excel%E5%AF%BC%E5%85%A5%E5%AF%BC%E5%87%BA%E6%95%88%E6%9E%9C%E5%9B%BE" TargetMode="External"/><Relationship Id="rId39" Type="http://schemas.openxmlformats.org/officeDocument/2006/relationships/hyperlink" Target="https://github.com/lenve/vhr/wiki/33.%E7%B3%BB%E7%BB%9F%E9%80%9A%E7%9F%A5%E5%8A%9F%E8%83%BD%E5%AE%9E%E7%8E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lenve/vhr/wiki/16.%E7%BB%84%E4%BB%B6%E5%A4%8D%E7%94%A8" TargetMode="External"/><Relationship Id="rId34" Type="http://schemas.openxmlformats.org/officeDocument/2006/relationships/hyperlink" Target="https://github.com/lenve/vhr/wiki/28.SpringBoot%E4%B8%AD%E4%BD%BF%E7%94%A8%E6%96%B0%E7%BA%BF%E7%A8%8B%E5%8F%91%E9%80%81%E9%82%AE%E4%BB%B6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github.com/lenve/vhr/blob/master/hrserver/src/main/resources/vhr.sq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lenve/vhr/wiki/2.%E6%9C%8D%E5%8A%A1%E7%AB%AF%E7%8E%AF%E5%A2%83%E6%90%AD%E5%BB%BA" TargetMode="External"/><Relationship Id="rId12" Type="http://schemas.openxmlformats.org/officeDocument/2006/relationships/hyperlink" Target="https://github.com/lenve/vhr/wiki/7.%E5%B0%86%E8%AF%B7%E6%B1%82%E6%96%B9%E6%B3%95%E6%8C%82%E5%88%B0Vue%E4%B8%8A" TargetMode="External"/><Relationship Id="rId17" Type="http://schemas.openxmlformats.org/officeDocument/2006/relationships/hyperlink" Target="https://github.com/lenve/vhr/wiki/12.%E9%83%A8%E9%97%A8%E6%95%B0%E6%8D%AE%E5%BA%93%E8%AE%BE%E8%AE%A1%E4%B8%8E%E5%AD%98%E5%82%A8%E8%BF%87%E7%A8%8B%E7%BC%96%E5%86%99" TargetMode="External"/><Relationship Id="rId25" Type="http://schemas.openxmlformats.org/officeDocument/2006/relationships/hyperlink" Target="https://github.com/lenve/vhr/wiki/20.%E9%AB%98%E7%BA%A7%E6%90%9C%E7%B4%A2%E5%8A%9F%E8%83%BD%E4%BB%8B%E7%BB%8D" TargetMode="External"/><Relationship Id="rId33" Type="http://schemas.openxmlformats.org/officeDocument/2006/relationships/hyperlink" Target="https://github.com/lenve/vhr/wiki/27.Java%E4%B8%AD%E9%82%AE%E4%BB%B6%E7%9A%84%E5%8F%91%E9%80%81" TargetMode="External"/><Relationship Id="rId38" Type="http://schemas.openxmlformats.org/officeDocument/2006/relationships/hyperlink" Target="https://github.com/lenve/vhr/wiki/32.%E5%9C%A8%E7%BA%BF%E8%81%8A%E5%A4%A9%E5%8A%9F%E8%83%BD%E5%AE%9E%E7%8E%B0" TargetMode="External"/><Relationship Id="rId46" Type="http://schemas.openxmlformats.org/officeDocument/2006/relationships/hyperlink" Target="https://github.com/lenve/vhr/wiki/1.%E6%9D%83%E9%99%90%E6%95%B0%E6%8D%AE%E5%BA%93%E8%AE%BE%E8%AE%A1/_histo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enve/vhr/wiki/11.%E7%94%A8%E6%88%B7%E8%A7%92%E8%89%B2%E5%85%B3%E7%B3%BB%E7%AE%A1%E7%90%86" TargetMode="External"/><Relationship Id="rId20" Type="http://schemas.openxmlformats.org/officeDocument/2006/relationships/hyperlink" Target="https://github.com/lenve/vhr/wiki/15.%E8%81%8C%E4%BD%8D%E7%AE%A1%E7%90%86%E5%92%8C%E8%81%8C%E7%A7%B0%E7%AE%A1%E7%90%86%E5%8A%9F%E8%83%BD%E4%BB%8B%E7%BB%8D" TargetMode="External"/><Relationship Id="rId29" Type="http://schemas.openxmlformats.org/officeDocument/2006/relationships/hyperlink" Target="https://github.com/lenve/vhr/wiki/24.axios%E4%B8%8B%E8%BD%BD%E6%96%87%E4%BB%B6" TargetMode="External"/><Relationship Id="rId41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github.com/lenve/vhr/wiki/1.%E6%9D%83%E9%99%90%E6%95%B0%E6%8D%AE%E5%BA%93%E8%AE%BE%E8%AE%A1" TargetMode="External"/><Relationship Id="rId11" Type="http://schemas.openxmlformats.org/officeDocument/2006/relationships/hyperlink" Target="https://github.com/lenve/vhr/wiki/6.axios%E8%AF%B7%E6%B1%82%E5%B0%81%E8%A3%85,%E8%AF%B7%E6%B1%82%E5%BC%82%E5%B8%B8%E7%BB%9F%E4%B8%80%E5%A4%84%E7%90%86" TargetMode="External"/><Relationship Id="rId24" Type="http://schemas.openxmlformats.org/officeDocument/2006/relationships/hyperlink" Target="https://github.com/lenve/vhr/wiki/19.SpringBoot%E4%B8%AD%E8%87%AA%E5%AE%9A%E4%B9%89%E5%8F%82%E6%95%B0%E7%BB%91%E5%AE%9A" TargetMode="External"/><Relationship Id="rId32" Type="http://schemas.openxmlformats.org/officeDocument/2006/relationships/hyperlink" Target="https://github.com/lenve/vhr/wiki/26.SpringBoot%E4%B8%AD%E4%BD%BF%E7%94%A8Freemarker%E9%82%AE%E4%BB%B6%E6%A8%A1%E6%9D%BF%E7%94%9F%E6%88%90%E9%82%AE%E4%BB%B6" TargetMode="External"/><Relationship Id="rId37" Type="http://schemas.openxmlformats.org/officeDocument/2006/relationships/hyperlink" Target="https://github.com/lenve/vhr/wiki/31.%E5%9C%A8%E7%BA%BF%E8%81%8A%E5%A4%A9%E5%8A%9F%E8%83%BD%E4%BB%8B%E7%BB%8D" TargetMode="External"/><Relationship Id="rId40" Type="http://schemas.openxmlformats.org/officeDocument/2006/relationships/hyperlink" Target="https://camo.githubusercontent.com/cf41e65d8db1c04d74dc4b57f367e4c47270eb0b/687474703a2f2f7777772e6a617661626f792e6f72672f696d616765732f73622f6a617661626f792e6a7067" TargetMode="External"/><Relationship Id="rId45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lenve/vhr/wiki/10.%E8%A7%92%E8%89%B2%E8%B5%84%E6%BA%90%E5%85%B3%E7%B3%BB%E7%AE%A1%E7%90%86" TargetMode="External"/><Relationship Id="rId23" Type="http://schemas.openxmlformats.org/officeDocument/2006/relationships/hyperlink" Target="https://github.com/lenve/vhr/wiki/18.%E5%91%98%E5%B7%A5%E5%9F%BA%E6%9C%AC%E4%BF%A1%E6%81%AF%E7%AE%A1%E7%90%86%E5%8A%9F%E8%83%BD%E4%BB%8B%E7%BB%8D" TargetMode="External"/><Relationship Id="rId28" Type="http://schemas.openxmlformats.org/officeDocument/2006/relationships/hyperlink" Target="https://github.com/lenve/vhr/wiki/23.POI%E7%94%9F%E6%88%90Excel" TargetMode="External"/><Relationship Id="rId36" Type="http://schemas.openxmlformats.org/officeDocument/2006/relationships/hyperlink" Target="https://github.com/lenve/vhr/wiki/30.%E5%91%98%E5%B7%A5%E8%B4%A6%E5%A5%97%E8%AE%BE%E7%BD%AE%E5%8A%9F%E8%83%BD%E4%BB%8B%E7%BB%8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lenve/vhr/wiki/5.%E6%9C%8D%E5%8A%A1%E7%AB%AF%E5%BC%82%E5%B8%B8%E7%9A%84%E7%BB%9F%E4%B8%80%E5%A4%84%E7%90%86" TargetMode="External"/><Relationship Id="rId19" Type="http://schemas.openxmlformats.org/officeDocument/2006/relationships/hyperlink" Target="https://github.com/lenve/vhr/wiki/14.Tree%E6%A0%91%E5%BD%A2%E6%8E%A7%E4%BB%B6%E4%BD%BF%E7%94%A8%E8%A6%81%E7%82%B9" TargetMode="External"/><Relationship Id="rId31" Type="http://schemas.openxmlformats.org/officeDocument/2006/relationships/hyperlink" Target="https://github.com/lenve/vhr/blob/master/hrserver/src/main/java/org/sang/common/EmailRunnable.java" TargetMode="External"/><Relationship Id="rId44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lenve/vhr/wiki/4.%E5%AF%86%E7%A0%81%E5%8A%A0%E5%AF%86%E5%B9%B6%E5%8A%A0%E7%9B%90" TargetMode="External"/><Relationship Id="rId14" Type="http://schemas.openxmlformats.org/officeDocument/2006/relationships/hyperlink" Target="https://github.com/lenve/vhr/wiki/9.%E7%99%BB%E5%BD%95%E6%88%90%E5%8A%9F%E5%90%8E%E5%8A%A8%E6%80%81%E5%8A%A0%E8%BD%BD%E7%BB%84%E4%BB%B6" TargetMode="External"/><Relationship Id="rId22" Type="http://schemas.openxmlformats.org/officeDocument/2006/relationships/hyperlink" Target="https://github.com/lenve/vhr/wiki/17.%5B%E9%A2%98%E5%A4%96%E8%AF%9D%5D%E5%88%A9%E7%94%A8git%E6%A0%87%E7%AD%BE%E5%9B%9E%E9%80%80%E8%87%B3%E4%BB%BB%E6%84%8F%E7%89%88%E6%9C%AC" TargetMode="External"/><Relationship Id="rId27" Type="http://schemas.openxmlformats.org/officeDocument/2006/relationships/hyperlink" Target="https://github.com/lenve/vhr/wiki/22.SpringMVC%E6%96%87%E4%BB%B6%E4%B8%8B%E8%BD%BD%E7%9A%84%E4%B8%A4%E7%A7%8D%E6%96%B9%E5%BC%8F" TargetMode="External"/><Relationship Id="rId30" Type="http://schemas.openxmlformats.org/officeDocument/2006/relationships/hyperlink" Target="https://github.com/lenve/vhr/wiki/25.%E4%BD%BF%E7%94%A8POI%E5%AE%9E%E7%8E%B0Excel%E5%AF%BC%E5%85%A5" TargetMode="External"/><Relationship Id="rId35" Type="http://schemas.openxmlformats.org/officeDocument/2006/relationships/hyperlink" Target="https://github.com/lenve/vhr/wiki/29.%E5%B7%A5%E8%B5%84%E8%B4%A6%E5%A5%97%E7%AE%A1%E7%90%86%E5%8A%9F%E8%83%BD%E4%BB%8B%E7%BB%8D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github.com/lenve/vhr/wiki/10.%E8%A7%92%E8%89%B2%E8%B5%84%E6%BA%90%E5%85%B3%E7%B3%BB%E7%AE%A1%E7%90%86/_history" TargetMode="External"/><Relationship Id="rId8" Type="http://schemas.openxmlformats.org/officeDocument/2006/relationships/hyperlink" Target="https://github.com/lenve/vhr/wiki/3.%E5%8A%A8%E6%80%81%E5%A4%84%E7%90%86%E8%A7%92%E8%89%B2%E5%92%8C%E8%B5%84%E6%BA%90%E7%9A%84%E5%85%B3%E7%B3%B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1507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zengjx</dc:creator>
  <cp:keywords/>
  <dc:description/>
  <cp:lastModifiedBy>zengjx</cp:lastModifiedBy>
  <cp:revision>2</cp:revision>
  <dcterms:created xsi:type="dcterms:W3CDTF">2019-10-25T14:42:00Z</dcterms:created>
  <dcterms:modified xsi:type="dcterms:W3CDTF">2019-10-25T15:23:00Z</dcterms:modified>
</cp:coreProperties>
</file>