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Title</w:t>
      </w:r>
    </w:p>
    <w:p>
      <w:pPr>
        <w:pStyle w:val="Subtitle"/>
      </w:pPr>
      <w:r>
        <w:t>Author · Organization · Date</w:t>
      </w:r>
    </w:p>
    <w:p>
      <w:pPr>
        <w:pStyle w:val="Heading1"/>
      </w:pPr>
      <w:r>
        <w:t>Section Heading</w:t>
      </w:r>
    </w:p>
    <w:p>
      <w:pPr/>
      <w:r>
        <w:t>Body text with professional styling. This paragraph demonstrates the Normal style used throughout the document.</w:t>
      </w:r>
    </w:p>
    <w:p>
      <w:pPr>
        <w:pStyle w:val="Heading2"/>
      </w:pPr>
      <w:r>
        <w:t>Sub-section</w:t>
      </w:r>
    </w:p>
    <w:p>
      <w:pPr>
        <w:pStyle w:val="Heading3"/>
      </w:pPr>
      <w:r>
        <w:t>Detail Heading</w:t>
      </w:r>
    </w:p>
    <w:p>
      <w:pPr>
        <w:pStyle w:val="Quote"/>
      </w:pPr>
      <w:r>
        <w:t>Key conclusion or important highlight goes here.</w:t>
      </w:r>
    </w:p>
    <w:p>
      <w:pPr>
        <w:pStyle w:val="ListBullet"/>
      </w:pPr>
      <w:r>
        <w:t>First bullet point</w:t>
      </w:r>
    </w:p>
    <w:p>
      <w:pPr>
        <w:pStyle w:val="ListBullet"/>
      </w:pPr>
      <w:r>
        <w:t>Second bullet point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2D5F8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D5F8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Calibri Light" w:hAnsi="Calibri Light"/>
      <w:b/>
      <w:color w:val="1A1A2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 w:ascii="Calibri" w:hAnsi="Calibri"/>
      <w:i/>
      <w:iCs/>
      <w:color w:val="66666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60" w:after="160"/>
      <w:ind w:left="720"/>
    </w:pPr>
    <w:rPr>
      <w:rFonts w:ascii="Calibri" w:hAnsi="Calibri"/>
      <w:i/>
      <w:iCs/>
      <w:color w:val="555555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