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INSTRUCCIONS: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No fer enviaments massius on es puguin veure les adreces de la resta d’enviaments (protecció de dades).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Enviar des del mail de la borsa al google group corresponent a la oferta de mobilitat:</w:t>
      </w:r>
    </w:p>
    <w:p w:rsidR="00000000" w:rsidDel="00000000" w:rsidP="00000000" w:rsidRDefault="00000000" w:rsidRPr="00000000" w14:paraId="00000004">
      <w:pPr>
        <w:spacing w:line="240" w:lineRule="auto"/>
        <w:ind w:firstLine="1275.590551181102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ofertes.treball.asix@iticbcn.cat</w:t>
      </w:r>
    </w:p>
    <w:p w:rsidR="00000000" w:rsidDel="00000000" w:rsidP="00000000" w:rsidRDefault="00000000" w:rsidRPr="00000000" w14:paraId="00000005">
      <w:pPr>
        <w:spacing w:line="240" w:lineRule="auto"/>
        <w:ind w:firstLine="1275.590551181102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ofertes.treball.dam@iticbcn.cat</w:t>
      </w:r>
    </w:p>
    <w:p w:rsidR="00000000" w:rsidDel="00000000" w:rsidP="00000000" w:rsidRDefault="00000000" w:rsidRPr="00000000" w14:paraId="00000006">
      <w:pPr>
        <w:spacing w:line="240" w:lineRule="auto"/>
        <w:ind w:firstLine="1275.590551181102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ofertes.treball.daw@iticbcn.cat</w:t>
      </w:r>
    </w:p>
    <w:p w:rsidR="00000000" w:rsidDel="00000000" w:rsidP="00000000" w:rsidRDefault="00000000" w:rsidRPr="00000000" w14:paraId="00000007">
      <w:pPr>
        <w:spacing w:line="240" w:lineRule="auto"/>
        <w:ind w:firstLine="1275.590551181102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ofertes.treball.smx@iticbcn.cat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1275.590551181102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ofertes.treball.iabd@iticbcn.cat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Les indicacions marcades en vermell són d’organització interna, no copiar al correu d’enviament.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trike w:val="1"/>
          <w:color w:val="512da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Assumpte: </w:t>
      </w:r>
      <w:r w:rsidDel="00000000" w:rsidR="00000000" w:rsidRPr="00000000">
        <w:rPr>
          <w:sz w:val="24"/>
          <w:szCs w:val="24"/>
          <w:rtl w:val="0"/>
        </w:rPr>
        <w:t xml:space="preserve">Oferta de mobilitat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Benvolgut/da,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Ens posem en contacte amb tu per informar-te de l'existència de la següent oferta de beca per mobilitat que pot ser del teu interès: 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color w:val="ff0000"/>
          <w:rtl w:val="0"/>
        </w:rPr>
        <w:t xml:space="preserve">****lloc de beca ofertat****</w:t>
      </w:r>
      <w:r w:rsidDel="00000000" w:rsidR="00000000" w:rsidRPr="00000000">
        <w:rPr>
          <w:rtl w:val="0"/>
        </w:rPr>
        <w:t xml:space="preserve"> per a l'empresa </w:t>
      </w:r>
      <w:r w:rsidDel="00000000" w:rsidR="00000000" w:rsidRPr="00000000">
        <w:rPr>
          <w:color w:val="ff0000"/>
          <w:rtl w:val="0"/>
        </w:rPr>
        <w:t xml:space="preserve">****nom empresa****</w:t>
      </w:r>
      <w:r w:rsidDel="00000000" w:rsidR="00000000" w:rsidRPr="00000000">
        <w:rPr>
          <w:rtl w:val="0"/>
        </w:rPr>
        <w:t xml:space="preserve">"”.</w:t>
      </w:r>
    </w:p>
    <w:p w:rsidR="00000000" w:rsidDel="00000000" w:rsidP="00000000" w:rsidRDefault="00000000" w:rsidRPr="00000000" w14:paraId="00000010">
      <w:pPr>
        <w:shd w:fill="ffffff" w:val="clear"/>
        <w:spacing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Els detalls de l'oferta són els següents: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********************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Salutacions,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rPr>
          <w:color w:val="a6a6a6"/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Borsa de treball Institut TIC de Barcelona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En compliment d’allò que estableix la normativa vigent en matèria de Protecció de Dades, t’informem que les dades recollides per accedir a la borsa de treball, s’incorporaran, per ser tractades, en un fitxer automatitzat propietat de l’Institut TIC de Barcelona, amb la finalitat d’atendre la teva sol·licitud.</w:t>
      </w:r>
    </w:p>
    <w:p w:rsidR="00000000" w:rsidDel="00000000" w:rsidP="00000000" w:rsidRDefault="00000000" w:rsidRPr="00000000" w14:paraId="0000001A">
      <w:pPr>
        <w:shd w:fill="ffffff" w:val="clear"/>
        <w:spacing w:after="160" w:line="288" w:lineRule="auto"/>
        <w:jc w:val="both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Et recordem que pots exercir en qualsevol moment els drets d’accés, rectificació, cancel·lació i oposició als nostres fitxers de dades de caràcter personal i professional davant l’Institut TIC de Barcelona (carrer Sancho d’Àvila 131, Barcelona) o per correu electrònic a l’adreça </w:t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borsa.treball@iticbcn.cat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