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AB196" w14:textId="02C618C7" w:rsidR="008F7585" w:rsidRPr="000F27CB" w:rsidRDefault="006435BF" w:rsidP="008F7585">
      <w:pPr>
        <w:jc w:val="center"/>
        <w:rPr>
          <w:rFonts w:ascii="Times New Roman" w:hAnsi="Times New Roman" w:cs="Times New Roman"/>
        </w:rPr>
      </w:pPr>
      <w:r w:rsidRPr="000F27CB">
        <w:rPr>
          <w:rFonts w:ascii="Times New Roman" w:hAnsi="Times New Roman" w:cs="Times New Roman"/>
          <w:b/>
          <w:bCs/>
          <w:u w:val="single"/>
        </w:rPr>
        <w:t>MAE 3040 Design Problem 2</w:t>
      </w:r>
    </w:p>
    <w:p w14:paraId="04B13FB9" w14:textId="528D1D84" w:rsidR="006435BF" w:rsidRPr="000F27CB" w:rsidRDefault="00753500" w:rsidP="008F7585">
      <w:pPr>
        <w:jc w:val="center"/>
        <w:rPr>
          <w:rFonts w:ascii="Times New Roman" w:hAnsi="Times New Roman" w:cs="Times New Roman"/>
        </w:rPr>
      </w:pPr>
      <w:r w:rsidRPr="000F27CB">
        <w:rPr>
          <w:rFonts w:ascii="Times New Roman" w:hAnsi="Times New Roman" w:cs="Times New Roman"/>
        </w:rPr>
        <w:t>Chapters 6-8 – Torsion and Bending in Beams</w:t>
      </w:r>
    </w:p>
    <w:p w14:paraId="0AB22361" w14:textId="4D2BC6F0" w:rsidR="00753500" w:rsidRPr="000F27CB" w:rsidRDefault="00753500" w:rsidP="008F7585">
      <w:pPr>
        <w:jc w:val="center"/>
        <w:rPr>
          <w:rFonts w:ascii="Times New Roman" w:hAnsi="Times New Roman" w:cs="Times New Roman"/>
        </w:rPr>
      </w:pPr>
      <w:r w:rsidRPr="000F27CB">
        <w:rPr>
          <w:rFonts w:ascii="Times New Roman" w:hAnsi="Times New Roman" w:cs="Times New Roman"/>
        </w:rPr>
        <w:t xml:space="preserve">Due </w:t>
      </w:r>
      <w:r w:rsidR="00FA127A">
        <w:rPr>
          <w:rFonts w:ascii="Times New Roman" w:hAnsi="Times New Roman" w:cs="Times New Roman"/>
        </w:rPr>
        <w:t>Fri</w:t>
      </w:r>
      <w:r w:rsidRPr="000F27CB">
        <w:rPr>
          <w:rFonts w:ascii="Times New Roman" w:hAnsi="Times New Roman" w:cs="Times New Roman"/>
        </w:rPr>
        <w:t xml:space="preserve">. </w:t>
      </w:r>
      <w:r w:rsidR="00507A86" w:rsidRPr="000F27CB">
        <w:rPr>
          <w:rFonts w:ascii="Times New Roman" w:hAnsi="Times New Roman" w:cs="Times New Roman"/>
        </w:rPr>
        <w:t>11/1</w:t>
      </w:r>
      <w:r w:rsidR="00FA127A">
        <w:rPr>
          <w:rFonts w:ascii="Times New Roman" w:hAnsi="Times New Roman" w:cs="Times New Roman"/>
        </w:rPr>
        <w:t>5</w:t>
      </w:r>
      <w:bookmarkStart w:id="0" w:name="_GoBack"/>
      <w:bookmarkEnd w:id="0"/>
    </w:p>
    <w:p w14:paraId="53E8C757" w14:textId="5CF90893" w:rsidR="006C791A" w:rsidRPr="000F27CB" w:rsidRDefault="00507A86" w:rsidP="00456F8B">
      <w:pPr>
        <w:rPr>
          <w:rFonts w:ascii="Times New Roman" w:hAnsi="Times New Roman" w:cs="Times New Roman"/>
        </w:rPr>
      </w:pPr>
      <w:r w:rsidRPr="000F27CB">
        <w:rPr>
          <w:rFonts w:ascii="Times New Roman" w:hAnsi="Times New Roman" w:cs="Times New Roman"/>
        </w:rPr>
        <w:t xml:space="preserve">The goal of this design problem </w:t>
      </w:r>
      <w:r w:rsidR="00E63E1B" w:rsidRPr="000F27CB">
        <w:rPr>
          <w:rFonts w:ascii="Times New Roman" w:hAnsi="Times New Roman" w:cs="Times New Roman"/>
        </w:rPr>
        <w:t>is</w:t>
      </w:r>
      <w:r w:rsidRPr="000F27CB">
        <w:rPr>
          <w:rFonts w:ascii="Times New Roman" w:hAnsi="Times New Roman" w:cs="Times New Roman"/>
        </w:rPr>
        <w:t xml:space="preserve"> to analyze </w:t>
      </w:r>
      <w:r w:rsidR="00E63E1B" w:rsidRPr="000F27CB">
        <w:rPr>
          <w:rFonts w:ascii="Times New Roman" w:hAnsi="Times New Roman" w:cs="Times New Roman"/>
        </w:rPr>
        <w:t>the rotor blade of a model helicopter</w:t>
      </w:r>
      <w:r w:rsidRPr="000F27CB">
        <w:rPr>
          <w:rFonts w:ascii="Times New Roman" w:hAnsi="Times New Roman" w:cs="Times New Roman"/>
        </w:rPr>
        <w:t xml:space="preserve"> and determine the maximum </w:t>
      </w:r>
      <w:r w:rsidR="004F6B60" w:rsidRPr="000F27CB">
        <w:rPr>
          <w:rFonts w:ascii="Times New Roman" w:hAnsi="Times New Roman" w:cs="Times New Roman"/>
        </w:rPr>
        <w:t>angular velocity</w:t>
      </w:r>
      <w:r w:rsidRPr="000F27CB">
        <w:rPr>
          <w:rFonts w:ascii="Times New Roman" w:hAnsi="Times New Roman" w:cs="Times New Roman"/>
        </w:rPr>
        <w:t xml:space="preserve"> the blade can </w:t>
      </w:r>
      <w:r w:rsidR="008A1246" w:rsidRPr="000F27CB">
        <w:rPr>
          <w:rFonts w:ascii="Times New Roman" w:hAnsi="Times New Roman" w:cs="Times New Roman"/>
        </w:rPr>
        <w:t>withstand</w:t>
      </w:r>
      <w:r w:rsidRPr="000F27CB">
        <w:rPr>
          <w:rFonts w:ascii="Times New Roman" w:hAnsi="Times New Roman" w:cs="Times New Roman"/>
        </w:rPr>
        <w:t xml:space="preserve"> before failure. </w:t>
      </w:r>
      <w:r w:rsidR="00063E9F" w:rsidRPr="000F27CB">
        <w:rPr>
          <w:rFonts w:ascii="Times New Roman" w:hAnsi="Times New Roman" w:cs="Times New Roman"/>
        </w:rPr>
        <w:t xml:space="preserve">The specific rotor blade </w:t>
      </w:r>
      <w:r w:rsidR="00F90B46" w:rsidRPr="000F27CB">
        <w:rPr>
          <w:rFonts w:ascii="Times New Roman" w:hAnsi="Times New Roman" w:cs="Times New Roman"/>
        </w:rPr>
        <w:t xml:space="preserve">you will be analyzing is </w:t>
      </w:r>
      <w:r w:rsidR="00B5322D" w:rsidRPr="000F27CB">
        <w:rPr>
          <w:rFonts w:ascii="Times New Roman" w:hAnsi="Times New Roman" w:cs="Times New Roman"/>
        </w:rPr>
        <w:t>made by wrapping</w:t>
      </w:r>
      <w:r w:rsidR="00F90B46" w:rsidRPr="000F27CB">
        <w:rPr>
          <w:rFonts w:ascii="Times New Roman" w:hAnsi="Times New Roman" w:cs="Times New Roman"/>
        </w:rPr>
        <w:t xml:space="preserve"> a woven</w:t>
      </w:r>
      <w:r w:rsidR="00B5322D" w:rsidRPr="000F27CB">
        <w:rPr>
          <w:rFonts w:ascii="Times New Roman" w:hAnsi="Times New Roman" w:cs="Times New Roman"/>
        </w:rPr>
        <w:t xml:space="preserve"> </w:t>
      </w:r>
      <w:r w:rsidR="004B0BCF" w:rsidRPr="000F27CB">
        <w:rPr>
          <w:rFonts w:ascii="Times New Roman" w:hAnsi="Times New Roman" w:cs="Times New Roman"/>
        </w:rPr>
        <w:t xml:space="preserve">carbon fiber </w:t>
      </w:r>
      <w:r w:rsidR="00F90B46" w:rsidRPr="000F27CB">
        <w:rPr>
          <w:rFonts w:ascii="Times New Roman" w:hAnsi="Times New Roman" w:cs="Times New Roman"/>
        </w:rPr>
        <w:t xml:space="preserve">composite </w:t>
      </w:r>
      <w:r w:rsidR="004B0BCF" w:rsidRPr="000F27CB">
        <w:rPr>
          <w:rFonts w:ascii="Times New Roman" w:hAnsi="Times New Roman" w:cs="Times New Roman"/>
        </w:rPr>
        <w:t>around a foam core. The foam core</w:t>
      </w:r>
      <w:r w:rsidR="00F90B46" w:rsidRPr="000F27CB">
        <w:rPr>
          <w:rFonts w:ascii="Times New Roman" w:hAnsi="Times New Roman" w:cs="Times New Roman"/>
        </w:rPr>
        <w:t xml:space="preserve"> exists only to give the blade </w:t>
      </w:r>
      <w:r w:rsidR="00FF2FF6" w:rsidRPr="000F27CB">
        <w:rPr>
          <w:rFonts w:ascii="Times New Roman" w:hAnsi="Times New Roman" w:cs="Times New Roman"/>
        </w:rPr>
        <w:t xml:space="preserve">its shape before the carbon fiber is </w:t>
      </w:r>
      <w:r w:rsidR="0097027E" w:rsidRPr="000F27CB">
        <w:rPr>
          <w:rFonts w:ascii="Times New Roman" w:hAnsi="Times New Roman" w:cs="Times New Roman"/>
        </w:rPr>
        <w:t>se</w:t>
      </w:r>
      <w:r w:rsidR="0097027E">
        <w:rPr>
          <w:rFonts w:ascii="Times New Roman" w:hAnsi="Times New Roman" w:cs="Times New Roman"/>
        </w:rPr>
        <w:t xml:space="preserve">t. It </w:t>
      </w:r>
      <w:r w:rsidR="004B0BCF" w:rsidRPr="000F27CB">
        <w:rPr>
          <w:rFonts w:ascii="Times New Roman" w:hAnsi="Times New Roman" w:cs="Times New Roman"/>
        </w:rPr>
        <w:t xml:space="preserve">can be assumed </w:t>
      </w:r>
      <w:r w:rsidR="0097027E">
        <w:rPr>
          <w:rFonts w:ascii="Times New Roman" w:hAnsi="Times New Roman" w:cs="Times New Roman"/>
        </w:rPr>
        <w:t xml:space="preserve">the foam </w:t>
      </w:r>
      <w:r w:rsidR="004B0BCF" w:rsidRPr="000F27CB">
        <w:rPr>
          <w:rFonts w:ascii="Times New Roman" w:hAnsi="Times New Roman" w:cs="Times New Roman"/>
        </w:rPr>
        <w:t>offer</w:t>
      </w:r>
      <w:r w:rsidR="0097027E">
        <w:rPr>
          <w:rFonts w:ascii="Times New Roman" w:hAnsi="Times New Roman" w:cs="Times New Roman"/>
        </w:rPr>
        <w:t xml:space="preserve">s </w:t>
      </w:r>
      <w:r w:rsidR="004B0BCF" w:rsidRPr="000F27CB">
        <w:rPr>
          <w:rFonts w:ascii="Times New Roman" w:hAnsi="Times New Roman" w:cs="Times New Roman"/>
        </w:rPr>
        <w:t>no structural benefit</w:t>
      </w:r>
      <w:r w:rsidR="00FF2FF6" w:rsidRPr="000F27CB">
        <w:rPr>
          <w:rFonts w:ascii="Times New Roman" w:hAnsi="Times New Roman" w:cs="Times New Roman"/>
        </w:rPr>
        <w:t xml:space="preserve">. Consequently, the cross section of the blade can be treated as hollow with the dimensions </w:t>
      </w:r>
      <w:r w:rsidR="004B0BCF" w:rsidRPr="000F27CB">
        <w:rPr>
          <w:rFonts w:ascii="Times New Roman" w:hAnsi="Times New Roman" w:cs="Times New Roman"/>
        </w:rPr>
        <w:t>shown in Figure 1.</w:t>
      </w:r>
    </w:p>
    <w:p w14:paraId="6760487D" w14:textId="77777777" w:rsidR="001E5369" w:rsidRPr="000F27CB" w:rsidRDefault="006C791A" w:rsidP="001E5369">
      <w:pPr>
        <w:keepNext/>
      </w:pPr>
      <w:r w:rsidRPr="000F27CB">
        <w:rPr>
          <w:rFonts w:ascii="Times New Roman" w:hAnsi="Times New Roman" w:cs="Times New Roman"/>
          <w:noProof/>
        </w:rPr>
        <w:drawing>
          <wp:inline distT="0" distB="0" distL="0" distR="0" wp14:anchorId="7FB8764F" wp14:editId="61F86C8D">
            <wp:extent cx="5943600" cy="1819275"/>
            <wp:effectExtent l="0" t="0" r="0" b="9525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foilV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3BF9" w14:textId="76F0CF01" w:rsidR="006C791A" w:rsidRPr="000F27CB" w:rsidRDefault="001E5369" w:rsidP="001E5369">
      <w:pPr>
        <w:pStyle w:val="Caption"/>
        <w:rPr>
          <w:rFonts w:ascii="Times New Roman" w:hAnsi="Times New Roman" w:cs="Times New Roman"/>
          <w:sz w:val="22"/>
          <w:szCs w:val="22"/>
        </w:rPr>
      </w:pPr>
      <w:r w:rsidRPr="000F27CB">
        <w:rPr>
          <w:sz w:val="22"/>
          <w:szCs w:val="22"/>
        </w:rPr>
        <w:t xml:space="preserve">Figure </w:t>
      </w:r>
      <w:r w:rsidRPr="000F27CB">
        <w:rPr>
          <w:sz w:val="22"/>
          <w:szCs w:val="22"/>
        </w:rPr>
        <w:fldChar w:fldCharType="begin"/>
      </w:r>
      <w:r w:rsidRPr="000F27CB">
        <w:rPr>
          <w:sz w:val="22"/>
          <w:szCs w:val="22"/>
        </w:rPr>
        <w:instrText xml:space="preserve"> SEQ Figure \* ARABIC </w:instrText>
      </w:r>
      <w:r w:rsidRPr="000F27CB">
        <w:rPr>
          <w:sz w:val="22"/>
          <w:szCs w:val="22"/>
        </w:rPr>
        <w:fldChar w:fldCharType="separate"/>
      </w:r>
      <w:r w:rsidR="00144C9A">
        <w:rPr>
          <w:noProof/>
          <w:sz w:val="22"/>
          <w:szCs w:val="22"/>
        </w:rPr>
        <w:t>1</w:t>
      </w:r>
      <w:r w:rsidRPr="000F27CB">
        <w:rPr>
          <w:sz w:val="22"/>
          <w:szCs w:val="22"/>
        </w:rPr>
        <w:fldChar w:fldCharType="end"/>
      </w:r>
      <w:r w:rsidRPr="000F27CB">
        <w:rPr>
          <w:sz w:val="22"/>
          <w:szCs w:val="22"/>
        </w:rPr>
        <w:t xml:space="preserve">. </w:t>
      </w:r>
      <w:r w:rsidR="00876E34" w:rsidRPr="000F27CB">
        <w:rPr>
          <w:sz w:val="22"/>
          <w:szCs w:val="22"/>
        </w:rPr>
        <w:t>A m</w:t>
      </w:r>
      <w:r w:rsidRPr="000F27CB">
        <w:rPr>
          <w:sz w:val="22"/>
          <w:szCs w:val="22"/>
        </w:rPr>
        <w:t>odel helicopter rotor blade</w:t>
      </w:r>
      <w:r w:rsidR="00725243" w:rsidRPr="000F27CB">
        <w:rPr>
          <w:sz w:val="22"/>
          <w:szCs w:val="22"/>
        </w:rPr>
        <w:t>. The blade has a chord of 25 mm, a thickness of 3 mm, and a out-of-page length of 350 mm.</w:t>
      </w:r>
      <w:r w:rsidR="00876E34" w:rsidRPr="000F27CB">
        <w:rPr>
          <w:sz w:val="22"/>
          <w:szCs w:val="22"/>
        </w:rPr>
        <w:t xml:space="preserve"> The angle of attack of the blade is 10 degrees.</w:t>
      </w:r>
    </w:p>
    <w:p w14:paraId="2F65B54E" w14:textId="72C2287C" w:rsidR="00D80B10" w:rsidRPr="000F27CB" w:rsidRDefault="00456F8B" w:rsidP="00456F8B">
      <w:pPr>
        <w:rPr>
          <w:rFonts w:ascii="Times New Roman" w:hAnsi="Times New Roman" w:cs="Times New Roman"/>
        </w:rPr>
      </w:pPr>
      <w:r w:rsidRPr="000F27CB">
        <w:rPr>
          <w:rFonts w:ascii="Times New Roman" w:hAnsi="Times New Roman" w:cs="Times New Roman"/>
        </w:rPr>
        <w:t>The</w:t>
      </w:r>
      <w:r w:rsidR="008530D0" w:rsidRPr="000F27CB">
        <w:rPr>
          <w:rFonts w:ascii="Times New Roman" w:hAnsi="Times New Roman" w:cs="Times New Roman"/>
        </w:rPr>
        <w:t xml:space="preserve"> </w:t>
      </w:r>
      <w:r w:rsidR="006C3578" w:rsidRPr="000F27CB">
        <w:rPr>
          <w:rFonts w:ascii="Times New Roman" w:hAnsi="Times New Roman" w:cs="Times New Roman"/>
        </w:rPr>
        <w:t xml:space="preserve">rotor blade </w:t>
      </w:r>
      <w:r w:rsidR="00DD68A3" w:rsidRPr="000F27CB">
        <w:rPr>
          <w:rFonts w:ascii="Times New Roman" w:hAnsi="Times New Roman" w:cs="Times New Roman"/>
        </w:rPr>
        <w:t>is using a</w:t>
      </w:r>
      <w:r w:rsidR="002E55CA" w:rsidRPr="000F27CB">
        <w:rPr>
          <w:rFonts w:ascii="Times New Roman" w:hAnsi="Times New Roman" w:cs="Times New Roman"/>
        </w:rPr>
        <w:t xml:space="preserve"> NACA 0012 airfoil</w:t>
      </w:r>
      <w:r w:rsidR="00DD68A3" w:rsidRPr="000F27CB">
        <w:rPr>
          <w:rFonts w:ascii="Times New Roman" w:hAnsi="Times New Roman" w:cs="Times New Roman"/>
        </w:rPr>
        <w:t>, which means that its</w:t>
      </w:r>
      <w:r w:rsidR="008530D0" w:rsidRPr="000F27CB">
        <w:rPr>
          <w:rFonts w:ascii="Times New Roman" w:eastAsiaTheme="minorEastAsia" w:hAnsi="Times New Roman" w:cs="Times New Roman"/>
        </w:rPr>
        <w:t xml:space="preserve"> </w:t>
      </w:r>
      <w:r w:rsidRPr="000F27CB">
        <w:rPr>
          <w:rFonts w:ascii="Times New Roman" w:hAnsi="Times New Roman" w:cs="Times New Roman"/>
        </w:rPr>
        <w:t>midline</w:t>
      </w:r>
      <w:r w:rsidR="00DD68A3" w:rsidRPr="000F27CB">
        <w:rPr>
          <w:rFonts w:ascii="Times New Roman" w:hAnsi="Times New Roman" w:cs="Times New Roman"/>
        </w:rPr>
        <w:t xml:space="preserve"> (solid line in Figure 1)</w:t>
      </w:r>
      <w:r w:rsidR="008530D0" w:rsidRPr="000F27CB">
        <w:rPr>
          <w:rFonts w:ascii="Times New Roman" w:hAnsi="Times New Roman" w:cs="Times New Roman"/>
        </w:rPr>
        <w:t xml:space="preserve"> </w:t>
      </w:r>
      <w:r w:rsidR="00DD68A3" w:rsidRPr="000F27CB">
        <w:rPr>
          <w:rFonts w:ascii="Times New Roman" w:hAnsi="Times New Roman" w:cs="Times New Roman"/>
        </w:rPr>
        <w:t xml:space="preserve">is </w:t>
      </w:r>
      <w:r w:rsidRPr="000F27CB">
        <w:rPr>
          <w:rFonts w:ascii="Times New Roman" w:hAnsi="Times New Roman" w:cs="Times New Roman"/>
        </w:rPr>
        <w:t>described by</w:t>
      </w:r>
      <w:r w:rsidR="008530D0" w:rsidRPr="000F27CB">
        <w:rPr>
          <w:rFonts w:ascii="Times New Roman" w:hAnsi="Times New Roman" w:cs="Times New Roman"/>
        </w:rPr>
        <w:t xml:space="preserve"> the equation</w:t>
      </w:r>
      <w:r w:rsidR="00FB1FA0">
        <w:rPr>
          <w:rFonts w:ascii="Times New Roman" w:hAnsi="Times New Roman" w:cs="Times New Roman"/>
        </w:rPr>
        <w:t>s</w:t>
      </w:r>
    </w:p>
    <w:p w14:paraId="1089CAA0" w14:textId="673022FD" w:rsidR="00456F8B" w:rsidRPr="000F27CB" w:rsidRDefault="00D27E06" w:rsidP="00456F8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=±15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0.2969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25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</w:rPr>
                <m:t>-0.1260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-0.3516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+0.2843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-0.1015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e>
          </m:d>
        </m:oMath>
      </m:oMathPara>
    </w:p>
    <w:p w14:paraId="2ACB6991" w14:textId="7F2E02A1" w:rsidR="00673DC5" w:rsidRPr="000F27CB" w:rsidRDefault="00611258">
      <w:pPr>
        <w:rPr>
          <w:rFonts w:ascii="Times New Roman" w:hAnsi="Times New Roman" w:cs="Times New Roman"/>
        </w:rPr>
      </w:pPr>
      <w:r w:rsidRPr="000F27CB">
        <w:rPr>
          <w:rFonts w:ascii="Times New Roman" w:eastAsiaTheme="minorEastAsia" w:hAnsi="Times New Roman" w:cs="Times New Roman"/>
        </w:rPr>
        <w:t xml:space="preserve">It will be assumed that the cross section has a constant thickness of </w:t>
      </w:r>
      <m:oMath>
        <m:r>
          <w:rPr>
            <w:rFonts w:ascii="Cambria Math" w:eastAsiaTheme="minorEastAsia" w:hAnsi="Cambria Math" w:cs="Times New Roman"/>
          </w:rPr>
          <m:t>t=0.5</m:t>
        </m:r>
      </m:oMath>
      <w:r w:rsidRPr="000F27CB">
        <w:rPr>
          <w:rFonts w:ascii="Times New Roman" w:eastAsiaTheme="minorEastAsia" w:hAnsi="Times New Roman" w:cs="Times New Roman"/>
        </w:rPr>
        <w:t xml:space="preserve"> mm centered on the midline. </w:t>
      </w:r>
      <w:r w:rsidR="00071D91" w:rsidRPr="000F27CB">
        <w:rPr>
          <w:rFonts w:ascii="Times New Roman" w:eastAsiaTheme="minorEastAsia" w:hAnsi="Times New Roman" w:cs="Times New Roman"/>
        </w:rPr>
        <w:t xml:space="preserve">The blade is </w:t>
      </w:r>
      <m:oMath>
        <m:r>
          <w:rPr>
            <w:rFonts w:ascii="Cambria Math" w:eastAsiaTheme="minorEastAsia" w:hAnsi="Cambria Math" w:cs="Times New Roman"/>
          </w:rPr>
          <m:t>L=350</m:t>
        </m:r>
      </m:oMath>
      <w:r w:rsidR="00071D91" w:rsidRPr="000F27CB">
        <w:rPr>
          <w:rFonts w:ascii="Times New Roman" w:eastAsiaTheme="minorEastAsia" w:hAnsi="Times New Roman" w:cs="Times New Roman"/>
        </w:rPr>
        <w:t xml:space="preserve"> mm lon</w:t>
      </w:r>
      <w:r w:rsidR="006D312D" w:rsidRPr="000F27CB">
        <w:rPr>
          <w:rFonts w:ascii="Times New Roman" w:eastAsiaTheme="minorEastAsia" w:hAnsi="Times New Roman" w:cs="Times New Roman"/>
        </w:rPr>
        <w:t>g and</w:t>
      </w:r>
      <w:r w:rsidR="00C140D6">
        <w:rPr>
          <w:rFonts w:ascii="Times New Roman" w:eastAsiaTheme="minorEastAsia" w:hAnsi="Times New Roman" w:cs="Times New Roman"/>
        </w:rPr>
        <w:t xml:space="preserve"> it is</w:t>
      </w:r>
      <w:r w:rsidR="006D312D" w:rsidRPr="000F27CB">
        <w:rPr>
          <w:rFonts w:ascii="Times New Roman" w:eastAsiaTheme="minorEastAsia" w:hAnsi="Times New Roman" w:cs="Times New Roman"/>
        </w:rPr>
        <w:t xml:space="preserve"> rigidly attached to the rotor grips. Thus, the blade may be treated as a cantilevered beam. </w:t>
      </w:r>
      <w:r w:rsidR="005B6F6D" w:rsidRPr="000F27CB">
        <w:rPr>
          <w:rFonts w:ascii="Times New Roman" w:eastAsiaTheme="minorEastAsia" w:hAnsi="Times New Roman" w:cs="Times New Roman"/>
        </w:rPr>
        <w:t xml:space="preserve">From dynamics </w:t>
      </w:r>
      <w:r w:rsidR="00ED71BF" w:rsidRPr="000F27CB">
        <w:rPr>
          <w:rFonts w:ascii="Times New Roman" w:eastAsiaTheme="minorEastAsia" w:hAnsi="Times New Roman" w:cs="Times New Roman"/>
        </w:rPr>
        <w:t>we know that t</w:t>
      </w:r>
      <w:r w:rsidR="00673DC5" w:rsidRPr="000F27CB">
        <w:rPr>
          <w:rFonts w:ascii="Times New Roman" w:eastAsiaTheme="minorEastAsia" w:hAnsi="Times New Roman" w:cs="Times New Roman"/>
        </w:rPr>
        <w:t>he speed of the rotor blade is given by</w:t>
      </w:r>
    </w:p>
    <w:p w14:paraId="650410D7" w14:textId="13A403A9" w:rsidR="004B0BCF" w:rsidRPr="000F27CB" w:rsidRDefault="004B0BC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v=ωz</m:t>
          </m:r>
        </m:oMath>
      </m:oMathPara>
    </w:p>
    <w:p w14:paraId="75E083A4" w14:textId="304C2460" w:rsidR="003E7935" w:rsidRPr="000F27CB" w:rsidRDefault="000A59A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</w:t>
      </w:r>
      <w:r w:rsidR="0007592C" w:rsidRPr="000F27CB">
        <w:rPr>
          <w:rFonts w:ascii="Times New Roman" w:eastAsiaTheme="minorEastAsia" w:hAnsi="Times New Roman" w:cs="Times New Roman"/>
        </w:rPr>
        <w:t xml:space="preserve">here </w:t>
      </w:r>
      <m:oMath>
        <m:r>
          <w:rPr>
            <w:rFonts w:ascii="Cambria Math" w:eastAsiaTheme="minorEastAsia" w:hAnsi="Cambria Math" w:cs="Times New Roman"/>
          </w:rPr>
          <m:t>ω</m:t>
        </m:r>
      </m:oMath>
      <w:r w:rsidR="0007592C" w:rsidRPr="000F27CB">
        <w:rPr>
          <w:rFonts w:ascii="Times New Roman" w:eastAsiaTheme="minorEastAsia" w:hAnsi="Times New Roman" w:cs="Times New Roman"/>
        </w:rPr>
        <w:t xml:space="preserve"> is the angular velocity in</w:t>
      </w:r>
      <w:r w:rsidR="0056459C" w:rsidRPr="000F27CB">
        <w:rPr>
          <w:rFonts w:ascii="Times New Roman" w:eastAsiaTheme="minorEastAsia" w:hAnsi="Times New Roman" w:cs="Times New Roman"/>
        </w:rPr>
        <w:t xml:space="preserve"> radians per second and </w:t>
      </w:r>
      <m:oMath>
        <m:r>
          <w:rPr>
            <w:rFonts w:ascii="Cambria Math" w:eastAsiaTheme="minorEastAsia" w:hAnsi="Cambria Math" w:cs="Times New Roman"/>
          </w:rPr>
          <m:t>z</m:t>
        </m:r>
      </m:oMath>
      <w:r w:rsidR="0056459C" w:rsidRPr="000F27CB">
        <w:rPr>
          <w:rFonts w:ascii="Times New Roman" w:eastAsiaTheme="minorEastAsia" w:hAnsi="Times New Roman" w:cs="Times New Roman"/>
        </w:rPr>
        <w:t xml:space="preserve"> is the distance from the cantilevered edge of the </w:t>
      </w:r>
      <w:proofErr w:type="gramStart"/>
      <w:r w:rsidR="0056459C" w:rsidRPr="000F27CB">
        <w:rPr>
          <w:rFonts w:ascii="Times New Roman" w:eastAsiaTheme="minorEastAsia" w:hAnsi="Times New Roman" w:cs="Times New Roman"/>
        </w:rPr>
        <w:t>blade.</w:t>
      </w:r>
      <w:proofErr w:type="gramEnd"/>
      <w:r w:rsidR="009F219C" w:rsidRPr="000F27CB">
        <w:rPr>
          <w:rFonts w:ascii="Times New Roman" w:eastAsiaTheme="minorEastAsia" w:hAnsi="Times New Roman" w:cs="Times New Roman"/>
        </w:rPr>
        <w:t xml:space="preserve"> </w:t>
      </w:r>
      <w:r w:rsidR="00ED71BF" w:rsidRPr="000F27CB">
        <w:rPr>
          <w:rFonts w:ascii="Times New Roman" w:eastAsiaTheme="minorEastAsia" w:hAnsi="Times New Roman" w:cs="Times New Roman"/>
        </w:rPr>
        <w:t>From fluid mechanics we know that the</w:t>
      </w:r>
      <w:r w:rsidR="00754778" w:rsidRPr="000F27CB">
        <w:rPr>
          <w:rFonts w:ascii="Times New Roman" w:eastAsiaTheme="minorEastAsia" w:hAnsi="Times New Roman" w:cs="Times New Roman"/>
        </w:rPr>
        <w:t xml:space="preserve"> lift and drag forces acting on the rotor blade</w:t>
      </w:r>
      <w:r w:rsidR="0070643A" w:rsidRPr="000F27CB">
        <w:rPr>
          <w:rFonts w:ascii="Times New Roman" w:eastAsiaTheme="minorEastAsia" w:hAnsi="Times New Roman" w:cs="Times New Roman"/>
        </w:rPr>
        <w:t xml:space="preserve"> can be modeled as distributed loads with</w:t>
      </w:r>
    </w:p>
    <w:p w14:paraId="13DB0C46" w14:textId="64B1F921" w:rsidR="003E7935" w:rsidRPr="000F27CB" w:rsidRDefault="00FA127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ω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z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b</m:t>
          </m:r>
        </m:oMath>
      </m:oMathPara>
    </w:p>
    <w:p w14:paraId="7230F813" w14:textId="4246FFF3" w:rsidR="00DB60E3" w:rsidRPr="000F27CB" w:rsidRDefault="00FA127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ω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z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b</m:t>
          </m:r>
        </m:oMath>
      </m:oMathPara>
    </w:p>
    <w:p w14:paraId="04EFB9B1" w14:textId="1721F152" w:rsidR="00665631" w:rsidRDefault="000A59A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</w:t>
      </w:r>
      <w:r w:rsidR="002840CE" w:rsidRPr="000F27CB">
        <w:rPr>
          <w:rFonts w:ascii="Times New Roman" w:eastAsiaTheme="minorEastAsia" w:hAnsi="Times New Roman" w:cs="Times New Roman"/>
        </w:rPr>
        <w:t xml:space="preserve">here </w:t>
      </w:r>
      <m:oMath>
        <m:r>
          <w:rPr>
            <w:rFonts w:ascii="Cambria Math" w:eastAsiaTheme="minorEastAsia" w:hAnsi="Cambria Math" w:cs="Times New Roman"/>
          </w:rPr>
          <m:t xml:space="preserve">ρ=1.2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kg/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2840CE" w:rsidRPr="000F27CB">
        <w:rPr>
          <w:rFonts w:ascii="Times New Roman" w:eastAsiaTheme="minorEastAsia" w:hAnsi="Times New Roman" w:cs="Times New Roman"/>
        </w:rPr>
        <w:t xml:space="preserve"> is the density</w:t>
      </w:r>
      <w:r w:rsidR="003443B0" w:rsidRPr="000F27CB">
        <w:rPr>
          <w:rFonts w:ascii="Times New Roman" w:eastAsiaTheme="minorEastAsia" w:hAnsi="Times New Roman" w:cs="Times New Roman"/>
        </w:rPr>
        <w:t xml:space="preserve"> of air</w:t>
      </w:r>
      <w:r w:rsidR="002840CE" w:rsidRPr="000F27CB">
        <w:rPr>
          <w:rFonts w:ascii="Times New Roman" w:eastAsiaTheme="minorEastAsia" w:hAnsi="Times New Roman" w:cs="Times New Roman"/>
        </w:rPr>
        <w:t>,</w:t>
      </w:r>
      <w:r w:rsidR="00084255" w:rsidRPr="000F27C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b=25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mm</m:t>
        </m:r>
      </m:oMath>
      <w:r w:rsidR="00B94BE1" w:rsidRPr="000F27CB">
        <w:rPr>
          <w:rFonts w:ascii="Times New Roman" w:eastAsiaTheme="minorEastAsia" w:hAnsi="Times New Roman" w:cs="Times New Roman"/>
        </w:rPr>
        <w:t xml:space="preserve"> is the chord width</w:t>
      </w:r>
      <w:r w:rsidR="00CD304E">
        <w:rPr>
          <w:rFonts w:ascii="Times New Roman" w:eastAsiaTheme="minorEastAsia" w:hAnsi="Times New Roman" w:cs="Times New Roman"/>
        </w:rPr>
        <w:t xml:space="preserve"> of the blade</w:t>
      </w:r>
      <w:r w:rsidR="00B94BE1" w:rsidRPr="000F27C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B94BE1" w:rsidRPr="000F27CB">
        <w:rPr>
          <w:rFonts w:ascii="Times New Roman" w:eastAsiaTheme="minorEastAsia" w:hAnsi="Times New Roman" w:cs="Times New Roman"/>
        </w:rPr>
        <w:t xml:space="preserve"> is the lift coefficient,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B94BE1" w:rsidRPr="000F27CB">
        <w:rPr>
          <w:rFonts w:ascii="Times New Roman" w:eastAsiaTheme="minorEastAsia" w:hAnsi="Times New Roman" w:cs="Times New Roman"/>
        </w:rPr>
        <w:t xml:space="preserve"> is the drag coefficient.</w:t>
      </w:r>
      <w:r w:rsidR="00F545C8">
        <w:rPr>
          <w:rFonts w:ascii="Times New Roman" w:eastAsiaTheme="minorEastAsia" w:hAnsi="Times New Roman" w:cs="Times New Roman"/>
        </w:rPr>
        <w:t xml:space="preserve"> Note that </w:t>
      </w:r>
      <w:proofErr w:type="gramStart"/>
      <w:r w:rsidR="00784469">
        <w:rPr>
          <w:rFonts w:ascii="Times New Roman" w:eastAsiaTheme="minorEastAsia" w:hAnsi="Times New Roman" w:cs="Times New Roman"/>
        </w:rPr>
        <w:t>both of these</w:t>
      </w:r>
      <w:proofErr w:type="gramEnd"/>
      <w:r w:rsidR="00F545C8">
        <w:rPr>
          <w:rFonts w:ascii="Times New Roman" w:eastAsiaTheme="minorEastAsia" w:hAnsi="Times New Roman" w:cs="Times New Roman"/>
        </w:rPr>
        <w:t xml:space="preserve"> distributed loads vary with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F545C8">
        <w:rPr>
          <w:rFonts w:ascii="Times New Roman" w:eastAsiaTheme="minorEastAsia" w:hAnsi="Times New Roman" w:cs="Times New Roman"/>
        </w:rPr>
        <w:t xml:space="preserve">, so </w:t>
      </w:r>
      <w:r w:rsidR="00784469">
        <w:rPr>
          <w:rFonts w:ascii="Times New Roman" w:eastAsiaTheme="minorEastAsia" w:hAnsi="Times New Roman" w:cs="Times New Roman"/>
        </w:rPr>
        <w:t>they are</w:t>
      </w:r>
      <w:r w:rsidR="00F545C8">
        <w:rPr>
          <w:rFonts w:ascii="Times New Roman" w:eastAsiaTheme="minorEastAsia" w:hAnsi="Times New Roman" w:cs="Times New Roman"/>
        </w:rPr>
        <w:t xml:space="preserve"> parabolic along the length of the blade, as shown in Figure 2.</w:t>
      </w:r>
    </w:p>
    <w:p w14:paraId="65B1067E" w14:textId="77777777" w:rsidR="00144C9A" w:rsidRDefault="00665631" w:rsidP="00144C9A">
      <w:pPr>
        <w:keepNext/>
        <w:jc w:val="center"/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13094E9A" wp14:editId="3AC24E32">
            <wp:extent cx="3514044" cy="19165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ributed 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132" cy="192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FD6A" w14:textId="6DAC1216" w:rsidR="00665631" w:rsidRDefault="00144C9A" w:rsidP="00144C9A">
      <w:pPr>
        <w:pStyle w:val="Caption"/>
        <w:jc w:val="center"/>
        <w:rPr>
          <w:rFonts w:ascii="Times New Roman" w:eastAsiaTheme="minorEastAsia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Lift and drag force distributions in a rotor blade.</w:t>
      </w:r>
    </w:p>
    <w:p w14:paraId="352F781D" w14:textId="3A7C8B1B" w:rsidR="00B94BE1" w:rsidRPr="000F27CB" w:rsidRDefault="006D6730">
      <w:pPr>
        <w:rPr>
          <w:rFonts w:ascii="Times New Roman" w:eastAsiaTheme="minorEastAsia" w:hAnsi="Times New Roman" w:cs="Times New Roman"/>
        </w:rPr>
      </w:pPr>
      <w:r w:rsidRPr="000F27CB">
        <w:rPr>
          <w:rFonts w:ascii="Times New Roman" w:eastAsiaTheme="minorEastAsia" w:hAnsi="Times New Roman" w:cs="Times New Roman"/>
        </w:rPr>
        <w:t>Both the lift and drag coefficient depend on the angle of attack of the blade.</w:t>
      </w:r>
      <w:r w:rsidR="00E25551" w:rsidRPr="000F27CB">
        <w:rPr>
          <w:rFonts w:ascii="Times New Roman" w:eastAsiaTheme="minorEastAsia" w:hAnsi="Times New Roman" w:cs="Times New Roman"/>
        </w:rPr>
        <w:t xml:space="preserve"> For this problem an angle of attack of </w:t>
      </w:r>
      <m:oMath>
        <m:r>
          <w:rPr>
            <w:rFonts w:ascii="Cambria Math" w:eastAsiaTheme="minorEastAsia" w:hAnsi="Cambria Math" w:cs="Times New Roman"/>
          </w:rPr>
          <m:t>γ=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∘</m:t>
            </m:r>
          </m:sup>
        </m:sSup>
      </m:oMath>
      <w:r w:rsidR="00E25551" w:rsidRPr="000F27CB">
        <w:rPr>
          <w:rFonts w:ascii="Times New Roman" w:eastAsiaTheme="minorEastAsia" w:hAnsi="Times New Roman" w:cs="Times New Roman"/>
        </w:rPr>
        <w:t xml:space="preserve"> will be chosen</w:t>
      </w:r>
      <w:r w:rsidR="00017165" w:rsidRPr="000F27CB">
        <w:rPr>
          <w:rFonts w:ascii="Times New Roman" w:eastAsiaTheme="minorEastAsia" w:hAnsi="Times New Roman" w:cs="Times New Roman"/>
        </w:rPr>
        <w:t xml:space="preserve"> resulting in</w:t>
      </w:r>
      <w:r w:rsidR="00F37772" w:rsidRPr="000F27C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=1.00</m:t>
        </m:r>
      </m:oMath>
      <w:r w:rsidR="00F37772" w:rsidRPr="000F27CB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>=0.05</m:t>
        </m:r>
      </m:oMath>
      <w:r w:rsidR="00F37772" w:rsidRPr="000F27CB">
        <w:rPr>
          <w:rFonts w:ascii="Times New Roman" w:eastAsiaTheme="minorEastAsia" w:hAnsi="Times New Roman" w:cs="Times New Roman"/>
        </w:rPr>
        <w:t>.</w:t>
      </w:r>
      <w:r w:rsidR="00BE2309" w:rsidRPr="000F27CB">
        <w:rPr>
          <w:rFonts w:ascii="Times New Roman" w:eastAsiaTheme="minorEastAsia" w:hAnsi="Times New Roman" w:cs="Times New Roman"/>
        </w:rPr>
        <w:t xml:space="preserve"> Because an angle of attack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∘</m:t>
            </m:r>
          </m:sup>
        </m:sSup>
      </m:oMath>
      <w:r w:rsidR="00BE2309" w:rsidRPr="000F27CB">
        <w:rPr>
          <w:rFonts w:ascii="Times New Roman" w:eastAsiaTheme="minorEastAsia" w:hAnsi="Times New Roman" w:cs="Times New Roman"/>
        </w:rPr>
        <w:t xml:space="preserve"> is used, the drag and lift forces are oriented at angles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∘</m:t>
            </m:r>
          </m:sup>
        </m:sSup>
      </m:oMath>
      <w:r w:rsidR="00BE2309" w:rsidRPr="000F27CB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100</m:t>
            </m:r>
          </m:e>
          <m:sup>
            <m:r>
              <w:rPr>
                <w:rFonts w:ascii="Cambria Math" w:eastAsiaTheme="minorEastAsia" w:hAnsi="Cambria Math" w:cs="Times New Roman"/>
              </w:rPr>
              <m:t>∘</m:t>
            </m:r>
          </m:sup>
        </m:sSup>
      </m:oMath>
      <w:r w:rsidR="00BE2309" w:rsidRPr="000F27CB">
        <w:rPr>
          <w:rFonts w:ascii="Times New Roman" w:eastAsiaTheme="minorEastAsia" w:hAnsi="Times New Roman" w:cs="Times New Roman"/>
        </w:rPr>
        <w:t xml:space="preserve"> </w:t>
      </w:r>
      <w:r w:rsidR="004D70F1" w:rsidRPr="000F27CB">
        <w:rPr>
          <w:rFonts w:ascii="Times New Roman" w:eastAsiaTheme="minorEastAsia" w:hAnsi="Times New Roman" w:cs="Times New Roman"/>
        </w:rPr>
        <w:t xml:space="preserve">respectively </w:t>
      </w:r>
      <w:r w:rsidR="00BE2309" w:rsidRPr="000F27CB">
        <w:rPr>
          <w:rFonts w:ascii="Times New Roman" w:eastAsiaTheme="minorEastAsia" w:hAnsi="Times New Roman" w:cs="Times New Roman"/>
        </w:rPr>
        <w:t xml:space="preserve">from the </w:t>
      </w:r>
      <w:r w:rsidR="00BE2309" w:rsidRPr="000F27CB">
        <w:rPr>
          <w:rFonts w:ascii="Times New Roman" w:eastAsiaTheme="minorEastAsia" w:hAnsi="Times New Roman" w:cs="Times New Roman"/>
          <w:i/>
          <w:iCs/>
        </w:rPr>
        <w:t>x</w:t>
      </w:r>
      <w:r w:rsidR="00BE2309" w:rsidRPr="000F27CB">
        <w:rPr>
          <w:rFonts w:ascii="Times New Roman" w:eastAsiaTheme="minorEastAsia" w:hAnsi="Times New Roman" w:cs="Times New Roman"/>
        </w:rPr>
        <w:t>-axis.</w:t>
      </w:r>
      <w:r w:rsidR="008E7941">
        <w:rPr>
          <w:rFonts w:ascii="Times New Roman" w:eastAsiaTheme="minorEastAsia" w:hAnsi="Times New Roman" w:cs="Times New Roman"/>
        </w:rPr>
        <w:t xml:space="preserve"> The line of action for both forces is shown in Figure 1</w:t>
      </w:r>
      <w:r w:rsidR="002F29ED">
        <w:rPr>
          <w:rFonts w:ascii="Times New Roman" w:eastAsiaTheme="minorEastAsia" w:hAnsi="Times New Roman" w:cs="Times New Roman"/>
        </w:rPr>
        <w:t xml:space="preserve"> by the dashed line.</w:t>
      </w:r>
      <w:r w:rsidR="00BE2309" w:rsidRPr="000F27CB">
        <w:rPr>
          <w:rFonts w:ascii="Times New Roman" w:eastAsiaTheme="minorEastAsia" w:hAnsi="Times New Roman" w:cs="Times New Roman"/>
        </w:rPr>
        <w:t xml:space="preserve"> </w:t>
      </w:r>
      <w:r w:rsidR="004D70F1" w:rsidRPr="000F27CB">
        <w:rPr>
          <w:rFonts w:ascii="Times New Roman" w:eastAsiaTheme="minorEastAsia" w:hAnsi="Times New Roman" w:cs="Times New Roman"/>
        </w:rPr>
        <w:t>It</w:t>
      </w:r>
      <w:r w:rsidR="001F769D" w:rsidRPr="000F27CB">
        <w:rPr>
          <w:rFonts w:ascii="Times New Roman" w:eastAsiaTheme="minorEastAsia" w:hAnsi="Times New Roman" w:cs="Times New Roman"/>
        </w:rPr>
        <w:t xml:space="preserve"> may</w:t>
      </w:r>
      <w:r w:rsidR="004D70F1" w:rsidRPr="000F27CB">
        <w:rPr>
          <w:rFonts w:ascii="Times New Roman" w:eastAsiaTheme="minorEastAsia" w:hAnsi="Times New Roman" w:cs="Times New Roman"/>
        </w:rPr>
        <w:t xml:space="preserve"> be </w:t>
      </w:r>
      <w:r w:rsidR="001F769D" w:rsidRPr="000F27CB">
        <w:rPr>
          <w:rFonts w:ascii="Times New Roman" w:eastAsiaTheme="minorEastAsia" w:hAnsi="Times New Roman" w:cs="Times New Roman"/>
        </w:rPr>
        <w:t>assume</w:t>
      </w:r>
      <w:r w:rsidR="004D70F1" w:rsidRPr="000F27CB">
        <w:rPr>
          <w:rFonts w:ascii="Times New Roman" w:eastAsiaTheme="minorEastAsia" w:hAnsi="Times New Roman" w:cs="Times New Roman"/>
        </w:rPr>
        <w:t>d</w:t>
      </w:r>
      <w:r w:rsidR="001F769D" w:rsidRPr="000F27CB">
        <w:rPr>
          <w:rFonts w:ascii="Times New Roman" w:eastAsiaTheme="minorEastAsia" w:hAnsi="Times New Roman" w:cs="Times New Roman"/>
        </w:rPr>
        <w:t xml:space="preserve"> that both forces induced by these distributed loads pass through a point </w:t>
      </w:r>
      <w:r w:rsidR="00120490" w:rsidRPr="000F27CB">
        <w:rPr>
          <w:rFonts w:ascii="Times New Roman" w:eastAsiaTheme="minorEastAsia" w:hAnsi="Times New Roman" w:cs="Times New Roman"/>
        </w:rPr>
        <w:t>known as the center of pressure</w:t>
      </w:r>
      <w:r w:rsidR="000861B2" w:rsidRPr="000F27CB">
        <w:rPr>
          <w:rFonts w:ascii="Times New Roman" w:eastAsiaTheme="minorEastAsia" w:hAnsi="Times New Roman" w:cs="Times New Roman"/>
        </w:rPr>
        <w:t xml:space="preserve">, denoted by </w:t>
      </w:r>
      <w:r w:rsidR="00017165" w:rsidRPr="000F27CB">
        <w:rPr>
          <w:rFonts w:ascii="Times New Roman" w:eastAsiaTheme="minorEastAsia" w:hAnsi="Times New Roman" w:cs="Times New Roman"/>
        </w:rPr>
        <w:t xml:space="preserve">point </w:t>
      </w:r>
      <w:r w:rsidR="000861B2" w:rsidRPr="000F27CB">
        <w:rPr>
          <w:rFonts w:ascii="Times New Roman" w:eastAsiaTheme="minorEastAsia" w:hAnsi="Times New Roman" w:cs="Times New Roman"/>
          <w:i/>
          <w:iCs/>
        </w:rPr>
        <w:t>P</w:t>
      </w:r>
      <w:r w:rsidR="000861B2" w:rsidRPr="000F27CB">
        <w:rPr>
          <w:rFonts w:ascii="Times New Roman" w:eastAsiaTheme="minorEastAsia" w:hAnsi="Times New Roman" w:cs="Times New Roman"/>
        </w:rPr>
        <w:t xml:space="preserve"> in Figure 1. </w:t>
      </w:r>
      <w:r w:rsidR="00983897" w:rsidRPr="000F27CB">
        <w:rPr>
          <w:rFonts w:ascii="Times New Roman" w:eastAsiaTheme="minorEastAsia" w:hAnsi="Times New Roman" w:cs="Times New Roman"/>
        </w:rPr>
        <w:t xml:space="preserve">Point </w:t>
      </w:r>
      <w:r w:rsidR="00983897" w:rsidRPr="000F27CB">
        <w:rPr>
          <w:rFonts w:ascii="Times New Roman" w:eastAsiaTheme="minorEastAsia" w:hAnsi="Times New Roman" w:cs="Times New Roman"/>
          <w:i/>
          <w:iCs/>
        </w:rPr>
        <w:t>P</w:t>
      </w:r>
      <w:r w:rsidR="00983897" w:rsidRPr="000F27CB">
        <w:rPr>
          <w:rFonts w:ascii="Times New Roman" w:eastAsiaTheme="minorEastAsia" w:hAnsi="Times New Roman" w:cs="Times New Roman"/>
        </w:rPr>
        <w:t xml:space="preserve"> is located 2 mm to the right of the leading edge of the blade.</w:t>
      </w:r>
      <w:r w:rsidR="0031158A" w:rsidRPr="000F27CB">
        <w:rPr>
          <w:rFonts w:ascii="Times New Roman" w:eastAsiaTheme="minorEastAsia" w:hAnsi="Times New Roman" w:cs="Times New Roman"/>
        </w:rPr>
        <w:t xml:space="preserve"> </w:t>
      </w:r>
    </w:p>
    <w:p w14:paraId="3C097316" w14:textId="0A470FDB" w:rsidR="00B96E56" w:rsidRPr="000F27CB" w:rsidRDefault="00B96E56">
      <w:pPr>
        <w:rPr>
          <w:rFonts w:ascii="Times New Roman" w:eastAsiaTheme="minorEastAsia" w:hAnsi="Times New Roman" w:cs="Times New Roman"/>
        </w:rPr>
      </w:pPr>
      <w:r w:rsidRPr="000F27CB">
        <w:rPr>
          <w:rFonts w:ascii="Times New Roman" w:eastAsiaTheme="minorEastAsia" w:hAnsi="Times New Roman" w:cs="Times New Roman"/>
        </w:rPr>
        <w:t xml:space="preserve">The shear center of the cross section acts 8 mm to the right of the leading edge of the blade and is denoted by point </w:t>
      </w:r>
      <w:r w:rsidRPr="000F27CB">
        <w:rPr>
          <w:rFonts w:ascii="Times New Roman" w:eastAsiaTheme="minorEastAsia" w:hAnsi="Times New Roman" w:cs="Times New Roman"/>
          <w:i/>
          <w:iCs/>
        </w:rPr>
        <w:t>C</w:t>
      </w:r>
      <w:r w:rsidRPr="000F27CB">
        <w:rPr>
          <w:rFonts w:ascii="Times New Roman" w:eastAsiaTheme="minorEastAsia" w:hAnsi="Times New Roman" w:cs="Times New Roman"/>
        </w:rPr>
        <w:t xml:space="preserve"> in Figure 1. Additionally, the centroid is located 11.6 mm to the right of the leading </w:t>
      </w:r>
      <w:proofErr w:type="gramStart"/>
      <w:r w:rsidRPr="000F27CB">
        <w:rPr>
          <w:rFonts w:ascii="Times New Roman" w:eastAsiaTheme="minorEastAsia" w:hAnsi="Times New Roman" w:cs="Times New Roman"/>
        </w:rPr>
        <w:t>edge, and</w:t>
      </w:r>
      <w:proofErr w:type="gramEnd"/>
      <w:r w:rsidRPr="000F27CB">
        <w:rPr>
          <w:rFonts w:ascii="Times New Roman" w:eastAsiaTheme="minorEastAsia" w:hAnsi="Times New Roman" w:cs="Times New Roman"/>
        </w:rPr>
        <w:t xml:space="preserve"> is denoted by point </w:t>
      </w:r>
      <w:r w:rsidRPr="000F27CB">
        <w:rPr>
          <w:rFonts w:ascii="Times New Roman" w:eastAsiaTheme="minorEastAsia" w:hAnsi="Times New Roman" w:cs="Times New Roman"/>
          <w:i/>
          <w:iCs/>
        </w:rPr>
        <w:t>O</w:t>
      </w:r>
      <w:r w:rsidRPr="000F27CB">
        <w:rPr>
          <w:rFonts w:ascii="Times New Roman" w:eastAsiaTheme="minorEastAsia" w:hAnsi="Times New Roman" w:cs="Times New Roman"/>
        </w:rPr>
        <w:t xml:space="preserve"> in Figure 1.</w:t>
      </w:r>
    </w:p>
    <w:p w14:paraId="2F0F6139" w14:textId="37367AE7" w:rsidR="00CE78FD" w:rsidRDefault="00E71544" w:rsidP="00C342CE">
      <w:pPr>
        <w:rPr>
          <w:rFonts w:ascii="Times New Roman" w:eastAsiaTheme="minorEastAsia" w:hAnsi="Times New Roman" w:cs="Times New Roman"/>
        </w:rPr>
      </w:pPr>
      <w:r w:rsidRPr="000F27CB">
        <w:rPr>
          <w:rFonts w:ascii="Times New Roman" w:eastAsiaTheme="minorEastAsia" w:hAnsi="Times New Roman" w:cs="Times New Roman"/>
        </w:rPr>
        <w:t xml:space="preserve">In addition to the </w:t>
      </w:r>
      <w:r w:rsidR="004F24A3" w:rsidRPr="000F27CB">
        <w:rPr>
          <w:rFonts w:ascii="Times New Roman" w:eastAsiaTheme="minorEastAsia" w:hAnsi="Times New Roman" w:cs="Times New Roman"/>
        </w:rPr>
        <w:t xml:space="preserve">lift and drag forces, there </w:t>
      </w:r>
      <w:r w:rsidR="00C342CE">
        <w:rPr>
          <w:rFonts w:ascii="Times New Roman" w:eastAsiaTheme="minorEastAsia" w:hAnsi="Times New Roman" w:cs="Times New Roman"/>
        </w:rPr>
        <w:t>are</w:t>
      </w:r>
      <w:r w:rsidR="004F24A3" w:rsidRPr="000F27CB">
        <w:rPr>
          <w:rFonts w:ascii="Times New Roman" w:eastAsiaTheme="minorEastAsia" w:hAnsi="Times New Roman" w:cs="Times New Roman"/>
        </w:rPr>
        <w:t xml:space="preserve"> also centripetal force</w:t>
      </w:r>
      <w:r w:rsidR="00C342CE">
        <w:rPr>
          <w:rFonts w:ascii="Times New Roman" w:eastAsiaTheme="minorEastAsia" w:hAnsi="Times New Roman" w:cs="Times New Roman"/>
        </w:rPr>
        <w:t>s</w:t>
      </w:r>
      <w:r w:rsidR="004F24A3" w:rsidRPr="000F27CB">
        <w:rPr>
          <w:rFonts w:ascii="Times New Roman" w:eastAsiaTheme="minorEastAsia" w:hAnsi="Times New Roman" w:cs="Times New Roman"/>
        </w:rPr>
        <w:t xml:space="preserve"> induced by the centripetal acceleration of the blades. </w:t>
      </w:r>
      <w:r w:rsidR="00C342CE">
        <w:rPr>
          <w:rFonts w:ascii="Times New Roman" w:eastAsiaTheme="minorEastAsia" w:hAnsi="Times New Roman" w:cs="Times New Roman"/>
        </w:rPr>
        <w:t xml:space="preserve">In general, the centripetal force acting on a particle </w:t>
      </w:r>
      <w:r w:rsidR="0000712B">
        <w:rPr>
          <w:rFonts w:ascii="Times New Roman" w:eastAsiaTheme="minorEastAsia" w:hAnsi="Times New Roman" w:cs="Times New Roman"/>
        </w:rPr>
        <w:t>is given by</w:t>
      </w:r>
    </w:p>
    <w:p w14:paraId="239A201E" w14:textId="7A4D0F86" w:rsidR="0000712B" w:rsidRPr="006601AB" w:rsidRDefault="00FA127A" w:rsidP="00C342C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=mr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7959718D" w14:textId="0AB38F31" w:rsidR="006601AB" w:rsidRDefault="006B2EDF" w:rsidP="00C342C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</w:t>
      </w:r>
      <w:r w:rsidR="006601AB">
        <w:rPr>
          <w:rFonts w:ascii="Times New Roman" w:eastAsiaTheme="minorEastAsia" w:hAnsi="Times New Roman" w:cs="Times New Roman"/>
        </w:rPr>
        <w:t>here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</w:rPr>
        <w:t xml:space="preserve"> is the mass of the particle and </w:t>
      </w:r>
      <m:oMath>
        <m:r>
          <w:rPr>
            <w:rFonts w:ascii="Cambria Math" w:eastAsiaTheme="minorEastAsia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is the distance </w:t>
      </w:r>
      <w:r w:rsidR="00211D47">
        <w:rPr>
          <w:rFonts w:ascii="Times New Roman" w:eastAsiaTheme="minorEastAsia" w:hAnsi="Times New Roman" w:cs="Times New Roman"/>
        </w:rPr>
        <w:t xml:space="preserve">between the particle and the center of </w:t>
      </w:r>
      <w:proofErr w:type="gramStart"/>
      <w:r w:rsidR="00211D47">
        <w:rPr>
          <w:rFonts w:ascii="Times New Roman" w:eastAsiaTheme="minorEastAsia" w:hAnsi="Times New Roman" w:cs="Times New Roman"/>
        </w:rPr>
        <w:t>rotation.</w:t>
      </w:r>
      <w:proofErr w:type="gramEnd"/>
    </w:p>
    <w:p w14:paraId="0E5BD902" w14:textId="77777777" w:rsidR="00F02521" w:rsidRPr="000F27CB" w:rsidRDefault="00F02521" w:rsidP="00C342CE">
      <w:pPr>
        <w:rPr>
          <w:rFonts w:ascii="Times New Roman" w:eastAsiaTheme="minorEastAsia" w:hAnsi="Times New Roman" w:cs="Times New Roman"/>
        </w:rPr>
      </w:pPr>
    </w:p>
    <w:p w14:paraId="45D64F0A" w14:textId="168CA9E9" w:rsidR="00562548" w:rsidRPr="000F27CB" w:rsidRDefault="00531F82">
      <w:pPr>
        <w:rPr>
          <w:rFonts w:ascii="Times New Roman" w:eastAsiaTheme="minorEastAsia" w:hAnsi="Times New Roman" w:cs="Times New Roman"/>
        </w:rPr>
      </w:pPr>
      <w:r w:rsidRPr="000F27CB">
        <w:rPr>
          <w:rFonts w:ascii="Times New Roman" w:eastAsiaTheme="minorEastAsia" w:hAnsi="Times New Roman" w:cs="Times New Roman"/>
        </w:rPr>
        <w:t>Given th</w:t>
      </w:r>
      <w:r w:rsidR="00EF0E62" w:rsidRPr="000F27CB">
        <w:rPr>
          <w:rFonts w:ascii="Times New Roman" w:eastAsiaTheme="minorEastAsia" w:hAnsi="Times New Roman" w:cs="Times New Roman"/>
        </w:rPr>
        <w:t xml:space="preserve">e </w:t>
      </w:r>
      <w:r w:rsidR="00B073FB" w:rsidRPr="000F27CB">
        <w:rPr>
          <w:rFonts w:ascii="Times New Roman" w:eastAsiaTheme="minorEastAsia" w:hAnsi="Times New Roman" w:cs="Times New Roman"/>
        </w:rPr>
        <w:t>preceding</w:t>
      </w:r>
      <w:r w:rsidRPr="000F27CB">
        <w:rPr>
          <w:rFonts w:ascii="Times New Roman" w:eastAsiaTheme="minorEastAsia" w:hAnsi="Times New Roman" w:cs="Times New Roman"/>
        </w:rPr>
        <w:t xml:space="preserve"> information, </w:t>
      </w:r>
      <w:r w:rsidR="0073068B" w:rsidRPr="000F27CB">
        <w:rPr>
          <w:rFonts w:ascii="Times New Roman" w:eastAsiaTheme="minorEastAsia" w:hAnsi="Times New Roman" w:cs="Times New Roman"/>
        </w:rPr>
        <w:t>do the following</w:t>
      </w:r>
      <w:r w:rsidR="00AE35E9" w:rsidRPr="000F27CB">
        <w:rPr>
          <w:rFonts w:ascii="Times New Roman" w:eastAsiaTheme="minorEastAsia" w:hAnsi="Times New Roman" w:cs="Times New Roman"/>
        </w:rPr>
        <w:t xml:space="preserve"> in a neat, concise manner:</w:t>
      </w:r>
    </w:p>
    <w:p w14:paraId="11286CC7" w14:textId="6810CA8D" w:rsidR="00556CB9" w:rsidRPr="000F27CB" w:rsidRDefault="002D4C2B" w:rsidP="004C2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27CB">
        <w:rPr>
          <w:rFonts w:ascii="Times New Roman" w:hAnsi="Times New Roman" w:cs="Times New Roman"/>
        </w:rPr>
        <w:t xml:space="preserve">Find the 6 reaction forces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9839BD" w:rsidRPr="000F27C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="009839BD" w:rsidRPr="000F27C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="009839BD" w:rsidRPr="000F27C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="009839BD" w:rsidRPr="000F27C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="009839BD" w:rsidRPr="000F27CB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="009839BD" w:rsidRPr="000F27CB">
        <w:rPr>
          <w:rFonts w:ascii="Times New Roman" w:eastAsiaTheme="minorEastAsia" w:hAnsi="Times New Roman" w:cs="Times New Roman"/>
        </w:rPr>
        <w:t xml:space="preserve"> at the cantilevered edge of the blade.</w:t>
      </w:r>
      <w:r w:rsidR="00DC30B6" w:rsidRPr="000F27CB">
        <w:rPr>
          <w:rFonts w:ascii="Times New Roman" w:eastAsiaTheme="minorEastAsia" w:hAnsi="Times New Roman" w:cs="Times New Roman"/>
        </w:rPr>
        <w:t xml:space="preserve"> Leave your results in symbolic terms.</w:t>
      </w:r>
      <w:r w:rsidR="003B0530" w:rsidRPr="000F27CB">
        <w:rPr>
          <w:rFonts w:ascii="Times New Roman" w:eastAsiaTheme="minorEastAsia" w:hAnsi="Times New Roman" w:cs="Times New Roman"/>
        </w:rPr>
        <w:t xml:space="preserve"> These will be largest forces and moments in the </w:t>
      </w:r>
      <w:proofErr w:type="gramStart"/>
      <w:r w:rsidR="003B0530" w:rsidRPr="000F27CB">
        <w:rPr>
          <w:rFonts w:ascii="Times New Roman" w:eastAsiaTheme="minorEastAsia" w:hAnsi="Times New Roman" w:cs="Times New Roman"/>
        </w:rPr>
        <w:t>blade,</w:t>
      </w:r>
      <w:proofErr w:type="gramEnd"/>
      <w:r w:rsidR="003B0530" w:rsidRPr="000F27CB">
        <w:rPr>
          <w:rFonts w:ascii="Times New Roman" w:eastAsiaTheme="minorEastAsia" w:hAnsi="Times New Roman" w:cs="Times New Roman"/>
        </w:rPr>
        <w:t xml:space="preserve"> hence the stresses will be largest at the cantilevered edge.</w:t>
      </w:r>
    </w:p>
    <w:p w14:paraId="6D090E4C" w14:textId="023AE660" w:rsidR="00097839" w:rsidRPr="000F27CB" w:rsidRDefault="00962CC0" w:rsidP="00556C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27CB">
        <w:rPr>
          <w:rFonts w:ascii="Times New Roman" w:eastAsiaTheme="minorEastAsia" w:hAnsi="Times New Roman" w:cs="Times New Roman"/>
        </w:rPr>
        <w:t>Start by</w:t>
      </w:r>
      <w:r w:rsidR="007462FE" w:rsidRPr="000F27CB">
        <w:rPr>
          <w:rFonts w:ascii="Times New Roman" w:eastAsiaTheme="minorEastAsia" w:hAnsi="Times New Roman" w:cs="Times New Roman"/>
        </w:rPr>
        <w:t xml:space="preserve"> integrating the</w:t>
      </w:r>
      <w:r w:rsidR="00740AA4" w:rsidRPr="000F27CB">
        <w:rPr>
          <w:rFonts w:ascii="Times New Roman" w:eastAsiaTheme="minorEastAsia" w:hAnsi="Times New Roman" w:cs="Times New Roman"/>
        </w:rPr>
        <w:t xml:space="preserve"> lift and drag</w:t>
      </w:r>
      <w:r w:rsidR="007462FE" w:rsidRPr="000F27CB">
        <w:rPr>
          <w:rFonts w:ascii="Times New Roman" w:eastAsiaTheme="minorEastAsia" w:hAnsi="Times New Roman" w:cs="Times New Roman"/>
        </w:rPr>
        <w:t xml:space="preserve"> distributed loads</w:t>
      </w:r>
      <w:r w:rsidR="005A2C7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5A2C7C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5A2C7C">
        <w:rPr>
          <w:rFonts w:ascii="Times New Roman" w:eastAsiaTheme="minorEastAsia" w:hAnsi="Times New Roman" w:cs="Times New Roman"/>
        </w:rPr>
        <w:t>,</w:t>
      </w:r>
      <w:r w:rsidR="007462FE" w:rsidRPr="000F27CB">
        <w:rPr>
          <w:rFonts w:ascii="Times New Roman" w:eastAsiaTheme="minorEastAsia" w:hAnsi="Times New Roman" w:cs="Times New Roman"/>
        </w:rPr>
        <w:t xml:space="preserve"> along the length of the blade to find</w:t>
      </w:r>
      <w:r w:rsidRPr="000F27CB">
        <w:rPr>
          <w:rFonts w:ascii="Times New Roman" w:eastAsiaTheme="minorEastAsia" w:hAnsi="Times New Roman" w:cs="Times New Roman"/>
        </w:rPr>
        <w:t xml:space="preserve"> </w:t>
      </w:r>
      <w:r w:rsidR="007462FE" w:rsidRPr="000F27CB">
        <w:rPr>
          <w:rFonts w:ascii="Times New Roman" w:eastAsiaTheme="minorEastAsia" w:hAnsi="Times New Roman" w:cs="Times New Roman"/>
        </w:rPr>
        <w:t xml:space="preserve">the </w:t>
      </w:r>
      <w:r w:rsidRPr="000F27CB">
        <w:rPr>
          <w:rFonts w:ascii="Times New Roman" w:eastAsiaTheme="minorEastAsia" w:hAnsi="Times New Roman" w:cs="Times New Roman"/>
        </w:rPr>
        <w:t>net force induced by the loads.</w:t>
      </w:r>
      <w:r w:rsidR="00556CB9" w:rsidRPr="000F27CB">
        <w:rPr>
          <w:rFonts w:ascii="Times New Roman" w:eastAsiaTheme="minorEastAsia" w:hAnsi="Times New Roman" w:cs="Times New Roman"/>
        </w:rPr>
        <w:t xml:space="preserve"> Recognize that these forces</w:t>
      </w:r>
      <w:r w:rsidR="00E27F64" w:rsidRPr="000F27CB">
        <w:rPr>
          <w:rFonts w:ascii="Times New Roman" w:eastAsiaTheme="minorEastAsia" w:hAnsi="Times New Roman" w:cs="Times New Roman"/>
        </w:rPr>
        <w:t xml:space="preserve"> are not oriented along the </w:t>
      </w:r>
      <w:r w:rsidR="00E27F64" w:rsidRPr="000F27CB">
        <w:rPr>
          <w:rFonts w:ascii="Times New Roman" w:eastAsiaTheme="minorEastAsia" w:hAnsi="Times New Roman" w:cs="Times New Roman"/>
          <w:i/>
          <w:iCs/>
        </w:rPr>
        <w:t>x</w:t>
      </w:r>
      <w:r w:rsidR="00E27F64" w:rsidRPr="000F27CB">
        <w:rPr>
          <w:rFonts w:ascii="Times New Roman" w:eastAsiaTheme="minorEastAsia" w:hAnsi="Times New Roman" w:cs="Times New Roman"/>
        </w:rPr>
        <w:t xml:space="preserve"> and </w:t>
      </w:r>
      <w:r w:rsidR="00E27F64" w:rsidRPr="000F27CB">
        <w:rPr>
          <w:rFonts w:ascii="Times New Roman" w:eastAsiaTheme="minorEastAsia" w:hAnsi="Times New Roman" w:cs="Times New Roman"/>
          <w:i/>
          <w:iCs/>
        </w:rPr>
        <w:t>y</w:t>
      </w:r>
      <w:r w:rsidR="00E27F64" w:rsidRPr="000F27CB">
        <w:rPr>
          <w:rFonts w:ascii="Times New Roman" w:eastAsiaTheme="minorEastAsia" w:hAnsi="Times New Roman" w:cs="Times New Roman"/>
        </w:rPr>
        <w:t xml:space="preserve"> axes</w:t>
      </w:r>
      <w:r w:rsidR="002356F4" w:rsidRPr="000F27CB">
        <w:rPr>
          <w:rFonts w:ascii="Times New Roman" w:eastAsiaTheme="minorEastAsia" w:hAnsi="Times New Roman" w:cs="Times New Roman"/>
        </w:rPr>
        <w:t>, but you are asked to fin</w:t>
      </w:r>
      <w:r w:rsidR="000F27CB">
        <w:rPr>
          <w:rFonts w:ascii="Times New Roman" w:eastAsiaTheme="minorEastAsia" w:hAnsi="Times New Roman" w:cs="Times New Roman"/>
        </w:rPr>
        <w:t>d</w:t>
      </w:r>
      <w:r w:rsidR="002356F4" w:rsidRPr="000F27C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="002356F4" w:rsidRPr="000F27CB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="00E27F64" w:rsidRPr="000F27CB">
        <w:rPr>
          <w:rFonts w:ascii="Times New Roman" w:eastAsiaTheme="minorEastAsia" w:hAnsi="Times New Roman" w:cs="Times New Roman"/>
        </w:rPr>
        <w:t>.</w:t>
      </w:r>
    </w:p>
    <w:p w14:paraId="3537C7B8" w14:textId="45000BE6" w:rsidR="00E27F64" w:rsidRPr="000F27CB" w:rsidRDefault="00BE36B0" w:rsidP="00556C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Using your expressions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</w:rPr>
        <w:t>, d</w:t>
      </w:r>
      <w:r w:rsidR="00783F7B" w:rsidRPr="000F27CB">
        <w:rPr>
          <w:rFonts w:ascii="Times New Roman" w:eastAsiaTheme="minorEastAsia" w:hAnsi="Times New Roman" w:cs="Times New Roman"/>
        </w:rPr>
        <w:t>etermine the bending moments</w:t>
      </w:r>
      <w:r w:rsidR="00767CF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="00767CF3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="00783F7B" w:rsidRPr="000F27CB">
        <w:rPr>
          <w:rFonts w:ascii="Times New Roman" w:eastAsiaTheme="minorEastAsia" w:hAnsi="Times New Roman" w:cs="Times New Roman"/>
        </w:rPr>
        <w:t xml:space="preserve"> at the cantilevered edge</w:t>
      </w:r>
      <w:r w:rsidR="00F5443E" w:rsidRPr="000F27CB">
        <w:rPr>
          <w:rFonts w:ascii="Times New Roman" w:eastAsiaTheme="minorEastAsia" w:hAnsi="Times New Roman" w:cs="Times New Roman"/>
        </w:rPr>
        <w:t>. Recall that a distributed lo</w:t>
      </w:r>
      <w:r w:rsidR="00783F7B" w:rsidRPr="000F27CB">
        <w:rPr>
          <w:rFonts w:ascii="Times New Roman" w:eastAsiaTheme="minorEastAsia" w:hAnsi="Times New Roman" w:cs="Times New Roman"/>
        </w:rPr>
        <w:t>ad can be thought of as a point load acting at the centroid of the distribution.</w:t>
      </w:r>
      <w:r w:rsidR="00713416">
        <w:rPr>
          <w:rFonts w:ascii="Times New Roman" w:eastAsiaTheme="minorEastAsia" w:hAnsi="Times New Roman" w:cs="Times New Roman"/>
        </w:rPr>
        <w:t xml:space="preserve"> The centroid</w:t>
      </w:r>
      <w:r w:rsidR="00186EED">
        <w:rPr>
          <w:rFonts w:ascii="Times New Roman" w:eastAsiaTheme="minorEastAsia" w:hAnsi="Times New Roman" w:cs="Times New Roman"/>
        </w:rPr>
        <w:t xml:space="preserve"> of a parabola is shown in Figure 2.</w:t>
      </w:r>
    </w:p>
    <w:p w14:paraId="437D6CD7" w14:textId="36CA6E6F" w:rsidR="00BF2498" w:rsidRPr="00291891" w:rsidRDefault="0023138A" w:rsidP="006E3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27CB">
        <w:rPr>
          <w:rFonts w:ascii="Times New Roman" w:eastAsiaTheme="minorEastAsia" w:hAnsi="Times New Roman" w:cs="Times New Roman"/>
        </w:rPr>
        <w:t xml:space="preserve">Determine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0F27CB">
        <w:rPr>
          <w:rFonts w:ascii="Times New Roman" w:eastAsiaTheme="minorEastAsia" w:hAnsi="Times New Roman" w:cs="Times New Roman"/>
        </w:rPr>
        <w:t xml:space="preserve"> by constructing an equivalent force-couple system at the shear center, C.</w:t>
      </w:r>
      <w:r w:rsidR="00FA38EC" w:rsidRPr="000F27CB">
        <w:rPr>
          <w:rFonts w:ascii="Times New Roman" w:eastAsiaTheme="minorEastAsia" w:hAnsi="Times New Roman" w:cs="Times New Roman"/>
        </w:rPr>
        <w:t xml:space="preserve"> In other words,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d</m:t>
        </m:r>
      </m:oMath>
      <w:r w:rsidR="004E7F08" w:rsidRPr="000F27CB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="004E7F08" w:rsidRPr="000F27CB">
        <w:rPr>
          <w:rFonts w:ascii="Times New Roman" w:eastAsiaTheme="minorEastAsia" w:hAnsi="Times New Roman" w:cs="Times New Roman"/>
        </w:rPr>
        <w:t xml:space="preserve"> is as shown in Figure 1.</w:t>
      </w:r>
    </w:p>
    <w:p w14:paraId="0EFB74A4" w14:textId="32FEB111" w:rsidR="00291891" w:rsidRPr="006E311A" w:rsidRDefault="00657CEC" w:rsidP="006E31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the ax</w:t>
      </w:r>
      <w:r w:rsidR="00EE3A72">
        <w:rPr>
          <w:rFonts w:ascii="Times New Roman" w:hAnsi="Times New Roman" w:cs="Times New Roman"/>
        </w:rPr>
        <w:t xml:space="preserve">ial reaction force,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="00EE3A72">
        <w:rPr>
          <w:rFonts w:ascii="Times New Roman" w:eastAsiaTheme="minorEastAsia" w:hAnsi="Times New Roman" w:cs="Times New Roman"/>
        </w:rPr>
        <w:t>, b</w:t>
      </w:r>
      <w:r w:rsidR="00E90F9C">
        <w:rPr>
          <w:rFonts w:ascii="Times New Roman" w:eastAsiaTheme="minorEastAsia" w:hAnsi="Times New Roman" w:cs="Times New Roman"/>
        </w:rPr>
        <w:t>y assuming the rotor blade is</w:t>
      </w:r>
      <w:r w:rsidR="008F5838">
        <w:rPr>
          <w:rFonts w:ascii="Times New Roman" w:eastAsiaTheme="minorEastAsia" w:hAnsi="Times New Roman" w:cs="Times New Roman"/>
        </w:rPr>
        <w:t xml:space="preserve"> a</w:t>
      </w:r>
      <w:r w:rsidR="00E90F9C">
        <w:rPr>
          <w:rFonts w:ascii="Times New Roman" w:eastAsiaTheme="minorEastAsia" w:hAnsi="Times New Roman" w:cs="Times New Roman"/>
        </w:rPr>
        <w:t xml:space="preserve"> particle with m</w:t>
      </w:r>
      <w:r w:rsidR="00D22841">
        <w:rPr>
          <w:rFonts w:ascii="Times New Roman" w:eastAsiaTheme="minorEastAsia" w:hAnsi="Times New Roman" w:cs="Times New Roman"/>
        </w:rPr>
        <w:t xml:space="preserve">ass </w:t>
      </w:r>
      <m:oMath>
        <m:r>
          <w:rPr>
            <w:rFonts w:ascii="Cambria Math" w:eastAsiaTheme="minorEastAsia" w:hAnsi="Cambria Math" w:cs="Times New Roman"/>
          </w:rPr>
          <m:t xml:space="preserve">m=40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g</m:t>
        </m:r>
      </m:oMath>
      <w:r w:rsidR="00D22841">
        <w:rPr>
          <w:rFonts w:ascii="Times New Roman" w:eastAsiaTheme="minorEastAsia" w:hAnsi="Times New Roman" w:cs="Times New Roman"/>
          <w:iCs/>
        </w:rPr>
        <w:t xml:space="preserve"> </w:t>
      </w:r>
      <w:r w:rsidR="008F5838">
        <w:rPr>
          <w:rFonts w:ascii="Times New Roman" w:eastAsiaTheme="minorEastAsia" w:hAnsi="Times New Roman" w:cs="Times New Roman"/>
          <w:iCs/>
        </w:rPr>
        <w:t xml:space="preserve">acting </w:t>
      </w:r>
      <w:r w:rsidR="00D22841">
        <w:rPr>
          <w:rFonts w:ascii="Times New Roman" w:eastAsiaTheme="minorEastAsia" w:hAnsi="Times New Roman" w:cs="Times New Roman"/>
          <w:iCs/>
        </w:rPr>
        <w:t xml:space="preserve">at a distance </w:t>
      </w:r>
      <m:oMath>
        <m:r>
          <w:rPr>
            <w:rFonts w:ascii="Cambria Math" w:eastAsiaTheme="minorEastAsia" w:hAnsi="Cambria Math" w:cs="Times New Roman"/>
          </w:rPr>
          <m:t>r=L/2</m:t>
        </m:r>
      </m:oMath>
      <w:r w:rsidR="008F5838">
        <w:rPr>
          <w:rFonts w:ascii="Times New Roman" w:eastAsiaTheme="minorEastAsia" w:hAnsi="Times New Roman" w:cs="Times New Roman"/>
          <w:iCs/>
        </w:rPr>
        <w:t xml:space="preserve"> from the cantilevered edge.</w:t>
      </w:r>
    </w:p>
    <w:p w14:paraId="5FF90276" w14:textId="34572AD4" w:rsidR="00E70DED" w:rsidRPr="000F27CB" w:rsidRDefault="00875B3D" w:rsidP="004C2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27CB">
        <w:rPr>
          <w:rFonts w:ascii="Times New Roman" w:hAnsi="Times New Roman" w:cs="Times New Roman"/>
        </w:rPr>
        <w:lastRenderedPageBreak/>
        <w:t>Determine t</w:t>
      </w:r>
      <w:r w:rsidR="004334CD" w:rsidRPr="000F27CB">
        <w:rPr>
          <w:rFonts w:ascii="Times New Roman" w:hAnsi="Times New Roman" w:cs="Times New Roman"/>
        </w:rPr>
        <w:t>he maximum shear stress</w:t>
      </w:r>
      <w:r w:rsidR="002E4748" w:rsidRPr="000F27CB">
        <w:rPr>
          <w:rFonts w:ascii="Times New Roman" w:hAnsi="Times New Roman" w:cs="Times New Roman"/>
        </w:rPr>
        <w:t xml:space="preserve"> in the cross section</w:t>
      </w:r>
      <w:r w:rsidR="00EC2F1E" w:rsidRPr="000F27C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τ</m:t>
        </m:r>
      </m:oMath>
      <w:r w:rsidR="002E4748" w:rsidRPr="000F27CB">
        <w:rPr>
          <w:rFonts w:ascii="Times New Roman" w:hAnsi="Times New Roman" w:cs="Times New Roman"/>
        </w:rPr>
        <w:t>,</w:t>
      </w:r>
      <w:r w:rsidR="005725FA" w:rsidRPr="000F27CB">
        <w:rPr>
          <w:rFonts w:ascii="Times New Roman" w:hAnsi="Times New Roman" w:cs="Times New Roman"/>
        </w:rPr>
        <w:t xml:space="preserve"> and the angle of twist per unit length</w:t>
      </w:r>
      <w:r w:rsidR="00E70DED" w:rsidRPr="000F27C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θ</m:t>
        </m:r>
      </m:oMath>
      <w:r w:rsidR="003142EB" w:rsidRPr="000F27CB">
        <w:rPr>
          <w:rFonts w:ascii="Times New Roman" w:eastAsiaTheme="minorEastAsia" w:hAnsi="Times New Roman" w:cs="Times New Roman"/>
        </w:rPr>
        <w:t xml:space="preserve">, induced by the torque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="00531AF9" w:rsidRPr="000F27CB">
        <w:rPr>
          <w:rFonts w:ascii="Times New Roman" w:eastAsiaTheme="minorEastAsia" w:hAnsi="Times New Roman" w:cs="Times New Roman"/>
        </w:rPr>
        <w:t xml:space="preserve">. Leave both </w:t>
      </w:r>
      <m:oMath>
        <m:r>
          <w:rPr>
            <w:rFonts w:ascii="Cambria Math" w:eastAsiaTheme="minorEastAsia" w:hAnsi="Cambria Math" w:cs="Times New Roman"/>
          </w:rPr>
          <m:t>τ</m:t>
        </m:r>
      </m:oMath>
      <w:r w:rsidR="00531AF9" w:rsidRPr="000F27CB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="00531AF9" w:rsidRPr="000F27CB">
        <w:rPr>
          <w:rFonts w:ascii="Times New Roman" w:eastAsiaTheme="minorEastAsia" w:hAnsi="Times New Roman" w:cs="Times New Roman"/>
        </w:rPr>
        <w:t xml:space="preserve"> in symbolic terms.</w:t>
      </w:r>
      <w:r w:rsidR="002E4748" w:rsidRPr="000F27CB">
        <w:rPr>
          <w:rFonts w:ascii="Times New Roman" w:hAnsi="Times New Roman" w:cs="Times New Roman"/>
        </w:rPr>
        <w:t xml:space="preserve"> </w:t>
      </w:r>
    </w:p>
    <w:p w14:paraId="758B1F75" w14:textId="55A1C36B" w:rsidR="008D3919" w:rsidRPr="000F27CB" w:rsidRDefault="00993754" w:rsidP="00E70D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27CB">
        <w:rPr>
          <w:rFonts w:ascii="Times New Roman" w:hAnsi="Times New Roman" w:cs="Times New Roman"/>
        </w:rPr>
        <w:t xml:space="preserve">To find </w:t>
      </w:r>
      <m:oMath>
        <m:r>
          <w:rPr>
            <w:rFonts w:ascii="Cambria Math" w:hAnsi="Cambria Math" w:cs="Times New Roman"/>
          </w:rPr>
          <m:t>τ</m:t>
        </m:r>
      </m:oMath>
      <w:r w:rsidRPr="000F27CB">
        <w:rPr>
          <w:rFonts w:ascii="Times New Roman" w:eastAsiaTheme="minorEastAsia" w:hAnsi="Times New Roman" w:cs="Times New Roman"/>
        </w:rPr>
        <w:t xml:space="preserve"> you will need to know the area enclosed by the midline. </w:t>
      </w:r>
      <w:r w:rsidR="001276D8" w:rsidRPr="000F27CB">
        <w:rPr>
          <w:rFonts w:ascii="Times New Roman" w:eastAsiaTheme="minorEastAsia" w:hAnsi="Times New Roman" w:cs="Times New Roman"/>
        </w:rPr>
        <w:t xml:space="preserve">Recognize that I’ve already given you the equation of the midline, </w:t>
      </w: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1276D8" w:rsidRPr="000F27CB">
        <w:rPr>
          <w:rFonts w:ascii="Times New Roman" w:eastAsiaTheme="minorEastAsia" w:hAnsi="Times New Roman" w:cs="Times New Roman"/>
        </w:rPr>
        <w:t>.</w:t>
      </w:r>
    </w:p>
    <w:p w14:paraId="49ED5205" w14:textId="2F4FAB21" w:rsidR="0010524F" w:rsidRPr="000F27CB" w:rsidRDefault="00E70DED" w:rsidP="00E70D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27CB">
        <w:rPr>
          <w:rFonts w:ascii="Times New Roman" w:hAnsi="Times New Roman" w:cs="Times New Roman"/>
        </w:rPr>
        <w:t xml:space="preserve">To find </w:t>
      </w:r>
      <m:oMath>
        <m:r>
          <w:rPr>
            <w:rFonts w:ascii="Cambria Math" w:hAnsi="Cambria Math" w:cs="Times New Roman"/>
          </w:rPr>
          <m:t>θ</m:t>
        </m:r>
      </m:oMath>
      <w:r w:rsidR="008D3919" w:rsidRPr="000F27CB">
        <w:rPr>
          <w:rFonts w:ascii="Times New Roman" w:eastAsiaTheme="minorEastAsia" w:hAnsi="Times New Roman" w:cs="Times New Roman"/>
        </w:rPr>
        <w:t xml:space="preserve"> you will need to find the torsional constant,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8D3919" w:rsidRPr="000F27CB">
        <w:rPr>
          <w:rFonts w:ascii="Times New Roman" w:eastAsiaTheme="minorEastAsia" w:hAnsi="Times New Roman" w:cs="Times New Roman"/>
        </w:rPr>
        <w:t>.</w:t>
      </w:r>
      <w:r w:rsidR="006E6364" w:rsidRPr="000F27CB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6E6364" w:rsidRPr="000F27CB">
        <w:rPr>
          <w:rFonts w:ascii="Times New Roman" w:eastAsiaTheme="minorEastAsia" w:hAnsi="Times New Roman" w:cs="Times New Roman"/>
        </w:rPr>
        <w:t>Typically</w:t>
      </w:r>
      <w:proofErr w:type="gramEnd"/>
      <w:r w:rsidR="006E6364" w:rsidRPr="000F27CB">
        <w:rPr>
          <w:rFonts w:ascii="Times New Roman" w:eastAsiaTheme="minorEastAsia" w:hAnsi="Times New Roman" w:cs="Times New Roman"/>
        </w:rPr>
        <w:t xml:space="preserve"> this would involve evaluating a contour integral. However, b</w:t>
      </w:r>
      <w:r w:rsidR="00323EF7" w:rsidRPr="000F27CB">
        <w:rPr>
          <w:rFonts w:ascii="Times New Roman" w:eastAsiaTheme="minorEastAsia" w:hAnsi="Times New Roman" w:cs="Times New Roman"/>
        </w:rPr>
        <w:t xml:space="preserve">ecause the thickness,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323EF7" w:rsidRPr="000F27CB">
        <w:rPr>
          <w:rFonts w:ascii="Times New Roman" w:eastAsiaTheme="minorEastAsia" w:hAnsi="Times New Roman" w:cs="Times New Roman"/>
        </w:rPr>
        <w:t>, is constant everywhere</w:t>
      </w:r>
      <w:r w:rsidR="006E6364" w:rsidRPr="000F27CB">
        <w:rPr>
          <w:rFonts w:ascii="Times New Roman" w:eastAsiaTheme="minorEastAsia" w:hAnsi="Times New Roman" w:cs="Times New Roman"/>
        </w:rPr>
        <w:t>,</w:t>
      </w:r>
      <w:r w:rsidR="00323EF7" w:rsidRPr="000F27CB">
        <w:rPr>
          <w:rFonts w:ascii="Times New Roman" w:eastAsiaTheme="minorEastAsia" w:hAnsi="Times New Roman" w:cs="Times New Roman"/>
        </w:rPr>
        <w:t xml:space="preserve"> we can just write</w:t>
      </w:r>
    </w:p>
    <w:p w14:paraId="68AADB2B" w14:textId="7844D163" w:rsidR="004C2E7F" w:rsidRPr="000F27CB" w:rsidRDefault="00FA127A" w:rsidP="0010524F">
      <w:pPr>
        <w:ind w:left="360"/>
        <w:rPr>
          <w:rFonts w:ascii="Times New Roman" w:hAnsi="Times New Roman" w:cs="Times New Roman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15137EC7" w14:textId="11979D98" w:rsidR="007F6E1E" w:rsidRPr="00683A58" w:rsidRDefault="00875B3D" w:rsidP="007C1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27CB">
        <w:rPr>
          <w:rFonts w:ascii="Times New Roman" w:hAnsi="Times New Roman" w:cs="Times New Roman"/>
        </w:rPr>
        <w:t>Determine the</w:t>
      </w:r>
      <w:r w:rsidR="00E33076" w:rsidRPr="000F27CB">
        <w:rPr>
          <w:rFonts w:ascii="Times New Roman" w:hAnsi="Times New Roman" w:cs="Times New Roman"/>
        </w:rPr>
        <w:t xml:space="preserve"> angle to the plane of loads, </w:t>
      </w:r>
      <m:oMath>
        <m:r>
          <w:rPr>
            <w:rFonts w:ascii="Cambria Math" w:hAnsi="Cambria Math" w:cs="Times New Roman"/>
          </w:rPr>
          <m:t>ϕ</m:t>
        </m:r>
      </m:oMath>
      <w:r w:rsidR="00E33076" w:rsidRPr="000F27CB">
        <w:rPr>
          <w:rFonts w:ascii="Times New Roman" w:eastAsiaTheme="minorEastAsia" w:hAnsi="Times New Roman" w:cs="Times New Roman"/>
        </w:rPr>
        <w:t xml:space="preserve">, the angle to the neutral axis,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E33076" w:rsidRPr="000F27CB">
        <w:rPr>
          <w:rFonts w:ascii="Times New Roman" w:eastAsiaTheme="minorEastAsia" w:hAnsi="Times New Roman" w:cs="Times New Roman"/>
        </w:rPr>
        <w:t>, and the</w:t>
      </w:r>
      <w:r w:rsidRPr="000F27CB">
        <w:rPr>
          <w:rFonts w:ascii="Times New Roman" w:hAnsi="Times New Roman" w:cs="Times New Roman"/>
        </w:rPr>
        <w:t xml:space="preserve"> </w:t>
      </w:r>
      <w:r w:rsidR="00EC2F1E" w:rsidRPr="000F27CB">
        <w:rPr>
          <w:rFonts w:ascii="Times New Roman" w:hAnsi="Times New Roman" w:cs="Times New Roman"/>
        </w:rPr>
        <w:t>max</w:t>
      </w:r>
      <w:r w:rsidR="001C3C05" w:rsidRPr="000F27CB">
        <w:rPr>
          <w:rFonts w:ascii="Times New Roman" w:hAnsi="Times New Roman" w:cs="Times New Roman"/>
        </w:rPr>
        <w:t xml:space="preserve">imum bending stress in the cross section,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3142EB" w:rsidRPr="000F27CB">
        <w:rPr>
          <w:rFonts w:ascii="Times New Roman" w:eastAsiaTheme="minorEastAsia" w:hAnsi="Times New Roman" w:cs="Times New Roman"/>
        </w:rPr>
        <w:t xml:space="preserve">, induced by the </w:t>
      </w:r>
      <w:r w:rsidR="005A361D" w:rsidRPr="000F27CB">
        <w:rPr>
          <w:rFonts w:ascii="Times New Roman" w:eastAsiaTheme="minorEastAsia" w:hAnsi="Times New Roman" w:cs="Times New Roman"/>
        </w:rPr>
        <w:t xml:space="preserve">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="005A361D" w:rsidRPr="000F27CB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0F27CB">
        <w:rPr>
          <w:rFonts w:ascii="Times New Roman" w:eastAsiaTheme="minorEastAsia" w:hAnsi="Times New Roman" w:cs="Times New Roman"/>
        </w:rPr>
        <w:t>.</w:t>
      </w:r>
      <w:r w:rsidR="00E33076" w:rsidRPr="000F27CB">
        <w:rPr>
          <w:rFonts w:ascii="Times New Roman" w:eastAsiaTheme="minorEastAsia" w:hAnsi="Times New Roman" w:cs="Times New Roman"/>
        </w:rPr>
        <w:t xml:space="preserve"> Leave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="00E33076" w:rsidRPr="000F27CB">
        <w:rPr>
          <w:rFonts w:ascii="Times New Roman" w:eastAsiaTheme="minorEastAsia" w:hAnsi="Times New Roman" w:cs="Times New Roman"/>
        </w:rPr>
        <w:t xml:space="preserve"> in symbolic terms.</w:t>
      </w:r>
      <w:r w:rsidR="00947A9F" w:rsidRPr="000F27CB">
        <w:rPr>
          <w:rFonts w:ascii="Times New Roman" w:eastAsiaTheme="minorEastAsia" w:hAnsi="Times New Roman" w:cs="Times New Roman"/>
        </w:rPr>
        <w:t xml:space="preserve"> You may assume the moments of inertia</w:t>
      </w:r>
      <w:r w:rsidR="002D6F82" w:rsidRPr="000F27CB">
        <w:rPr>
          <w:rFonts w:ascii="Times New Roman" w:eastAsiaTheme="minorEastAsia" w:hAnsi="Times New Roman" w:cs="Times New Roman"/>
        </w:rPr>
        <w:t xml:space="preserve"> about the centroid</w:t>
      </w:r>
      <w:r w:rsidR="00947A9F" w:rsidRPr="000F27CB">
        <w:rPr>
          <w:rFonts w:ascii="Times New Roman" w:eastAsiaTheme="minorEastAsia" w:hAnsi="Times New Roman" w:cs="Times New Roman"/>
        </w:rPr>
        <w:t xml:space="preserve">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=28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="005C2A4A" w:rsidRPr="000F27CB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 xml:space="preserve">=780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="005C2A4A" w:rsidRPr="000F27CB">
        <w:rPr>
          <w:rFonts w:ascii="Times New Roman" w:eastAsiaTheme="minorEastAsia" w:hAnsi="Times New Roman" w:cs="Times New Roman"/>
        </w:rPr>
        <w:t xml:space="preserve"> 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xy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5C2A4A" w:rsidRPr="000F27CB">
        <w:rPr>
          <w:rFonts w:ascii="Times New Roman" w:eastAsiaTheme="minorEastAsia" w:hAnsi="Times New Roman" w:cs="Times New Roman"/>
        </w:rPr>
        <w:t>.</w:t>
      </w:r>
    </w:p>
    <w:p w14:paraId="00859B00" w14:textId="13F80D29" w:rsidR="00683A58" w:rsidRPr="000F27CB" w:rsidRDefault="009B311A" w:rsidP="00683A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Suggestion: </w:t>
      </w:r>
      <w:r w:rsidR="00683A58">
        <w:rPr>
          <w:rFonts w:ascii="Times New Roman" w:eastAsiaTheme="minorEastAsia" w:hAnsi="Times New Roman" w:cs="Times New Roman"/>
        </w:rPr>
        <w:t xml:space="preserve">If </w:t>
      </w:r>
      <w:r w:rsidR="0044081A">
        <w:rPr>
          <w:rFonts w:ascii="Times New Roman" w:eastAsiaTheme="minorEastAsia" w:hAnsi="Times New Roman" w:cs="Times New Roman"/>
        </w:rPr>
        <w:t xml:space="preserve">you find that </w:t>
      </w:r>
      <m:oMath>
        <m:r>
          <w:rPr>
            <w:rFonts w:ascii="Cambria Math" w:eastAsiaTheme="minorEastAsia" w:hAnsi="Cambria Math" w:cs="Times New Roman"/>
          </w:rPr>
          <m:t>α&lt;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</w:rPr>
              <m:t>∘</m:t>
            </m:r>
          </m:sup>
        </m:sSup>
      </m:oMath>
      <w:r w:rsidR="00452B15">
        <w:rPr>
          <w:rFonts w:ascii="Times New Roman" w:eastAsiaTheme="minorEastAsia" w:hAnsi="Times New Roman" w:cs="Times New Roman"/>
        </w:rPr>
        <w:t xml:space="preserve"> you may assume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≈0</m:t>
        </m:r>
      </m:oMath>
      <w:r w:rsidR="00452B15">
        <w:rPr>
          <w:rFonts w:ascii="Times New Roman" w:eastAsiaTheme="minorEastAsia" w:hAnsi="Times New Roman" w:cs="Times New Roman"/>
        </w:rPr>
        <w:t xml:space="preserve"> to simplify your expression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="00452B15">
        <w:rPr>
          <w:rFonts w:ascii="Times New Roman" w:eastAsiaTheme="minorEastAsia" w:hAnsi="Times New Roman" w:cs="Times New Roman"/>
        </w:rPr>
        <w:t>.</w:t>
      </w:r>
    </w:p>
    <w:p w14:paraId="7A4DBE0E" w14:textId="746C0FA5" w:rsidR="005C2A4A" w:rsidRPr="000F27CB" w:rsidRDefault="0034261E" w:rsidP="007C1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27CB">
        <w:rPr>
          <w:rFonts w:ascii="Times New Roman" w:eastAsiaTheme="minorEastAsia" w:hAnsi="Times New Roman" w:cs="Times New Roman"/>
        </w:rPr>
        <w:t>Determine the</w:t>
      </w:r>
      <w:r w:rsidR="005C2A4A" w:rsidRPr="000F27CB">
        <w:rPr>
          <w:rFonts w:ascii="Times New Roman" w:eastAsiaTheme="minorEastAsia" w:hAnsi="Times New Roman" w:cs="Times New Roman"/>
        </w:rPr>
        <w:t xml:space="preserve"> maximum normal stress,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0F27CB">
        <w:rPr>
          <w:rFonts w:ascii="Times New Roman" w:eastAsiaTheme="minorEastAsia" w:hAnsi="Times New Roman" w:cs="Times New Roman"/>
        </w:rPr>
        <w:t xml:space="preserve">, induced by the centripetal </w:t>
      </w:r>
      <w:r w:rsidR="005A361D" w:rsidRPr="000F27CB">
        <w:rPr>
          <w:rFonts w:ascii="Times New Roman" w:eastAsiaTheme="minorEastAsia" w:hAnsi="Times New Roman" w:cs="Times New Roman"/>
        </w:rPr>
        <w:t xml:space="preserve">force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0F27CB">
        <w:rPr>
          <w:rFonts w:ascii="Times New Roman" w:eastAsiaTheme="minorEastAsia" w:hAnsi="Times New Roman" w:cs="Times New Roman"/>
        </w:rPr>
        <w:t xml:space="preserve">. </w:t>
      </w:r>
      <w:r w:rsidR="00C54CBA" w:rsidRPr="000F27CB">
        <w:rPr>
          <w:rFonts w:ascii="Times New Roman" w:eastAsiaTheme="minorEastAsia" w:hAnsi="Times New Roman" w:cs="Times New Roman"/>
        </w:rPr>
        <w:t xml:space="preserve"> You may assume the total area of the cross section is given by </w:t>
      </w:r>
      <m:oMath>
        <m:r>
          <w:rPr>
            <w:rFonts w:ascii="Cambria Math" w:eastAsiaTheme="minorEastAsia" w:hAnsi="Cambria Math" w:cs="Times New Roman"/>
          </w:rPr>
          <m:t xml:space="preserve">A=19 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mm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C54CBA" w:rsidRPr="000F27CB">
        <w:rPr>
          <w:rFonts w:ascii="Times New Roman" w:eastAsiaTheme="minorEastAsia" w:hAnsi="Times New Roman" w:cs="Times New Roman"/>
        </w:rPr>
        <w:t>.</w:t>
      </w:r>
    </w:p>
    <w:p w14:paraId="776C668B" w14:textId="008BD634" w:rsidR="005C2A4A" w:rsidRPr="000F27CB" w:rsidRDefault="00DF1E99" w:rsidP="007C1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27CB">
        <w:rPr>
          <w:rFonts w:ascii="Times New Roman" w:hAnsi="Times New Roman" w:cs="Times New Roman"/>
        </w:rPr>
        <w:t>Using the maximum principal stress</w:t>
      </w:r>
      <w:r w:rsidR="004D7D12" w:rsidRPr="000F27CB">
        <w:rPr>
          <w:rFonts w:ascii="Times New Roman" w:hAnsi="Times New Roman" w:cs="Times New Roman"/>
        </w:rPr>
        <w:t xml:space="preserve"> criterion, and a safety factory </w:t>
      </w:r>
      <w:r w:rsidR="00331E2F" w:rsidRPr="000F27CB">
        <w:rPr>
          <w:rFonts w:ascii="Times New Roman" w:hAnsi="Times New Roman" w:cs="Times New Roman"/>
        </w:rPr>
        <w:t xml:space="preserve">1.3, determine </w:t>
      </w:r>
      <w:r w:rsidR="00C41618" w:rsidRPr="000F27CB">
        <w:rPr>
          <w:rFonts w:ascii="Times New Roman" w:hAnsi="Times New Roman" w:cs="Times New Roman"/>
        </w:rPr>
        <w:t>the maximum</w:t>
      </w:r>
      <w:r w:rsidR="00826FB6" w:rsidRPr="000F27CB">
        <w:rPr>
          <w:rFonts w:ascii="Times New Roman" w:hAnsi="Times New Roman" w:cs="Times New Roman"/>
        </w:rPr>
        <w:t xml:space="preserve"> angular velocity of the blade,</w:t>
      </w:r>
      <w:r w:rsidR="00C41618" w:rsidRPr="000F27C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ω</m:t>
        </m:r>
      </m:oMath>
      <w:r w:rsidR="00826FB6" w:rsidRPr="000F27CB">
        <w:rPr>
          <w:rFonts w:ascii="Times New Roman" w:eastAsiaTheme="minorEastAsia" w:hAnsi="Times New Roman" w:cs="Times New Roman"/>
        </w:rPr>
        <w:t>, in units of RPM.</w:t>
      </w:r>
      <w:r w:rsidR="00FD3A30" w:rsidRPr="000F27CB">
        <w:rPr>
          <w:rFonts w:ascii="Times New Roman" w:eastAsiaTheme="minorEastAsia" w:hAnsi="Times New Roman" w:cs="Times New Roman"/>
        </w:rPr>
        <w:t xml:space="preserve"> Because carbon fiber is brittle, it will fracture before yielding. Thus, instead of a yield stress you may use</w:t>
      </w:r>
      <w:r w:rsidR="002D2032" w:rsidRPr="000F27CB">
        <w:rPr>
          <w:rFonts w:ascii="Times New Roman" w:hAnsi="Times New Roman" w:cs="Times New Roman"/>
        </w:rPr>
        <w:t xml:space="preserve"> an</w:t>
      </w:r>
      <w:r w:rsidR="00A22E09" w:rsidRPr="000F27CB">
        <w:rPr>
          <w:rFonts w:ascii="Times New Roman" w:hAnsi="Times New Roman" w:cs="Times New Roman"/>
        </w:rPr>
        <w:t xml:space="preserve"> ultimate tensile strength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 xml:space="preserve">=800 </m:t>
        </m:r>
        <m:r>
          <m:rPr>
            <m:sty m:val="p"/>
          </m:rPr>
          <w:rPr>
            <w:rFonts w:ascii="Cambria Math" w:hAnsi="Cambria Math" w:cs="Times New Roman"/>
          </w:rPr>
          <m:t>MPa</m:t>
        </m:r>
      </m:oMath>
      <w:r w:rsidR="002D2032" w:rsidRPr="000F27CB">
        <w:rPr>
          <w:rFonts w:ascii="Times New Roman" w:hAnsi="Times New Roman" w:cs="Times New Roman"/>
        </w:rPr>
        <w:t>.</w:t>
      </w:r>
    </w:p>
    <w:p w14:paraId="0FA53DDE" w14:textId="7826445E" w:rsidR="00FD7836" w:rsidRPr="000F27CB" w:rsidRDefault="00E81416" w:rsidP="00FD78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Suggestion: Calculate the ratio</w:t>
      </w:r>
      <w:r w:rsidR="00F00FC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τ/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. If this ratio is less than </w:t>
      </w:r>
      <m:oMath>
        <m:r>
          <w:rPr>
            <w:rFonts w:ascii="Cambria Math" w:eastAsiaTheme="minorEastAsia" w:hAnsi="Cambria Math" w:cs="Times New Roman"/>
          </w:rPr>
          <m:t>0.1</m:t>
        </m:r>
      </m:oMath>
      <w:r>
        <w:rPr>
          <w:rFonts w:ascii="Times New Roman" w:eastAsiaTheme="minorEastAsia" w:hAnsi="Times New Roman" w:cs="Times New Roman"/>
        </w:rPr>
        <w:t xml:space="preserve"> you may ignore </w:t>
      </w:r>
      <m:oMath>
        <m:r>
          <w:rPr>
            <w:rFonts w:ascii="Cambria Math" w:eastAsiaTheme="minorEastAsia" w:hAnsi="Cambria Math" w:cs="Times New Roman"/>
          </w:rPr>
          <m:t>τ</m:t>
        </m:r>
      </m:oMath>
      <w:r w:rsidR="003D0CA5">
        <w:rPr>
          <w:rFonts w:ascii="Times New Roman" w:eastAsiaTheme="minorEastAsia" w:hAnsi="Times New Roman" w:cs="Times New Roman"/>
        </w:rPr>
        <w:t xml:space="preserve"> </w:t>
      </w:r>
      <w:r w:rsidR="00D91653">
        <w:rPr>
          <w:rFonts w:ascii="Times New Roman" w:eastAsiaTheme="minorEastAsia" w:hAnsi="Times New Roman" w:cs="Times New Roman"/>
        </w:rPr>
        <w:t>when calculating the maximum principal stress.</w:t>
      </w:r>
    </w:p>
    <w:p w14:paraId="062F8569" w14:textId="7DBED3F5" w:rsidR="00017942" w:rsidRPr="000F27CB" w:rsidRDefault="00017942" w:rsidP="00017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27CB">
        <w:rPr>
          <w:rFonts w:ascii="Times New Roman" w:hAnsi="Times New Roman" w:cs="Times New Roman"/>
        </w:rPr>
        <w:t>Write a short paragraph</w:t>
      </w:r>
      <w:r w:rsidR="00134DF2" w:rsidRPr="000F27CB">
        <w:rPr>
          <w:rFonts w:ascii="Times New Roman" w:hAnsi="Times New Roman" w:cs="Times New Roman"/>
        </w:rPr>
        <w:t xml:space="preserve"> discussing </w:t>
      </w:r>
      <w:r w:rsidR="00C6177F" w:rsidRPr="000F27CB">
        <w:rPr>
          <w:rFonts w:ascii="Times New Roman" w:hAnsi="Times New Roman" w:cs="Times New Roman"/>
        </w:rPr>
        <w:t xml:space="preserve">what you learned from the project. </w:t>
      </w:r>
      <w:r w:rsidR="00D7454D" w:rsidRPr="000F27CB">
        <w:rPr>
          <w:rFonts w:ascii="Times New Roman" w:hAnsi="Times New Roman" w:cs="Times New Roman"/>
        </w:rPr>
        <w:t xml:space="preserve">Discuss what </w:t>
      </w:r>
      <w:r w:rsidR="000F2260" w:rsidRPr="000F27CB">
        <w:rPr>
          <w:rFonts w:ascii="Times New Roman" w:hAnsi="Times New Roman" w:cs="Times New Roman"/>
        </w:rPr>
        <w:t>assumptions or simplifications were made to solve the problem.</w:t>
      </w:r>
    </w:p>
    <w:sectPr w:rsidR="00017942" w:rsidRPr="000F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B49CB" w14:textId="77777777" w:rsidR="00665631" w:rsidRDefault="00665631" w:rsidP="00665631">
      <w:pPr>
        <w:spacing w:after="0" w:line="240" w:lineRule="auto"/>
      </w:pPr>
      <w:r>
        <w:separator/>
      </w:r>
    </w:p>
  </w:endnote>
  <w:endnote w:type="continuationSeparator" w:id="0">
    <w:p w14:paraId="7815E3BC" w14:textId="77777777" w:rsidR="00665631" w:rsidRDefault="00665631" w:rsidP="0066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FD5D1" w14:textId="77777777" w:rsidR="00665631" w:rsidRDefault="00665631" w:rsidP="00665631">
      <w:pPr>
        <w:spacing w:after="0" w:line="240" w:lineRule="auto"/>
      </w:pPr>
      <w:r>
        <w:separator/>
      </w:r>
    </w:p>
  </w:footnote>
  <w:footnote w:type="continuationSeparator" w:id="0">
    <w:p w14:paraId="35A5ED41" w14:textId="77777777" w:rsidR="00665631" w:rsidRDefault="00665631" w:rsidP="00665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7AFD"/>
    <w:multiLevelType w:val="hybridMultilevel"/>
    <w:tmpl w:val="6E2293D8"/>
    <w:lvl w:ilvl="0" w:tplc="65F03D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D7"/>
    <w:rsid w:val="0000712B"/>
    <w:rsid w:val="00017165"/>
    <w:rsid w:val="00017942"/>
    <w:rsid w:val="000255D1"/>
    <w:rsid w:val="0005232B"/>
    <w:rsid w:val="00054966"/>
    <w:rsid w:val="00063E9F"/>
    <w:rsid w:val="00067BC4"/>
    <w:rsid w:val="00071D91"/>
    <w:rsid w:val="0007592C"/>
    <w:rsid w:val="000841A3"/>
    <w:rsid w:val="00084255"/>
    <w:rsid w:val="00084402"/>
    <w:rsid w:val="000861B2"/>
    <w:rsid w:val="00095609"/>
    <w:rsid w:val="00097480"/>
    <w:rsid w:val="00097839"/>
    <w:rsid w:val="000A2A56"/>
    <w:rsid w:val="000A59A0"/>
    <w:rsid w:val="000A7D4D"/>
    <w:rsid w:val="000D74AD"/>
    <w:rsid w:val="000F2260"/>
    <w:rsid w:val="000F27CB"/>
    <w:rsid w:val="0010524F"/>
    <w:rsid w:val="00120490"/>
    <w:rsid w:val="001276D8"/>
    <w:rsid w:val="00134DF2"/>
    <w:rsid w:val="001432F0"/>
    <w:rsid w:val="00144C9A"/>
    <w:rsid w:val="00151F97"/>
    <w:rsid w:val="00182EEB"/>
    <w:rsid w:val="00186EED"/>
    <w:rsid w:val="001C3C05"/>
    <w:rsid w:val="001C536C"/>
    <w:rsid w:val="001E5369"/>
    <w:rsid w:val="001F769D"/>
    <w:rsid w:val="002036D6"/>
    <w:rsid w:val="00211D47"/>
    <w:rsid w:val="0023138A"/>
    <w:rsid w:val="002356F4"/>
    <w:rsid w:val="00240931"/>
    <w:rsid w:val="002456BF"/>
    <w:rsid w:val="002637EF"/>
    <w:rsid w:val="002673C7"/>
    <w:rsid w:val="002840CE"/>
    <w:rsid w:val="00291891"/>
    <w:rsid w:val="00291AA7"/>
    <w:rsid w:val="002C1DF0"/>
    <w:rsid w:val="002D2032"/>
    <w:rsid w:val="002D4C2B"/>
    <w:rsid w:val="002D6F82"/>
    <w:rsid w:val="002E09C4"/>
    <w:rsid w:val="002E22E2"/>
    <w:rsid w:val="002E4748"/>
    <w:rsid w:val="002E55CA"/>
    <w:rsid w:val="002F29ED"/>
    <w:rsid w:val="002F6D89"/>
    <w:rsid w:val="0031158A"/>
    <w:rsid w:val="003142EB"/>
    <w:rsid w:val="003151BD"/>
    <w:rsid w:val="00323AD5"/>
    <w:rsid w:val="00323EF7"/>
    <w:rsid w:val="00331E2F"/>
    <w:rsid w:val="0034261E"/>
    <w:rsid w:val="003443B0"/>
    <w:rsid w:val="003940BE"/>
    <w:rsid w:val="003B0530"/>
    <w:rsid w:val="003B3D8E"/>
    <w:rsid w:val="003D0CA5"/>
    <w:rsid w:val="003E7935"/>
    <w:rsid w:val="00416004"/>
    <w:rsid w:val="0041697F"/>
    <w:rsid w:val="004218A5"/>
    <w:rsid w:val="00425ED7"/>
    <w:rsid w:val="004334CD"/>
    <w:rsid w:val="0044081A"/>
    <w:rsid w:val="004421F3"/>
    <w:rsid w:val="00452B15"/>
    <w:rsid w:val="004551E8"/>
    <w:rsid w:val="00456F8B"/>
    <w:rsid w:val="0047630E"/>
    <w:rsid w:val="004B0BCF"/>
    <w:rsid w:val="004B2740"/>
    <w:rsid w:val="004C2E7F"/>
    <w:rsid w:val="004D70F1"/>
    <w:rsid w:val="004D7D12"/>
    <w:rsid w:val="004E4F06"/>
    <w:rsid w:val="004E651F"/>
    <w:rsid w:val="004E7F08"/>
    <w:rsid w:val="004F24A3"/>
    <w:rsid w:val="004F6B60"/>
    <w:rsid w:val="00507A86"/>
    <w:rsid w:val="00531AF9"/>
    <w:rsid w:val="00531F82"/>
    <w:rsid w:val="00537E8B"/>
    <w:rsid w:val="00540690"/>
    <w:rsid w:val="00556CB9"/>
    <w:rsid w:val="00562548"/>
    <w:rsid w:val="0056459C"/>
    <w:rsid w:val="005725FA"/>
    <w:rsid w:val="005A2C7C"/>
    <w:rsid w:val="005A361D"/>
    <w:rsid w:val="005B6F6D"/>
    <w:rsid w:val="005C2A4A"/>
    <w:rsid w:val="00611258"/>
    <w:rsid w:val="00641F26"/>
    <w:rsid w:val="006435BF"/>
    <w:rsid w:val="00654CFF"/>
    <w:rsid w:val="00655B63"/>
    <w:rsid w:val="00657CEC"/>
    <w:rsid w:val="006601AB"/>
    <w:rsid w:val="00665631"/>
    <w:rsid w:val="00667327"/>
    <w:rsid w:val="00673DC5"/>
    <w:rsid w:val="00683A58"/>
    <w:rsid w:val="0068480B"/>
    <w:rsid w:val="00696D86"/>
    <w:rsid w:val="006A7C87"/>
    <w:rsid w:val="006B2EDF"/>
    <w:rsid w:val="006B32C6"/>
    <w:rsid w:val="006C3578"/>
    <w:rsid w:val="006C791A"/>
    <w:rsid w:val="006D312D"/>
    <w:rsid w:val="006D6730"/>
    <w:rsid w:val="006E311A"/>
    <w:rsid w:val="006E6364"/>
    <w:rsid w:val="006F6666"/>
    <w:rsid w:val="0070643A"/>
    <w:rsid w:val="00713416"/>
    <w:rsid w:val="00725243"/>
    <w:rsid w:val="0073068B"/>
    <w:rsid w:val="00733FCC"/>
    <w:rsid w:val="007363F0"/>
    <w:rsid w:val="00737B85"/>
    <w:rsid w:val="00740AA4"/>
    <w:rsid w:val="007462FE"/>
    <w:rsid w:val="00753500"/>
    <w:rsid w:val="00754778"/>
    <w:rsid w:val="00757860"/>
    <w:rsid w:val="00767CF3"/>
    <w:rsid w:val="00783F7B"/>
    <w:rsid w:val="00784469"/>
    <w:rsid w:val="00793A00"/>
    <w:rsid w:val="007C1BE8"/>
    <w:rsid w:val="007F3B60"/>
    <w:rsid w:val="007F6E1E"/>
    <w:rsid w:val="00811C8F"/>
    <w:rsid w:val="008142C0"/>
    <w:rsid w:val="00826FB6"/>
    <w:rsid w:val="008479C7"/>
    <w:rsid w:val="008530D0"/>
    <w:rsid w:val="00873414"/>
    <w:rsid w:val="00875B3D"/>
    <w:rsid w:val="00876E34"/>
    <w:rsid w:val="008A1246"/>
    <w:rsid w:val="008D3919"/>
    <w:rsid w:val="008E5B44"/>
    <w:rsid w:val="008E6035"/>
    <w:rsid w:val="008E7941"/>
    <w:rsid w:val="008F1C96"/>
    <w:rsid w:val="008F5838"/>
    <w:rsid w:val="008F7585"/>
    <w:rsid w:val="00912C82"/>
    <w:rsid w:val="00927A52"/>
    <w:rsid w:val="00930E11"/>
    <w:rsid w:val="00930E19"/>
    <w:rsid w:val="00947A9F"/>
    <w:rsid w:val="00947BDC"/>
    <w:rsid w:val="00962CC0"/>
    <w:rsid w:val="0097027E"/>
    <w:rsid w:val="00980859"/>
    <w:rsid w:val="00983897"/>
    <w:rsid w:val="009839BD"/>
    <w:rsid w:val="00993754"/>
    <w:rsid w:val="00994CDF"/>
    <w:rsid w:val="009B311A"/>
    <w:rsid w:val="009F219C"/>
    <w:rsid w:val="00A22E09"/>
    <w:rsid w:val="00A25226"/>
    <w:rsid w:val="00A43100"/>
    <w:rsid w:val="00A4337A"/>
    <w:rsid w:val="00AA70B6"/>
    <w:rsid w:val="00AC7C0F"/>
    <w:rsid w:val="00AD1848"/>
    <w:rsid w:val="00AD2F4C"/>
    <w:rsid w:val="00AE35E9"/>
    <w:rsid w:val="00B073FB"/>
    <w:rsid w:val="00B2520B"/>
    <w:rsid w:val="00B4350D"/>
    <w:rsid w:val="00B5322D"/>
    <w:rsid w:val="00B573FC"/>
    <w:rsid w:val="00B603B8"/>
    <w:rsid w:val="00B94BE1"/>
    <w:rsid w:val="00B96E56"/>
    <w:rsid w:val="00BE2309"/>
    <w:rsid w:val="00BE36B0"/>
    <w:rsid w:val="00BF2498"/>
    <w:rsid w:val="00C140D6"/>
    <w:rsid w:val="00C22012"/>
    <w:rsid w:val="00C342CE"/>
    <w:rsid w:val="00C41618"/>
    <w:rsid w:val="00C53CF2"/>
    <w:rsid w:val="00C54CBA"/>
    <w:rsid w:val="00C6177F"/>
    <w:rsid w:val="00C77FFB"/>
    <w:rsid w:val="00C81E6B"/>
    <w:rsid w:val="00C826AF"/>
    <w:rsid w:val="00CA45F4"/>
    <w:rsid w:val="00CB06F0"/>
    <w:rsid w:val="00CD304E"/>
    <w:rsid w:val="00CE78FD"/>
    <w:rsid w:val="00D12200"/>
    <w:rsid w:val="00D22841"/>
    <w:rsid w:val="00D27E06"/>
    <w:rsid w:val="00D7454D"/>
    <w:rsid w:val="00D74739"/>
    <w:rsid w:val="00D80B10"/>
    <w:rsid w:val="00D91653"/>
    <w:rsid w:val="00DA33F4"/>
    <w:rsid w:val="00DB60E3"/>
    <w:rsid w:val="00DC30B6"/>
    <w:rsid w:val="00DD5928"/>
    <w:rsid w:val="00DD68A3"/>
    <w:rsid w:val="00DF1E99"/>
    <w:rsid w:val="00E25551"/>
    <w:rsid w:val="00E27F64"/>
    <w:rsid w:val="00E32552"/>
    <w:rsid w:val="00E33076"/>
    <w:rsid w:val="00E63E1B"/>
    <w:rsid w:val="00E70DED"/>
    <w:rsid w:val="00E71544"/>
    <w:rsid w:val="00E81416"/>
    <w:rsid w:val="00E90F9C"/>
    <w:rsid w:val="00EB0C73"/>
    <w:rsid w:val="00EC2F1E"/>
    <w:rsid w:val="00EC66C1"/>
    <w:rsid w:val="00ED71BF"/>
    <w:rsid w:val="00EE3A72"/>
    <w:rsid w:val="00EE72A8"/>
    <w:rsid w:val="00EF0E62"/>
    <w:rsid w:val="00EF67A1"/>
    <w:rsid w:val="00F00FCD"/>
    <w:rsid w:val="00F02521"/>
    <w:rsid w:val="00F03266"/>
    <w:rsid w:val="00F31651"/>
    <w:rsid w:val="00F37772"/>
    <w:rsid w:val="00F47A81"/>
    <w:rsid w:val="00F5443E"/>
    <w:rsid w:val="00F545C8"/>
    <w:rsid w:val="00F60A17"/>
    <w:rsid w:val="00F902B5"/>
    <w:rsid w:val="00F90B46"/>
    <w:rsid w:val="00FA127A"/>
    <w:rsid w:val="00FA38EC"/>
    <w:rsid w:val="00FB1FA0"/>
    <w:rsid w:val="00FD3A30"/>
    <w:rsid w:val="00FD7836"/>
    <w:rsid w:val="00FF084F"/>
    <w:rsid w:val="00FF2AAB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ED9BF"/>
  <w14:defaultImageDpi w14:val="32767"/>
  <w15:chartTrackingRefBased/>
  <w15:docId w15:val="{42C56EED-6F7F-4EC8-939A-41C60B58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0BCF"/>
    <w:rPr>
      <w:color w:val="808080"/>
    </w:rPr>
  </w:style>
  <w:style w:type="paragraph" w:styleId="ListParagraph">
    <w:name w:val="List Paragraph"/>
    <w:basedOn w:val="Normal"/>
    <w:uiPriority w:val="34"/>
    <w:qFormat/>
    <w:rsid w:val="007C1B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E53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631"/>
  </w:style>
  <w:style w:type="paragraph" w:styleId="Footer">
    <w:name w:val="footer"/>
    <w:basedOn w:val="Normal"/>
    <w:link w:val="FooterChar"/>
    <w:uiPriority w:val="99"/>
    <w:unhideWhenUsed/>
    <w:rsid w:val="00665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Furman</dc:creator>
  <cp:keywords/>
  <dc:description/>
  <cp:lastModifiedBy>Brandon Furman</cp:lastModifiedBy>
  <cp:revision>55</cp:revision>
  <dcterms:created xsi:type="dcterms:W3CDTF">2019-11-05T08:24:00Z</dcterms:created>
  <dcterms:modified xsi:type="dcterms:W3CDTF">2019-11-05T20:40:00Z</dcterms:modified>
</cp:coreProperties>
</file>