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5444"/>
      </w:tblGrid>
      <w:tr w:rsidR="00BA1AFA" w:rsidRPr="00572E68" w14:paraId="39625923" w14:textId="77777777" w:rsidTr="00070B2B">
        <w:tc>
          <w:tcPr>
            <w:tcW w:w="5395" w:type="dxa"/>
          </w:tcPr>
          <w:p w14:paraId="489B9E36" w14:textId="27A7BB7F" w:rsidR="00D51814" w:rsidRDefault="00117BBD" w:rsidP="00D51814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t xml:space="preserve"> 8-</w:t>
            </w:r>
            <w:proofErr w:type="gramStart"/>
            <w:r w:rsidRPr="00572E68">
              <w:rPr>
                <w:sz w:val="30"/>
                <w:szCs w:val="30"/>
              </w:rPr>
              <w:t>4</w:t>
            </w:r>
            <w:r w:rsidR="00070B2B" w:rsidRPr="00572E68">
              <w:rPr>
                <w:rFonts w:ascii="TimesLTStd" w:hAnsi="TimesLTStd"/>
                <w:sz w:val="30"/>
                <w:szCs w:val="30"/>
              </w:rPr>
              <w:t xml:space="preserve"> 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>)</w:t>
            </w:r>
            <w:proofErr w:type="gramEnd"/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A single-threaded power screw is </w:t>
            </w:r>
            <w:r w:rsidR="00D51814" w:rsidRPr="001B76ED">
              <w:rPr>
                <w:rFonts w:ascii="TimesLTStd" w:hAnsi="TimesLTStd"/>
                <w:b/>
                <w:sz w:val="30"/>
                <w:szCs w:val="30"/>
              </w:rPr>
              <w:t>25 mm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in diameter with a pitch of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5 mm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. A vertical load on the screw reaches a maximum of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 xml:space="preserve">5 </w:t>
            </w:r>
            <w:proofErr w:type="spellStart"/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kN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>.</w:t>
            </w:r>
            <w:proofErr w:type="spellEnd"/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The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coefficients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of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friction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are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0.06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for the collar and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 xml:space="preserve">0.09 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for the threads. The frictional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diameter of the collar is 45 mm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. Find the overall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efficiency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and the torque to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“raise”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and </w:t>
            </w:r>
            <w:r w:rsidR="00D51814" w:rsidRPr="00572E68">
              <w:rPr>
                <w:rFonts w:ascii="TimesLTStd" w:hAnsi="TimesLTStd"/>
                <w:b/>
                <w:sz w:val="30"/>
                <w:szCs w:val="30"/>
              </w:rPr>
              <w:t>“lower”</w:t>
            </w:r>
            <w:r w:rsidR="00D51814" w:rsidRPr="00572E68">
              <w:rPr>
                <w:rFonts w:ascii="TimesLTStd" w:hAnsi="TimesLTStd"/>
                <w:sz w:val="30"/>
                <w:szCs w:val="30"/>
              </w:rPr>
              <w:t xml:space="preserve"> the load. </w:t>
            </w:r>
          </w:p>
          <w:p w14:paraId="68D0CB47" w14:textId="231C324A" w:rsidR="001B76ED" w:rsidRPr="00572E68" w:rsidRDefault="001B76ED" w:rsidP="00D51814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1B76ED">
              <w:rPr>
                <w:rFonts w:ascii="TimesLTStd" w:hAnsi="TimesLTStd"/>
                <w:sz w:val="30"/>
                <w:szCs w:val="30"/>
              </w:rPr>
              <w:drawing>
                <wp:inline distT="0" distB="0" distL="0" distR="0" wp14:anchorId="0BC209A4" wp14:editId="0E24E8D6">
                  <wp:extent cx="3299011" cy="429482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427" cy="44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C0EDA" w14:textId="38A2FD99" w:rsidR="00D51814" w:rsidRDefault="00BA1AFA" w:rsidP="00070B2B">
            <w:pPr>
              <w:pStyle w:val="NormalWeb"/>
              <w:rPr>
                <w:sz w:val="30"/>
                <w:szCs w:val="30"/>
              </w:rPr>
            </w:pPr>
            <w:r w:rsidRPr="00BA1AFA">
              <w:rPr>
                <w:sz w:val="30"/>
                <w:szCs w:val="30"/>
              </w:rPr>
              <w:drawing>
                <wp:inline distT="0" distB="0" distL="0" distR="0" wp14:anchorId="5FE7A927" wp14:editId="03D49114">
                  <wp:extent cx="3120432" cy="4808372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124" cy="483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87AC" w14:textId="62FED342" w:rsidR="00BA1AFA" w:rsidRDefault="00BA1AFA" w:rsidP="00070B2B">
            <w:pPr>
              <w:pStyle w:val="NormalWeb"/>
              <w:rPr>
                <w:sz w:val="30"/>
                <w:szCs w:val="30"/>
              </w:rPr>
            </w:pPr>
          </w:p>
          <w:p w14:paraId="64FB7BE4" w14:textId="77777777" w:rsidR="00BA1AFA" w:rsidRPr="00572E68" w:rsidRDefault="00BA1AFA" w:rsidP="00070B2B">
            <w:pPr>
              <w:pStyle w:val="NormalWeb"/>
              <w:rPr>
                <w:sz w:val="30"/>
                <w:szCs w:val="30"/>
              </w:rPr>
            </w:pPr>
          </w:p>
          <w:p w14:paraId="37E8AF06" w14:textId="5676CA5A" w:rsidR="00070B2B" w:rsidRPr="00572E68" w:rsidRDefault="00070B2B" w:rsidP="00070B2B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</w:tcPr>
          <w:p w14:paraId="48FB2F2A" w14:textId="69B2E3E9" w:rsidR="00D51814" w:rsidRPr="00572E68" w:rsidRDefault="00572E68" w:rsidP="00D51814">
            <w:pPr>
              <w:rPr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drawing>
                <wp:inline distT="0" distB="0" distL="0" distR="0" wp14:anchorId="0EDE630D" wp14:editId="4B5E79DC">
                  <wp:extent cx="3155323" cy="1398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428" cy="140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F0496" w14:textId="77777777" w:rsidR="00070B2B" w:rsidRDefault="00572E68" w:rsidP="00070B2B">
            <w:pPr>
              <w:rPr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drawing>
                <wp:inline distT="0" distB="0" distL="0" distR="0" wp14:anchorId="102CD67B" wp14:editId="13CE198D">
                  <wp:extent cx="3365977" cy="10303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16" cy="103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8166C" w14:textId="77777777" w:rsidR="00BA1AFA" w:rsidRDefault="00BA1AFA" w:rsidP="00070B2B">
            <w:pPr>
              <w:rPr>
                <w:sz w:val="30"/>
                <w:szCs w:val="30"/>
              </w:rPr>
            </w:pPr>
          </w:p>
          <w:p w14:paraId="748F52A4" w14:textId="5649BEFF" w:rsidR="00BA1AFA" w:rsidRPr="00572E68" w:rsidRDefault="00256B93" w:rsidP="00070B2B">
            <w:pPr>
              <w:rPr>
                <w:sz w:val="30"/>
                <w:szCs w:val="30"/>
              </w:rPr>
            </w:pPr>
            <w:r w:rsidRPr="00256B93">
              <w:rPr>
                <w:sz w:val="30"/>
                <w:szCs w:val="30"/>
              </w:rPr>
              <w:drawing>
                <wp:inline distT="0" distB="0" distL="0" distR="0" wp14:anchorId="66312DED" wp14:editId="66AA530C">
                  <wp:extent cx="3290047" cy="18342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308" cy="187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043EA" w14:textId="288C5C08" w:rsidR="00070B2B" w:rsidRPr="00572E68" w:rsidRDefault="00070B2B" w:rsidP="00070B2B">
      <w:pPr>
        <w:rPr>
          <w:sz w:val="30"/>
          <w:szCs w:val="30"/>
        </w:rPr>
      </w:pPr>
    </w:p>
    <w:p w14:paraId="2BB366C4" w14:textId="77777777" w:rsidR="00070B2B" w:rsidRPr="00572E68" w:rsidRDefault="00070B2B">
      <w:pPr>
        <w:spacing w:line="259" w:lineRule="auto"/>
        <w:rPr>
          <w:sz w:val="30"/>
          <w:szCs w:val="30"/>
        </w:rPr>
      </w:pPr>
      <w:r w:rsidRPr="00572E68">
        <w:rPr>
          <w:sz w:val="30"/>
          <w:szCs w:val="3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3"/>
        <w:gridCol w:w="5417"/>
      </w:tblGrid>
      <w:tr w:rsidR="006A0CF1" w:rsidRPr="00572E68" w14:paraId="50224848" w14:textId="77777777" w:rsidTr="00070B2B">
        <w:tc>
          <w:tcPr>
            <w:tcW w:w="5395" w:type="dxa"/>
          </w:tcPr>
          <w:p w14:paraId="773C7EF2" w14:textId="77777777" w:rsidR="00665A91" w:rsidRPr="00665A91" w:rsidRDefault="00117BBD" w:rsidP="00665A91">
            <w:pPr>
              <w:pStyle w:val="NormalWeb"/>
              <w:rPr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lastRenderedPageBreak/>
              <w:t xml:space="preserve">8-6, 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The press shown for Prob. 8–5 has a rated load of </w:t>
            </w:r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 xml:space="preserve">5000 </w:t>
            </w:r>
            <w:proofErr w:type="spellStart"/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>lbf</w:t>
            </w:r>
            <w:proofErr w:type="spellEnd"/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 xml:space="preserve">. 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The twin screws have Acme threads, a diameter of </w:t>
            </w:r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>2 in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, and a pitch of </w:t>
            </w:r>
            <w:r w:rsidR="00665A91" w:rsidRPr="00665A91">
              <w:rPr>
                <w:rFonts w:ascii="TimesLTStd" w:hAnsi="TimesLTStd"/>
                <w:b/>
                <w:position w:val="8"/>
                <w:sz w:val="30"/>
                <w:szCs w:val="30"/>
              </w:rPr>
              <w:t xml:space="preserve">1 </w:t>
            </w:r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>in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. Coefficients of friction are </w:t>
            </w:r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>0.05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 for the threads and </w:t>
            </w:r>
            <w:r w:rsidR="00665A91" w:rsidRPr="00665A91">
              <w:rPr>
                <w:rFonts w:ascii="TimesLTStd" w:hAnsi="TimesLTStd"/>
                <w:b/>
                <w:sz w:val="30"/>
                <w:szCs w:val="30"/>
              </w:rPr>
              <w:t>0.08</w:t>
            </w:r>
            <w:r w:rsidR="00665A91" w:rsidRPr="00665A91">
              <w:rPr>
                <w:rFonts w:ascii="TimesLTStd" w:hAnsi="TimesLTStd"/>
                <w:sz w:val="30"/>
                <w:szCs w:val="30"/>
              </w:rPr>
              <w:t xml:space="preserve"> </w:t>
            </w:r>
          </w:p>
          <w:p w14:paraId="66DF0A1D" w14:textId="77777777" w:rsidR="00665A91" w:rsidRPr="00665A91" w:rsidRDefault="00665A91" w:rsidP="00665A91">
            <w:pPr>
              <w:pStyle w:val="NormalWeb"/>
              <w:rPr>
                <w:sz w:val="30"/>
                <w:szCs w:val="30"/>
              </w:rPr>
            </w:pPr>
            <w:r w:rsidRPr="00665A91">
              <w:rPr>
                <w:rFonts w:ascii="TimesLTStd" w:hAnsi="TimesLTStd"/>
                <w:sz w:val="30"/>
                <w:szCs w:val="30"/>
              </w:rPr>
              <w:t>4</w:t>
            </w:r>
            <w:r w:rsidRPr="00665A91">
              <w:rPr>
                <w:rFonts w:ascii="TimesLTStd" w:hAnsi="TimesLTStd"/>
                <w:sz w:val="30"/>
                <w:szCs w:val="30"/>
              </w:rPr>
              <w:br/>
              <w:t xml:space="preserve">for the collar bearings. Collar diameters are </w:t>
            </w:r>
            <w:r w:rsidRPr="00665A91">
              <w:rPr>
                <w:rFonts w:ascii="TimesLTStd" w:hAnsi="TimesLTStd"/>
                <w:b/>
                <w:sz w:val="30"/>
                <w:szCs w:val="30"/>
              </w:rPr>
              <w:t>3.5 in.</w:t>
            </w:r>
            <w:r w:rsidRPr="00665A91">
              <w:rPr>
                <w:rFonts w:ascii="TimesLTStd" w:hAnsi="TimesLTStd"/>
                <w:sz w:val="30"/>
                <w:szCs w:val="30"/>
              </w:rPr>
              <w:t xml:space="preserve"> The gears have an </w:t>
            </w:r>
            <w:r w:rsidRPr="00665A91">
              <w:rPr>
                <w:rFonts w:ascii="TimesLTStd" w:hAnsi="TimesLTStd"/>
                <w:b/>
                <w:sz w:val="30"/>
                <w:szCs w:val="30"/>
              </w:rPr>
              <w:t>efficiency of 95 percent</w:t>
            </w:r>
            <w:r w:rsidRPr="00665A91">
              <w:rPr>
                <w:rFonts w:ascii="TimesLTStd" w:hAnsi="TimesLTStd"/>
                <w:sz w:val="30"/>
                <w:szCs w:val="30"/>
              </w:rPr>
              <w:t xml:space="preserve"> </w:t>
            </w:r>
          </w:p>
          <w:p w14:paraId="45704814" w14:textId="77777777" w:rsidR="00665A91" w:rsidRDefault="00665A91" w:rsidP="00665A91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665A91">
              <w:rPr>
                <w:rFonts w:ascii="TimesLTStd" w:hAnsi="TimesLTStd"/>
                <w:sz w:val="30"/>
                <w:szCs w:val="30"/>
              </w:rPr>
              <w:t xml:space="preserve">and a speed ratio of </w:t>
            </w:r>
            <w:r w:rsidRPr="00665A91">
              <w:rPr>
                <w:rFonts w:ascii="TimesLTStd" w:hAnsi="TimesLTStd"/>
                <w:b/>
                <w:sz w:val="30"/>
                <w:szCs w:val="30"/>
              </w:rPr>
              <w:t>60:1</w:t>
            </w:r>
            <w:r w:rsidRPr="00665A91">
              <w:rPr>
                <w:rFonts w:ascii="TimesLTStd" w:hAnsi="TimesLTStd"/>
                <w:sz w:val="30"/>
                <w:szCs w:val="30"/>
              </w:rPr>
              <w:t xml:space="preserve">. A slip clutch, on the motor shaft, prevents overloading. The full-load motor speed is </w:t>
            </w:r>
            <w:r w:rsidRPr="00665A91">
              <w:rPr>
                <w:rFonts w:ascii="TimesLTStd" w:hAnsi="TimesLTStd"/>
                <w:b/>
                <w:sz w:val="30"/>
                <w:szCs w:val="30"/>
              </w:rPr>
              <w:t>1720 rev/min</w:t>
            </w:r>
            <w:r w:rsidRPr="00665A91">
              <w:rPr>
                <w:rFonts w:ascii="TimesLTStd" w:hAnsi="TimesLTStd"/>
                <w:sz w:val="30"/>
                <w:szCs w:val="30"/>
              </w:rPr>
              <w:t>.</w:t>
            </w:r>
          </w:p>
          <w:p w14:paraId="530959EF" w14:textId="77777777" w:rsidR="00665A91" w:rsidRDefault="00665A91" w:rsidP="00665A91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665A91">
              <w:rPr>
                <w:rFonts w:ascii="TimesLTStd" w:hAnsi="TimesLTStd"/>
                <w:sz w:val="30"/>
                <w:szCs w:val="30"/>
              </w:rPr>
              <w:br/>
              <w:t>(</w:t>
            </w:r>
            <w:r w:rsidRPr="00665A91">
              <w:rPr>
                <w:rFonts w:ascii="TimesLTStd" w:hAnsi="TimesLTStd"/>
                <w:i/>
                <w:iCs/>
                <w:sz w:val="30"/>
                <w:szCs w:val="30"/>
              </w:rPr>
              <w:t>a</w:t>
            </w:r>
            <w:r w:rsidRPr="00665A91">
              <w:rPr>
                <w:rFonts w:ascii="TimesLTStd" w:hAnsi="TimesLTStd"/>
                <w:sz w:val="30"/>
                <w:szCs w:val="30"/>
              </w:rPr>
              <w:t>) When the motor is turned on, how fast will the press head move?</w:t>
            </w:r>
          </w:p>
          <w:p w14:paraId="48E59EAB" w14:textId="4C50E7D5" w:rsidR="00070B2B" w:rsidRPr="00F16AAA" w:rsidRDefault="006A0CF1" w:rsidP="00F16AAA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6A0CF1">
              <w:rPr>
                <w:rFonts w:ascii="TimesLTStd" w:hAnsi="TimesLTStd"/>
                <w:sz w:val="30"/>
                <w:szCs w:val="30"/>
              </w:rPr>
              <w:drawing>
                <wp:inline distT="0" distB="0" distL="0" distR="0" wp14:anchorId="13353BB2" wp14:editId="0290C795">
                  <wp:extent cx="3022973" cy="4378036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26" cy="440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A918B3F" w14:textId="77777777" w:rsidR="00070B2B" w:rsidRDefault="00665A91" w:rsidP="00070B2B">
            <w:pPr>
              <w:rPr>
                <w:sz w:val="30"/>
                <w:szCs w:val="30"/>
              </w:rPr>
            </w:pPr>
            <w:r w:rsidRPr="00665A91">
              <w:rPr>
                <w:sz w:val="30"/>
                <w:szCs w:val="30"/>
              </w:rPr>
              <w:drawing>
                <wp:inline distT="0" distB="0" distL="0" distR="0" wp14:anchorId="5591A97D" wp14:editId="5708648E">
                  <wp:extent cx="3117273" cy="2962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401" cy="297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6B3C9" w14:textId="77777777" w:rsidR="00665A91" w:rsidRDefault="00665A91" w:rsidP="00070B2B">
            <w:pPr>
              <w:rPr>
                <w:rFonts w:ascii="TimesLTStd" w:hAnsi="TimesLTStd"/>
                <w:sz w:val="30"/>
                <w:szCs w:val="30"/>
              </w:rPr>
            </w:pPr>
            <w:r w:rsidRPr="00665A91">
              <w:rPr>
                <w:rFonts w:ascii="TimesLTStd" w:hAnsi="TimesLTStd"/>
                <w:sz w:val="30"/>
                <w:szCs w:val="30"/>
              </w:rPr>
              <w:t>(</w:t>
            </w:r>
            <w:r w:rsidRPr="00665A91">
              <w:rPr>
                <w:rFonts w:ascii="TimesLTStd" w:hAnsi="TimesLTStd"/>
                <w:i/>
                <w:iCs/>
                <w:sz w:val="30"/>
                <w:szCs w:val="30"/>
              </w:rPr>
              <w:t>b</w:t>
            </w:r>
            <w:r w:rsidRPr="00665A91">
              <w:rPr>
                <w:rFonts w:ascii="TimesLTStd" w:hAnsi="TimesLTStd"/>
                <w:sz w:val="30"/>
                <w:szCs w:val="30"/>
              </w:rPr>
              <w:t>) What should be the horsepower rating of the motor?</w:t>
            </w:r>
          </w:p>
          <w:p w14:paraId="2C04D313" w14:textId="56DABEE7" w:rsidR="008032B7" w:rsidRPr="00572E68" w:rsidRDefault="008032B7" w:rsidP="00070B2B">
            <w:pPr>
              <w:rPr>
                <w:sz w:val="30"/>
                <w:szCs w:val="30"/>
              </w:rPr>
            </w:pPr>
            <w:r w:rsidRPr="008032B7">
              <w:rPr>
                <w:sz w:val="30"/>
                <w:szCs w:val="30"/>
              </w:rPr>
              <w:drawing>
                <wp:inline distT="0" distB="0" distL="0" distR="0" wp14:anchorId="3F677656" wp14:editId="08FAAB4E">
                  <wp:extent cx="3302828" cy="512618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102" cy="51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59CC7" w14:textId="1C1A6D12" w:rsidR="00070B2B" w:rsidRPr="00572E68" w:rsidRDefault="00070B2B" w:rsidP="00070B2B">
      <w:pPr>
        <w:rPr>
          <w:sz w:val="30"/>
          <w:szCs w:val="30"/>
        </w:rPr>
      </w:pPr>
    </w:p>
    <w:p w14:paraId="3CD6FFD7" w14:textId="77777777" w:rsidR="00070B2B" w:rsidRPr="00572E68" w:rsidRDefault="00070B2B">
      <w:pPr>
        <w:spacing w:line="259" w:lineRule="auto"/>
        <w:rPr>
          <w:sz w:val="30"/>
          <w:szCs w:val="30"/>
        </w:rPr>
      </w:pPr>
      <w:r w:rsidRPr="00572E68">
        <w:rPr>
          <w:sz w:val="30"/>
          <w:szCs w:val="3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7"/>
        <w:gridCol w:w="5393"/>
      </w:tblGrid>
      <w:tr w:rsidR="0066142D" w:rsidRPr="00572E68" w14:paraId="4D59C8D3" w14:textId="77777777" w:rsidTr="00070B2B">
        <w:tc>
          <w:tcPr>
            <w:tcW w:w="5395" w:type="dxa"/>
          </w:tcPr>
          <w:p w14:paraId="7F8552AF" w14:textId="77777777" w:rsidR="00070B2B" w:rsidRDefault="00117BBD" w:rsidP="0066142D">
            <w:pPr>
              <w:pStyle w:val="NormalWeb"/>
              <w:rPr>
                <w:rFonts w:ascii="TimesLTStd" w:hAnsi="TimesLTStd"/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lastRenderedPageBreak/>
              <w:t>8-8</w:t>
            </w:r>
          </w:p>
          <w:p w14:paraId="1BCD2A4B" w14:textId="77777777" w:rsidR="0066142D" w:rsidRDefault="0066142D" w:rsidP="0066142D">
            <w:pPr>
              <w:pStyle w:val="NormalWeb"/>
              <w:rPr>
                <w:sz w:val="30"/>
                <w:szCs w:val="30"/>
              </w:rPr>
            </w:pPr>
            <w:r w:rsidRPr="0066142D">
              <w:rPr>
                <w:sz w:val="30"/>
                <w:szCs w:val="30"/>
              </w:rPr>
              <w:drawing>
                <wp:inline distT="0" distB="0" distL="0" distR="0" wp14:anchorId="69A93771" wp14:editId="3D0D260C">
                  <wp:extent cx="3172691" cy="534363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423" cy="54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F6227" w14:textId="4354F7E1" w:rsidR="0066142D" w:rsidRPr="00572E68" w:rsidRDefault="0066142D" w:rsidP="0066142D">
            <w:pPr>
              <w:pStyle w:val="NormalWeb"/>
              <w:rPr>
                <w:sz w:val="30"/>
                <w:szCs w:val="30"/>
              </w:rPr>
            </w:pPr>
            <w:r w:rsidRPr="0066142D">
              <w:rPr>
                <w:sz w:val="30"/>
                <w:szCs w:val="30"/>
              </w:rPr>
              <w:drawing>
                <wp:inline distT="0" distB="0" distL="0" distR="0" wp14:anchorId="2DB64CA7" wp14:editId="5E0E3741">
                  <wp:extent cx="3290004" cy="53617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08" cy="538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FDCE2A8" w14:textId="77777777" w:rsidR="00070B2B" w:rsidRDefault="0066142D" w:rsidP="00070B2B">
            <w:pPr>
              <w:rPr>
                <w:sz w:val="30"/>
                <w:szCs w:val="30"/>
              </w:rPr>
            </w:pPr>
            <w:r w:rsidRPr="0066142D">
              <w:rPr>
                <w:sz w:val="30"/>
                <w:szCs w:val="30"/>
              </w:rPr>
              <w:drawing>
                <wp:inline distT="0" distB="0" distL="0" distR="0" wp14:anchorId="20D7F76B" wp14:editId="2E68593E">
                  <wp:extent cx="2191887" cy="3887354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068" cy="390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5A5311C" w14:textId="6C5C7BB4" w:rsidR="0066142D" w:rsidRPr="00572E68" w:rsidRDefault="0066142D" w:rsidP="00070B2B">
            <w:pPr>
              <w:rPr>
                <w:sz w:val="30"/>
                <w:szCs w:val="30"/>
              </w:rPr>
            </w:pPr>
            <w:r w:rsidRPr="0066142D">
              <w:rPr>
                <w:sz w:val="30"/>
                <w:szCs w:val="30"/>
              </w:rPr>
              <w:drawing>
                <wp:inline distT="0" distB="0" distL="0" distR="0" wp14:anchorId="33028EBE" wp14:editId="19888EAA">
                  <wp:extent cx="3262745" cy="4052752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343" cy="406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9E887" w14:textId="438E24DC" w:rsidR="00070B2B" w:rsidRPr="00572E68" w:rsidRDefault="00070B2B" w:rsidP="00070B2B">
      <w:pPr>
        <w:rPr>
          <w:sz w:val="30"/>
          <w:szCs w:val="30"/>
        </w:rPr>
      </w:pPr>
    </w:p>
    <w:p w14:paraId="3F28F772" w14:textId="77777777" w:rsidR="00070B2B" w:rsidRPr="00572E68" w:rsidRDefault="00070B2B">
      <w:pPr>
        <w:spacing w:line="259" w:lineRule="auto"/>
        <w:rPr>
          <w:sz w:val="30"/>
          <w:szCs w:val="30"/>
        </w:rPr>
      </w:pPr>
      <w:r w:rsidRPr="00572E68">
        <w:rPr>
          <w:sz w:val="30"/>
          <w:szCs w:val="3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B2B" w:rsidRPr="00572E68" w14:paraId="4AC3A374" w14:textId="77777777" w:rsidTr="00070B2B">
        <w:tc>
          <w:tcPr>
            <w:tcW w:w="5395" w:type="dxa"/>
          </w:tcPr>
          <w:p w14:paraId="138D0044" w14:textId="7DCDE927" w:rsidR="00070B2B" w:rsidRPr="00572E68" w:rsidRDefault="00070B2B" w:rsidP="00070B2B">
            <w:pPr>
              <w:rPr>
                <w:sz w:val="30"/>
                <w:szCs w:val="30"/>
              </w:rPr>
            </w:pPr>
            <w:r w:rsidRPr="00572E68">
              <w:rPr>
                <w:sz w:val="30"/>
                <w:szCs w:val="30"/>
              </w:rPr>
              <w:lastRenderedPageBreak/>
              <w:t>7-41)</w:t>
            </w:r>
          </w:p>
        </w:tc>
        <w:tc>
          <w:tcPr>
            <w:tcW w:w="5395" w:type="dxa"/>
          </w:tcPr>
          <w:p w14:paraId="234FE2FC" w14:textId="77777777" w:rsidR="00070B2B" w:rsidRPr="00572E68" w:rsidRDefault="00070B2B" w:rsidP="00070B2B">
            <w:pPr>
              <w:rPr>
                <w:sz w:val="30"/>
                <w:szCs w:val="30"/>
              </w:rPr>
            </w:pPr>
          </w:p>
        </w:tc>
      </w:tr>
    </w:tbl>
    <w:p w14:paraId="536ACED8" w14:textId="1092D29A" w:rsidR="00070B2B" w:rsidRPr="00572E68" w:rsidRDefault="00070B2B" w:rsidP="00070B2B">
      <w:pPr>
        <w:rPr>
          <w:sz w:val="30"/>
          <w:szCs w:val="30"/>
        </w:rPr>
      </w:pPr>
    </w:p>
    <w:p w14:paraId="349699B0" w14:textId="44CFB7D4" w:rsidR="005D0305" w:rsidRPr="00572E68" w:rsidRDefault="005D0305" w:rsidP="00070B2B">
      <w:pPr>
        <w:spacing w:line="259" w:lineRule="auto"/>
        <w:rPr>
          <w:sz w:val="30"/>
          <w:szCs w:val="30"/>
        </w:rPr>
      </w:pPr>
    </w:p>
    <w:sectPr w:rsidR="005D0305" w:rsidRPr="00572E68" w:rsidSect="008D14E5">
      <w:headerReference w:type="default" r:id="rId19"/>
      <w:footerReference w:type="default" r:id="rId2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1B569" w14:textId="77777777" w:rsidR="00980BEE" w:rsidRDefault="00980BEE" w:rsidP="00470AA1">
      <w:r>
        <w:separator/>
      </w:r>
    </w:p>
  </w:endnote>
  <w:endnote w:type="continuationSeparator" w:id="0">
    <w:p w14:paraId="615CA586" w14:textId="77777777" w:rsidR="00980BEE" w:rsidRDefault="00980BEE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AEC7C" w14:textId="77777777" w:rsidR="00980BEE" w:rsidRDefault="00980BEE" w:rsidP="00470AA1">
      <w:r>
        <w:separator/>
      </w:r>
    </w:p>
  </w:footnote>
  <w:footnote w:type="continuationSeparator" w:id="0">
    <w:p w14:paraId="19B126AE" w14:textId="77777777" w:rsidR="00980BEE" w:rsidRDefault="00980BEE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81ADE65" w:rsidR="00470AA1" w:rsidRPr="008D14E5" w:rsidRDefault="00117BBD" w:rsidP="00470AA1">
    <w:pPr>
      <w:rPr>
        <w:sz w:val="16"/>
        <w:szCs w:val="16"/>
      </w:rPr>
    </w:pPr>
    <w:r w:rsidRPr="00117BBD">
      <w:rPr>
        <w:sz w:val="16"/>
        <w:szCs w:val="16"/>
      </w:rPr>
      <w:t>HW#14 - 8-4(square threads), 8-6, 8-8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11"/>
  </w:num>
  <w:num w:numId="5">
    <w:abstractNumId w:val="16"/>
  </w:num>
  <w:num w:numId="6">
    <w:abstractNumId w:val="17"/>
  </w:num>
  <w:num w:numId="7">
    <w:abstractNumId w:val="9"/>
  </w:num>
  <w:num w:numId="8">
    <w:abstractNumId w:val="1"/>
  </w:num>
  <w:num w:numId="9">
    <w:abstractNumId w:val="19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35478"/>
    <w:rsid w:val="00244A05"/>
    <w:rsid w:val="002564B3"/>
    <w:rsid w:val="00256B93"/>
    <w:rsid w:val="002943F8"/>
    <w:rsid w:val="002A3F65"/>
    <w:rsid w:val="002A412D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3398B"/>
    <w:rsid w:val="0054512D"/>
    <w:rsid w:val="00552F08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7501"/>
    <w:rsid w:val="006A0A3A"/>
    <w:rsid w:val="006A0CF1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F0DD2"/>
    <w:rsid w:val="007F729A"/>
    <w:rsid w:val="00802420"/>
    <w:rsid w:val="008032B7"/>
    <w:rsid w:val="0082324B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767B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55C8"/>
    <w:rsid w:val="00A27D08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33</cp:revision>
  <cp:lastPrinted>2020-01-10T05:37:00Z</cp:lastPrinted>
  <dcterms:created xsi:type="dcterms:W3CDTF">2020-01-11T20:21:00Z</dcterms:created>
  <dcterms:modified xsi:type="dcterms:W3CDTF">2020-02-15T06:44:00Z</dcterms:modified>
</cp:coreProperties>
</file>