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3222" w:rsidRPr="006A39DD" w14:paraId="52C571D9" w14:textId="77777777" w:rsidTr="00292DFE">
        <w:tc>
          <w:tcPr>
            <w:tcW w:w="5395" w:type="dxa"/>
          </w:tcPr>
          <w:p w14:paraId="51097978" w14:textId="77777777" w:rsidR="00292DFE" w:rsidRPr="006A39DD" w:rsidRDefault="00292DFE" w:rsidP="00292DFE">
            <w:r w:rsidRPr="006A39DD">
              <w:t>8-29)</w:t>
            </w:r>
          </w:p>
          <w:p w14:paraId="41A39D89" w14:textId="1F2F7F21" w:rsidR="002D3222" w:rsidRDefault="00292DFE" w:rsidP="00292DFE">
            <w:pPr>
              <w:pStyle w:val="NormalWeb"/>
              <w:rPr>
                <w:rFonts w:ascii="TimesLTStd" w:hAnsi="TimesLTStd"/>
              </w:rPr>
            </w:pPr>
            <w:r w:rsidRPr="006A39DD">
              <w:rPr>
                <w:rFonts w:ascii="TimesLTStd" w:hAnsi="TimesLTStd"/>
              </w:rPr>
              <w:t xml:space="preserve">For a bolted assembly with six bolts, the stiffness of each bolt </w:t>
            </w:r>
            <w:r w:rsidRPr="006A39DD">
              <w:rPr>
                <w:rFonts w:ascii="TimesLTStd" w:hAnsi="TimesLTStd"/>
                <w:b/>
              </w:rPr>
              <w:t xml:space="preserve">is </w:t>
            </w:r>
            <w:r w:rsidRPr="006A39DD">
              <w:rPr>
                <w:rFonts w:ascii="TimesLTStd" w:hAnsi="TimesLTStd"/>
                <w:b/>
                <w:i/>
                <w:iCs/>
              </w:rPr>
              <w:t>k</w:t>
            </w:r>
            <w:r w:rsidRPr="006A39DD">
              <w:rPr>
                <w:rFonts w:ascii="TimesLTStd" w:hAnsi="TimesLTStd"/>
                <w:b/>
                <w:i/>
                <w:iCs/>
                <w:position w:val="-4"/>
              </w:rPr>
              <w:t xml:space="preserve">b </w:t>
            </w:r>
            <w:r w:rsidR="006A39DD">
              <w:rPr>
                <w:rFonts w:ascii="TimesLTStd" w:hAnsi="TimesLTStd"/>
                <w:b/>
                <w:i/>
                <w:iCs/>
                <w:position w:val="-4"/>
              </w:rPr>
              <w:t>=</w:t>
            </w:r>
            <w:r w:rsidRPr="006A39DD">
              <w:rPr>
                <w:rFonts w:ascii="MathematicalPiOTF1" w:hAnsi="MathematicalPiOTF1"/>
                <w:b/>
              </w:rPr>
              <w:t xml:space="preserve"> </w:t>
            </w:r>
            <w:r w:rsidRPr="006A39DD">
              <w:rPr>
                <w:rFonts w:ascii="TimesLTStd" w:hAnsi="TimesLTStd"/>
                <w:b/>
              </w:rPr>
              <w:t xml:space="preserve">3 </w:t>
            </w:r>
            <w:proofErr w:type="spellStart"/>
            <w:r w:rsidRPr="006A39DD">
              <w:rPr>
                <w:rFonts w:ascii="TimesLTStd" w:hAnsi="TimesLTStd"/>
                <w:b/>
              </w:rPr>
              <w:t>Mlbf</w:t>
            </w:r>
            <w:proofErr w:type="spellEnd"/>
            <w:r w:rsidRPr="006A39DD">
              <w:rPr>
                <w:rFonts w:ascii="TimesLTStd" w:hAnsi="TimesLTStd"/>
              </w:rPr>
              <w:t>/in and the stiff</w:t>
            </w:r>
            <w:r w:rsidR="006A39DD">
              <w:rPr>
                <w:rFonts w:ascii="TimesLTStd" w:hAnsi="TimesLTStd"/>
              </w:rPr>
              <w:t>n</w:t>
            </w:r>
            <w:r w:rsidRPr="006A39DD">
              <w:rPr>
                <w:rFonts w:ascii="TimesLTStd" w:hAnsi="TimesLTStd"/>
              </w:rPr>
              <w:t xml:space="preserve">ess of the members is </w:t>
            </w:r>
            <w:r w:rsidRPr="006A39DD">
              <w:rPr>
                <w:rFonts w:ascii="TimesLTStd" w:hAnsi="TimesLTStd"/>
                <w:b/>
                <w:i/>
                <w:iCs/>
              </w:rPr>
              <w:t>k</w:t>
            </w:r>
            <w:r w:rsidRPr="006A39DD">
              <w:rPr>
                <w:rFonts w:ascii="TimesLTStd" w:hAnsi="TimesLTStd"/>
                <w:b/>
                <w:i/>
                <w:iCs/>
                <w:position w:val="-4"/>
              </w:rPr>
              <w:t xml:space="preserve">m </w:t>
            </w:r>
            <w:r w:rsidR="006A39DD">
              <w:rPr>
                <w:rFonts w:ascii="TimesLTStd" w:hAnsi="TimesLTStd"/>
                <w:b/>
                <w:i/>
                <w:iCs/>
                <w:position w:val="-4"/>
              </w:rPr>
              <w:t>=</w:t>
            </w:r>
            <w:r w:rsidRPr="006A39DD">
              <w:rPr>
                <w:rFonts w:ascii="MathematicalPiOTF1" w:hAnsi="MathematicalPiOTF1"/>
                <w:b/>
              </w:rPr>
              <w:t xml:space="preserve"> </w:t>
            </w:r>
            <w:r w:rsidRPr="006A39DD">
              <w:rPr>
                <w:rFonts w:ascii="TimesLTStd" w:hAnsi="TimesLTStd"/>
                <w:b/>
              </w:rPr>
              <w:t xml:space="preserve">12 </w:t>
            </w:r>
            <w:proofErr w:type="spellStart"/>
            <w:r w:rsidRPr="006A39DD">
              <w:rPr>
                <w:rFonts w:ascii="TimesLTStd" w:hAnsi="TimesLTStd"/>
                <w:b/>
              </w:rPr>
              <w:t>Mlbf</w:t>
            </w:r>
            <w:proofErr w:type="spellEnd"/>
            <w:r w:rsidRPr="006A39DD">
              <w:rPr>
                <w:rFonts w:ascii="TimesLTStd" w:hAnsi="TimesLTStd"/>
                <w:b/>
              </w:rPr>
              <w:t>/in per bolt</w:t>
            </w:r>
            <w:r w:rsidRPr="006A39DD">
              <w:rPr>
                <w:rFonts w:ascii="TimesLTStd" w:hAnsi="TimesLTStd"/>
              </w:rPr>
              <w:t xml:space="preserve">. An external load of </w:t>
            </w:r>
            <w:r w:rsidRPr="006A39DD">
              <w:rPr>
                <w:rFonts w:ascii="TimesLTStd" w:hAnsi="TimesLTStd"/>
                <w:b/>
              </w:rPr>
              <w:t>80 kips</w:t>
            </w:r>
            <w:r w:rsidRPr="006A39DD">
              <w:rPr>
                <w:rFonts w:ascii="TimesLTStd" w:hAnsi="TimesLTStd"/>
              </w:rPr>
              <w:t xml:space="preserve"> is applied to the entire joint. Assume the load is equally distributed to all the bolts. It has been determined to use </w:t>
            </w:r>
            <w:r w:rsidR="002D3222" w:rsidRPr="002D3222">
              <w:rPr>
                <w:rFonts w:ascii="TimesLTStd" w:hAnsi="TimesLTStd"/>
                <w:b/>
              </w:rPr>
              <w:t xml:space="preserve">½ </w:t>
            </w:r>
            <w:r w:rsidRPr="002D3222">
              <w:rPr>
                <w:rFonts w:ascii="TimesLTStd" w:hAnsi="TimesLTStd"/>
                <w:b/>
              </w:rPr>
              <w:t>in-13 UNC</w:t>
            </w:r>
            <w:r w:rsidRPr="006A39DD">
              <w:rPr>
                <w:rFonts w:ascii="TimesLTStd" w:hAnsi="TimesLTStd"/>
              </w:rPr>
              <w:t xml:space="preserve"> grade </w:t>
            </w:r>
            <w:r w:rsidRPr="002D3222">
              <w:rPr>
                <w:rFonts w:ascii="TimesLTStd" w:hAnsi="TimesLTStd"/>
                <w:b/>
              </w:rPr>
              <w:t>8 bolts</w:t>
            </w:r>
            <w:r w:rsidRPr="006A39DD">
              <w:rPr>
                <w:rFonts w:ascii="TimesLTStd" w:hAnsi="TimesLTStd"/>
              </w:rPr>
              <w:t xml:space="preserve"> with rolled threads. Assume the bolts are preloaded </w:t>
            </w:r>
            <w:r w:rsidRPr="006A39DD">
              <w:rPr>
                <w:rFonts w:ascii="TimesLTStd" w:hAnsi="TimesLTStd"/>
                <w:b/>
              </w:rPr>
              <w:t>to 75 percent</w:t>
            </w:r>
            <w:r w:rsidRPr="006A39DD">
              <w:rPr>
                <w:rFonts w:ascii="TimesLTStd" w:hAnsi="TimesLTStd"/>
              </w:rPr>
              <w:t xml:space="preserve"> of the proof load.</w:t>
            </w:r>
            <w:r w:rsidRPr="006A39DD">
              <w:rPr>
                <w:rFonts w:ascii="TimesLTStd" w:hAnsi="TimesLTStd"/>
              </w:rPr>
              <w:br/>
              <w:t>(</w:t>
            </w:r>
            <w:r w:rsidRPr="006A39DD">
              <w:rPr>
                <w:rFonts w:ascii="TimesLTStd" w:hAnsi="TimesLTStd"/>
                <w:i/>
                <w:iCs/>
              </w:rPr>
              <w:t>a</w:t>
            </w:r>
            <w:r w:rsidRPr="006A39DD">
              <w:rPr>
                <w:rFonts w:ascii="TimesLTStd" w:hAnsi="TimesLTStd"/>
              </w:rPr>
              <w:t>) Determine the yielding factor of safety.</w:t>
            </w:r>
            <w:r w:rsidRPr="006A39DD">
              <w:rPr>
                <w:rFonts w:ascii="TimesLTStd" w:hAnsi="TimesLTStd"/>
              </w:rPr>
              <w:br/>
            </w:r>
            <w:r w:rsidR="002D3222" w:rsidRPr="002D3222">
              <w:rPr>
                <w:rFonts w:ascii="TimesLTStd" w:hAnsi="TimesLTStd"/>
              </w:rPr>
              <w:drawing>
                <wp:inline distT="0" distB="0" distL="0" distR="0" wp14:anchorId="7C2CD13A" wp14:editId="01042812">
                  <wp:extent cx="2839791" cy="75219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90" cy="7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1B237" w14:textId="77777777" w:rsidR="002D3222" w:rsidRDefault="00292DFE" w:rsidP="00292DFE">
            <w:pPr>
              <w:pStyle w:val="NormalWeb"/>
              <w:rPr>
                <w:rFonts w:ascii="TimesLTStd" w:hAnsi="TimesLTStd"/>
              </w:rPr>
            </w:pPr>
            <w:r w:rsidRPr="006A39DD">
              <w:rPr>
                <w:rFonts w:ascii="TimesLTStd" w:hAnsi="TimesLTStd"/>
              </w:rPr>
              <w:t>(</w:t>
            </w:r>
            <w:r w:rsidRPr="006A39DD">
              <w:rPr>
                <w:rFonts w:ascii="TimesLTStd" w:hAnsi="TimesLTStd"/>
                <w:i/>
                <w:iCs/>
              </w:rPr>
              <w:t>b</w:t>
            </w:r>
            <w:r w:rsidRPr="006A39DD">
              <w:rPr>
                <w:rFonts w:ascii="TimesLTStd" w:hAnsi="TimesLTStd"/>
              </w:rPr>
              <w:t>) Determine the overload factor of safety.</w:t>
            </w:r>
          </w:p>
          <w:p w14:paraId="268708C8" w14:textId="33D3B0B9" w:rsidR="00292DFE" w:rsidRPr="006A39DD" w:rsidRDefault="002D3222" w:rsidP="00292DFE">
            <w:pPr>
              <w:pStyle w:val="NormalWeb"/>
            </w:pPr>
            <w:r w:rsidRPr="002D3222">
              <w:rPr>
                <w:rFonts w:ascii="TimesLTStd" w:hAnsi="TimesLTStd"/>
              </w:rPr>
              <w:drawing>
                <wp:inline distT="0" distB="0" distL="0" distR="0" wp14:anchorId="5B2F6CB7" wp14:editId="0608FC5E">
                  <wp:extent cx="2996229" cy="80600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54" cy="82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2DFE" w:rsidRPr="006A39DD">
              <w:rPr>
                <w:rFonts w:ascii="TimesLTStd" w:hAnsi="TimesLTStd"/>
              </w:rPr>
              <w:br/>
              <w:t>(</w:t>
            </w:r>
            <w:r w:rsidR="00292DFE" w:rsidRPr="006A39DD">
              <w:rPr>
                <w:rFonts w:ascii="TimesLTStd" w:hAnsi="TimesLTStd"/>
                <w:i/>
                <w:iCs/>
              </w:rPr>
              <w:t>c</w:t>
            </w:r>
            <w:r w:rsidR="00292DFE" w:rsidRPr="006A39DD">
              <w:rPr>
                <w:rFonts w:ascii="TimesLTStd" w:hAnsi="TimesLTStd"/>
              </w:rPr>
              <w:t xml:space="preserve">) Determine the factor of safety based on joint separation. </w:t>
            </w:r>
          </w:p>
          <w:p w14:paraId="3C107911" w14:textId="3ED87A9B" w:rsidR="00292DFE" w:rsidRPr="006A39DD" w:rsidRDefault="007C4C56" w:rsidP="00292DFE">
            <w:r w:rsidRPr="007C4C56">
              <w:drawing>
                <wp:inline distT="0" distB="0" distL="0" distR="0" wp14:anchorId="11E466FA" wp14:editId="5678872F">
                  <wp:extent cx="2871989" cy="768792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64" cy="79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124F50E" w14:textId="77777777" w:rsidR="00292DFE" w:rsidRDefault="002D3222" w:rsidP="00292DFE">
            <w:r w:rsidRPr="002D3222">
              <w:drawing>
                <wp:inline distT="0" distB="0" distL="0" distR="0" wp14:anchorId="0ABF46AD" wp14:editId="4FD530DA">
                  <wp:extent cx="3191492" cy="58470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018" cy="585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15FCF" w14:textId="2AD6ACC7" w:rsidR="002D3222" w:rsidRPr="00861F62" w:rsidRDefault="002D3222" w:rsidP="00292DFE">
            <w:proofErr w:type="gramStart"/>
            <w:r w:rsidRPr="00861F62">
              <w:t>C :</w:t>
            </w:r>
            <w:proofErr w:type="gramEnd"/>
            <w:r w:rsidRPr="00861F62">
              <w:t>= 0.2000000000</w:t>
            </w:r>
          </w:p>
        </w:tc>
      </w:tr>
    </w:tbl>
    <w:p w14:paraId="6BC24DA8" w14:textId="4ABCE1B8" w:rsidR="00900517" w:rsidRPr="006A39DD" w:rsidRDefault="00900517" w:rsidP="00292DFE"/>
    <w:p w14:paraId="4B2C3585" w14:textId="7A0E1BCF" w:rsidR="00292DFE" w:rsidRPr="006A39DD" w:rsidRDefault="00292DFE">
      <w:pPr>
        <w:spacing w:after="160" w:line="259" w:lineRule="auto"/>
      </w:pPr>
      <w:r w:rsidRPr="006A39D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61F62" w:rsidRPr="006A39DD" w14:paraId="4530C520" w14:textId="77777777" w:rsidTr="00386B2C">
        <w:tc>
          <w:tcPr>
            <w:tcW w:w="5395" w:type="dxa"/>
          </w:tcPr>
          <w:p w14:paraId="313A2EBF" w14:textId="77777777" w:rsidR="00292DFE" w:rsidRPr="006A39DD" w:rsidRDefault="00292DFE" w:rsidP="00386B2C">
            <w:r w:rsidRPr="006A39DD">
              <w:lastRenderedPageBreak/>
              <w:t>8-30)</w:t>
            </w:r>
          </w:p>
          <w:p w14:paraId="1343939B" w14:textId="242AFBD5" w:rsidR="00292DFE" w:rsidRPr="006A39DD" w:rsidRDefault="00292DFE" w:rsidP="00292DFE">
            <w:pPr>
              <w:pStyle w:val="NormalWeb"/>
            </w:pPr>
            <w:r w:rsidRPr="006A39DD">
              <w:rPr>
                <w:rFonts w:ascii="TimesLTStd" w:hAnsi="TimesLTStd"/>
              </w:rPr>
              <w:t xml:space="preserve">For the bolted assembly of Prob. 8–29, it is desired to find the range of torque that a mechanic could apply to initially preload the bolts without expecting failure once the joint is loaded. Assume a </w:t>
            </w:r>
            <w:r w:rsidRPr="006A39DD">
              <w:rPr>
                <w:rFonts w:ascii="TimesLTStd" w:hAnsi="TimesLTStd"/>
                <w:b/>
              </w:rPr>
              <w:t xml:space="preserve">torque coefficient of </w:t>
            </w:r>
            <w:r w:rsidRPr="006A39DD">
              <w:rPr>
                <w:rFonts w:ascii="TimesLTStd" w:hAnsi="TimesLTStd"/>
                <w:b/>
                <w:i/>
                <w:iCs/>
              </w:rPr>
              <w:t xml:space="preserve">K </w:t>
            </w:r>
            <w:r w:rsidRPr="006A39DD">
              <w:rPr>
                <w:rFonts w:ascii="MathematicalPiOTF1" w:hAnsi="MathematicalPiOTF1"/>
                <w:b/>
              </w:rPr>
              <w:t xml:space="preserve">5 </w:t>
            </w:r>
            <w:r w:rsidRPr="006A39DD">
              <w:rPr>
                <w:rFonts w:ascii="TimesLTStd" w:hAnsi="TimesLTStd"/>
                <w:b/>
              </w:rPr>
              <w:t>0.2.</w:t>
            </w:r>
            <w:r w:rsidRPr="006A39DD">
              <w:rPr>
                <w:rFonts w:ascii="TimesLTStd" w:hAnsi="TimesLTStd"/>
              </w:rPr>
              <w:br/>
              <w:t>(</w:t>
            </w:r>
            <w:r w:rsidRPr="006A39DD">
              <w:rPr>
                <w:rFonts w:ascii="TimesLTStd" w:hAnsi="TimesLTStd"/>
                <w:i/>
                <w:iCs/>
              </w:rPr>
              <w:t>a</w:t>
            </w:r>
            <w:r w:rsidRPr="006A39DD">
              <w:rPr>
                <w:rFonts w:ascii="TimesLTStd" w:hAnsi="TimesLTStd"/>
              </w:rPr>
              <w:t>) Determine the maximum bolt preload that can be applied without exceeding the proof strength of the bolts.</w:t>
            </w:r>
            <w:r w:rsidRPr="006A39DD">
              <w:rPr>
                <w:rFonts w:ascii="TimesLTStd" w:hAnsi="TimesLTStd"/>
              </w:rPr>
              <w:br/>
              <w:t>(</w:t>
            </w:r>
            <w:r w:rsidRPr="006A39DD">
              <w:rPr>
                <w:rFonts w:ascii="TimesLTStd" w:hAnsi="TimesLTStd"/>
                <w:i/>
                <w:iCs/>
              </w:rPr>
              <w:t>b</w:t>
            </w:r>
            <w:r w:rsidRPr="006A39DD">
              <w:rPr>
                <w:rFonts w:ascii="TimesLTStd" w:hAnsi="TimesLTStd"/>
              </w:rPr>
              <w:t>) Determine the minimum bolt preload that can be applied while avoiding joint separation. (</w:t>
            </w:r>
            <w:r w:rsidRPr="006A39DD">
              <w:rPr>
                <w:rFonts w:ascii="TimesLTStd" w:hAnsi="TimesLTStd"/>
                <w:i/>
                <w:iCs/>
              </w:rPr>
              <w:t>c</w:t>
            </w:r>
            <w:r w:rsidRPr="006A39DD">
              <w:rPr>
                <w:rFonts w:ascii="TimesLTStd" w:hAnsi="TimesLTStd"/>
              </w:rPr>
              <w:t xml:space="preserve">) Determine the value of torque in units of </w:t>
            </w:r>
            <w:proofErr w:type="spellStart"/>
            <w:proofErr w:type="gramStart"/>
            <w:r w:rsidRPr="006A39DD">
              <w:rPr>
                <w:rFonts w:ascii="TimesLTStd" w:hAnsi="TimesLTStd"/>
              </w:rPr>
              <w:t>lbf</w:t>
            </w:r>
            <w:proofErr w:type="spellEnd"/>
            <w:r w:rsidRPr="006A39DD">
              <w:rPr>
                <w:rFonts w:ascii="TimesLTStd" w:hAnsi="TimesLTStd"/>
              </w:rPr>
              <w:t xml:space="preserve"> </w:t>
            </w:r>
            <w:r w:rsidRPr="006A39DD">
              <w:rPr>
                <w:rFonts w:ascii="MathematicalPiOTF4" w:hAnsi="MathematicalPiOTF4"/>
              </w:rPr>
              <w:t>?</w:t>
            </w:r>
            <w:proofErr w:type="gramEnd"/>
            <w:r w:rsidRPr="006A39DD">
              <w:rPr>
                <w:rFonts w:ascii="MathematicalPiOTF4" w:hAnsi="MathematicalPiOTF4"/>
              </w:rPr>
              <w:t xml:space="preserve"> </w:t>
            </w:r>
            <w:r w:rsidRPr="006A39DD">
              <w:rPr>
                <w:rFonts w:ascii="TimesLTStd" w:hAnsi="TimesLTStd"/>
              </w:rPr>
              <w:t xml:space="preserve">ft that should be specified for preloading </w:t>
            </w:r>
          </w:p>
          <w:p w14:paraId="22825C0E" w14:textId="25DD607E" w:rsidR="00292DFE" w:rsidRDefault="00292DFE" w:rsidP="00292DFE">
            <w:pPr>
              <w:pStyle w:val="NormalWeb"/>
              <w:rPr>
                <w:rFonts w:ascii="TimesLTStd" w:hAnsi="TimesLTStd"/>
              </w:rPr>
            </w:pPr>
            <w:r w:rsidRPr="006A39DD">
              <w:rPr>
                <w:rFonts w:ascii="TimesLTStd" w:hAnsi="TimesLTStd"/>
              </w:rPr>
              <w:t>the bolts if it is desired to preload to the midpoint of the values found in parts (</w:t>
            </w:r>
            <w:r w:rsidRPr="006A39DD">
              <w:rPr>
                <w:rFonts w:ascii="TimesLTStd" w:hAnsi="TimesLTStd"/>
                <w:i/>
                <w:iCs/>
              </w:rPr>
              <w:t>a</w:t>
            </w:r>
            <w:r w:rsidRPr="006A39DD">
              <w:rPr>
                <w:rFonts w:ascii="TimesLTStd" w:hAnsi="TimesLTStd"/>
              </w:rPr>
              <w:t>) and (</w:t>
            </w:r>
            <w:r w:rsidRPr="006A39DD">
              <w:rPr>
                <w:rFonts w:ascii="TimesLTStd" w:hAnsi="TimesLTStd"/>
                <w:i/>
                <w:iCs/>
              </w:rPr>
              <w:t>b</w:t>
            </w:r>
            <w:r w:rsidRPr="006A39DD">
              <w:rPr>
                <w:rFonts w:ascii="TimesLTStd" w:hAnsi="TimesLTStd"/>
              </w:rPr>
              <w:t xml:space="preserve">). </w:t>
            </w:r>
          </w:p>
          <w:p w14:paraId="38CB7E51" w14:textId="6F837C64" w:rsidR="00861F62" w:rsidRPr="006A39DD" w:rsidRDefault="00861F62" w:rsidP="00292DFE">
            <w:pPr>
              <w:pStyle w:val="NormalWeb"/>
            </w:pPr>
            <w:r w:rsidRPr="00861F62">
              <w:drawing>
                <wp:inline distT="0" distB="0" distL="0" distR="0" wp14:anchorId="2247FDAB" wp14:editId="406EA254">
                  <wp:extent cx="3029318" cy="5138671"/>
                  <wp:effectExtent l="0" t="0" r="635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277" cy="516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14421" w14:textId="6FF8A761" w:rsidR="00292DFE" w:rsidRPr="006A39DD" w:rsidRDefault="00292DFE" w:rsidP="00386B2C"/>
        </w:tc>
        <w:tc>
          <w:tcPr>
            <w:tcW w:w="5395" w:type="dxa"/>
          </w:tcPr>
          <w:p w14:paraId="2794B2FD" w14:textId="77777777" w:rsidR="00292DFE" w:rsidRDefault="00861F62" w:rsidP="00386B2C">
            <w:r w:rsidRPr="00861F62">
              <w:drawing>
                <wp:inline distT="0" distB="0" distL="0" distR="0" wp14:anchorId="0AC1074C" wp14:editId="5C74A36F">
                  <wp:extent cx="3161355" cy="4693629"/>
                  <wp:effectExtent l="0" t="0" r="127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78" cy="472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AACFD" w14:textId="77777777" w:rsidR="00861F62" w:rsidRDefault="00861F62" w:rsidP="00386B2C"/>
          <w:p w14:paraId="50CF8BBD" w14:textId="0EA36A88" w:rsidR="00861F62" w:rsidRPr="006A39DD" w:rsidRDefault="00861F62" w:rsidP="00386B2C"/>
        </w:tc>
      </w:tr>
    </w:tbl>
    <w:p w14:paraId="0A4DD501" w14:textId="788FBA85" w:rsidR="00292DFE" w:rsidRPr="006A39DD" w:rsidRDefault="00292DFE" w:rsidP="00292DFE"/>
    <w:p w14:paraId="3CF36A44" w14:textId="77777777" w:rsidR="00292DFE" w:rsidRPr="006A39DD" w:rsidRDefault="00292DFE">
      <w:pPr>
        <w:spacing w:after="160" w:line="259" w:lineRule="auto"/>
      </w:pPr>
      <w:r w:rsidRPr="006A39D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228CC" w:rsidRPr="006A39DD" w14:paraId="75F96DC1" w14:textId="77777777" w:rsidTr="00386B2C">
        <w:tc>
          <w:tcPr>
            <w:tcW w:w="5395" w:type="dxa"/>
          </w:tcPr>
          <w:p w14:paraId="3E0A244A" w14:textId="77777777" w:rsidR="00292DFE" w:rsidRPr="006A39DD" w:rsidRDefault="00292DFE" w:rsidP="00386B2C">
            <w:r w:rsidRPr="006A39DD">
              <w:lastRenderedPageBreak/>
              <w:t>8-50)</w:t>
            </w:r>
          </w:p>
          <w:p w14:paraId="6E16E56F" w14:textId="77777777" w:rsidR="006A39DD" w:rsidRPr="006A39DD" w:rsidRDefault="006A39DD" w:rsidP="006A39DD">
            <w:pPr>
              <w:pStyle w:val="NormalWeb"/>
            </w:pPr>
            <w:r w:rsidRPr="006A39DD">
              <w:rPr>
                <w:rFonts w:ascii="TimesLTStd" w:hAnsi="TimesLTStd"/>
              </w:rPr>
              <w:t xml:space="preserve">For the bolted assembly in Prob. 8–32, assume 10 bolts are used. Determine the fatigue factor </w:t>
            </w:r>
          </w:p>
          <w:p w14:paraId="7F6CB926" w14:textId="77777777" w:rsidR="006A39DD" w:rsidRPr="006A39DD" w:rsidRDefault="006A39DD" w:rsidP="006A39DD">
            <w:pPr>
              <w:pStyle w:val="NormalWeb"/>
            </w:pPr>
            <w:r w:rsidRPr="006A39DD">
              <w:rPr>
                <w:rFonts w:ascii="TimesLTStd" w:hAnsi="TimesLTStd"/>
              </w:rPr>
              <w:t xml:space="preserve">of safety using the </w:t>
            </w:r>
            <w:r w:rsidRPr="00861F62">
              <w:rPr>
                <w:rFonts w:ascii="TimesLTStd" w:hAnsi="TimesLTStd"/>
                <w:b/>
              </w:rPr>
              <w:t>Goodman criterion</w:t>
            </w:r>
            <w:r w:rsidRPr="006A39DD">
              <w:rPr>
                <w:rFonts w:ascii="TimesLTStd" w:hAnsi="TimesLTStd"/>
              </w:rPr>
              <w:t xml:space="preserve">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</w:tblGrid>
            <w:tr w:rsidR="006A39DD" w:rsidRPr="006A39DD" w14:paraId="6A2ED79F" w14:textId="77777777" w:rsidTr="006A39DD">
              <w:tc>
                <w:tcPr>
                  <w:tcW w:w="5169" w:type="dxa"/>
                </w:tcPr>
                <w:p w14:paraId="5C497E29" w14:textId="2CC695A1" w:rsidR="006A39DD" w:rsidRPr="006A39DD" w:rsidRDefault="006A39DD" w:rsidP="006A39DD">
                  <w:pPr>
                    <w:pStyle w:val="NormalWeb"/>
                    <w:rPr>
                      <w:rFonts w:ascii="TimesLTStd" w:hAnsi="TimesLTStd"/>
                    </w:rPr>
                  </w:pPr>
                  <w:r w:rsidRPr="006A39DD">
                    <w:rPr>
                      <w:rFonts w:ascii="TimesLTStd" w:hAnsi="TimesLTStd"/>
                    </w:rPr>
                    <w:t xml:space="preserve">For a bolted assembly, the stiffness of each bolt is </w:t>
                  </w:r>
                  <w:r w:rsidRPr="006A39DD">
                    <w:rPr>
                      <w:rFonts w:ascii="TimesLTStd" w:hAnsi="TimesLTStd"/>
                      <w:b/>
                      <w:i/>
                      <w:iCs/>
                    </w:rPr>
                    <w:t>k</w:t>
                  </w:r>
                  <w:r w:rsidRPr="006A39DD">
                    <w:rPr>
                      <w:rFonts w:ascii="TimesLTStd" w:hAnsi="TimesLTStd"/>
                      <w:b/>
                      <w:i/>
                      <w:iCs/>
                      <w:position w:val="-4"/>
                    </w:rPr>
                    <w:t xml:space="preserve">b </w:t>
                  </w:r>
                  <w:r>
                    <w:rPr>
                      <w:rFonts w:ascii="TimesLTStd" w:hAnsi="TimesLTStd"/>
                      <w:b/>
                      <w:i/>
                      <w:iCs/>
                      <w:position w:val="-4"/>
                    </w:rPr>
                    <w:t>=</w:t>
                  </w:r>
                  <w:r w:rsidRPr="006A39DD">
                    <w:rPr>
                      <w:rFonts w:ascii="MathematicalPiOTF1" w:hAnsi="MathematicalPiOTF1"/>
                      <w:b/>
                    </w:rPr>
                    <w:t xml:space="preserve"> </w:t>
                  </w:r>
                  <w:r w:rsidRPr="006A39DD">
                    <w:rPr>
                      <w:rFonts w:ascii="TimesLTStd" w:hAnsi="TimesLTStd"/>
                      <w:b/>
                    </w:rPr>
                    <w:t xml:space="preserve">4 </w:t>
                  </w:r>
                  <w:proofErr w:type="spellStart"/>
                  <w:r w:rsidRPr="006A39DD">
                    <w:rPr>
                      <w:rFonts w:ascii="TimesLTStd" w:hAnsi="TimesLTStd"/>
                      <w:b/>
                    </w:rPr>
                    <w:t>Mlbf</w:t>
                  </w:r>
                  <w:proofErr w:type="spellEnd"/>
                  <w:r w:rsidRPr="006A39DD">
                    <w:rPr>
                      <w:rFonts w:ascii="TimesLTStd" w:hAnsi="TimesLTStd"/>
                      <w:b/>
                    </w:rPr>
                    <w:t xml:space="preserve">/in </w:t>
                  </w:r>
                  <w:r w:rsidRPr="006A39DD">
                    <w:rPr>
                      <w:rFonts w:ascii="TimesLTStd" w:hAnsi="TimesLTStd"/>
                    </w:rPr>
                    <w:t xml:space="preserve">and the stiffness of the members is </w:t>
                  </w:r>
                  <w:r w:rsidRPr="006A39DD">
                    <w:rPr>
                      <w:rFonts w:ascii="TimesLTStd" w:hAnsi="TimesLTStd"/>
                      <w:b/>
                      <w:i/>
                      <w:iCs/>
                    </w:rPr>
                    <w:t>k</w:t>
                  </w:r>
                  <w:r w:rsidRPr="006A39DD">
                    <w:rPr>
                      <w:rFonts w:ascii="TimesLTStd" w:hAnsi="TimesLTStd"/>
                      <w:b/>
                      <w:i/>
                      <w:iCs/>
                      <w:position w:val="-4"/>
                    </w:rPr>
                    <w:t xml:space="preserve">m </w:t>
                  </w:r>
                  <w:r>
                    <w:rPr>
                      <w:rFonts w:ascii="TimesLTStd" w:hAnsi="TimesLTStd"/>
                      <w:b/>
                      <w:i/>
                      <w:iCs/>
                      <w:position w:val="-4"/>
                    </w:rPr>
                    <w:t>=</w:t>
                  </w:r>
                  <w:r w:rsidRPr="006A39DD">
                    <w:rPr>
                      <w:rFonts w:ascii="MathematicalPiOTF1" w:hAnsi="MathematicalPiOTF1"/>
                      <w:b/>
                    </w:rPr>
                    <w:t xml:space="preserve"> </w:t>
                  </w:r>
                  <w:r w:rsidRPr="006A39DD">
                    <w:rPr>
                      <w:rFonts w:ascii="TimesLTStd" w:hAnsi="TimesLTStd"/>
                      <w:b/>
                    </w:rPr>
                    <w:t xml:space="preserve">12 </w:t>
                  </w:r>
                  <w:proofErr w:type="spellStart"/>
                  <w:r w:rsidRPr="006A39DD">
                    <w:rPr>
                      <w:rFonts w:ascii="TimesLTStd" w:hAnsi="TimesLTStd"/>
                      <w:b/>
                    </w:rPr>
                    <w:t>Mlbf</w:t>
                  </w:r>
                  <w:proofErr w:type="spellEnd"/>
                  <w:r w:rsidRPr="006A39DD">
                    <w:rPr>
                      <w:rFonts w:ascii="TimesLTStd" w:hAnsi="TimesLTStd"/>
                      <w:b/>
                    </w:rPr>
                    <w:t>/in per bolt</w:t>
                  </w:r>
                  <w:r w:rsidRPr="006A39DD">
                    <w:rPr>
                      <w:rFonts w:ascii="TimesLTStd" w:hAnsi="TimesLTStd"/>
                    </w:rPr>
                    <w:t xml:space="preserve">. The joint is subject to occasional disassembly for main- </w:t>
                  </w:r>
                  <w:proofErr w:type="spellStart"/>
                  <w:r w:rsidRPr="006A39DD">
                    <w:rPr>
                      <w:rFonts w:ascii="TimesLTStd" w:hAnsi="TimesLTStd"/>
                    </w:rPr>
                    <w:t>tenance</w:t>
                  </w:r>
                  <w:proofErr w:type="spellEnd"/>
                  <w:r w:rsidRPr="006A39DD">
                    <w:rPr>
                      <w:rFonts w:ascii="TimesLTStd" w:hAnsi="TimesLTStd"/>
                    </w:rPr>
                    <w:t xml:space="preserve"> and should be preloaded accordingly. A fluctuating external load is applied to the entire joint with </w:t>
                  </w:r>
                  <w:r w:rsidRPr="00861F62">
                    <w:rPr>
                      <w:rFonts w:ascii="TimesLTStd" w:hAnsi="TimesLTStd"/>
                      <w:b/>
                      <w:i/>
                      <w:iCs/>
                    </w:rPr>
                    <w:t>P</w:t>
                  </w:r>
                  <w:r w:rsidRPr="00861F62">
                    <w:rPr>
                      <w:rFonts w:ascii="TimesLTStd" w:hAnsi="TimesLTStd"/>
                      <w:b/>
                      <w:position w:val="-4"/>
                    </w:rPr>
                    <w:t xml:space="preserve">max </w:t>
                  </w:r>
                  <w:r w:rsidR="00861F62" w:rsidRPr="00861F62">
                    <w:rPr>
                      <w:rFonts w:ascii="TimesLTStd" w:hAnsi="TimesLTStd"/>
                      <w:b/>
                      <w:position w:val="-4"/>
                    </w:rPr>
                    <w:t>=</w:t>
                  </w:r>
                  <w:r w:rsidRPr="00861F62">
                    <w:rPr>
                      <w:rFonts w:ascii="MathematicalPiOTF1" w:hAnsi="MathematicalPiOTF1"/>
                      <w:b/>
                    </w:rPr>
                    <w:t xml:space="preserve"> </w:t>
                  </w:r>
                  <w:r w:rsidRPr="00861F62">
                    <w:rPr>
                      <w:rFonts w:ascii="TimesLTStd" w:hAnsi="TimesLTStd"/>
                      <w:b/>
                    </w:rPr>
                    <w:t>80 kips</w:t>
                  </w:r>
                  <w:r w:rsidRPr="006A39DD">
                    <w:rPr>
                      <w:rFonts w:ascii="TimesLTStd" w:hAnsi="TimesLTStd"/>
                    </w:rPr>
                    <w:t xml:space="preserve"> and </w:t>
                  </w:r>
                  <w:r w:rsidRPr="00861F62">
                    <w:rPr>
                      <w:rFonts w:ascii="TimesLTStd" w:hAnsi="TimesLTStd"/>
                      <w:b/>
                      <w:i/>
                      <w:iCs/>
                    </w:rPr>
                    <w:t>P</w:t>
                  </w:r>
                  <w:r w:rsidRPr="00861F62">
                    <w:rPr>
                      <w:rFonts w:ascii="TimesLTStd" w:hAnsi="TimesLTStd"/>
                      <w:b/>
                      <w:position w:val="-4"/>
                    </w:rPr>
                    <w:t xml:space="preserve">min </w:t>
                  </w:r>
                  <w:r w:rsidR="00861F62" w:rsidRPr="00861F62">
                    <w:rPr>
                      <w:rFonts w:ascii="TimesLTStd" w:hAnsi="TimesLTStd"/>
                      <w:b/>
                      <w:position w:val="-4"/>
                    </w:rPr>
                    <w:t>=</w:t>
                  </w:r>
                  <w:r w:rsidRPr="00861F62">
                    <w:rPr>
                      <w:rFonts w:ascii="MathematicalPiOTF1" w:hAnsi="MathematicalPiOTF1"/>
                      <w:b/>
                    </w:rPr>
                    <w:t xml:space="preserve"> </w:t>
                  </w:r>
                  <w:r w:rsidRPr="00861F62">
                    <w:rPr>
                      <w:rFonts w:ascii="TimesLTStd" w:hAnsi="TimesLTStd"/>
                      <w:b/>
                    </w:rPr>
                    <w:t>20 kips</w:t>
                  </w:r>
                  <w:r w:rsidRPr="006A39DD">
                    <w:rPr>
                      <w:rFonts w:ascii="TimesLTStd" w:hAnsi="TimesLTStd"/>
                    </w:rPr>
                    <w:t xml:space="preserve">. Assume the load is equally distributed to all the bolts. It has been determined to use </w:t>
                  </w:r>
                  <w:r w:rsidR="00861F62" w:rsidRPr="00861F62">
                    <w:rPr>
                      <w:rFonts w:ascii="TimesLTStd" w:hAnsi="TimesLTStd"/>
                      <w:b/>
                    </w:rPr>
                    <w:t xml:space="preserve">½ </w:t>
                  </w:r>
                  <w:r w:rsidRPr="00861F62">
                    <w:rPr>
                      <w:rFonts w:ascii="TimesLTStd" w:hAnsi="TimesLTStd"/>
                      <w:b/>
                    </w:rPr>
                    <w:t>in-13 UNC grade 8 bolts</w:t>
                  </w:r>
                  <w:r w:rsidRPr="006A39DD">
                    <w:rPr>
                      <w:rFonts w:ascii="TimesLTStd" w:hAnsi="TimesLTStd"/>
                    </w:rPr>
                    <w:t xml:space="preserve"> with rolled threads. </w:t>
                  </w:r>
                </w:p>
                <w:p w14:paraId="0E314F56" w14:textId="51D46592" w:rsidR="006A39DD" w:rsidRPr="006A39DD" w:rsidRDefault="006A39DD" w:rsidP="006A39DD">
                  <w:pPr>
                    <w:pStyle w:val="NormalWeb"/>
                  </w:pPr>
                  <w:r w:rsidRPr="006A39DD">
                    <w:rPr>
                      <w:rFonts w:ascii="TimesLTStd" w:hAnsi="TimesLTStd"/>
                    </w:rPr>
                    <w:br/>
                    <w:t>(</w:t>
                  </w:r>
                  <w:r w:rsidRPr="006A39DD">
                    <w:rPr>
                      <w:rFonts w:ascii="TimesLTStd" w:hAnsi="TimesLTStd"/>
                      <w:i/>
                      <w:iCs/>
                    </w:rPr>
                    <w:t>a</w:t>
                  </w:r>
                  <w:r w:rsidRPr="006A39DD">
                    <w:rPr>
                      <w:rFonts w:ascii="TimesLTStd" w:hAnsi="TimesLTStd"/>
                    </w:rPr>
                    <w:t xml:space="preserve">) Determine the minimum number of bolts necessary to avoid yielding of the bolts. </w:t>
                  </w:r>
                </w:p>
                <w:p w14:paraId="14BD4AEB" w14:textId="77777777" w:rsidR="006A39DD" w:rsidRPr="006A39DD" w:rsidRDefault="006A39DD" w:rsidP="006A39DD">
                  <w:pPr>
                    <w:pStyle w:val="NormalWeb"/>
                  </w:pPr>
                  <w:r w:rsidRPr="006A39DD">
                    <w:rPr>
                      <w:rFonts w:ascii="TimesLTStd" w:hAnsi="TimesLTStd"/>
                    </w:rPr>
                    <w:t>(</w:t>
                  </w:r>
                  <w:r w:rsidRPr="006A39DD">
                    <w:rPr>
                      <w:rFonts w:ascii="TimesLTStd" w:hAnsi="TimesLTStd"/>
                      <w:i/>
                      <w:iCs/>
                    </w:rPr>
                    <w:t>b</w:t>
                  </w:r>
                  <w:r w:rsidRPr="006A39DD">
                    <w:rPr>
                      <w:rFonts w:ascii="TimesLTStd" w:hAnsi="TimesLTStd"/>
                    </w:rPr>
                    <w:t xml:space="preserve">) Determine the minimum number of bolts necessary to avoid joint separation. </w:t>
                  </w:r>
                </w:p>
                <w:p w14:paraId="0E5B934E" w14:textId="77777777" w:rsidR="006A39DD" w:rsidRPr="006A39DD" w:rsidRDefault="006A39DD" w:rsidP="00386B2C"/>
              </w:tc>
            </w:tr>
          </w:tbl>
          <w:p w14:paraId="2FBDDE2A" w14:textId="77777777" w:rsidR="00292DFE" w:rsidRDefault="00292DFE" w:rsidP="00386B2C"/>
          <w:p w14:paraId="6140868C" w14:textId="178C8870" w:rsidR="004B204D" w:rsidRPr="006A39DD" w:rsidRDefault="004B204D" w:rsidP="00386B2C">
            <w:bookmarkStart w:id="0" w:name="_GoBack"/>
            <w:r w:rsidRPr="004B204D">
              <w:drawing>
                <wp:inline distT="0" distB="0" distL="0" distR="0" wp14:anchorId="055AEAC3" wp14:editId="6296442E">
                  <wp:extent cx="3048394" cy="387654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95" cy="388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395" w:type="dxa"/>
          </w:tcPr>
          <w:p w14:paraId="3A7239EF" w14:textId="77777777" w:rsidR="004B204D" w:rsidRDefault="005228CC" w:rsidP="00386B2C">
            <w:r w:rsidRPr="005228CC">
              <w:drawing>
                <wp:inline distT="0" distB="0" distL="0" distR="0" wp14:anchorId="2D25A903" wp14:editId="2B7AA1E3">
                  <wp:extent cx="3052293" cy="3411503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373" cy="342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68C85" w14:textId="6AC2504A" w:rsidR="005228CC" w:rsidRPr="006A39DD" w:rsidRDefault="005228CC" w:rsidP="00386B2C">
            <w:r w:rsidRPr="005228CC">
              <w:drawing>
                <wp:inline distT="0" distB="0" distL="0" distR="0" wp14:anchorId="3B8F24EA" wp14:editId="4DB3C19A">
                  <wp:extent cx="3103809" cy="1468561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033" cy="148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A2AFB" w14:textId="77777777" w:rsidR="00292DFE" w:rsidRPr="006A39DD" w:rsidRDefault="00292DFE" w:rsidP="00292DFE"/>
    <w:sectPr w:rsidR="00292DFE" w:rsidRPr="006A39DD" w:rsidSect="008D14E5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3046C" w14:textId="77777777" w:rsidR="00084ACF" w:rsidRDefault="00084ACF" w:rsidP="00470AA1">
      <w:r>
        <w:separator/>
      </w:r>
    </w:p>
  </w:endnote>
  <w:endnote w:type="continuationSeparator" w:id="0">
    <w:p w14:paraId="2214BB77" w14:textId="77777777" w:rsidR="00084ACF" w:rsidRDefault="00084ACF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MathematicalPiOTF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A1F13" w14:textId="77777777" w:rsidR="00084ACF" w:rsidRDefault="00084ACF" w:rsidP="00470AA1">
      <w:r>
        <w:separator/>
      </w:r>
    </w:p>
  </w:footnote>
  <w:footnote w:type="continuationSeparator" w:id="0">
    <w:p w14:paraId="11718297" w14:textId="77777777" w:rsidR="00084ACF" w:rsidRDefault="00084ACF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6BCA7162" w:rsidR="00470AA1" w:rsidRPr="008D14E5" w:rsidRDefault="00292DFE" w:rsidP="00470AA1">
    <w:pPr>
      <w:rPr>
        <w:sz w:val="16"/>
        <w:szCs w:val="16"/>
      </w:rPr>
    </w:pPr>
    <w:r w:rsidRPr="00292DFE">
      <w:rPr>
        <w:sz w:val="16"/>
        <w:szCs w:val="16"/>
      </w:rPr>
      <w:t>HW#16 - 8-29, 8-30, 8-50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3"/>
  </w:num>
  <w:num w:numId="5">
    <w:abstractNumId w:val="20"/>
  </w:num>
  <w:num w:numId="6">
    <w:abstractNumId w:val="21"/>
  </w:num>
  <w:num w:numId="7">
    <w:abstractNumId w:val="10"/>
  </w:num>
  <w:num w:numId="8">
    <w:abstractNumId w:val="1"/>
  </w:num>
  <w:num w:numId="9">
    <w:abstractNumId w:val="24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19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3"/>
  </w:num>
  <w:num w:numId="21">
    <w:abstractNumId w:val="18"/>
  </w:num>
  <w:num w:numId="22">
    <w:abstractNumId w:val="15"/>
  </w:num>
  <w:num w:numId="23">
    <w:abstractNumId w:val="17"/>
  </w:num>
  <w:num w:numId="24">
    <w:abstractNumId w:val="2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22220"/>
    <w:rsid w:val="00935879"/>
    <w:rsid w:val="00942A5D"/>
    <w:rsid w:val="00970671"/>
    <w:rsid w:val="00980BEE"/>
    <w:rsid w:val="00982F38"/>
    <w:rsid w:val="00995BCE"/>
    <w:rsid w:val="009D664F"/>
    <w:rsid w:val="009D6A20"/>
    <w:rsid w:val="009E55C8"/>
    <w:rsid w:val="00A27D08"/>
    <w:rsid w:val="00A31FE9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9136B"/>
    <w:rsid w:val="00FA3A50"/>
    <w:rsid w:val="00FA7F49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40</cp:revision>
  <cp:lastPrinted>2020-01-10T05:37:00Z</cp:lastPrinted>
  <dcterms:created xsi:type="dcterms:W3CDTF">2020-01-11T20:21:00Z</dcterms:created>
  <dcterms:modified xsi:type="dcterms:W3CDTF">2020-02-22T06:06:00Z</dcterms:modified>
</cp:coreProperties>
</file>