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Réponses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1.9047619047619"/>
        <w:gridCol w:w="8518.095238095239"/>
        <w:tblGridChange w:id="0">
          <w:tblGrid>
            <w:gridCol w:w="511.9047619047619"/>
            <w:gridCol w:w="8518.09523809523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18"/>
                <w:szCs w:val="18"/>
                <w:rtl w:val="0"/>
              </w:rPr>
              <w:t xml:space="preserve">﻿Quiz Web-service REST:</w:t>
            </w:r>
          </w:p>
          <w:p w:rsidR="00000000" w:rsidDel="00000000" w:rsidP="00000000" w:rsidRDefault="00000000" w:rsidRPr="00000000" w14:paraId="0000000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* Quelles entêtes, verbe HTTP et codes de retour doit-on utiliser pour la récupération d'une liste de réservations?</w:t>
            </w:r>
          </w:p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GET - Code 200</w:t>
            </w:r>
          </w:p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Header 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342.85714285714283" w:lineRule="auto"/>
              <w:ind w:left="720" w:hanging="360"/>
              <w:rPr>
                <w:color w:val="24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Accept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342.85714285714283" w:lineRule="auto"/>
              <w:ind w:left="720" w:hanging="360"/>
              <w:rPr>
                <w:color w:val="24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Authorization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42.85714285714283" w:lineRule="auto"/>
              <w:ind w:left="720" w:hanging="360"/>
              <w:rPr>
                <w:color w:val="24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342.85714285714283" w:lineRule="auto"/>
              <w:ind w:left="720" w:hanging="360"/>
              <w:rPr>
                <w:color w:val="24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* Quelles entêtes, verbe HTTP et codes de retour doit-on utiliser pour la création d'une réservation ?</w:t>
            </w:r>
          </w:p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POST - Code 201 </w:t>
            </w:r>
          </w:p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Header 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342.85714285714283" w:lineRule="auto"/>
              <w:ind w:left="720" w:hanging="360"/>
              <w:rPr>
                <w:color w:val="24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Content-Type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342.85714285714283" w:lineRule="auto"/>
              <w:ind w:left="720" w:hanging="360"/>
              <w:rPr>
                <w:color w:val="24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Authorization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342.85714285714283" w:lineRule="auto"/>
              <w:ind w:left="720" w:hanging="360"/>
              <w:rPr>
                <w:color w:val="24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line="342.85714285714283" w:lineRule="auto"/>
              <w:ind w:left="720" w:hanging="360"/>
              <w:rPr>
                <w:color w:val="24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Host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342.85714285714283" w:lineRule="auto"/>
              <w:ind w:left="720" w:hanging="360"/>
              <w:rPr>
                <w:color w:val="24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Refresh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* Quelles entêtes, verbe HTTP et codes de retour doit-on utiliser pour la modification d'une réservation ?</w:t>
            </w:r>
          </w:p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PUT (mise à jour et création) et PATH (juste pour la mise à jour) - Code 204</w:t>
            </w:r>
          </w:p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Header 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line="342.85714285714283" w:lineRule="auto"/>
              <w:ind w:left="720" w:hanging="360"/>
              <w:rPr>
                <w:color w:val="24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Content-Type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line="342.85714285714283" w:lineRule="auto"/>
              <w:ind w:left="720" w:hanging="360"/>
              <w:rPr>
                <w:color w:val="24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Authorization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342.85714285714283" w:lineRule="auto"/>
              <w:ind w:left="720" w:hanging="360"/>
              <w:rPr>
                <w:color w:val="24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line="342.85714285714283" w:lineRule="auto"/>
              <w:ind w:left="720" w:hanging="360"/>
              <w:rPr>
                <w:color w:val="24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* Comment doit-on traiter la suppression d'une ressource ? (2 appels successifs) ?</w:t>
            </w:r>
          </w:p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Requête DELETE qui renverra au premier appel soit 200 - Successful soit 204 No-Content. Un deuxième appel successif renverra une erreur 404 - Not Found.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* Quelles entêtes et codes de retour doit-on utiliser si un paramètre obligatoire est manquant ?</w:t>
            </w:r>
          </w:p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Code 400 - Bad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* Comment gérer une erreur ?</w:t>
            </w:r>
          </w:p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* Que doit renvoyer une requête d'accès à une ressource nécessitant une authentification quand on n'est pas authentifié ?</w:t>
            </w:r>
          </w:p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Code 401 - </w:t>
            </w: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* Que doit renvoyer une requête pour une ressource dont on n'a pas les droits d'accès ?</w:t>
            </w:r>
          </w:p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Code 403 - Forbidden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* Que doit-on renvoyer quand on fait une opération non autorisée sur une ressource ?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Code 403 - Forbidden</w:t>
            </w:r>
          </w:p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* Que doit renvoyer une recherche dont les paramètres ne correspondent à aucune ressource ?</w:t>
            </w:r>
          </w:p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Code 404 - </w:t>
            </w:r>
            <w:r w:rsidDel="00000000" w:rsidR="00000000" w:rsidRPr="00000000">
              <w:rPr>
                <w:color w:val="222222"/>
                <w:sz w:val="21"/>
                <w:szCs w:val="21"/>
                <w:shd w:fill="fcfcfc" w:val="clear"/>
                <w:rtl w:val="0"/>
              </w:rPr>
              <w:t xml:space="preserve">Not Found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highlight w:val="white"/>
                <w:rtl w:val="0"/>
              </w:rPr>
              <w:t xml:space="preserve">Quelles entêtes et codes de retour doit-on utiliser lors de la migration d'un Web Service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color w:val="222222"/>
                <w:sz w:val="21"/>
                <w:szCs w:val="21"/>
                <w:shd w:fill="fcfcfc" w:val="clear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Code 302 - </w:t>
            </w:r>
            <w:r w:rsidDel="00000000" w:rsidR="00000000" w:rsidRPr="00000000">
              <w:rPr>
                <w:color w:val="222222"/>
                <w:sz w:val="21"/>
                <w:szCs w:val="21"/>
                <w:shd w:fill="fcfcfc" w:val="clear"/>
                <w:rtl w:val="0"/>
              </w:rPr>
              <w:t xml:space="preserve">Found</w:t>
            </w:r>
          </w:p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222222"/>
                <w:sz w:val="21"/>
                <w:szCs w:val="21"/>
                <w:shd w:fill="fcfcfc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cfcfc" w:val="clear"/>
                <w:rtl w:val="0"/>
              </w:rPr>
              <w:t xml:space="preserve">Header :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line="342.85714285714283" w:lineRule="auto"/>
              <w:ind w:left="720" w:hanging="360"/>
              <w:rPr>
                <w:color w:val="222222"/>
                <w:sz w:val="21"/>
                <w:szCs w:val="21"/>
                <w:u w:val="none"/>
                <w:shd w:fill="fcfcfc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cfcfc" w:val="clear"/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line="342.85714285714283" w:lineRule="auto"/>
              <w:ind w:left="720" w:hanging="360"/>
              <w:rPr>
                <w:color w:val="222222"/>
                <w:sz w:val="21"/>
                <w:szCs w:val="21"/>
                <w:u w:val="none"/>
                <w:shd w:fill="fcfcfc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cfcfc" w:val="clear"/>
                <w:rtl w:val="0"/>
              </w:rPr>
              <w:t xml:space="preserve">Refresh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Slides en ligne: https://formation-webservices-restful-dot-zen-formations.appspot.com/slides.html#/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