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523" w14:textId="4E60B4B7" w:rsidR="00215D4C" w:rsidRDefault="00215D4C">
      <w:r w:rsidRPr="00215D4C">
        <w:t>Optimisation de l'architecture SDN décentralisée pour une infrastructure distribuée cloud Edge</w:t>
      </w:r>
    </w:p>
    <w:p w14:paraId="6F01B1BC" w14:textId="2F0C70A9" w:rsidR="0006530B" w:rsidRDefault="0006530B"/>
    <w:p w14:paraId="5C83371F" w14:textId="3596F744" w:rsidR="0006530B" w:rsidRPr="0006530B" w:rsidRDefault="0006530B" w:rsidP="0006530B">
      <w:pPr>
        <w:pStyle w:val="Titre1"/>
        <w:rPr>
          <w:rFonts w:eastAsia="Times New Roman"/>
          <w:lang w:eastAsia="fr-FR"/>
        </w:rPr>
      </w:pPr>
      <w:r w:rsidRPr="0006530B">
        <w:rPr>
          <w:rFonts w:eastAsia="Times New Roman"/>
          <w:lang w:eastAsia="fr-FR"/>
        </w:rPr>
        <w:t>INTRODUCTION</w:t>
      </w:r>
      <w:r>
        <w:rPr>
          <w:rFonts w:eastAsia="Times New Roman"/>
          <w:lang w:eastAsia="fr-FR"/>
        </w:rPr>
        <w:t xml:space="preserve"> GENERALE</w:t>
      </w:r>
    </w:p>
    <w:p w14:paraId="30E67E13" w14:textId="77777777" w:rsidR="0006530B" w:rsidRPr="0006530B" w:rsidRDefault="0006530B" w:rsidP="0006530B">
      <w:pPr>
        <w:rPr>
          <w:rFonts w:eastAsia="Times New Roman" w:cs="Times New Roman"/>
          <w:szCs w:val="24"/>
          <w:lang w:eastAsia="fr-FR"/>
        </w:rPr>
      </w:pPr>
    </w:p>
    <w:p w14:paraId="157F6244" w14:textId="77777777" w:rsidR="0006530B" w:rsidRPr="0006530B" w:rsidRDefault="0006530B" w:rsidP="00D36CC2">
      <w:pPr>
        <w:rPr>
          <w:rFonts w:eastAsia="Times New Roman" w:cs="Times New Roman"/>
          <w:szCs w:val="24"/>
          <w:lang w:eastAsia="fr-FR"/>
        </w:rPr>
      </w:pPr>
      <w:r w:rsidRPr="0006530B">
        <w:rPr>
          <w:rFonts w:eastAsia="Times New Roman" w:cs="Times New Roman"/>
          <w:szCs w:val="24"/>
          <w:lang w:eastAsia="fr-FR"/>
        </w:rPr>
        <w:t xml:space="preserve">Dans un monde de plus en plus interconnecté, les avancées technologiques telles que l’Internet des Objets (IoT), la virtualisation des fonctions réseau (NFV) et le Mobile Edge </w:t>
      </w:r>
      <w:proofErr w:type="spellStart"/>
      <w:r w:rsidRPr="0006530B">
        <w:rPr>
          <w:rFonts w:eastAsia="Times New Roman" w:cs="Times New Roman"/>
          <w:szCs w:val="24"/>
          <w:lang w:eastAsia="fr-FR"/>
        </w:rPr>
        <w:t>Computing</w:t>
      </w:r>
      <w:proofErr w:type="spellEnd"/>
      <w:r w:rsidRPr="0006530B">
        <w:rPr>
          <w:rFonts w:eastAsia="Times New Roman" w:cs="Times New Roman"/>
          <w:szCs w:val="24"/>
          <w:lang w:eastAsia="fr-FR"/>
        </w:rPr>
        <w:t xml:space="preserve"> (MEC) redéfinissent les paradigmes de l’informatique distribuée. Ces évolutions imposent un rapprochement des services cloud vers les utilisateurs finaux, afin de minimiser les latences et d’optimiser la gestion des flux de données en temps réel. Cette dynamique donne naissance aux infrastructures cloud distribuées (Distributed Cloud Infrastructure – DCI), déployées sur de multiples sites ou Points of </w:t>
      </w:r>
      <w:proofErr w:type="spellStart"/>
      <w:r w:rsidRPr="0006530B">
        <w:rPr>
          <w:rFonts w:eastAsia="Times New Roman" w:cs="Times New Roman"/>
          <w:szCs w:val="24"/>
          <w:lang w:eastAsia="fr-FR"/>
        </w:rPr>
        <w:t>Presence</w:t>
      </w:r>
      <w:proofErr w:type="spellEnd"/>
      <w:r w:rsidRPr="0006530B">
        <w:rPr>
          <w:rFonts w:eastAsia="Times New Roman" w:cs="Times New Roman"/>
          <w:szCs w:val="24"/>
          <w:lang w:eastAsia="fr-FR"/>
        </w:rPr>
        <w:t xml:space="preserve"> (</w:t>
      </w:r>
      <w:proofErr w:type="spellStart"/>
      <w:r w:rsidRPr="0006530B">
        <w:rPr>
          <w:rFonts w:eastAsia="Times New Roman" w:cs="Times New Roman"/>
          <w:szCs w:val="24"/>
          <w:lang w:eastAsia="fr-FR"/>
        </w:rPr>
        <w:t>PoPs</w:t>
      </w:r>
      <w:proofErr w:type="spellEnd"/>
      <w:r w:rsidRPr="0006530B">
        <w:rPr>
          <w:rFonts w:eastAsia="Times New Roman" w:cs="Times New Roman"/>
          <w:szCs w:val="24"/>
          <w:lang w:eastAsia="fr-FR"/>
        </w:rPr>
        <w:t>), qui visent à décentraliser les ressources computationnelles pour une plus grande résilience et scalabilité.</w:t>
      </w:r>
    </w:p>
    <w:p w14:paraId="644C88DA" w14:textId="32761F5E" w:rsidR="0006530B" w:rsidRPr="0006530B" w:rsidRDefault="0006530B" w:rsidP="00D36CC2">
      <w:r w:rsidRPr="0006530B">
        <w:t>Parallèlement, le développement fulgurant de l’Internet des Objets Étendu (</w:t>
      </w:r>
      <w:proofErr w:type="spellStart"/>
      <w:r w:rsidRPr="0006530B">
        <w:t>IoE</w:t>
      </w:r>
      <w:proofErr w:type="spellEnd"/>
      <w:r w:rsidRPr="0006530B">
        <w:t>) accentue ces enjeux. Le nombre d’appareils intelligents connectés à Internet explose, générant des volumes massifs de données à grande échelle. Des domaines variés, tels que les maisons intelligentes et les véhicules autonomes dans les transports, les caméras de surveillance ou encore les robots intelligents en fabrication industrielle, illustrent cette prolifération. Selon les estimations récentes</w:t>
      </w:r>
      <w:r w:rsidR="00D36CC2">
        <w:t xml:space="preserve"> de l’</w:t>
      </w:r>
      <w:r w:rsidR="00D36CC2" w:rsidRPr="00D36CC2">
        <w:t xml:space="preserve">IoT Analytics </w:t>
      </w:r>
      <w:r w:rsidR="00D36CC2">
        <w:t xml:space="preserve">en </w:t>
      </w:r>
      <w:r w:rsidR="00D36CC2" w:rsidRPr="00D36CC2">
        <w:t>octobre 2025</w:t>
      </w:r>
      <w:r w:rsidR="00D36CC2">
        <w:t>, l</w:t>
      </w:r>
      <w:r w:rsidR="00D36CC2" w:rsidRPr="00D36CC2">
        <w:t>e nombre d'appareils IoT connectés atteint 21,1 milliards en 2025, en croissance de 14 % par rapport à 2024. Cette estimation prévoit une accélération à 39 milliards d'ici 2030</w:t>
      </w:r>
      <w:r w:rsidR="00D36CC2">
        <w:t>. Ce qui</w:t>
      </w:r>
      <w:r w:rsidRPr="0006530B">
        <w:t xml:space="preserve"> amplifi</w:t>
      </w:r>
      <w:r w:rsidR="00D36CC2">
        <w:t>e</w:t>
      </w:r>
      <w:r w:rsidRPr="0006530B">
        <w:t xml:space="preserve"> les défis inhérents aux modèles traditionnels de cloud </w:t>
      </w:r>
      <w:proofErr w:type="spellStart"/>
      <w:r w:rsidRPr="0006530B">
        <w:t>computing</w:t>
      </w:r>
      <w:proofErr w:type="spellEnd"/>
      <w:r w:rsidRPr="0006530B">
        <w:t xml:space="preserve"> centralisé. Ces derniers se heurtent à des problèmes critiques : surcharge de la bande passante, lenteur des temps de réponse, vulnérabilités sécuritaires accrues et insuffisante protection de la vie privée. Le cloud </w:t>
      </w:r>
      <w:proofErr w:type="spellStart"/>
      <w:r w:rsidRPr="0006530B">
        <w:t>computing</w:t>
      </w:r>
      <w:proofErr w:type="spellEnd"/>
      <w:r w:rsidRPr="0006530B">
        <w:t xml:space="preserve"> classique, bien qu’efficace pour le traitement centralisé à grande échelle, peine désormais à répondre aux exigences d’une société intelligente en perpétuelle évolution, où la rapidité, la fiabilité et la confidentialité des données sont primordiales.</w:t>
      </w:r>
    </w:p>
    <w:p w14:paraId="793DF11D" w14:textId="77777777" w:rsidR="0006530B" w:rsidRPr="0006530B" w:rsidRDefault="0006530B" w:rsidP="00D36CC2">
      <w:pPr>
        <w:rPr>
          <w:lang w:eastAsia="fr-FR"/>
        </w:rPr>
      </w:pPr>
      <w:r w:rsidRPr="0006530B">
        <w:rPr>
          <w:lang w:eastAsia="fr-FR"/>
        </w:rPr>
        <w:t xml:space="preserve">C’est dans ce contexte que les technologies </w:t>
      </w:r>
      <w:proofErr w:type="spellStart"/>
      <w:r w:rsidRPr="0006530B">
        <w:rPr>
          <w:lang w:eastAsia="fr-FR"/>
        </w:rPr>
        <w:t>d’edge</w:t>
      </w:r>
      <w:proofErr w:type="spellEnd"/>
      <w:r w:rsidRPr="0006530B">
        <w:rPr>
          <w:lang w:eastAsia="fr-FR"/>
        </w:rPr>
        <w:t xml:space="preserve"> </w:t>
      </w:r>
      <w:proofErr w:type="spellStart"/>
      <w:r w:rsidRPr="0006530B">
        <w:rPr>
          <w:lang w:eastAsia="fr-FR"/>
        </w:rPr>
        <w:t>computing</w:t>
      </w:r>
      <w:proofErr w:type="spellEnd"/>
      <w:r w:rsidRPr="0006530B">
        <w:rPr>
          <w:lang w:eastAsia="fr-FR"/>
        </w:rPr>
        <w:t xml:space="preserve"> émergent comme un paradigme innovant. Contrairement au cloud centralisé, </w:t>
      </w:r>
      <w:proofErr w:type="spellStart"/>
      <w:r w:rsidRPr="0006530B">
        <w:rPr>
          <w:lang w:eastAsia="fr-FR"/>
        </w:rPr>
        <w:t>l’edge</w:t>
      </w:r>
      <w:proofErr w:type="spellEnd"/>
      <w:r w:rsidRPr="0006530B">
        <w:rPr>
          <w:lang w:eastAsia="fr-FR"/>
        </w:rPr>
        <w:t xml:space="preserve"> </w:t>
      </w:r>
      <w:proofErr w:type="spellStart"/>
      <w:r w:rsidRPr="0006530B">
        <w:rPr>
          <w:lang w:eastAsia="fr-FR"/>
        </w:rPr>
        <w:t>computing</w:t>
      </w:r>
      <w:proofErr w:type="spellEnd"/>
      <w:r w:rsidRPr="0006530B">
        <w:rPr>
          <w:lang w:eastAsia="fr-FR"/>
        </w:rPr>
        <w:t xml:space="preserve"> privilégie les calculs à la périphérie du réseau, au plus près des sources de données et des utilisateurs. Ce modèle, </w:t>
      </w:r>
      <w:proofErr w:type="gramStart"/>
      <w:r w:rsidRPr="0006530B">
        <w:rPr>
          <w:lang w:eastAsia="fr-FR"/>
        </w:rPr>
        <w:lastRenderedPageBreak/>
        <w:t>léger</w:t>
      </w:r>
      <w:proofErr w:type="gramEnd"/>
      <w:r w:rsidRPr="0006530B">
        <w:rPr>
          <w:lang w:eastAsia="fr-FR"/>
        </w:rPr>
        <w:t xml:space="preserve"> en termes de stockage et de traitement local à petite échelle, permet une réduction significative des transferts de données vers des centres distants, tout en améliorant la réactivité et la sécurité. Les appareils périphériques, omniprésents dans notre quotidien, deviennent ainsi des nœuds actifs d’un écosystème distribué, favorisant une architecture hybride cloud-</w:t>
      </w:r>
      <w:proofErr w:type="spellStart"/>
      <w:r w:rsidRPr="0006530B">
        <w:rPr>
          <w:lang w:eastAsia="fr-FR"/>
        </w:rPr>
        <w:t>edge</w:t>
      </w:r>
      <w:proofErr w:type="spellEnd"/>
      <w:r w:rsidRPr="0006530B">
        <w:rPr>
          <w:lang w:eastAsia="fr-FR"/>
        </w:rPr>
        <w:t xml:space="preserve"> capable de supporter des applications critiques comme la conduite autonome ou la maintenance prédictive en temps réel.</w:t>
      </w:r>
    </w:p>
    <w:p w14:paraId="0B4AC483" w14:textId="3DC5049D" w:rsidR="0006530B" w:rsidRDefault="0006530B" w:rsidP="00D36CC2">
      <w:r w:rsidRPr="0006530B">
        <w:rPr>
          <w:lang w:eastAsia="fr-FR"/>
        </w:rPr>
        <w:t>Au cœur de cette transformation se positionne le Software-</w:t>
      </w:r>
      <w:proofErr w:type="spellStart"/>
      <w:r w:rsidRPr="0006530B">
        <w:rPr>
          <w:lang w:eastAsia="fr-FR"/>
        </w:rPr>
        <w:t>Defined</w:t>
      </w:r>
      <w:proofErr w:type="spellEnd"/>
      <w:r w:rsidRPr="0006530B">
        <w:rPr>
          <w:lang w:eastAsia="fr-FR"/>
        </w:rPr>
        <w:t xml:space="preserve"> Networking (SDN), dont les architectures décentralisées offrent une flexibilité accrue pour orchestrer les flux dans ces environnements hétérogènes. L’optimisation de ces architectures SDN décentralisées pour les infrastructures distribuées cloud-</w:t>
      </w:r>
      <w:proofErr w:type="spellStart"/>
      <w:r w:rsidRPr="0006530B">
        <w:rPr>
          <w:lang w:eastAsia="fr-FR"/>
        </w:rPr>
        <w:t>edge</w:t>
      </w:r>
      <w:proofErr w:type="spellEnd"/>
      <w:r w:rsidRPr="0006530B">
        <w:rPr>
          <w:lang w:eastAsia="fr-FR"/>
        </w:rPr>
        <w:t xml:space="preserve"> représente un enjeu stratégique, visant à concilier performance, scalabilité et robustesse face aux contraintes de latence et de ressources limitées. Ce mémoire explore précisément ces dimensions, en proposant une analyse approfondie des mécanismes d’optimisation et en évaluant leur impact sur l’efficacité globale des systèmes distribués. À travers cette étude, nous ambitionnons de contribuer à l’avènement d’une informatique </w:t>
      </w:r>
      <w:proofErr w:type="spellStart"/>
      <w:r w:rsidRPr="0006530B">
        <w:rPr>
          <w:lang w:eastAsia="fr-FR"/>
        </w:rPr>
        <w:t>edge-centric</w:t>
      </w:r>
      <w:proofErr w:type="spellEnd"/>
      <w:r w:rsidRPr="0006530B">
        <w:rPr>
          <w:lang w:eastAsia="fr-FR"/>
        </w:rPr>
        <w:t xml:space="preserve"> plus agile et sécurisée, adaptée aux défis de la prochaine génération de réseaux intelligents.</w:t>
      </w:r>
    </w:p>
    <w:p w14:paraId="1DD28524" w14:textId="77777777" w:rsidR="00C957F1" w:rsidRPr="00C957F1" w:rsidRDefault="00C957F1" w:rsidP="00C957F1">
      <w:pPr>
        <w:rPr>
          <w:lang w:eastAsia="fr-FR"/>
        </w:rPr>
      </w:pPr>
      <w:r w:rsidRPr="00C957F1">
        <w:rPr>
          <w:lang w:eastAsia="fr-FR"/>
        </w:rPr>
        <w:t>L’évolution rapide des réseaux informatiques, caractérisée par une augmentation exponentielle du volume de trafic, une plus grande hétérogénéité des équipements et des exigences toujours plus strictes en termes de performance, de QoS et de sécurité, a révélé les limites des architectures réseaux traditionnelles. Le Software-</w:t>
      </w:r>
      <w:proofErr w:type="spellStart"/>
      <w:r w:rsidRPr="00C957F1">
        <w:rPr>
          <w:lang w:eastAsia="fr-FR"/>
        </w:rPr>
        <w:t>Defined</w:t>
      </w:r>
      <w:proofErr w:type="spellEnd"/>
      <w:r w:rsidRPr="00C957F1">
        <w:rPr>
          <w:lang w:eastAsia="fr-FR"/>
        </w:rPr>
        <w:t xml:space="preserve"> Networking (SDN) a émergé comme une solution prometteuse en séparant le plan de contrôle du plan de données, offrant ainsi une programmation centralisée et une visibilité globale du réseau.</w:t>
      </w:r>
    </w:p>
    <w:p w14:paraId="4064B435" w14:textId="5E077A49" w:rsidR="00215D4C" w:rsidRDefault="00215D4C"/>
    <w:p w14:paraId="37AA7CA1" w14:textId="77777777" w:rsidR="00614DD0" w:rsidRDefault="00614DD0"/>
    <w:p w14:paraId="220F5D67" w14:textId="3965CE3D" w:rsidR="00ED2A95" w:rsidRPr="00215D4C" w:rsidRDefault="00215D4C" w:rsidP="00AD4E1B">
      <w:pPr>
        <w:pStyle w:val="Titre1"/>
      </w:pPr>
      <w:r w:rsidRPr="00215D4C">
        <w:rPr>
          <w:u w:val="single"/>
        </w:rPr>
        <w:t>C</w:t>
      </w:r>
      <w:r w:rsidR="00067A32" w:rsidRPr="00215D4C">
        <w:rPr>
          <w:u w:val="single"/>
        </w:rPr>
        <w:t>HAPITRE</w:t>
      </w:r>
      <w:r w:rsidRPr="00215D4C">
        <w:rPr>
          <w:u w:val="single"/>
        </w:rPr>
        <w:t xml:space="preserve"> I</w:t>
      </w:r>
      <w:r w:rsidRPr="00215D4C">
        <w:t xml:space="preserve"> : </w:t>
      </w:r>
      <w:proofErr w:type="gramStart"/>
      <w:r w:rsidRPr="00AD4E1B">
        <w:t>CONTEXTE</w:t>
      </w:r>
      <w:r w:rsidR="00614DD0">
        <w:t xml:space="preserve"> </w:t>
      </w:r>
      <w:r w:rsidR="00067A32">
        <w:t xml:space="preserve"> ET</w:t>
      </w:r>
      <w:proofErr w:type="gramEnd"/>
      <w:r w:rsidR="00067A32">
        <w:t xml:space="preserve"> PROBLEMATIQUE</w:t>
      </w:r>
    </w:p>
    <w:p w14:paraId="016385AC" w14:textId="5B5D0AF6" w:rsidR="00215D4C" w:rsidRDefault="000375A5" w:rsidP="0006530B">
      <w:pPr>
        <w:ind w:left="284" w:firstLine="424"/>
      </w:pPr>
      <w:r>
        <w:t>Dans ce chapitre, nous allons parcourir tour à tour de</w:t>
      </w:r>
      <w:r w:rsidR="005B59C7">
        <w:t xml:space="preserve"> la</w:t>
      </w:r>
      <w:r>
        <w:t xml:space="preserve"> généralité</w:t>
      </w:r>
      <w:r w:rsidR="005B59C7">
        <w:t xml:space="preserve"> de l’architecture</w:t>
      </w:r>
      <w:r>
        <w:t xml:space="preserve"> SDN </w:t>
      </w:r>
      <w:r w:rsidR="005B59C7">
        <w:t>et la généralité des infrastructures Cloud Edge.</w:t>
      </w:r>
    </w:p>
    <w:p w14:paraId="00DFA903" w14:textId="78B5215F" w:rsidR="005B59C7" w:rsidRDefault="001744A6" w:rsidP="005B59C7">
      <w:pPr>
        <w:pStyle w:val="Titre1"/>
        <w:numPr>
          <w:ilvl w:val="0"/>
          <w:numId w:val="1"/>
        </w:numPr>
      </w:pPr>
      <w:r>
        <w:lastRenderedPageBreak/>
        <w:t xml:space="preserve">GENERALITES SUR LES </w:t>
      </w:r>
      <w:r w:rsidR="005B59C7">
        <w:t>SDN</w:t>
      </w:r>
    </w:p>
    <w:p w14:paraId="3FAE364A" w14:textId="52027785" w:rsidR="001744A6" w:rsidRDefault="005B59C7" w:rsidP="00067A32">
      <w:pPr>
        <w:pStyle w:val="Titre2"/>
        <w:spacing w:before="100" w:beforeAutospacing="1" w:after="100" w:afterAutospacing="1" w:line="276" w:lineRule="auto"/>
        <w:ind w:firstLine="644"/>
      </w:pPr>
      <w:r w:rsidRPr="005B59C7">
        <w:t>Définition</w:t>
      </w:r>
      <w:r w:rsidR="001744A6">
        <w:t xml:space="preserve"> du SDN</w:t>
      </w:r>
    </w:p>
    <w:p w14:paraId="2B953D52" w14:textId="1D898489" w:rsidR="005B59C7" w:rsidRDefault="005B59C7" w:rsidP="001744A6">
      <w:r>
        <w:t>Le terme SDN signifie Software-</w:t>
      </w:r>
      <w:proofErr w:type="spellStart"/>
      <w:r>
        <w:t>Defined</w:t>
      </w:r>
      <w:proofErr w:type="spellEnd"/>
      <w:r>
        <w:t xml:space="preserve"> Networking qui se traduit par réseau défini par logiciel. </w:t>
      </w:r>
      <w:r w:rsidRPr="001744A6">
        <w:rPr>
          <w:lang w:eastAsia="fr-FR"/>
        </w:rPr>
        <w:t xml:space="preserve">Le SDN </w:t>
      </w:r>
      <w:r w:rsidR="0008477A" w:rsidRPr="001744A6">
        <w:rPr>
          <w:lang w:eastAsia="fr-FR"/>
        </w:rPr>
        <w:t xml:space="preserve">est une nouvelle approche d’architecture réseau où le </w:t>
      </w:r>
      <w:r w:rsidRPr="001744A6">
        <w:rPr>
          <w:lang w:eastAsia="fr-FR"/>
        </w:rPr>
        <w:t xml:space="preserve">plan de contrôle (décisions de routage) </w:t>
      </w:r>
      <w:r w:rsidR="0008477A" w:rsidRPr="001744A6">
        <w:rPr>
          <w:lang w:eastAsia="fr-FR"/>
        </w:rPr>
        <w:t xml:space="preserve">est séparé </w:t>
      </w:r>
      <w:r w:rsidRPr="001744A6">
        <w:rPr>
          <w:lang w:eastAsia="fr-FR"/>
        </w:rPr>
        <w:t>du plan de données (transmission des paquets) permettant une gestion centralisée et programmable du réseau via des contrôleurs logiciels.</w:t>
      </w:r>
      <w:r w:rsidR="0008477A" w:rsidRPr="001744A6">
        <w:rPr>
          <w:lang w:eastAsia="fr-FR"/>
        </w:rPr>
        <w:t xml:space="preserve"> Le plan </w:t>
      </w:r>
      <w:proofErr w:type="gramStart"/>
      <w:r w:rsidR="0008477A" w:rsidRPr="001744A6">
        <w:rPr>
          <w:lang w:eastAsia="fr-FR"/>
        </w:rPr>
        <w:t>de  contrôle</w:t>
      </w:r>
      <w:proofErr w:type="gramEnd"/>
      <w:r w:rsidR="0008477A" w:rsidRPr="001744A6">
        <w:rPr>
          <w:lang w:eastAsia="fr-FR"/>
        </w:rPr>
        <w:t xml:space="preserve"> est </w:t>
      </w:r>
      <w:r w:rsidR="0008477A">
        <w:t xml:space="preserve">déployé sur des plateformes dont les capacités sont plus grandes que celles des commutateurs réseaux classiques. </w:t>
      </w:r>
    </w:p>
    <w:p w14:paraId="180FB490" w14:textId="189D324F" w:rsidR="008168CF" w:rsidRDefault="008168CF" w:rsidP="00F93F8C">
      <w:pPr>
        <w:spacing w:before="100" w:beforeAutospacing="1" w:after="100" w:afterAutospacing="1" w:line="276" w:lineRule="auto"/>
        <w:ind w:firstLine="644"/>
      </w:pPr>
      <w:r>
        <w:rPr>
          <w:noProof/>
        </w:rPr>
        <w:drawing>
          <wp:inline distT="0" distB="0" distL="0" distR="0" wp14:anchorId="614AA375" wp14:editId="740FAE43">
            <wp:extent cx="5760720" cy="2388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8870"/>
                    </a:xfrm>
                    <a:prstGeom prst="rect">
                      <a:avLst/>
                    </a:prstGeom>
                  </pic:spPr>
                </pic:pic>
              </a:graphicData>
            </a:graphic>
          </wp:inline>
        </w:drawing>
      </w:r>
    </w:p>
    <w:p w14:paraId="619FBED0" w14:textId="7A506E99" w:rsidR="008168CF" w:rsidRDefault="008168CF" w:rsidP="00F93F8C">
      <w:pPr>
        <w:spacing w:before="100" w:beforeAutospacing="1" w:after="100" w:afterAutospacing="1" w:line="276" w:lineRule="auto"/>
        <w:ind w:firstLine="644"/>
      </w:pPr>
      <w:r>
        <w:t>Figure : réseau traditionnel et réseau SDN</w:t>
      </w:r>
    </w:p>
    <w:p w14:paraId="6F87D589" w14:textId="06C29C3B" w:rsidR="00BD6EF2" w:rsidRPr="00BD6EF2" w:rsidRDefault="00086D79" w:rsidP="00BD6EF2">
      <w:r>
        <w:t>Selon L’ONF le SDN est une architecture qui sépare le plan de contrôle du plan de données, et unifie les plans de contrôle de plusieurs périphériques dans un seul software de contrôle externe appelé « Contrôleur », qui voit le réseau dans sa totalité pour gérer l’infrastructure via des interfaces de communications appelées APIs. Le contrôleur en question fait abstraction de la couche physique pour les applications qui communiquent en langage développeur, permettant la programmation du réseau</w:t>
      </w:r>
      <w:r w:rsidR="009E0D97">
        <w:t xml:space="preserve"> [3]</w:t>
      </w:r>
      <w:r>
        <w:t>.</w:t>
      </w:r>
      <w:r w:rsidR="00BD6EF2">
        <w:t xml:space="preserve"> </w:t>
      </w:r>
    </w:p>
    <w:p w14:paraId="24B44411" w14:textId="1639E3BF" w:rsidR="0008477A" w:rsidRPr="00284D61" w:rsidRDefault="0008477A" w:rsidP="00086D79">
      <w:pPr>
        <w:rPr>
          <w:b/>
          <w:bCs/>
          <w:color w:val="FF0000"/>
        </w:rPr>
      </w:pPr>
      <w:r>
        <w:t>Le SDN est plus globalement reconnu aujourd’hui comme une architecture permettant d’ouvrir le réseau aux applications</w:t>
      </w:r>
      <w:r w:rsidR="00490307">
        <w:t xml:space="preserve"> car il crée un dialogue entre le réseau et les </w:t>
      </w:r>
      <w:proofErr w:type="gramStart"/>
      <w:r w:rsidR="00490307">
        <w:t>applications.</w:t>
      </w:r>
      <w:r>
        <w:t>.</w:t>
      </w:r>
      <w:proofErr w:type="gramEnd"/>
      <w:r>
        <w:t xml:space="preserve"> </w:t>
      </w:r>
      <w:r w:rsidRPr="00284D61">
        <w:rPr>
          <w:b/>
          <w:bCs/>
          <w:color w:val="FF0000"/>
        </w:rPr>
        <w:t xml:space="preserve">Ce qui intègre les deux volets </w:t>
      </w:r>
      <w:r w:rsidR="00490307" w:rsidRPr="00284D61">
        <w:rPr>
          <w:b/>
          <w:bCs/>
          <w:color w:val="FF0000"/>
        </w:rPr>
        <w:t>ci-dessous</w:t>
      </w:r>
      <w:r w:rsidRPr="00284D61">
        <w:rPr>
          <w:b/>
          <w:bCs/>
          <w:color w:val="FF0000"/>
        </w:rPr>
        <w:t> :</w:t>
      </w:r>
    </w:p>
    <w:p w14:paraId="32A3F719" w14:textId="04AEA4B5" w:rsidR="0008477A" w:rsidRPr="00284D61" w:rsidRDefault="0008477A" w:rsidP="004F4A41">
      <w:pPr>
        <w:pStyle w:val="Paragraphedeliste"/>
        <w:numPr>
          <w:ilvl w:val="0"/>
          <w:numId w:val="4"/>
        </w:numPr>
        <w:rPr>
          <w:b/>
          <w:bCs/>
          <w:color w:val="FF0000"/>
        </w:rPr>
      </w:pPr>
      <w:r w:rsidRPr="00284D61">
        <w:rPr>
          <w:b/>
          <w:bCs/>
          <w:color w:val="FF0000"/>
        </w:rPr>
        <w:lastRenderedPageBreak/>
        <w:t>Permettre aux applications de programmer le réseau afin d’en accélérer le déploiement</w:t>
      </w:r>
      <w:r w:rsidR="00490307" w:rsidRPr="00284D61">
        <w:rPr>
          <w:b/>
          <w:bCs/>
          <w:color w:val="FF0000"/>
        </w:rPr>
        <w:t> : les applications peuvent directement demander au réseau ce dont elles ont besoin comme ressources ;</w:t>
      </w:r>
    </w:p>
    <w:p w14:paraId="574B5964" w14:textId="2232AC8B" w:rsidR="0008477A" w:rsidRPr="00284D61" w:rsidRDefault="0008477A" w:rsidP="004F4A41">
      <w:pPr>
        <w:pStyle w:val="Paragraphedeliste"/>
        <w:numPr>
          <w:ilvl w:val="0"/>
          <w:numId w:val="4"/>
        </w:numPr>
        <w:rPr>
          <w:b/>
          <w:bCs/>
          <w:color w:val="FF0000"/>
        </w:rPr>
      </w:pPr>
      <w:r w:rsidRPr="00284D61">
        <w:rPr>
          <w:b/>
          <w:bCs/>
          <w:color w:val="FF0000"/>
        </w:rPr>
        <w:t>Permettre au réseau de mieux identifier les applications transportées pour mieux les gérer (QoS, sécurité, …)</w:t>
      </w:r>
      <w:r w:rsidR="00490307" w:rsidRPr="00284D61">
        <w:rPr>
          <w:b/>
          <w:bCs/>
          <w:color w:val="FF0000"/>
        </w:rPr>
        <w:t> : le réseau devient capable d'identifier quelle application génère quel trafic et peut adapter son comportement en conséquence.</w:t>
      </w:r>
    </w:p>
    <w:p w14:paraId="666F435C" w14:textId="77777777" w:rsidR="00F93F8C" w:rsidRDefault="00F93F8C" w:rsidP="00F93F8C"/>
    <w:p w14:paraId="374082EF" w14:textId="73F37EC6" w:rsidR="00215D4C" w:rsidRDefault="006618BA" w:rsidP="006618BA">
      <w:pPr>
        <w:pStyle w:val="Titre2"/>
      </w:pPr>
      <w:r>
        <w:t>Architecture du SDN</w:t>
      </w:r>
    </w:p>
    <w:p w14:paraId="2431391E" w14:textId="65133525" w:rsidR="00983306" w:rsidRDefault="00E002D3" w:rsidP="00983306">
      <w:r>
        <w:t>L’</w:t>
      </w:r>
      <w:r w:rsidR="00983306">
        <w:t xml:space="preserve">architecture SDN utilise des interfaces de programmation d’application (Application </w:t>
      </w:r>
      <w:proofErr w:type="spellStart"/>
      <w:r w:rsidR="00983306">
        <w:t>Programming</w:t>
      </w:r>
      <w:proofErr w:type="spellEnd"/>
      <w:r w:rsidR="00983306">
        <w:t xml:space="preserve"> Interfaces APIs) standardisées pour permettre aux programmeurs réseau de définir et de reconfigurer rapidement la manière dont les données ou les res</w:t>
      </w:r>
      <w:r w:rsidR="001C7467">
        <w:t>sources sont gérées.</w:t>
      </w:r>
      <w:r w:rsidR="00983306">
        <w:t xml:space="preserve"> </w:t>
      </w:r>
      <w:r w:rsidR="006E5F64">
        <w:t>L</w:t>
      </w:r>
      <w:r w:rsidR="00983306">
        <w:t>es applications réseau peuvent reconfigurer le réseau et ses composants ou récupérer des données spécifiques selon leurs besoins</w:t>
      </w:r>
      <w:r w:rsidR="006E5F64">
        <w:t xml:space="preserve"> à l’aide des API.</w:t>
      </w:r>
    </w:p>
    <w:p w14:paraId="76FBDFAD" w14:textId="77777777" w:rsidR="006E5F64" w:rsidRPr="00B4543B" w:rsidRDefault="006E5F64" w:rsidP="006E5F64">
      <w:pPr>
        <w:pStyle w:val="NormalWeb"/>
        <w:spacing w:line="360" w:lineRule="auto"/>
        <w:jc w:val="both"/>
      </w:pPr>
      <w:r w:rsidRPr="00B4543B">
        <w:t xml:space="preserve">L'ONF (Open Networking </w:t>
      </w:r>
      <w:proofErr w:type="spellStart"/>
      <w:r w:rsidRPr="00B4543B">
        <w:t>Foundation</w:t>
      </w:r>
      <w:proofErr w:type="spellEnd"/>
      <w:r w:rsidRPr="00B4543B">
        <w:t>) décrit une architecture de haut niveau du SDN, qui est fonctionnellement et verticalement divisée en trois couches :</w:t>
      </w:r>
    </w:p>
    <w:p w14:paraId="0066F25E" w14:textId="6A868161" w:rsidR="001A1DE7" w:rsidRDefault="00983306" w:rsidP="00983306">
      <w:r>
        <w:t xml:space="preserve">- </w:t>
      </w:r>
      <w:r w:rsidR="001A1DE7">
        <w:t xml:space="preserve">La couche </w:t>
      </w:r>
      <w:r w:rsidR="006E5F64">
        <w:t xml:space="preserve">infrastructure </w:t>
      </w:r>
      <w:r w:rsidR="001A1DE7">
        <w:t xml:space="preserve">: appelée aussi </w:t>
      </w:r>
      <w:r w:rsidR="001A1DE7" w:rsidRPr="006E5F64">
        <w:rPr>
          <w:b/>
          <w:bCs/>
        </w:rPr>
        <w:t>plan de données</w:t>
      </w:r>
      <w:r w:rsidR="001A1DE7">
        <w:t>, elle est composée des équipements d’acheminement</w:t>
      </w:r>
      <w:r w:rsidR="006E5F64">
        <w:t xml:space="preserve"> ou de transfert </w:t>
      </w:r>
      <w:r w:rsidR="001A1DE7">
        <w:t>tels que les switches ou les routeurs</w:t>
      </w:r>
      <w:r w:rsidR="006E5F64">
        <w:t> ;</w:t>
      </w:r>
      <w:r w:rsidR="001A1DE7">
        <w:t xml:space="preserve"> son rôle principal </w:t>
      </w:r>
      <w:r w:rsidR="006E5F64">
        <w:t>étant</w:t>
      </w:r>
      <w:r w:rsidR="001A1DE7">
        <w:t xml:space="preserve"> de transmettre les données et collecter les statistiques.</w:t>
      </w:r>
    </w:p>
    <w:p w14:paraId="55715F85" w14:textId="451E556F" w:rsidR="001A1DE7" w:rsidRDefault="001A1DE7" w:rsidP="001A1DE7">
      <w:r>
        <w:t>-</w:t>
      </w:r>
      <w:r w:rsidR="00983306">
        <w:t xml:space="preserve"> </w:t>
      </w:r>
      <w:r>
        <w:t xml:space="preserve">La couche de contrôle : appelée aussi </w:t>
      </w:r>
      <w:r w:rsidRPr="006E5F64">
        <w:rPr>
          <w:b/>
          <w:bCs/>
        </w:rPr>
        <w:t>plan de contrôle</w:t>
      </w:r>
      <w:r>
        <w:t>, elle est constituée principalement d’un ou plusieurs contrôleurs SDN, son rôle est de contrôler et de gérer les équipements de l’infrastructure à travers une interface appelée ‘</w:t>
      </w:r>
      <w:proofErr w:type="spellStart"/>
      <w:r w:rsidRPr="006E5F64">
        <w:rPr>
          <w:b/>
          <w:bCs/>
        </w:rPr>
        <w:t>south-bound</w:t>
      </w:r>
      <w:proofErr w:type="spellEnd"/>
      <w:r w:rsidRPr="006E5F64">
        <w:rPr>
          <w:b/>
          <w:bCs/>
        </w:rPr>
        <w:t xml:space="preserve"> API’</w:t>
      </w:r>
      <w:r>
        <w:t>.</w:t>
      </w:r>
      <w:r w:rsidR="006E5F64">
        <w:t xml:space="preserve"> </w:t>
      </w:r>
    </w:p>
    <w:p w14:paraId="421E4D9F" w14:textId="4E111CC9" w:rsidR="001A1DE7" w:rsidRDefault="001A1DE7" w:rsidP="001A1DE7">
      <w:r>
        <w:t>-</w:t>
      </w:r>
      <w:r w:rsidR="00983306">
        <w:t xml:space="preserve"> </w:t>
      </w:r>
      <w:r>
        <w:t xml:space="preserve">La couche application : représente les applications qui permettent de déployer de nouvelles fonctionnalités réseau, comme l’ingénierie de trafic, QoS, la sécurité, etc. Ces applications sont </w:t>
      </w:r>
      <w:proofErr w:type="gramStart"/>
      <w:r>
        <w:t>construits</w:t>
      </w:r>
      <w:proofErr w:type="gramEnd"/>
      <w:r>
        <w:t xml:space="preserve"> moyennant une interface de programmation appelée ‘</w:t>
      </w:r>
      <w:proofErr w:type="spellStart"/>
      <w:r w:rsidRPr="006E5F64">
        <w:rPr>
          <w:b/>
          <w:bCs/>
        </w:rPr>
        <w:t>north-bound</w:t>
      </w:r>
      <w:proofErr w:type="spellEnd"/>
      <w:r w:rsidRPr="006E5F64">
        <w:rPr>
          <w:b/>
          <w:bCs/>
        </w:rPr>
        <w:t xml:space="preserve"> API</w:t>
      </w:r>
      <w:r w:rsidR="006E5F64">
        <w:t>’</w:t>
      </w:r>
    </w:p>
    <w:p w14:paraId="683693DD" w14:textId="22836681" w:rsidR="00BD6EF2" w:rsidRDefault="00BD6EF2" w:rsidP="00BD6EF2">
      <w:r>
        <w:t>L’architecture SDN est définie par trois abstractions [</w:t>
      </w:r>
      <w:r w:rsidR="00522EB0">
        <w:t>3</w:t>
      </w:r>
      <w:r>
        <w:t>]</w:t>
      </w:r>
    </w:p>
    <w:p w14:paraId="31699BC4" w14:textId="55C26012" w:rsidR="00FE1FCE" w:rsidRDefault="00BD6EF2" w:rsidP="004F4A41">
      <w:pPr>
        <w:pStyle w:val="Paragraphedeliste"/>
        <w:numPr>
          <w:ilvl w:val="0"/>
          <w:numId w:val="5"/>
        </w:numPr>
      </w:pPr>
      <w:r w:rsidRPr="00FE1FCE">
        <w:rPr>
          <w:b/>
          <w:bCs/>
        </w:rPr>
        <w:t>L’abstraction de transmission</w:t>
      </w:r>
      <w:r>
        <w:t xml:space="preserve"> : </w:t>
      </w:r>
      <w:r w:rsidR="005F61D7">
        <w:t>p</w:t>
      </w:r>
      <w:r>
        <w:t>ermet aux applications de programmer et de</w:t>
      </w:r>
      <w:r w:rsidR="00213BD1">
        <w:t xml:space="preserve"> </w:t>
      </w:r>
      <w:r>
        <w:t>prendre les décisions concernant le réseau sans pour autant connaitre les détails</w:t>
      </w:r>
      <w:r w:rsidR="00213BD1">
        <w:t xml:space="preserve"> </w:t>
      </w:r>
      <w:r>
        <w:t xml:space="preserve">de </w:t>
      </w:r>
      <w:r>
        <w:lastRenderedPageBreak/>
        <w:t>l’infrastructure physique. Ceci est achevé à travers l’usage de protocoles</w:t>
      </w:r>
      <w:r w:rsidR="00213BD1">
        <w:t xml:space="preserve"> </w:t>
      </w:r>
      <w:r>
        <w:t>ouvert et standardisé pour la communication avec les équipements réseau.</w:t>
      </w:r>
    </w:p>
    <w:p w14:paraId="4A972373" w14:textId="3479BD40" w:rsidR="00FE1FCE" w:rsidRDefault="00BD6EF2" w:rsidP="004F4A41">
      <w:pPr>
        <w:pStyle w:val="Paragraphedeliste"/>
        <w:numPr>
          <w:ilvl w:val="0"/>
          <w:numId w:val="5"/>
        </w:numPr>
      </w:pPr>
      <w:r w:rsidRPr="00FE1FCE">
        <w:rPr>
          <w:b/>
          <w:bCs/>
        </w:rPr>
        <w:t>L’abstraction de distribution</w:t>
      </w:r>
      <w:r>
        <w:t xml:space="preserve"> : </w:t>
      </w:r>
      <w:r w:rsidR="005F61D7">
        <w:t>e</w:t>
      </w:r>
      <w:r>
        <w:t>lle est implémentée par le contrôleur et est</w:t>
      </w:r>
      <w:r w:rsidR="00213BD1">
        <w:t xml:space="preserve"> </w:t>
      </w:r>
      <w:r>
        <w:t>essentiellement responsable de deux taches. La première est d’insérer les règles</w:t>
      </w:r>
      <w:r w:rsidR="00213BD1">
        <w:t xml:space="preserve"> </w:t>
      </w:r>
      <w:r>
        <w:t xml:space="preserve">de transfert dans les </w:t>
      </w:r>
      <w:proofErr w:type="spellStart"/>
      <w:r>
        <w:t>switchs</w:t>
      </w:r>
      <w:proofErr w:type="spellEnd"/>
      <w:r>
        <w:t>. La seconde est de récupérer les informations de la</w:t>
      </w:r>
      <w:r w:rsidR="00213BD1">
        <w:t xml:space="preserve"> </w:t>
      </w:r>
      <w:r>
        <w:t>couche inférieure, pour informer les applications de l’état de celle-ci, pour</w:t>
      </w:r>
      <w:r w:rsidR="00213BD1">
        <w:t xml:space="preserve"> </w:t>
      </w:r>
      <w:r>
        <w:t>pouvoir former une vue globale du réseau</w:t>
      </w:r>
    </w:p>
    <w:p w14:paraId="3F730189" w14:textId="59CEC78F" w:rsidR="00213BD1" w:rsidRDefault="00BD6EF2" w:rsidP="004F4A41">
      <w:pPr>
        <w:pStyle w:val="Paragraphedeliste"/>
        <w:numPr>
          <w:ilvl w:val="0"/>
          <w:numId w:val="5"/>
        </w:numPr>
      </w:pPr>
      <w:r w:rsidRPr="00FE1FCE">
        <w:rPr>
          <w:b/>
          <w:bCs/>
        </w:rPr>
        <w:t>L’abstraction de spécification</w:t>
      </w:r>
      <w:r>
        <w:t xml:space="preserve"> : </w:t>
      </w:r>
      <w:r w:rsidR="005F61D7">
        <w:t>p</w:t>
      </w:r>
      <w:r>
        <w:t>ermet aux applications d’exprimer le</w:t>
      </w:r>
      <w:r w:rsidR="00213BD1">
        <w:t xml:space="preserve"> </w:t>
      </w:r>
      <w:r>
        <w:t>comportement désiré du réseau sans en être directement responsable</w:t>
      </w:r>
      <w:r w:rsidR="00213BD1">
        <w:t xml:space="preserve"> </w:t>
      </w:r>
    </w:p>
    <w:p w14:paraId="1C83FFC9" w14:textId="2677BAD7" w:rsidR="001A1DE7" w:rsidRDefault="002C1D3E" w:rsidP="001A1DE7">
      <w:r>
        <w:t xml:space="preserve">Les couches du SDN communiquent entre elles au travers des interfaces API </w:t>
      </w:r>
      <w:proofErr w:type="gramStart"/>
      <w:r>
        <w:t>suivantes:</w:t>
      </w:r>
      <w:proofErr w:type="gramEnd"/>
    </w:p>
    <w:p w14:paraId="3C5355FF" w14:textId="77777777" w:rsidR="0010085A" w:rsidRPr="0010085A" w:rsidRDefault="001A1DE7" w:rsidP="004F4A41">
      <w:pPr>
        <w:pStyle w:val="Paragraphedeliste"/>
        <w:numPr>
          <w:ilvl w:val="0"/>
          <w:numId w:val="3"/>
        </w:numPr>
        <w:rPr>
          <w:b/>
          <w:bCs/>
        </w:rPr>
      </w:pPr>
      <w:r w:rsidRPr="0010085A">
        <w:rPr>
          <w:b/>
          <w:bCs/>
        </w:rPr>
        <w:t>Interfaces Sud</w:t>
      </w:r>
      <w:r w:rsidR="002C1D3E" w:rsidRPr="0010085A">
        <w:rPr>
          <w:b/>
          <w:bCs/>
        </w:rPr>
        <w:t> </w:t>
      </w:r>
    </w:p>
    <w:p w14:paraId="6833A3F6" w14:textId="23FD44DD" w:rsidR="001A1DE7" w:rsidRDefault="002C1D3E" w:rsidP="0010085A">
      <w:r>
        <w:t xml:space="preserve"> </w:t>
      </w:r>
      <w:r w:rsidR="001A1DE7">
        <w:t>Les interfaces Sud ou (</w:t>
      </w:r>
      <w:proofErr w:type="spellStart"/>
      <w:r w:rsidR="001A1DE7">
        <w:t>Southbound</w:t>
      </w:r>
      <w:proofErr w:type="spellEnd"/>
      <w:r w:rsidR="001A1DE7">
        <w:t xml:space="preserve"> APIs) représentent les interfaces de communication qui permettent </w:t>
      </w:r>
      <w:proofErr w:type="gramStart"/>
      <w:r w:rsidR="001A1DE7">
        <w:t>au  contrôleur</w:t>
      </w:r>
      <w:proofErr w:type="gramEnd"/>
      <w:r w:rsidR="001A1DE7">
        <w:t xml:space="preserve"> SDN d’interagir avec les équipements de la couche </w:t>
      </w:r>
      <w:r>
        <w:t>application</w:t>
      </w:r>
      <w:r w:rsidR="001A1DE7">
        <w:t xml:space="preserve">, tel que les switches, et les routeurs. </w:t>
      </w:r>
      <w:r w:rsidR="0010085A">
        <w:t xml:space="preserve">Au travers de ces interfaces, le contrôleur injecte </w:t>
      </w:r>
      <w:proofErr w:type="gramStart"/>
      <w:r w:rsidR="0010085A">
        <w:t>les différente politique</w:t>
      </w:r>
      <w:proofErr w:type="gramEnd"/>
      <w:r w:rsidR="0010085A">
        <w:t xml:space="preserve"> aux équipements et récupère les informations permettant aux applications de construire une vue globale du réseau. </w:t>
      </w:r>
      <w:r w:rsidR="001A1DE7">
        <w:t xml:space="preserve">Le protocole le plus utilisé, et le plus déployé comme interface Sud est le protocole </w:t>
      </w:r>
      <w:proofErr w:type="spellStart"/>
      <w:r w:rsidR="001A1DE7">
        <w:t>OpenFlow</w:t>
      </w:r>
      <w:proofErr w:type="spellEnd"/>
      <w:r w:rsidR="001A1DE7">
        <w:t>, qui a été standardisé par l’ONF</w:t>
      </w:r>
      <w:r w:rsidR="0010085A">
        <w:t xml:space="preserve">. </w:t>
      </w:r>
      <w:r w:rsidR="001A1DE7">
        <w:t xml:space="preserve">Il existe d’autres alternatives d’interface Sud, tels que </w:t>
      </w:r>
      <w:proofErr w:type="spellStart"/>
      <w:r w:rsidR="001A1DE7">
        <w:t>ForCes</w:t>
      </w:r>
      <w:proofErr w:type="spellEnd"/>
      <w:r w:rsidR="001A1DE7">
        <w:t xml:space="preserve">, ou Open </w:t>
      </w:r>
      <w:proofErr w:type="spellStart"/>
      <w:r w:rsidR="001A1DE7">
        <w:t>vSwitch</w:t>
      </w:r>
      <w:proofErr w:type="spellEnd"/>
      <w:r w:rsidR="001A1DE7">
        <w:t xml:space="preserve"> </w:t>
      </w:r>
      <w:proofErr w:type="spellStart"/>
      <w:r w:rsidR="001A1DE7">
        <w:t>Database</w:t>
      </w:r>
      <w:proofErr w:type="spellEnd"/>
      <w:r w:rsidR="001A1DE7">
        <w:t xml:space="preserve"> (OVSDB), mais le protocole </w:t>
      </w:r>
      <w:proofErr w:type="spellStart"/>
      <w:r w:rsidR="001A1DE7">
        <w:t>openflow</w:t>
      </w:r>
      <w:proofErr w:type="spellEnd"/>
      <w:r w:rsidR="001A1DE7">
        <w:t xml:space="preserve"> est actuellement le standard de facto, qui est largement accepté et répandu dans les réseaux SDN</w:t>
      </w:r>
      <w:r w:rsidR="00522EB0">
        <w:t xml:space="preserve"> [2]</w:t>
      </w:r>
      <w:r w:rsidR="001A1DE7">
        <w:t>.</w:t>
      </w:r>
    </w:p>
    <w:p w14:paraId="2026140C" w14:textId="49428422" w:rsidR="001A1DE7" w:rsidRPr="00AF7761" w:rsidRDefault="001A1DE7" w:rsidP="004F4A41">
      <w:pPr>
        <w:pStyle w:val="Paragraphedeliste"/>
        <w:numPr>
          <w:ilvl w:val="0"/>
          <w:numId w:val="3"/>
        </w:numPr>
        <w:rPr>
          <w:b/>
          <w:bCs/>
        </w:rPr>
      </w:pPr>
      <w:r w:rsidRPr="00AF7761">
        <w:rPr>
          <w:b/>
          <w:bCs/>
        </w:rPr>
        <w:t>Interfaces Nord</w:t>
      </w:r>
    </w:p>
    <w:p w14:paraId="6154AFCB" w14:textId="43E7339B" w:rsidR="002E3B79" w:rsidRDefault="002E3B79" w:rsidP="002E3B79">
      <w:r>
        <w:t>Il s’agit de l’interface</w:t>
      </w:r>
      <w:r w:rsidR="00AF7761">
        <w:t xml:space="preserve"> permettant la communication</w:t>
      </w:r>
      <w:r>
        <w:t xml:space="preserve"> entre le contrôleur et la couche application. </w:t>
      </w:r>
      <w:r w:rsidR="001A1DE7">
        <w:t xml:space="preserve">Les interfaces Nord </w:t>
      </w:r>
      <w:r w:rsidR="00AF7761">
        <w:t>ou North-</w:t>
      </w:r>
      <w:proofErr w:type="spellStart"/>
      <w:r w:rsidR="00AF7761">
        <w:t>bound</w:t>
      </w:r>
      <w:proofErr w:type="spellEnd"/>
      <w:r w:rsidR="00AF7761">
        <w:t xml:space="preserve"> </w:t>
      </w:r>
      <w:r w:rsidR="001A1DE7">
        <w:t xml:space="preserve">servent à programmer les équipements de transmission, en exploitant l’abstraction du réseau fourni par le plan de contrôle. </w:t>
      </w:r>
      <w:r>
        <w:t xml:space="preserve">Elles sont considérées davantage comme des API que comme protocole de programmation et de gestion de réseau. Il n’existe aucun standard intervenant entre la couche de contrôle et celle d’application. Selon l’ONF (Open Networking </w:t>
      </w:r>
      <w:proofErr w:type="spellStart"/>
      <w:r>
        <w:t>Foundation</w:t>
      </w:r>
      <w:proofErr w:type="spellEnd"/>
      <w:r>
        <w:t>, 2012), plusieurs niveaux d’abstraction et différents cas d’utilisation peuvent être caractérisés, ce qui signifie qu’il peut y avoir plusieurs interfaces Nord pour servir tous les cas d’utilisation. Parmi les propositions des industriels, nous trouvons une API basée sur REST API (</w:t>
      </w:r>
      <w:proofErr w:type="spellStart"/>
      <w:r>
        <w:t>REpresentational</w:t>
      </w:r>
      <w:proofErr w:type="spellEnd"/>
      <w:r>
        <w:t xml:space="preserve"> State Transfer) pour fournir une interface programmable utilisable par les applications</w:t>
      </w:r>
      <w:r w:rsidR="006723A1">
        <w:t>. (</w:t>
      </w:r>
      <w:proofErr w:type="spellStart"/>
      <w:r w:rsidR="006723A1">
        <w:t>Aichaoui</w:t>
      </w:r>
      <w:proofErr w:type="spellEnd"/>
      <w:r w:rsidR="006723A1">
        <w:t>, A., &amp; Aitbelkacem, Y., 2018)</w:t>
      </w:r>
    </w:p>
    <w:p w14:paraId="2C7B2A55" w14:textId="619E639A" w:rsidR="001A1DE7" w:rsidRPr="00AF7761" w:rsidRDefault="001A1DE7" w:rsidP="004F4A41">
      <w:pPr>
        <w:pStyle w:val="Paragraphedeliste"/>
        <w:numPr>
          <w:ilvl w:val="0"/>
          <w:numId w:val="3"/>
        </w:numPr>
        <w:rPr>
          <w:b/>
          <w:bCs/>
        </w:rPr>
      </w:pPr>
      <w:r w:rsidRPr="00AF7761">
        <w:rPr>
          <w:b/>
          <w:bCs/>
        </w:rPr>
        <w:lastRenderedPageBreak/>
        <w:t>Interfaces Est/Ouest</w:t>
      </w:r>
    </w:p>
    <w:p w14:paraId="765B12BA" w14:textId="1EEA6A13" w:rsidR="00640A49" w:rsidRPr="0010186B" w:rsidRDefault="00C71F34" w:rsidP="00640A49">
      <w:pPr>
        <w:rPr>
          <w:lang w:val="en-US"/>
        </w:rPr>
      </w:pPr>
      <w:r>
        <w:t>U</w:t>
      </w:r>
      <w:r w:rsidR="00AF7761" w:rsidRPr="00B4543B">
        <w:t xml:space="preserve">n réseau d'entreprise à grande échelle est partitionné en sous-réseaux, où chaque sous-réseau est géré par un contrôleur différent. Dans cette architecture multi-contrôleur, chaque réseau </w:t>
      </w:r>
      <w:proofErr w:type="spellStart"/>
      <w:r w:rsidR="00AF7761" w:rsidRPr="00B4543B">
        <w:t>a</w:t>
      </w:r>
      <w:proofErr w:type="spellEnd"/>
      <w:r w:rsidR="00AF7761" w:rsidRPr="00B4543B">
        <w:t xml:space="preserve"> la vue globale du réseau pour communiquer avec l'autre domaine et échanger la topologie entre les sous-domaines. La communication intra-domaine directe n'est pas possible sans l'aide d'une interface appropriée. Les protocoles est-ouest résolvent ce problème en échangeant la vue du réseau entre les contrôleurs</w:t>
      </w:r>
      <w:r>
        <w:t xml:space="preserve"> pour synchroniser l’état du réseau</w:t>
      </w:r>
      <w:r w:rsidR="00AF7761" w:rsidRPr="00B4543B">
        <w:t>.</w:t>
      </w:r>
      <w:r>
        <w:t xml:space="preserve"> </w:t>
      </w:r>
      <w:r w:rsidRPr="0010186B">
        <w:rPr>
          <w:lang w:val="en-US"/>
        </w:rPr>
        <w:t>(Sahoo, K. S., Mohanty, S., Tiwary, M., Mishra, B. K., &amp; Sahoo, B., 2016)</w:t>
      </w:r>
      <w:r w:rsidR="00640A49" w:rsidRPr="0010186B">
        <w:rPr>
          <w:lang w:val="en-US"/>
        </w:rPr>
        <w:t xml:space="preserve">. </w:t>
      </w:r>
    </w:p>
    <w:p w14:paraId="32B63631" w14:textId="21E8F5E6" w:rsidR="00215D4C" w:rsidRPr="0010186B" w:rsidRDefault="00AD4E1B" w:rsidP="00AD4E1B">
      <w:pPr>
        <w:ind w:firstLine="0"/>
        <w:rPr>
          <w:lang w:val="en-US"/>
        </w:rPr>
      </w:pPr>
      <w:r>
        <w:rPr>
          <w:noProof/>
        </w:rPr>
        <w:drawing>
          <wp:inline distT="0" distB="0" distL="0" distR="0" wp14:anchorId="012E39D2" wp14:editId="00ABAE61">
            <wp:extent cx="5760720" cy="3350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50895"/>
                    </a:xfrm>
                    <a:prstGeom prst="rect">
                      <a:avLst/>
                    </a:prstGeom>
                  </pic:spPr>
                </pic:pic>
              </a:graphicData>
            </a:graphic>
          </wp:inline>
        </w:drawing>
      </w:r>
    </w:p>
    <w:p w14:paraId="3D63C918" w14:textId="74AB3C39" w:rsidR="00CC3ECA" w:rsidRDefault="00CC3ECA">
      <w:r>
        <w:rPr>
          <w:noProof/>
        </w:rPr>
        <w:drawing>
          <wp:inline distT="0" distB="0" distL="0" distR="0" wp14:anchorId="683259C1" wp14:editId="0210328B">
            <wp:extent cx="4350753" cy="30175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0753" cy="3017520"/>
                    </a:xfrm>
                    <a:prstGeom prst="rect">
                      <a:avLst/>
                    </a:prstGeom>
                  </pic:spPr>
                </pic:pic>
              </a:graphicData>
            </a:graphic>
          </wp:inline>
        </w:drawing>
      </w:r>
    </w:p>
    <w:p w14:paraId="32311C3C" w14:textId="73A71D99" w:rsidR="00B10399" w:rsidRDefault="00B10399"/>
    <w:p w14:paraId="6D275C68" w14:textId="484F3150" w:rsidR="00B10399" w:rsidRDefault="006A14B1" w:rsidP="00B10399">
      <w:pPr>
        <w:pStyle w:val="Titre2"/>
      </w:pPr>
      <w:r>
        <w:t xml:space="preserve">LE PROTOCOLE </w:t>
      </w:r>
      <w:r w:rsidR="00B10399">
        <w:t>OPENFLOW</w:t>
      </w:r>
    </w:p>
    <w:p w14:paraId="3D94AC41" w14:textId="6194DAC3" w:rsidR="006A14B1" w:rsidRDefault="00520371" w:rsidP="00E43966">
      <w:r>
        <w:t xml:space="preserve">Le protocole </w:t>
      </w:r>
      <w:proofErr w:type="spellStart"/>
      <w:r>
        <w:t>OpenFlow</w:t>
      </w:r>
      <w:proofErr w:type="spellEnd"/>
      <w:r>
        <w:t xml:space="preserve"> permet la séparation du plan de contrôle et du plan de données dans les réseaux en utilisant un contrôleur central, des tables de flux et une communication sécurisée. </w:t>
      </w:r>
      <w:proofErr w:type="spellStart"/>
      <w:r>
        <w:t>OpenFlow</w:t>
      </w:r>
      <w:proofErr w:type="spellEnd"/>
      <w:r>
        <w:t xml:space="preserve"> offre une flexibilité et une interopérabilité améliorées [4]. </w:t>
      </w:r>
      <w:proofErr w:type="spellStart"/>
      <w:r w:rsidR="0004735C">
        <w:t>OpenFlow</w:t>
      </w:r>
      <w:proofErr w:type="spellEnd"/>
      <w:r w:rsidR="0004735C">
        <w:t xml:space="preserve"> est jusqu'à nos jours la norme la plus populaire pour l'interface </w:t>
      </w:r>
      <w:proofErr w:type="spellStart"/>
      <w:r w:rsidR="0004735C">
        <w:t>southbound</w:t>
      </w:r>
      <w:proofErr w:type="spellEnd"/>
      <w:r w:rsidR="0004735C">
        <w:t xml:space="preserve"> des SDN. </w:t>
      </w:r>
      <w:r w:rsidR="00E43966">
        <w:t xml:space="preserve">Il est standardisé par l’Open Networking </w:t>
      </w:r>
      <w:proofErr w:type="spellStart"/>
      <w:r w:rsidR="00E43966">
        <w:t>Foundation</w:t>
      </w:r>
      <w:proofErr w:type="spellEnd"/>
      <w:r w:rsidR="00E43966">
        <w:t xml:space="preserve"> (ONF) et implémenté par de nombreux équipementiers, dont HP (créateur avec Stanford </w:t>
      </w:r>
      <w:proofErr w:type="spellStart"/>
      <w:r w:rsidR="00E43966">
        <w:t>university</w:t>
      </w:r>
      <w:proofErr w:type="spellEnd"/>
      <w:r w:rsidR="00E43966">
        <w:t xml:space="preserve">), Cisco (ACI format propriétaire), IBM, Juniper, NEC et Ericsson. Dans </w:t>
      </w:r>
      <w:proofErr w:type="spellStart"/>
      <w:r w:rsidR="00E43966">
        <w:t>OpenFlow</w:t>
      </w:r>
      <w:proofErr w:type="spellEnd"/>
      <w:r w:rsidR="00E43966">
        <w:t xml:space="preserve">, les décisions de routage sont prises par le contrôleur pour chaque flux de données et poussées dans les switches sous forme de simples instructions de commutation. </w:t>
      </w:r>
    </w:p>
    <w:p w14:paraId="020C6884" w14:textId="6CB8A457" w:rsidR="0004735C" w:rsidRDefault="0004735C" w:rsidP="00E43966">
      <w:r>
        <w:rPr>
          <w:rFonts w:ascii="TimesNewRomanPSMT" w:hAnsi="TimesNewRomanPSMT" w:cs="TimesNewRomanPSMT"/>
          <w:szCs w:val="24"/>
        </w:rPr>
        <w:t xml:space="preserve">L’architecture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est l’implémentation réelle des réseaux SDN, Cette architecture est basée principalement sur trois composantes : le plan de données, qui est composée des switches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 le plan de contrôle, constitué par des contrôleurs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 une chaîne sécurisée qui permettent aux commutateurs de se connecter au plan de contrôle</w:t>
      </w:r>
      <w:r w:rsidR="00520371">
        <w:rPr>
          <w:rFonts w:ascii="TimesNewRomanPSMT" w:hAnsi="TimesNewRomanPSMT" w:cs="TimesNewRomanPSMT"/>
          <w:szCs w:val="24"/>
        </w:rPr>
        <w:t xml:space="preserve"> [3]</w:t>
      </w:r>
      <w:r>
        <w:rPr>
          <w:rFonts w:ascii="TimesNewRomanPSMT" w:hAnsi="TimesNewRomanPSMT" w:cs="TimesNewRomanPSMT"/>
          <w:szCs w:val="24"/>
        </w:rPr>
        <w:t xml:space="preserve">. </w:t>
      </w:r>
    </w:p>
    <w:p w14:paraId="512555C2" w14:textId="44E944EE" w:rsidR="003A3EC8" w:rsidRPr="00AF5C97" w:rsidRDefault="003A3EC8" w:rsidP="003A3EC8">
      <w:r w:rsidRPr="00AF5C97">
        <w:t xml:space="preserve">Pour définir un chemin de la source à la destination, </w:t>
      </w:r>
      <w:proofErr w:type="spellStart"/>
      <w:r w:rsidRPr="00AF5C97">
        <w:t>OpenFlow</w:t>
      </w:r>
      <w:proofErr w:type="spellEnd"/>
      <w:r w:rsidRPr="00AF5C97">
        <w:t xml:space="preserve"> offre un contrôle programmatique des flux aux administrateurs réseau. Il permet de supprimer la surcharge du traitement des paquets des routeurs pour définir le chemin, et les coûts de gestion du réseau lors de l'escalade d'un réseau. Dans une architecture </w:t>
      </w:r>
      <w:proofErr w:type="spellStart"/>
      <w:r w:rsidRPr="00AF5C97">
        <w:t>OpenFlow</w:t>
      </w:r>
      <w:proofErr w:type="spellEnd"/>
      <w:r w:rsidRPr="00AF5C97">
        <w:t xml:space="preserve">, l'ensemble du système se compose de nombreux dispositifs compatibles </w:t>
      </w:r>
      <w:proofErr w:type="spellStart"/>
      <w:r w:rsidRPr="00AF5C97">
        <w:t>OpenFlow</w:t>
      </w:r>
      <w:proofErr w:type="spellEnd"/>
      <w:r w:rsidRPr="00AF5C97">
        <w:t xml:space="preserve">, qui sont gérés par un ou plusieurs contrôleurs </w:t>
      </w:r>
      <w:proofErr w:type="spellStart"/>
      <w:r w:rsidRPr="00AF5C97">
        <w:t>OpenFlow</w:t>
      </w:r>
      <w:proofErr w:type="spellEnd"/>
      <w:r w:rsidRPr="00AF5C97">
        <w:t xml:space="preserve">. </w:t>
      </w:r>
      <w:r w:rsidR="0052697D">
        <w:t>Les</w:t>
      </w:r>
      <w:r w:rsidRPr="00AF5C97">
        <w:t xml:space="preserve"> dispositifs </w:t>
      </w:r>
      <w:proofErr w:type="spellStart"/>
      <w:r w:rsidRPr="00AF5C97">
        <w:t>OpenFlow</w:t>
      </w:r>
      <w:proofErr w:type="spellEnd"/>
      <w:r w:rsidRPr="00AF5C97">
        <w:t xml:space="preserve"> utilisent une ou plusieurs tables de flux. Un flux pourrait être un ensemble de paquets avec les mêmes ID MAC ou adresses IP, des paquets avec la même balise VLAN ou des paquets arrivant du port</w:t>
      </w:r>
      <w:r w:rsidR="0052697D">
        <w:t xml:space="preserve"> [2]</w:t>
      </w:r>
      <w:r w:rsidRPr="00AF5C97">
        <w:t>.</w:t>
      </w:r>
      <w:r w:rsidR="0052697D">
        <w:t xml:space="preserve"> </w:t>
      </w:r>
    </w:p>
    <w:p w14:paraId="625E3A41" w14:textId="136E2648" w:rsidR="003A3EC8" w:rsidRPr="00AF5C97" w:rsidRDefault="003A3EC8" w:rsidP="0052697D">
      <w:r w:rsidRPr="00AF5C97">
        <w:t>La table de flux se compose d'entrées de flux, qui décident comment le paquet sera traité ou transféré pour un flux particulier. Chaque entrée de flux dans la table a trois champs : champ de correspondance (en-tête), champ d'action et champ de statistiques.</w:t>
      </w:r>
      <w:r w:rsidR="0052697D">
        <w:t xml:space="preserve"> </w:t>
      </w:r>
      <w:r w:rsidRPr="00AF5C97">
        <w:t xml:space="preserve">Dans un commutateur </w:t>
      </w:r>
      <w:proofErr w:type="spellStart"/>
      <w:r w:rsidRPr="00AF5C97">
        <w:t>OpenFlow</w:t>
      </w:r>
      <w:proofErr w:type="spellEnd"/>
      <w:r w:rsidRPr="00AF5C97">
        <w:t xml:space="preserve">, les paquets passent essentiellement par une série de tables de flux pour trouver leur correspondance exacte. Pour chaque paquet entrant, le commutateur prend la décision de transfert en consultant les entrées de la table de flux, en commençant par la première table et en se terminant soit par une correspondance dans l'une des tables, soit par un échec si aucune règle n'est présente pour le paquet. Une règle de flux peut être définie en combinant différents champs </w:t>
      </w:r>
      <w:r w:rsidRPr="00AF5C97">
        <w:lastRenderedPageBreak/>
        <w:t>de correspondance, tels que le numéro de port, l'adresse IPv4 source ou de destination, l'adresse MAC source ou de destination, etc. S'il n'y a pas une telle entrée dans les tables de flux pour un flux, le paquet sera supprimé. Cependant, en cas de non-correspondance, le commutateur envoie le paquet correspondant au contrôleur. Parfois, le commutateur envoie le paquet non-correspondant au pipeline non-</w:t>
      </w:r>
      <w:proofErr w:type="spellStart"/>
      <w:r w:rsidRPr="00AF5C97">
        <w:t>OpenFlow</w:t>
      </w:r>
      <w:proofErr w:type="spellEnd"/>
      <w:r w:rsidRPr="00AF5C97">
        <w:t xml:space="preserve"> du commutateur</w:t>
      </w:r>
      <w:r w:rsidR="0052697D">
        <w:t xml:space="preserve"> [2]</w:t>
      </w:r>
      <w:r w:rsidRPr="00AF5C97">
        <w:t>.</w:t>
      </w:r>
    </w:p>
    <w:p w14:paraId="3ED6511A" w14:textId="17E5FADC" w:rsidR="0004735C" w:rsidRDefault="00B011A9" w:rsidP="00B011A9">
      <w:pPr>
        <w:pStyle w:val="Titre2"/>
      </w:pPr>
      <w:r>
        <w:t>Le CONTROLLEUR SDN</w:t>
      </w:r>
    </w:p>
    <w:p w14:paraId="5504C60E" w14:textId="3FEE867C" w:rsidR="00B011A9" w:rsidRDefault="00B011A9" w:rsidP="00B011A9">
      <w:r w:rsidRPr="00AF5C97">
        <w:t>C'est la partie principale du SDN qui fonctionne entre les dispositifs réseau et diverses applications qui fournissent une interface programmatique au réseau. Un contrôleur SDN a la seule responsabilité de gérer les protocoles réseau, les politiques et d'établir le chemin réseau d'un flux en installant des règles de flux sur les dispositifs réseau</w:t>
      </w:r>
      <w:r>
        <w:t xml:space="preserve"> [2]</w:t>
      </w:r>
      <w:r w:rsidRPr="00AF5C97">
        <w:t>.</w:t>
      </w:r>
    </w:p>
    <w:p w14:paraId="6546BBF4" w14:textId="77777777" w:rsidR="00B011A9" w:rsidRDefault="00B011A9" w:rsidP="00B011A9">
      <w:pPr>
        <w:pStyle w:val="Default"/>
      </w:pPr>
    </w:p>
    <w:p w14:paraId="65A56C49" w14:textId="09BC375A" w:rsidR="00B011A9" w:rsidRDefault="00B011A9" w:rsidP="00B011A9">
      <w:r>
        <w:t>Le contrôleur SDN définit les flux de données entre le plan</w:t>
      </w:r>
      <w:r w:rsidR="00F80D7A">
        <w:t xml:space="preserve"> </w:t>
      </w:r>
      <w:r>
        <w:t>de</w:t>
      </w:r>
      <w:r w:rsidR="00F80D7A">
        <w:t xml:space="preserve"> </w:t>
      </w:r>
      <w:r>
        <w:t>contrôle</w:t>
      </w:r>
      <w:r w:rsidR="00F80D7A">
        <w:t xml:space="preserve"> </w:t>
      </w:r>
      <w:r>
        <w:t>centralisé</w:t>
      </w:r>
      <w:r w:rsidR="00F80D7A">
        <w:t xml:space="preserve"> </w:t>
      </w:r>
      <w:r>
        <w:t>et</w:t>
      </w:r>
      <w:r w:rsidR="00F80D7A">
        <w:t xml:space="preserve"> </w:t>
      </w:r>
      <w:r>
        <w:t>les</w:t>
      </w:r>
      <w:r w:rsidR="00F80D7A">
        <w:t xml:space="preserve"> </w:t>
      </w:r>
      <w:r>
        <w:t>plans</w:t>
      </w:r>
      <w:r w:rsidR="00F80D7A">
        <w:t xml:space="preserve"> </w:t>
      </w:r>
      <w:r>
        <w:t>de</w:t>
      </w:r>
      <w:r w:rsidR="00F80D7A">
        <w:t xml:space="preserve"> </w:t>
      </w:r>
      <w:r>
        <w:t>données</w:t>
      </w:r>
      <w:r w:rsidR="00F80D7A">
        <w:t xml:space="preserve"> </w:t>
      </w:r>
      <w:r>
        <w:t>sur</w:t>
      </w:r>
      <w:r w:rsidR="00F80D7A">
        <w:t xml:space="preserve"> </w:t>
      </w:r>
      <w:r>
        <w:t>des</w:t>
      </w:r>
      <w:r w:rsidR="00F80D7A">
        <w:t xml:space="preserve"> </w:t>
      </w:r>
      <w:r>
        <w:t>routeurs</w:t>
      </w:r>
      <w:r w:rsidR="00F80D7A">
        <w:t xml:space="preserve"> </w:t>
      </w:r>
      <w:r>
        <w:t>et</w:t>
      </w:r>
      <w:r w:rsidR="00F80D7A">
        <w:t xml:space="preserve"> </w:t>
      </w:r>
      <w:r>
        <w:t>des</w:t>
      </w:r>
      <w:r w:rsidR="00F80D7A">
        <w:t xml:space="preserve"> </w:t>
      </w:r>
      <w:r>
        <w:t>commutateurs</w:t>
      </w:r>
      <w:r w:rsidR="00F80D7A">
        <w:t xml:space="preserve"> </w:t>
      </w:r>
      <w:r>
        <w:t>individuels</w:t>
      </w:r>
      <w:r w:rsidR="00F80D7A">
        <w:t xml:space="preserve"> [5]</w:t>
      </w:r>
      <w:r>
        <w:t>.</w:t>
      </w:r>
    </w:p>
    <w:p w14:paraId="163814E6" w14:textId="62EB684D" w:rsidR="00B011A9" w:rsidRDefault="00B011A9" w:rsidP="00B011A9">
      <w:r>
        <w:t>Pour</w:t>
      </w:r>
      <w:r w:rsidR="00F80D7A">
        <w:t xml:space="preserve"> </w:t>
      </w:r>
      <w:r>
        <w:t>pouvoir</w:t>
      </w:r>
      <w:r w:rsidR="00F80D7A">
        <w:t xml:space="preserve"> </w:t>
      </w:r>
      <w:r>
        <w:t>traverser</w:t>
      </w:r>
      <w:r w:rsidR="00F80D7A">
        <w:t xml:space="preserve"> </w:t>
      </w:r>
      <w:r>
        <w:t>le</w:t>
      </w:r>
      <w:r w:rsidR="00F80D7A">
        <w:t xml:space="preserve"> </w:t>
      </w:r>
      <w:r>
        <w:t>réseau,</w:t>
      </w:r>
      <w:r w:rsidR="00F80D7A">
        <w:t xml:space="preserve"> </w:t>
      </w:r>
      <w:r>
        <w:t>chaque</w:t>
      </w:r>
      <w:r w:rsidR="00F80D7A">
        <w:t xml:space="preserve"> </w:t>
      </w:r>
      <w:r>
        <w:t>flux</w:t>
      </w:r>
      <w:r w:rsidR="00F80D7A">
        <w:t xml:space="preserve"> </w:t>
      </w:r>
      <w:r>
        <w:t>doit</w:t>
      </w:r>
      <w:r w:rsidR="00F80D7A">
        <w:t xml:space="preserve"> </w:t>
      </w:r>
      <w:r>
        <w:t>être</w:t>
      </w:r>
      <w:r w:rsidR="00F80D7A">
        <w:t xml:space="preserve"> </w:t>
      </w:r>
      <w:r>
        <w:t>approuvé</w:t>
      </w:r>
      <w:r w:rsidR="00F80D7A">
        <w:t xml:space="preserve"> </w:t>
      </w:r>
      <w:r>
        <w:t>par</w:t>
      </w:r>
      <w:r w:rsidR="00F80D7A">
        <w:t xml:space="preserve"> </w:t>
      </w:r>
      <w:r>
        <w:t>le</w:t>
      </w:r>
      <w:r w:rsidR="00F80D7A">
        <w:t xml:space="preserve"> </w:t>
      </w:r>
      <w:r>
        <w:t>contrôleur</w:t>
      </w:r>
      <w:r w:rsidR="00F80D7A">
        <w:t xml:space="preserve"> </w:t>
      </w:r>
      <w:r>
        <w:t>SDN</w:t>
      </w:r>
      <w:r w:rsidR="00F80D7A">
        <w:t xml:space="preserve"> </w:t>
      </w:r>
      <w:r>
        <w:t>qui</w:t>
      </w:r>
      <w:r w:rsidR="00F80D7A">
        <w:t xml:space="preserve"> </w:t>
      </w:r>
      <w:r>
        <w:t>vérifie</w:t>
      </w:r>
      <w:r w:rsidR="00F80D7A">
        <w:t xml:space="preserve"> </w:t>
      </w:r>
      <w:r>
        <w:t>que</w:t>
      </w:r>
      <w:r w:rsidR="00F80D7A">
        <w:t xml:space="preserve"> </w:t>
      </w:r>
      <w:r>
        <w:t>la</w:t>
      </w:r>
      <w:r w:rsidR="00F80D7A">
        <w:t xml:space="preserve"> </w:t>
      </w:r>
      <w:r>
        <w:t>communication</w:t>
      </w:r>
      <w:r w:rsidR="00F80D7A">
        <w:t xml:space="preserve"> </w:t>
      </w:r>
      <w:r>
        <w:t>est</w:t>
      </w:r>
      <w:r w:rsidR="00F80D7A">
        <w:t xml:space="preserve"> </w:t>
      </w:r>
      <w:r>
        <w:t>autorisée</w:t>
      </w:r>
      <w:r w:rsidR="00F80D7A">
        <w:t xml:space="preserve"> </w:t>
      </w:r>
      <w:r>
        <w:t>dans</w:t>
      </w:r>
      <w:r w:rsidR="00F80D7A">
        <w:t xml:space="preserve"> </w:t>
      </w:r>
      <w:r>
        <w:t>le</w:t>
      </w:r>
      <w:r w:rsidR="00F80D7A">
        <w:t xml:space="preserve"> </w:t>
      </w:r>
      <w:r>
        <w:t>cadre</w:t>
      </w:r>
      <w:r w:rsidR="00F80D7A">
        <w:t xml:space="preserve"> </w:t>
      </w:r>
      <w:r>
        <w:t>de</w:t>
      </w:r>
      <w:r w:rsidR="00F80D7A">
        <w:t xml:space="preserve"> </w:t>
      </w:r>
      <w:r>
        <w:t>la</w:t>
      </w:r>
      <w:r w:rsidR="00F80D7A">
        <w:t xml:space="preserve"> </w:t>
      </w:r>
      <w:r>
        <w:t>politique</w:t>
      </w:r>
      <w:r w:rsidR="00F80D7A">
        <w:t xml:space="preserve"> </w:t>
      </w:r>
      <w:r>
        <w:t>réseau</w:t>
      </w:r>
      <w:r w:rsidR="00F80D7A">
        <w:t xml:space="preserve"> </w:t>
      </w:r>
      <w:r>
        <w:t>de</w:t>
      </w:r>
      <w:r w:rsidR="00F80D7A">
        <w:t xml:space="preserve"> </w:t>
      </w:r>
      <w:r>
        <w:t>l'entreprise.</w:t>
      </w:r>
      <w:r w:rsidR="00F80D7A">
        <w:t xml:space="preserve"> </w:t>
      </w:r>
      <w:r>
        <w:t>Si</w:t>
      </w:r>
      <w:r w:rsidR="00F80D7A">
        <w:t xml:space="preserve"> </w:t>
      </w:r>
      <w:r>
        <w:t>le</w:t>
      </w:r>
      <w:r w:rsidR="00F80D7A">
        <w:t xml:space="preserve"> </w:t>
      </w:r>
      <w:r>
        <w:t>contrôleur</w:t>
      </w:r>
      <w:r w:rsidR="00F80D7A">
        <w:t xml:space="preserve"> </w:t>
      </w:r>
      <w:r>
        <w:t>autorise</w:t>
      </w:r>
      <w:r w:rsidR="00F80D7A">
        <w:t xml:space="preserve"> </w:t>
      </w:r>
      <w:r>
        <w:t>le</w:t>
      </w:r>
      <w:r w:rsidR="00F80D7A">
        <w:t xml:space="preserve"> </w:t>
      </w:r>
      <w:r>
        <w:t>flux,</w:t>
      </w:r>
      <w:r w:rsidR="00F80D7A">
        <w:t xml:space="preserve"> </w:t>
      </w:r>
      <w:r>
        <w:t>il</w:t>
      </w:r>
      <w:r w:rsidR="00F80D7A">
        <w:t xml:space="preserve"> </w:t>
      </w:r>
      <w:r>
        <w:t>calcule</w:t>
      </w:r>
      <w:r w:rsidR="00F80D7A">
        <w:t xml:space="preserve"> </w:t>
      </w:r>
      <w:r>
        <w:t>l'itinéraire</w:t>
      </w:r>
      <w:r w:rsidR="00F80D7A">
        <w:t xml:space="preserve"> </w:t>
      </w:r>
      <w:r>
        <w:t>que</w:t>
      </w:r>
      <w:r w:rsidR="00F80D7A">
        <w:t xml:space="preserve"> </w:t>
      </w:r>
      <w:r>
        <w:t>ce</w:t>
      </w:r>
      <w:r w:rsidR="00F80D7A">
        <w:t xml:space="preserve"> </w:t>
      </w:r>
      <w:r>
        <w:t>dernier</w:t>
      </w:r>
      <w:r w:rsidR="00F80D7A">
        <w:t xml:space="preserve"> </w:t>
      </w:r>
      <w:r>
        <w:t>doit</w:t>
      </w:r>
      <w:r w:rsidR="00F80D7A">
        <w:t xml:space="preserve"> </w:t>
      </w:r>
      <w:r>
        <w:t>suivre</w:t>
      </w:r>
      <w:r w:rsidR="00F80D7A">
        <w:t xml:space="preserve"> </w:t>
      </w:r>
      <w:r>
        <w:t>et</w:t>
      </w:r>
      <w:r w:rsidR="00F80D7A">
        <w:t xml:space="preserve"> </w:t>
      </w:r>
      <w:r>
        <w:t>ajoute</w:t>
      </w:r>
      <w:r w:rsidR="00F80D7A">
        <w:t xml:space="preserve"> </w:t>
      </w:r>
      <w:r>
        <w:t>une</w:t>
      </w:r>
      <w:r w:rsidR="00F80D7A">
        <w:t xml:space="preserve"> </w:t>
      </w:r>
      <w:r>
        <w:t>entrée</w:t>
      </w:r>
      <w:r w:rsidR="00F80D7A">
        <w:t xml:space="preserve"> </w:t>
      </w:r>
      <w:r>
        <w:t>correspondante</w:t>
      </w:r>
      <w:r w:rsidR="00F80D7A">
        <w:t xml:space="preserve"> </w:t>
      </w:r>
      <w:r>
        <w:t>au</w:t>
      </w:r>
      <w:r w:rsidR="00F80D7A">
        <w:t xml:space="preserve"> </w:t>
      </w:r>
      <w:r>
        <w:t>flux</w:t>
      </w:r>
      <w:r w:rsidR="00F80D7A">
        <w:t xml:space="preserve"> </w:t>
      </w:r>
      <w:r>
        <w:t>dans</w:t>
      </w:r>
      <w:r w:rsidR="00F80D7A">
        <w:t xml:space="preserve"> </w:t>
      </w:r>
      <w:r>
        <w:t>tous</w:t>
      </w:r>
      <w:r w:rsidR="00F80D7A">
        <w:t xml:space="preserve"> </w:t>
      </w:r>
      <w:r>
        <w:t>les</w:t>
      </w:r>
      <w:r w:rsidR="00F80D7A">
        <w:t xml:space="preserve"> </w:t>
      </w:r>
      <w:r>
        <w:t>commutateurs</w:t>
      </w:r>
      <w:r w:rsidR="00F80D7A">
        <w:t xml:space="preserve"> </w:t>
      </w:r>
      <w:r>
        <w:t>situés</w:t>
      </w:r>
      <w:r w:rsidR="00F80D7A">
        <w:t xml:space="preserve"> </w:t>
      </w:r>
      <w:r>
        <w:t>sur</w:t>
      </w:r>
      <w:r w:rsidR="00F80D7A">
        <w:t xml:space="preserve"> </w:t>
      </w:r>
      <w:r>
        <w:t>le</w:t>
      </w:r>
      <w:r w:rsidR="00F80D7A">
        <w:t xml:space="preserve"> </w:t>
      </w:r>
      <w:r>
        <w:t>trajet</w:t>
      </w:r>
      <w:r w:rsidR="00F80D7A">
        <w:t xml:space="preserve"> [5]</w:t>
      </w:r>
      <w:r>
        <w:t>.</w:t>
      </w:r>
    </w:p>
    <w:p w14:paraId="7C0D33E7" w14:textId="440B3B0B" w:rsidR="000006CB" w:rsidRDefault="000006CB" w:rsidP="00B011A9">
      <w:r>
        <w:rPr>
          <w:noProof/>
        </w:rPr>
        <w:drawing>
          <wp:inline distT="0" distB="0" distL="0" distR="0" wp14:anchorId="575F962B" wp14:editId="719A35B4">
            <wp:extent cx="5760720" cy="36683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68395"/>
                    </a:xfrm>
                    <a:prstGeom prst="rect">
                      <a:avLst/>
                    </a:prstGeom>
                  </pic:spPr>
                </pic:pic>
              </a:graphicData>
            </a:graphic>
          </wp:inline>
        </w:drawing>
      </w:r>
    </w:p>
    <w:p w14:paraId="506FE18B" w14:textId="77777777" w:rsidR="000006CB" w:rsidRDefault="000006CB" w:rsidP="000006CB">
      <w:pPr>
        <w:pStyle w:val="Default"/>
      </w:pPr>
    </w:p>
    <w:p w14:paraId="6F2C7DB1" w14:textId="52C4D13C" w:rsidR="000006CB" w:rsidRDefault="000006CB" w:rsidP="000006CB">
      <w:r>
        <w:t>Dans</w:t>
      </w:r>
      <w:r w:rsidR="00AA6ABA">
        <w:t xml:space="preserve"> </w:t>
      </w:r>
      <w:r>
        <w:t>la</w:t>
      </w:r>
      <w:r w:rsidR="00AA6ABA">
        <w:t xml:space="preserve"> </w:t>
      </w:r>
      <w:proofErr w:type="gramStart"/>
      <w:r>
        <w:t>figure</w:t>
      </w:r>
      <w:r w:rsidR="00AA6ABA">
        <w:t xml:space="preserve"> </w:t>
      </w:r>
      <w:r>
        <w:t>,</w:t>
      </w:r>
      <w:proofErr w:type="gramEnd"/>
      <w:r w:rsidR="00AA6ABA">
        <w:t xml:space="preserve"> </w:t>
      </w:r>
      <w:r>
        <w:t>un</w:t>
      </w:r>
      <w:r w:rsidR="00AA6ABA">
        <w:t xml:space="preserve"> </w:t>
      </w:r>
      <w:r>
        <w:t>contrôleur</w:t>
      </w:r>
      <w:r w:rsidR="00AA6ABA">
        <w:t xml:space="preserve"> </w:t>
      </w:r>
      <w:r>
        <w:t>SDN</w:t>
      </w:r>
      <w:r w:rsidR="00AA6ABA">
        <w:t xml:space="preserve"> </w:t>
      </w:r>
      <w:r>
        <w:t>communique</w:t>
      </w:r>
      <w:r w:rsidR="00AA6ABA">
        <w:t xml:space="preserve"> </w:t>
      </w:r>
      <w:r>
        <w:t>avec</w:t>
      </w:r>
      <w:r w:rsidR="00AA6ABA">
        <w:t xml:space="preserve"> </w:t>
      </w:r>
      <w:r>
        <w:t>les</w:t>
      </w:r>
      <w:r w:rsidR="00AA6ABA">
        <w:t xml:space="preserve"> </w:t>
      </w:r>
      <w:r>
        <w:t>commutateurs</w:t>
      </w:r>
      <w:r w:rsidR="00AA6ABA">
        <w:t xml:space="preserve"> </w:t>
      </w:r>
      <w:r>
        <w:t>prenant</w:t>
      </w:r>
      <w:r w:rsidR="00AA6ABA">
        <w:t xml:space="preserve"> </w:t>
      </w:r>
      <w:r>
        <w:t>en</w:t>
      </w:r>
      <w:r w:rsidR="00AA6ABA">
        <w:t xml:space="preserve"> </w:t>
      </w:r>
      <w:r>
        <w:t>charge</w:t>
      </w:r>
      <w:r w:rsidR="00AA6ABA">
        <w:t xml:space="preserve"> </w:t>
      </w:r>
      <w:proofErr w:type="spellStart"/>
      <w:r>
        <w:rPr>
          <w:b/>
          <w:bCs/>
        </w:rPr>
        <w:t>OpenFlow</w:t>
      </w:r>
      <w:proofErr w:type="spellEnd"/>
      <w:r w:rsidR="00AA6ABA">
        <w:rPr>
          <w:b/>
          <w:bCs/>
        </w:rPr>
        <w:t xml:space="preserve"> </w:t>
      </w:r>
      <w:r>
        <w:t>à</w:t>
      </w:r>
      <w:r w:rsidR="00AA6ABA">
        <w:t xml:space="preserve"> </w:t>
      </w:r>
      <w:r>
        <w:t>l'aide</w:t>
      </w:r>
      <w:r w:rsidR="00AA6ABA">
        <w:t xml:space="preserve"> </w:t>
      </w:r>
      <w:r>
        <w:t>de</w:t>
      </w:r>
      <w:r w:rsidR="00AA6ABA">
        <w:t xml:space="preserve"> </w:t>
      </w:r>
      <w:r>
        <w:t>ce</w:t>
      </w:r>
      <w:r w:rsidR="00AA6ABA">
        <w:t xml:space="preserve"> </w:t>
      </w:r>
      <w:r>
        <w:t>protocole.</w:t>
      </w:r>
      <w:r w:rsidR="00AA6ABA">
        <w:t xml:space="preserve"> </w:t>
      </w:r>
      <w:proofErr w:type="spellStart"/>
      <w:r w:rsidR="00EA7C37">
        <w:t>Openflow</w:t>
      </w:r>
      <w:proofErr w:type="spellEnd"/>
      <w:r w:rsidR="00AA6ABA">
        <w:t xml:space="preserve"> </w:t>
      </w:r>
      <w:r>
        <w:t>s'appuie</w:t>
      </w:r>
      <w:r w:rsidR="00AA6ABA">
        <w:t xml:space="preserve"> </w:t>
      </w:r>
      <w:r>
        <w:t>sur</w:t>
      </w:r>
      <w:r w:rsidR="00AA6ABA">
        <w:t xml:space="preserve"> </w:t>
      </w:r>
      <w:r>
        <w:t>le</w:t>
      </w:r>
      <w:r w:rsidR="00AA6ABA">
        <w:t xml:space="preserve"> </w:t>
      </w:r>
      <w:r>
        <w:t>protocole</w:t>
      </w:r>
      <w:r w:rsidR="00AA6ABA">
        <w:t xml:space="preserve"> </w:t>
      </w:r>
      <w:r>
        <w:t>TLS</w:t>
      </w:r>
      <w:r w:rsidR="00AA6ABA">
        <w:t xml:space="preserve"> </w:t>
      </w:r>
      <w:r>
        <w:t>(Transport</w:t>
      </w:r>
      <w:r w:rsidR="00AA6ABA">
        <w:t xml:space="preserve"> </w:t>
      </w:r>
      <w:r>
        <w:t>Layer</w:t>
      </w:r>
      <w:r w:rsidR="00AA6ABA">
        <w:t xml:space="preserve"> </w:t>
      </w:r>
      <w:r>
        <w:t>Security)</w:t>
      </w:r>
      <w:r w:rsidR="00AA6ABA">
        <w:t xml:space="preserve"> </w:t>
      </w:r>
      <w:r>
        <w:t>pour</w:t>
      </w:r>
      <w:r w:rsidR="00AA6ABA">
        <w:t xml:space="preserve"> </w:t>
      </w:r>
      <w:r>
        <w:t>sécuriser</w:t>
      </w:r>
      <w:r w:rsidR="00AA6ABA">
        <w:t xml:space="preserve"> </w:t>
      </w:r>
      <w:r>
        <w:t>les</w:t>
      </w:r>
      <w:r w:rsidR="00AA6ABA">
        <w:t xml:space="preserve"> </w:t>
      </w:r>
      <w:r>
        <w:t>communications</w:t>
      </w:r>
      <w:r w:rsidR="00AA6ABA">
        <w:t xml:space="preserve"> </w:t>
      </w:r>
      <w:r>
        <w:t>issues</w:t>
      </w:r>
      <w:r w:rsidR="00AA6ABA">
        <w:t xml:space="preserve"> </w:t>
      </w:r>
      <w:r>
        <w:t>du</w:t>
      </w:r>
      <w:r w:rsidR="00AA6ABA">
        <w:t xml:space="preserve"> </w:t>
      </w:r>
      <w:r>
        <w:t>plan</w:t>
      </w:r>
      <w:r w:rsidR="00AA6ABA">
        <w:t xml:space="preserve"> </w:t>
      </w:r>
      <w:r>
        <w:t>de</w:t>
      </w:r>
      <w:r w:rsidR="00AA6ABA">
        <w:t xml:space="preserve"> </w:t>
      </w:r>
      <w:r>
        <w:t>contrôle</w:t>
      </w:r>
      <w:r w:rsidR="00AA6ABA">
        <w:t xml:space="preserve"> </w:t>
      </w:r>
      <w:r>
        <w:t>à</w:t>
      </w:r>
      <w:r w:rsidR="00AA6ABA">
        <w:t xml:space="preserve"> </w:t>
      </w:r>
      <w:r>
        <w:t>l'échelle</w:t>
      </w:r>
      <w:r w:rsidR="00AA6ABA">
        <w:t xml:space="preserve"> </w:t>
      </w:r>
      <w:r>
        <w:t>du</w:t>
      </w:r>
      <w:r w:rsidR="00AA6ABA">
        <w:t xml:space="preserve"> </w:t>
      </w:r>
      <w:r>
        <w:t>réseau.</w:t>
      </w:r>
      <w:r w:rsidR="00AA6ABA">
        <w:t xml:space="preserve"> </w:t>
      </w:r>
      <w:r>
        <w:t>Chaque</w:t>
      </w:r>
      <w:r w:rsidR="00AA6ABA">
        <w:t xml:space="preserve"> </w:t>
      </w:r>
      <w:r>
        <w:t>commutateur</w:t>
      </w:r>
      <w:r w:rsidR="00AA6ABA">
        <w:t xml:space="preserve"> </w:t>
      </w:r>
      <w:proofErr w:type="spellStart"/>
      <w:r>
        <w:rPr>
          <w:b/>
          <w:bCs/>
        </w:rPr>
        <w:t>OpenFlow</w:t>
      </w:r>
      <w:proofErr w:type="spellEnd"/>
      <w:r w:rsidR="00AA6ABA">
        <w:rPr>
          <w:b/>
          <w:bCs/>
        </w:rPr>
        <w:t xml:space="preserve"> </w:t>
      </w:r>
      <w:r>
        <w:t>se</w:t>
      </w:r>
      <w:r w:rsidR="00AA6ABA">
        <w:t xml:space="preserve"> </w:t>
      </w:r>
      <w:r>
        <w:t>connecte</w:t>
      </w:r>
      <w:r w:rsidR="00AA6ABA">
        <w:t xml:space="preserve"> </w:t>
      </w:r>
      <w:r>
        <w:t>à</w:t>
      </w:r>
      <w:r w:rsidR="00AA6ABA">
        <w:t xml:space="preserve"> </w:t>
      </w:r>
      <w:r>
        <w:t>d'autres</w:t>
      </w:r>
      <w:r w:rsidR="00AA6ABA">
        <w:t xml:space="preserve"> </w:t>
      </w:r>
      <w:r>
        <w:t>commutateurs</w:t>
      </w:r>
      <w:r w:rsidR="00AA6ABA">
        <w:t xml:space="preserve"> </w:t>
      </w:r>
      <w:proofErr w:type="spellStart"/>
      <w:r>
        <w:rPr>
          <w:b/>
          <w:bCs/>
        </w:rPr>
        <w:t>OpenFlow</w:t>
      </w:r>
      <w:proofErr w:type="spellEnd"/>
      <w:r>
        <w:t>.</w:t>
      </w:r>
      <w:r w:rsidR="00AA6ABA">
        <w:t xml:space="preserve"> </w:t>
      </w:r>
      <w:r>
        <w:t>Ils</w:t>
      </w:r>
      <w:r w:rsidR="00AA6ABA">
        <w:t xml:space="preserve"> </w:t>
      </w:r>
      <w:r>
        <w:t>peuvent</w:t>
      </w:r>
      <w:r w:rsidR="00AA6ABA">
        <w:t xml:space="preserve"> </w:t>
      </w:r>
      <w:r>
        <w:t>également</w:t>
      </w:r>
      <w:r w:rsidR="00AA6ABA">
        <w:t xml:space="preserve"> </w:t>
      </w:r>
      <w:r>
        <w:t>se</w:t>
      </w:r>
      <w:r w:rsidR="00AA6ABA">
        <w:t xml:space="preserve"> </w:t>
      </w:r>
      <w:r>
        <w:t>connecter</w:t>
      </w:r>
      <w:r w:rsidR="00AA6ABA">
        <w:t xml:space="preserve"> </w:t>
      </w:r>
      <w:r>
        <w:t>aux</w:t>
      </w:r>
      <w:r w:rsidR="00AA6ABA">
        <w:t xml:space="preserve"> </w:t>
      </w:r>
      <w:r>
        <w:t>périphériques</w:t>
      </w:r>
      <w:r w:rsidR="00AA6ABA">
        <w:t xml:space="preserve"> </w:t>
      </w:r>
      <w:r>
        <w:t>utilisateur</w:t>
      </w:r>
      <w:r w:rsidR="00AA6ABA">
        <w:t xml:space="preserve"> </w:t>
      </w:r>
      <w:r>
        <w:t>qui</w:t>
      </w:r>
      <w:r w:rsidR="00AA6ABA">
        <w:t xml:space="preserve"> </w:t>
      </w:r>
      <w:r>
        <w:t>font</w:t>
      </w:r>
      <w:r w:rsidR="00AA6ABA">
        <w:t xml:space="preserve"> </w:t>
      </w:r>
      <w:r>
        <w:t>partie</w:t>
      </w:r>
      <w:r w:rsidR="00AA6ABA">
        <w:t xml:space="preserve"> </w:t>
      </w:r>
      <w:r>
        <w:t>d'un</w:t>
      </w:r>
      <w:r w:rsidR="00AA6ABA">
        <w:t xml:space="preserve"> </w:t>
      </w:r>
      <w:r>
        <w:t>flux</w:t>
      </w:r>
      <w:r w:rsidR="00AA6ABA">
        <w:t xml:space="preserve"> </w:t>
      </w:r>
      <w:r>
        <w:t>de</w:t>
      </w:r>
      <w:r w:rsidR="00AA6ABA">
        <w:t xml:space="preserve"> </w:t>
      </w:r>
      <w:r>
        <w:t>paquets</w:t>
      </w:r>
      <w:r w:rsidR="00EA7C37">
        <w:t xml:space="preserve"> [5]</w:t>
      </w:r>
      <w:r>
        <w:t>.</w:t>
      </w:r>
    </w:p>
    <w:p w14:paraId="18DED43B" w14:textId="246D8460" w:rsidR="000006CB" w:rsidRDefault="000006CB" w:rsidP="000006CB">
      <w:r>
        <w:t>Sur</w:t>
      </w:r>
      <w:r w:rsidR="00AA6ABA">
        <w:t xml:space="preserve"> </w:t>
      </w:r>
      <w:r>
        <w:t>chaque</w:t>
      </w:r>
      <w:r w:rsidR="00AA6ABA">
        <w:t xml:space="preserve"> </w:t>
      </w:r>
      <w:r>
        <w:t>commutateur,</w:t>
      </w:r>
      <w:r w:rsidR="00AA6ABA">
        <w:t xml:space="preserve"> </w:t>
      </w:r>
      <w:r>
        <w:t>la</w:t>
      </w:r>
      <w:r w:rsidR="00AA6ABA">
        <w:t xml:space="preserve"> </w:t>
      </w:r>
      <w:r>
        <w:t>gestion</w:t>
      </w:r>
      <w:r w:rsidR="00AA6ABA">
        <w:t xml:space="preserve"> </w:t>
      </w:r>
      <w:r>
        <w:t>des</w:t>
      </w:r>
      <w:r w:rsidR="00AA6ABA">
        <w:t xml:space="preserve"> </w:t>
      </w:r>
      <w:r>
        <w:t>flux</w:t>
      </w:r>
      <w:r w:rsidR="00AA6ABA">
        <w:t xml:space="preserve"> </w:t>
      </w:r>
      <w:r>
        <w:t>de</w:t>
      </w:r>
      <w:r w:rsidR="00AA6ABA">
        <w:t xml:space="preserve"> </w:t>
      </w:r>
      <w:r>
        <w:t>paquets</w:t>
      </w:r>
      <w:r w:rsidR="00AA6ABA">
        <w:t xml:space="preserve"> </w:t>
      </w:r>
      <w:r>
        <w:t>est</w:t>
      </w:r>
      <w:r w:rsidR="00AA6ABA">
        <w:t xml:space="preserve"> </w:t>
      </w:r>
      <w:r>
        <w:t>assurée</w:t>
      </w:r>
      <w:r w:rsidR="00AA6ABA">
        <w:t xml:space="preserve"> </w:t>
      </w:r>
      <w:r>
        <w:t>par</w:t>
      </w:r>
      <w:r w:rsidR="00AA6ABA">
        <w:t xml:space="preserve"> </w:t>
      </w:r>
      <w:r>
        <w:t>une</w:t>
      </w:r>
      <w:r w:rsidR="00AA6ABA">
        <w:t xml:space="preserve"> </w:t>
      </w:r>
      <w:r>
        <w:t>série</w:t>
      </w:r>
      <w:r w:rsidR="00AA6ABA">
        <w:t xml:space="preserve"> </w:t>
      </w:r>
      <w:r>
        <w:t>de</w:t>
      </w:r>
      <w:r w:rsidR="00AA6ABA">
        <w:t xml:space="preserve"> </w:t>
      </w:r>
      <w:r>
        <w:t>tables</w:t>
      </w:r>
      <w:r w:rsidR="00AA6ABA">
        <w:t xml:space="preserve"> </w:t>
      </w:r>
      <w:r>
        <w:t>mises</w:t>
      </w:r>
      <w:r w:rsidR="00AA6ABA">
        <w:t xml:space="preserve"> </w:t>
      </w:r>
      <w:r>
        <w:t>en</w:t>
      </w:r>
      <w:r w:rsidR="00AA6ABA">
        <w:t xml:space="preserve"> </w:t>
      </w:r>
      <w:r>
        <w:t>œuvre</w:t>
      </w:r>
      <w:r w:rsidR="00AA6ABA">
        <w:t xml:space="preserve"> </w:t>
      </w:r>
      <w:r>
        <w:t>au</w:t>
      </w:r>
      <w:r w:rsidR="00AA6ABA">
        <w:t xml:space="preserve"> </w:t>
      </w:r>
      <w:r>
        <w:t>niveau</w:t>
      </w:r>
      <w:r w:rsidR="00AA6ABA">
        <w:t xml:space="preserve"> </w:t>
      </w:r>
      <w:r>
        <w:t>du</w:t>
      </w:r>
      <w:r w:rsidR="00AA6ABA">
        <w:t xml:space="preserve"> </w:t>
      </w:r>
      <w:proofErr w:type="gramStart"/>
      <w:r>
        <w:t>matériel</w:t>
      </w:r>
      <w:r w:rsidR="00AA6ABA">
        <w:t xml:space="preserve">  </w:t>
      </w:r>
      <w:r>
        <w:t>ou</w:t>
      </w:r>
      <w:proofErr w:type="gramEnd"/>
      <w:r w:rsidR="00AA6ABA">
        <w:t xml:space="preserve">  </w:t>
      </w:r>
      <w:r>
        <w:t>du</w:t>
      </w:r>
      <w:r w:rsidR="00AA6ABA">
        <w:t xml:space="preserve"> </w:t>
      </w:r>
      <w:proofErr w:type="spellStart"/>
      <w:r>
        <w:t>firmware</w:t>
      </w:r>
      <w:proofErr w:type="spellEnd"/>
      <w:r>
        <w:t>.</w:t>
      </w:r>
      <w:r w:rsidR="00AA6ABA">
        <w:t xml:space="preserve"> </w:t>
      </w:r>
      <w:r>
        <w:t>À</w:t>
      </w:r>
      <w:r w:rsidR="00AA6ABA">
        <w:t xml:space="preserve"> </w:t>
      </w:r>
      <w:r>
        <w:t>l'échelle</w:t>
      </w:r>
      <w:r w:rsidR="00AA6ABA">
        <w:t xml:space="preserve"> </w:t>
      </w:r>
      <w:r>
        <w:t>du</w:t>
      </w:r>
      <w:r w:rsidR="00AA6ABA">
        <w:t xml:space="preserve"> </w:t>
      </w:r>
      <w:r>
        <w:t>commutateur,</w:t>
      </w:r>
      <w:r w:rsidR="00AA6ABA">
        <w:t xml:space="preserve"> </w:t>
      </w:r>
      <w:r>
        <w:t>un</w:t>
      </w:r>
      <w:r w:rsidR="00AA6ABA">
        <w:t xml:space="preserve"> </w:t>
      </w:r>
      <w:r>
        <w:t>flux</w:t>
      </w:r>
      <w:r w:rsidR="00AA6ABA">
        <w:t xml:space="preserve"> </w:t>
      </w:r>
      <w:r>
        <w:t>est</w:t>
      </w:r>
      <w:r w:rsidR="00AA6ABA">
        <w:t xml:space="preserve"> </w:t>
      </w:r>
      <w:r>
        <w:t>une</w:t>
      </w:r>
      <w:r w:rsidR="00AA6ABA">
        <w:t xml:space="preserve"> </w:t>
      </w:r>
      <w:r>
        <w:t>séquence</w:t>
      </w:r>
      <w:r w:rsidR="00AA6ABA">
        <w:t xml:space="preserve"> </w:t>
      </w:r>
      <w:r>
        <w:t>de</w:t>
      </w:r>
      <w:r w:rsidR="00AA6ABA">
        <w:t xml:space="preserve"> </w:t>
      </w:r>
      <w:r>
        <w:t>paquets</w:t>
      </w:r>
      <w:r w:rsidR="00AA6ABA">
        <w:t xml:space="preserve"> </w:t>
      </w:r>
      <w:r>
        <w:t>qui</w:t>
      </w:r>
      <w:r w:rsidR="00AA6ABA">
        <w:t xml:space="preserve"> </w:t>
      </w:r>
      <w:r>
        <w:t>correspond</w:t>
      </w:r>
      <w:r w:rsidR="00AA6ABA">
        <w:t xml:space="preserve"> </w:t>
      </w:r>
      <w:r>
        <w:t>à</w:t>
      </w:r>
      <w:r w:rsidR="00AA6ABA">
        <w:t xml:space="preserve"> </w:t>
      </w:r>
      <w:r>
        <w:t>une</w:t>
      </w:r>
      <w:r w:rsidR="00AA6ABA">
        <w:t xml:space="preserve"> </w:t>
      </w:r>
      <w:r>
        <w:t>entrée</w:t>
      </w:r>
      <w:r w:rsidR="00AA6ABA">
        <w:t xml:space="preserve"> </w:t>
      </w:r>
      <w:r>
        <w:t>spécifique</w:t>
      </w:r>
      <w:r w:rsidR="00AA6ABA">
        <w:t xml:space="preserve"> </w:t>
      </w:r>
      <w:r>
        <w:t>dans</w:t>
      </w:r>
      <w:r w:rsidR="00AA6ABA">
        <w:t xml:space="preserve"> </w:t>
      </w:r>
      <w:r>
        <w:t>une</w:t>
      </w:r>
      <w:r w:rsidR="00AA6ABA">
        <w:t xml:space="preserve"> </w:t>
      </w:r>
      <w:r>
        <w:t>table</w:t>
      </w:r>
      <w:r w:rsidR="00AA6ABA">
        <w:t xml:space="preserve"> </w:t>
      </w:r>
      <w:r>
        <w:t>de</w:t>
      </w:r>
      <w:r w:rsidR="00AA6ABA">
        <w:t xml:space="preserve"> </w:t>
      </w:r>
      <w:r>
        <w:t>flux</w:t>
      </w:r>
      <w:r w:rsidR="00EA7C37">
        <w:t xml:space="preserve"> [5]</w:t>
      </w:r>
      <w:r>
        <w:t>.</w:t>
      </w:r>
    </w:p>
    <w:p w14:paraId="7DE4EA30" w14:textId="5EAB6BC6" w:rsidR="000006CB" w:rsidRDefault="000006CB" w:rsidP="000006CB">
      <w:pPr>
        <w:pStyle w:val="Titre2"/>
      </w:pPr>
      <w:r>
        <w:t>LES TYPES DE SDN</w:t>
      </w:r>
    </w:p>
    <w:p w14:paraId="1B5453DD" w14:textId="51BED217" w:rsidR="000B25D9" w:rsidRDefault="000B25D9" w:rsidP="000B25D9">
      <w:pPr>
        <w:rPr>
          <w:lang w:eastAsia="fr-FR"/>
        </w:rPr>
      </w:pPr>
      <w:r w:rsidRPr="000B25D9">
        <w:rPr>
          <w:lang w:eastAsia="fr-FR"/>
        </w:rPr>
        <w:t>Le premier point qui distingue une solution d'une autre est la façon dont les contrôleurs sont interconnectés les uns avec les autres</w:t>
      </w:r>
      <w:r>
        <w:rPr>
          <w:lang w:eastAsia="fr-FR"/>
        </w:rPr>
        <w:t xml:space="preserve"> [6].</w:t>
      </w:r>
    </w:p>
    <w:p w14:paraId="32BAB4CB" w14:textId="599B1EF2" w:rsidR="000B25D9" w:rsidRDefault="000B25D9" w:rsidP="004F4A41">
      <w:pPr>
        <w:pStyle w:val="Paragraphedeliste"/>
        <w:numPr>
          <w:ilvl w:val="0"/>
          <w:numId w:val="6"/>
        </w:numPr>
        <w:rPr>
          <w:lang w:eastAsia="fr-FR"/>
        </w:rPr>
      </w:pPr>
      <w:r w:rsidRPr="003D2BFE">
        <w:rPr>
          <w:b/>
          <w:bCs/>
          <w:lang w:eastAsia="fr-FR"/>
        </w:rPr>
        <w:t>Centralisée</w:t>
      </w:r>
      <w:r w:rsidRPr="000B25D9">
        <w:rPr>
          <w:lang w:eastAsia="fr-FR"/>
        </w:rPr>
        <w:t xml:space="preserve"> </w:t>
      </w:r>
    </w:p>
    <w:p w14:paraId="178B0E82" w14:textId="07D2CD43" w:rsidR="000B25D9" w:rsidRPr="000B25D9" w:rsidRDefault="003D2BFE" w:rsidP="000B25D9">
      <w:pPr>
        <w:rPr>
          <w:lang w:eastAsia="fr-FR"/>
        </w:rPr>
      </w:pPr>
      <w:r>
        <w:rPr>
          <w:lang w:eastAsia="fr-FR"/>
        </w:rPr>
        <w:t>Cette a</w:t>
      </w:r>
      <w:r w:rsidR="000B25D9" w:rsidRPr="000B25D9">
        <w:rPr>
          <w:lang w:eastAsia="fr-FR"/>
        </w:rPr>
        <w:t>rchitecture présent</w:t>
      </w:r>
      <w:r>
        <w:rPr>
          <w:lang w:eastAsia="fr-FR"/>
        </w:rPr>
        <w:t>e</w:t>
      </w:r>
      <w:r w:rsidR="000B25D9" w:rsidRPr="000B25D9">
        <w:rPr>
          <w:lang w:eastAsia="fr-FR"/>
        </w:rPr>
        <w:t xml:space="preserve"> un seul contrôleur centralisé avec une vue globale du système. C'est l'architecture la plus simple et la plus facile à gérer, mais en même temps, la moins scalable/robuste en raison des problèmes bien connus des architectures centralisées (point de défaillance unique, goulots d'étranglement, partitionnement du réseau, etc.)</w:t>
      </w:r>
      <w:r w:rsidRPr="003D2BFE">
        <w:rPr>
          <w:lang w:eastAsia="fr-FR"/>
        </w:rPr>
        <w:t xml:space="preserve"> </w:t>
      </w:r>
      <w:r>
        <w:rPr>
          <w:lang w:eastAsia="fr-FR"/>
        </w:rPr>
        <w:t>[6].</w:t>
      </w:r>
    </w:p>
    <w:p w14:paraId="3ADDCD02" w14:textId="4A6EB8FE" w:rsidR="003D2BFE" w:rsidRDefault="000B25D9" w:rsidP="004F4A41">
      <w:pPr>
        <w:pStyle w:val="Paragraphedeliste"/>
        <w:numPr>
          <w:ilvl w:val="0"/>
          <w:numId w:val="6"/>
        </w:numPr>
        <w:rPr>
          <w:lang w:eastAsia="fr-FR"/>
        </w:rPr>
      </w:pPr>
      <w:r w:rsidRPr="003D2BFE">
        <w:rPr>
          <w:b/>
          <w:bCs/>
          <w:lang w:eastAsia="fr-FR"/>
        </w:rPr>
        <w:t>Hiérarchique</w:t>
      </w:r>
      <w:r w:rsidRPr="000B25D9">
        <w:rPr>
          <w:lang w:eastAsia="fr-FR"/>
        </w:rPr>
        <w:t xml:space="preserve"> </w:t>
      </w:r>
    </w:p>
    <w:p w14:paraId="4CB85C9B" w14:textId="7C31EAE2" w:rsidR="000B25D9" w:rsidRPr="000B25D9" w:rsidRDefault="000B25D9" w:rsidP="000B25D9">
      <w:pPr>
        <w:rPr>
          <w:lang w:eastAsia="fr-FR"/>
        </w:rPr>
      </w:pPr>
      <w:r w:rsidRPr="000B25D9">
        <w:rPr>
          <w:lang w:eastAsia="fr-FR"/>
        </w:rPr>
        <w:t>Architecture de type arbre composée de plusieurs couches de contrôleurs. La plupart des solutions présentent un arbre à deux niveaux consistant en des contrôleurs locaux et un contrôleur « racine ». Comme leurs noms l'indiquent, les contrôleurs locaux gèrent les opérations locales telles que le routage intra-site. À l'opposé, le contrôleur « racine » traite toutes les opérations inter-sites. Alors que les contrôleurs locaux n'ont que leur propre vue locale et ne sont pas conscients de l'existence des autres contrôleurs locaux, le contrôleur racine doit maintenir une connaissance globale de l'infrastructure pour communiquer avec les contrôleurs locaux chaque fois que cela est nécessaire. Bien que cette approche relève le défi de la scalabilité par rapport à l'approche centralisée, elle n'augmente la robustesse que partiellement, car le contrôleur racine reste un point centralisé</w:t>
      </w:r>
      <w:r w:rsidR="003D2BFE">
        <w:rPr>
          <w:lang w:eastAsia="fr-FR"/>
        </w:rPr>
        <w:t xml:space="preserve"> [6].</w:t>
      </w:r>
    </w:p>
    <w:p w14:paraId="2B38C960" w14:textId="432900F7" w:rsidR="003D2BFE" w:rsidRDefault="000B25D9" w:rsidP="004F4A41">
      <w:pPr>
        <w:pStyle w:val="Paragraphedeliste"/>
        <w:numPr>
          <w:ilvl w:val="0"/>
          <w:numId w:val="6"/>
        </w:numPr>
        <w:rPr>
          <w:lang w:eastAsia="fr-FR"/>
        </w:rPr>
      </w:pPr>
      <w:r w:rsidRPr="003D2BFE">
        <w:rPr>
          <w:b/>
          <w:bCs/>
          <w:lang w:eastAsia="fr-FR"/>
        </w:rPr>
        <w:t>Distribuée mais Logiquement Centralisée</w:t>
      </w:r>
      <w:r w:rsidRPr="000B25D9">
        <w:rPr>
          <w:lang w:eastAsia="fr-FR"/>
        </w:rPr>
        <w:t xml:space="preserve"> </w:t>
      </w:r>
    </w:p>
    <w:p w14:paraId="57C575CE" w14:textId="12495BCA" w:rsidR="000B25D9" w:rsidRPr="000B25D9" w:rsidRDefault="000B25D9" w:rsidP="000B25D9">
      <w:pPr>
        <w:rPr>
          <w:lang w:eastAsia="fr-FR"/>
        </w:rPr>
      </w:pPr>
      <w:r w:rsidRPr="000B25D9">
        <w:rPr>
          <w:lang w:eastAsia="fr-FR"/>
        </w:rPr>
        <w:lastRenderedPageBreak/>
        <w:t>Architecture où il y a un contrôleur par site, gérant à la fois les opérations intra et inter-sites. Chaque fois qu'un contrôleur crée ou met à jour une ressource réseau, il diffuse les modifications à tous les autres contrôleurs. De cette manière, les contrôleurs peuvent maintenir une copie à jour de la connaissance globale, agissant ainsi comme une seule entité logique. Ce design se rapproche de la proposition initiale SDN, car plusieurs contrôleurs partagent des informations globales sur le réseau pour se présenter comme un seul contrôleur</w:t>
      </w:r>
      <w:r w:rsidR="003D2BFE">
        <w:rPr>
          <w:lang w:eastAsia="fr-FR"/>
        </w:rPr>
        <w:t xml:space="preserve"> [6].</w:t>
      </w:r>
    </w:p>
    <w:p w14:paraId="394EE040" w14:textId="2252D62E" w:rsidR="003D2BFE" w:rsidRDefault="000B25D9" w:rsidP="004F4A41">
      <w:pPr>
        <w:pStyle w:val="Paragraphedeliste"/>
        <w:numPr>
          <w:ilvl w:val="0"/>
          <w:numId w:val="6"/>
        </w:numPr>
        <w:rPr>
          <w:lang w:eastAsia="fr-FR"/>
        </w:rPr>
      </w:pPr>
      <w:r w:rsidRPr="003D2BFE">
        <w:rPr>
          <w:b/>
          <w:bCs/>
          <w:lang w:eastAsia="fr-FR"/>
        </w:rPr>
        <w:t>Totalement Distribuée</w:t>
      </w:r>
      <w:r w:rsidRPr="000B25D9">
        <w:rPr>
          <w:lang w:eastAsia="fr-FR"/>
        </w:rPr>
        <w:t xml:space="preserve"> </w:t>
      </w:r>
    </w:p>
    <w:p w14:paraId="4D455553" w14:textId="5C4CD699" w:rsidR="000B25D9" w:rsidRPr="000B25D9" w:rsidRDefault="000B25D9" w:rsidP="000B25D9">
      <w:pPr>
        <w:rPr>
          <w:lang w:eastAsia="fr-FR"/>
        </w:rPr>
      </w:pPr>
      <w:r w:rsidRPr="000B25D9">
        <w:rPr>
          <w:lang w:eastAsia="fr-FR"/>
        </w:rPr>
        <w:t>Architecture similaire à la précédente mais sans communiquer toutes les créations/modifications aux autres contrôleurs. Dans cette approche, les données créées localement restent dans l'instance où elles ont été créées et ne sont partagées avec les autres instances que lorsque cela est nécessaire. Dans ce cas, des communications explicites entre les contrôleurs sont instanciées afin d'échanger des informations techniques pour établir, par exemple, des services inter-sites. Cette façon d'interconnecter les contrôleurs augmente la robustesse par rapport aux déconnexions réseau, car une déconnexion réseau ou une défaillance de nœud n'impacte qu'une sous-partie de l'infrastructure</w:t>
      </w:r>
      <w:r w:rsidR="003D2BFE">
        <w:rPr>
          <w:lang w:eastAsia="fr-FR"/>
        </w:rPr>
        <w:t xml:space="preserve"> [6].</w:t>
      </w:r>
    </w:p>
    <w:p w14:paraId="7C96E4D9" w14:textId="43D64B66" w:rsidR="003D2BFE" w:rsidRDefault="000B25D9" w:rsidP="004F4A41">
      <w:pPr>
        <w:pStyle w:val="Paragraphedeliste"/>
        <w:numPr>
          <w:ilvl w:val="0"/>
          <w:numId w:val="6"/>
        </w:numPr>
        <w:rPr>
          <w:lang w:eastAsia="fr-FR"/>
        </w:rPr>
      </w:pPr>
      <w:r w:rsidRPr="003D2BFE">
        <w:rPr>
          <w:b/>
          <w:bCs/>
          <w:lang w:eastAsia="fr-FR"/>
        </w:rPr>
        <w:t>Hybride</w:t>
      </w:r>
      <w:r w:rsidRPr="000B25D9">
        <w:rPr>
          <w:lang w:eastAsia="fr-FR"/>
        </w:rPr>
        <w:t xml:space="preserve"> </w:t>
      </w:r>
    </w:p>
    <w:p w14:paraId="77E723CC" w14:textId="25C131D6" w:rsidR="000B25D9" w:rsidRDefault="000B25D9" w:rsidP="000B25D9">
      <w:pPr>
        <w:rPr>
          <w:lang w:eastAsia="fr-FR"/>
        </w:rPr>
      </w:pPr>
      <w:r w:rsidRPr="000B25D9">
        <w:rPr>
          <w:lang w:eastAsia="fr-FR"/>
        </w:rPr>
        <w:t>Architecture à deux couches mélangeant les architectures distribuée et hiérarchique. Le plan de contrôle consiste en plusieurs contrôleurs racine à la couche supérieure. Chacun des racines gère plusieurs contrôleurs locaux qui sont en charge de leurs sites respectifs. Ces contrôleurs racine sont organisés de manière distribuée, recueillant des informations sur l'état global du réseau parmi eux.</w:t>
      </w:r>
    </w:p>
    <w:p w14:paraId="7FA19F8D" w14:textId="0A93C444" w:rsidR="003D2BFE" w:rsidRDefault="003D2BFE" w:rsidP="003D2BFE">
      <w:pPr>
        <w:ind w:firstLine="0"/>
        <w:rPr>
          <w:lang w:eastAsia="fr-FR"/>
        </w:rPr>
      </w:pPr>
      <w:r>
        <w:rPr>
          <w:noProof/>
        </w:rPr>
        <w:lastRenderedPageBreak/>
        <w:drawing>
          <wp:inline distT="0" distB="0" distL="0" distR="0" wp14:anchorId="50669589" wp14:editId="147C9604">
            <wp:extent cx="5760720" cy="42043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204335"/>
                    </a:xfrm>
                    <a:prstGeom prst="rect">
                      <a:avLst/>
                    </a:prstGeom>
                  </pic:spPr>
                </pic:pic>
              </a:graphicData>
            </a:graphic>
          </wp:inline>
        </w:drawing>
      </w:r>
    </w:p>
    <w:p w14:paraId="61DD09A4" w14:textId="512ECAA6" w:rsidR="003D2BFE" w:rsidRPr="000B25D9" w:rsidRDefault="003D2BFE" w:rsidP="003D2BFE">
      <w:pPr>
        <w:ind w:firstLine="0"/>
        <w:rPr>
          <w:lang w:eastAsia="fr-FR"/>
        </w:rPr>
      </w:pPr>
      <w:r>
        <w:rPr>
          <w:lang w:eastAsia="fr-FR"/>
        </w:rPr>
        <w:t>Architectures du SDN [6]</w:t>
      </w:r>
    </w:p>
    <w:p w14:paraId="3984D053" w14:textId="77777777" w:rsidR="004D46FA" w:rsidRPr="00250D15" w:rsidRDefault="004D46FA" w:rsidP="004D46FA">
      <w:pPr>
        <w:spacing w:line="276" w:lineRule="auto"/>
        <w:rPr>
          <w:rFonts w:cs="Times New Roman"/>
          <w:szCs w:val="24"/>
        </w:rPr>
      </w:pPr>
    </w:p>
    <w:p w14:paraId="3738C4CA" w14:textId="01E10E35" w:rsidR="004D46FA" w:rsidRPr="00250D15" w:rsidRDefault="004D46FA" w:rsidP="004D46FA">
      <w:pPr>
        <w:pStyle w:val="Titre2"/>
      </w:pPr>
      <w:r w:rsidRPr="00250D15">
        <w:t xml:space="preserve">Importance </w:t>
      </w:r>
      <w:r>
        <w:t xml:space="preserve">et </w:t>
      </w:r>
      <w:proofErr w:type="gramStart"/>
      <w:r>
        <w:t xml:space="preserve">avantages </w:t>
      </w:r>
      <w:r w:rsidRPr="00250D15">
        <w:t xml:space="preserve"> d</w:t>
      </w:r>
      <w:r>
        <w:t>u</w:t>
      </w:r>
      <w:proofErr w:type="gramEnd"/>
      <w:r w:rsidRPr="00250D15">
        <w:t xml:space="preserve"> SDN</w:t>
      </w:r>
      <w:r>
        <w:t xml:space="preserve"> </w:t>
      </w:r>
      <w:r w:rsidRPr="00250D15">
        <w:t>dans la modernisation des réseaux de télécommunication</w:t>
      </w:r>
    </w:p>
    <w:p w14:paraId="17E23B8C" w14:textId="48296F89" w:rsidR="004D46FA" w:rsidRDefault="004D46FA" w:rsidP="004D46FA">
      <w:pPr>
        <w:spacing w:line="276" w:lineRule="auto"/>
        <w:rPr>
          <w:rFonts w:cs="Times New Roman"/>
          <w:szCs w:val="24"/>
        </w:rPr>
      </w:pPr>
      <w:r w:rsidRPr="00250D15">
        <w:rPr>
          <w:rFonts w:cs="Times New Roman"/>
          <w:szCs w:val="24"/>
        </w:rPr>
        <w:t>L’adoption de SDN dans l’industrie des télécommunications a gagné un élan significatif en raison de sa capacité à relever les défis posés par les architectures réseau traditionnelles. SDN offre une gamme d’avantages, notamment une agilité accrue, une meilleure visibilité réseau, une allocation dynamique des ressources et la capacité à déployer rapidement de nouveaux services et applications. En tirant parti de la nature programmable et logicielle de SDN, les opérateurs télécoms peuvent simplifier la gestion réseau, réduire les coûts opérationnels et améliorer l’expérience globale des utilisateurs.</w:t>
      </w:r>
    </w:p>
    <w:p w14:paraId="7B7612B8" w14:textId="2130D8A3" w:rsidR="00797DE2" w:rsidRPr="00797DE2" w:rsidRDefault="00797DE2" w:rsidP="004F4A41">
      <w:pPr>
        <w:pStyle w:val="Paragraphedeliste"/>
        <w:numPr>
          <w:ilvl w:val="0"/>
          <w:numId w:val="7"/>
        </w:numPr>
        <w:spacing w:line="276" w:lineRule="auto"/>
        <w:rPr>
          <w:rFonts w:cs="Times New Roman"/>
          <w:b/>
          <w:bCs/>
          <w:szCs w:val="24"/>
        </w:rPr>
      </w:pPr>
      <w:r w:rsidRPr="00797DE2">
        <w:rPr>
          <w:rFonts w:cs="Times New Roman"/>
          <w:b/>
          <w:bCs/>
          <w:szCs w:val="24"/>
        </w:rPr>
        <w:t>Flexibilité et agilité réseau</w:t>
      </w:r>
    </w:p>
    <w:p w14:paraId="17C86C8C" w14:textId="2F5BB6DD" w:rsidR="00797DE2" w:rsidRDefault="00797DE2" w:rsidP="00797DE2">
      <w:pPr>
        <w:spacing w:line="276" w:lineRule="auto"/>
        <w:rPr>
          <w:rFonts w:cs="Times New Roman"/>
          <w:szCs w:val="24"/>
        </w:rPr>
      </w:pPr>
      <w:r w:rsidRPr="00250D15">
        <w:rPr>
          <w:rFonts w:cs="Times New Roman"/>
          <w:szCs w:val="24"/>
        </w:rPr>
        <w:t xml:space="preserve">L’un des principaux avantages des réseaux définis par logiciel dans l’industrie des télécommunications est sa capacité à améliorer la flexibilité et l’agilité réseau. La séparation du plan de contrôle et du plan de données dans SDN permet une configuration et une gestion dynamiques des réseaux télécoms, permettant aux administrateurs réseau de répondre rapidement aux changements des demandes des utilisateurs, des schémas de trafic et des </w:t>
      </w:r>
      <w:r w:rsidRPr="00250D15">
        <w:rPr>
          <w:rFonts w:cs="Times New Roman"/>
          <w:szCs w:val="24"/>
        </w:rPr>
        <w:lastRenderedPageBreak/>
        <w:t xml:space="preserve">technologies émergentes. </w:t>
      </w:r>
      <w:r>
        <w:rPr>
          <w:rFonts w:cs="Times New Roman"/>
          <w:szCs w:val="24"/>
        </w:rPr>
        <w:t xml:space="preserve">La </w:t>
      </w:r>
      <w:r w:rsidRPr="00250D15">
        <w:rPr>
          <w:rFonts w:cs="Times New Roman"/>
          <w:szCs w:val="24"/>
        </w:rPr>
        <w:t xml:space="preserve">flexibilité garantit que les réseaux télécoms peuvent s’adapter aux besoins divers des écosystèmes 5G et IoT, soutenant de nouveaux flux de revenus et améliorant l’expérience globale des </w:t>
      </w:r>
      <w:proofErr w:type="gramStart"/>
      <w:r w:rsidRPr="00250D15">
        <w:rPr>
          <w:rFonts w:cs="Times New Roman"/>
          <w:szCs w:val="24"/>
        </w:rPr>
        <w:t>utilisateurs</w:t>
      </w:r>
      <w:r w:rsidR="00FA49C2">
        <w:rPr>
          <w:rFonts w:cs="Times New Roman"/>
          <w:szCs w:val="24"/>
        </w:rPr>
        <w:t>[</w:t>
      </w:r>
      <w:proofErr w:type="gramEnd"/>
      <w:r w:rsidR="00FA49C2">
        <w:rPr>
          <w:rFonts w:cs="Times New Roman"/>
          <w:szCs w:val="24"/>
        </w:rPr>
        <w:t>7]</w:t>
      </w:r>
      <w:r w:rsidRPr="00250D15">
        <w:rPr>
          <w:rFonts w:cs="Times New Roman"/>
          <w:szCs w:val="24"/>
        </w:rPr>
        <w:t xml:space="preserve">.  </w:t>
      </w:r>
    </w:p>
    <w:p w14:paraId="56269BC3" w14:textId="7417C466" w:rsidR="00797DE2" w:rsidRPr="00797DE2" w:rsidRDefault="00797DE2" w:rsidP="004F4A41">
      <w:pPr>
        <w:pStyle w:val="Paragraphedeliste"/>
        <w:numPr>
          <w:ilvl w:val="0"/>
          <w:numId w:val="7"/>
        </w:numPr>
        <w:spacing w:line="276" w:lineRule="auto"/>
        <w:rPr>
          <w:rFonts w:cs="Times New Roman"/>
          <w:b/>
          <w:bCs/>
          <w:szCs w:val="24"/>
        </w:rPr>
      </w:pPr>
      <w:r w:rsidRPr="00797DE2">
        <w:rPr>
          <w:rFonts w:cs="Times New Roman"/>
          <w:b/>
          <w:bCs/>
          <w:szCs w:val="24"/>
        </w:rPr>
        <w:t>Efficacité des coûts</w:t>
      </w:r>
    </w:p>
    <w:p w14:paraId="1D02EFD8" w14:textId="20D98FA4" w:rsidR="00797DE2" w:rsidRDefault="00797DE2" w:rsidP="00797DE2">
      <w:pPr>
        <w:spacing w:line="276" w:lineRule="auto"/>
        <w:rPr>
          <w:rFonts w:cs="Times New Roman"/>
          <w:szCs w:val="24"/>
        </w:rPr>
      </w:pPr>
      <w:r w:rsidRPr="00250D15">
        <w:rPr>
          <w:rFonts w:cs="Times New Roman"/>
          <w:szCs w:val="24"/>
        </w:rPr>
        <w:t>SDN offre également des opportunités significatives d’économies de coûts pour les opérateurs télécoms, tant en termes de dépenses en capital (CAPEX) que de dépenses opérationnelles (OPEX). La virtualisation du matériel réseau et le découplage des plans de contrôle et de données dans les réseaux basés sur SDN permettent aux opérateurs télécoms de réduire leur dépendance envers les équipements réseau propriétaires et spécifiques aux fournisseurs. Ce virage vers une architecture plus centrée sur le logiciel permet le déploiement de matériel commercial prêt à l’emploi, ce qui entraîne une réduction des CAPEX et une plus grande flexibilité dans la sélection et la mise à l’échelle du matériel. De plus, la nature centralisée et automatisée de la gestion réseau basée sur SDN réduit significativement les coûts opérationnels associés à l’administration réseau. SDN permet aux opérateurs télécoms de rationaliser les processus de configuration, de surveillance et de dépannage du réseau, réduisant le besoin d’interventions manuelles et abaissant les OPEX globaux</w:t>
      </w:r>
      <w:r w:rsidR="00FA49C2">
        <w:rPr>
          <w:rFonts w:cs="Times New Roman"/>
          <w:szCs w:val="24"/>
        </w:rPr>
        <w:t xml:space="preserve"> [7]</w:t>
      </w:r>
      <w:r w:rsidRPr="00250D15">
        <w:rPr>
          <w:rFonts w:cs="Times New Roman"/>
          <w:szCs w:val="24"/>
        </w:rPr>
        <w:t xml:space="preserve">.  </w:t>
      </w:r>
    </w:p>
    <w:p w14:paraId="342598CC" w14:textId="0EC70278" w:rsidR="00FA49C2" w:rsidRPr="00FA49C2" w:rsidRDefault="00FA49C2" w:rsidP="004F4A41">
      <w:pPr>
        <w:pStyle w:val="Paragraphedeliste"/>
        <w:numPr>
          <w:ilvl w:val="0"/>
          <w:numId w:val="7"/>
        </w:numPr>
        <w:spacing w:line="276" w:lineRule="auto"/>
        <w:rPr>
          <w:rFonts w:cs="Times New Roman"/>
          <w:b/>
          <w:bCs/>
          <w:szCs w:val="24"/>
        </w:rPr>
      </w:pPr>
      <w:r w:rsidRPr="00FA49C2">
        <w:rPr>
          <w:rFonts w:cs="Times New Roman"/>
          <w:b/>
          <w:bCs/>
          <w:szCs w:val="24"/>
        </w:rPr>
        <w:t xml:space="preserve">Amélioration des performances réseau </w:t>
      </w:r>
    </w:p>
    <w:p w14:paraId="680A9985" w14:textId="77777777" w:rsidR="00FA49C2" w:rsidRDefault="00FA49C2" w:rsidP="00FA49C2">
      <w:pPr>
        <w:spacing w:line="276" w:lineRule="auto"/>
        <w:rPr>
          <w:rFonts w:cs="Times New Roman"/>
          <w:szCs w:val="24"/>
        </w:rPr>
      </w:pPr>
      <w:r w:rsidRPr="00250D15">
        <w:rPr>
          <w:rFonts w:cs="Times New Roman"/>
          <w:szCs w:val="24"/>
        </w:rPr>
        <w:t>SDN joue un rôle crucial dans l’amélioration des performances et de l’efficacité des réseaux télécoms. Le plan de contrôle centralisé et les appareils réseau programmables dans les architectures basées sur SDN permettent une optimisation du trafic en temps réel et un équilibrage de charge, garantissant que les ressources réseau sont utilisées efficacement et que les flux de trafic sont ajustés dynamiquement pour répondre aux demandes changeantes. Les réseaux télécoms compatibles SDN peuvent également offrir une qualité de service (QoS) améliorée et une gestion de la bande passante, permettant la priorisation des applications critiques et l’allocation efficace de la bande passante réseau. Cette amélioration des performances et de l’utilisation des ressources peut se traduire par de meilleures expériences utilisateur, une latence réduite et un débit plus élevé, tous essentiels dans la fourniture de services de télécommunication modernes</w:t>
      </w:r>
      <w:r>
        <w:rPr>
          <w:rFonts w:cs="Times New Roman"/>
          <w:szCs w:val="24"/>
        </w:rPr>
        <w:t xml:space="preserve"> [7]</w:t>
      </w:r>
      <w:r w:rsidRPr="00250D15">
        <w:rPr>
          <w:rFonts w:cs="Times New Roman"/>
          <w:szCs w:val="24"/>
        </w:rPr>
        <w:t>.</w:t>
      </w:r>
    </w:p>
    <w:p w14:paraId="3D890EA9" w14:textId="400AE3DB" w:rsidR="00FA49C2" w:rsidRPr="00FA49C2" w:rsidRDefault="00FA49C2" w:rsidP="004F4A41">
      <w:pPr>
        <w:pStyle w:val="Paragraphedeliste"/>
        <w:numPr>
          <w:ilvl w:val="0"/>
          <w:numId w:val="7"/>
        </w:numPr>
        <w:spacing w:line="276" w:lineRule="auto"/>
        <w:rPr>
          <w:rFonts w:cs="Times New Roman"/>
          <w:b/>
          <w:bCs/>
          <w:szCs w:val="24"/>
        </w:rPr>
      </w:pPr>
      <w:r w:rsidRPr="00FA49C2">
        <w:rPr>
          <w:rFonts w:cs="Times New Roman"/>
          <w:b/>
          <w:bCs/>
          <w:szCs w:val="24"/>
        </w:rPr>
        <w:t xml:space="preserve">Simplification de la gestion réseau  </w:t>
      </w:r>
    </w:p>
    <w:p w14:paraId="71A3EC5C" w14:textId="08141367" w:rsidR="00FA49C2" w:rsidRPr="00250D15" w:rsidRDefault="00FA49C2" w:rsidP="00FA49C2">
      <w:pPr>
        <w:spacing w:line="276" w:lineRule="auto"/>
        <w:rPr>
          <w:rFonts w:cs="Times New Roman"/>
          <w:szCs w:val="24"/>
        </w:rPr>
      </w:pPr>
      <w:r w:rsidRPr="00250D15">
        <w:rPr>
          <w:rFonts w:cs="Times New Roman"/>
          <w:szCs w:val="24"/>
        </w:rPr>
        <w:t>L’adoption de SDN dans l’industrie des télécommunications simplifie le processus global de gestion réseau. Le plan de contrôle centralisé dans les architectures basées sur SDN offre aux administrateurs réseau une vue unifiée de l’ensemble du réseau, leur permettant de surveiller, dépanner et reconfigurer les éléments réseau plus efficacement.</w:t>
      </w:r>
      <w:r>
        <w:rPr>
          <w:rFonts w:cs="Times New Roman"/>
          <w:szCs w:val="24"/>
        </w:rPr>
        <w:t xml:space="preserve"> </w:t>
      </w:r>
      <w:r w:rsidRPr="00250D15">
        <w:rPr>
          <w:rFonts w:cs="Times New Roman"/>
          <w:szCs w:val="24"/>
        </w:rPr>
        <w:t>SDN soutient également la mise en œuvre de réseaux basés sur l’intention (</w:t>
      </w:r>
      <w:proofErr w:type="spellStart"/>
      <w:r w:rsidRPr="00250D15">
        <w:rPr>
          <w:rFonts w:cs="Times New Roman"/>
          <w:szCs w:val="24"/>
        </w:rPr>
        <w:t>intent-based</w:t>
      </w:r>
      <w:proofErr w:type="spellEnd"/>
      <w:r w:rsidRPr="00250D15">
        <w:rPr>
          <w:rFonts w:cs="Times New Roman"/>
          <w:szCs w:val="24"/>
        </w:rPr>
        <w:t xml:space="preserve"> networking), où les politiques et exigences réseau sont définies à un niveau supérieur, et le contrôleur SDN est responsable de traduire ces intentions en configurations réseau nécessaires. Cette approche favorise l’automatisation réseau, réduisant le risque d’erreurs manuelles et permettant aux opérateurs télécoms de répondre plus rapidement aux besoins commerciaux et opérationnels changeants</w:t>
      </w:r>
      <w:r>
        <w:rPr>
          <w:rFonts w:cs="Times New Roman"/>
          <w:szCs w:val="24"/>
        </w:rPr>
        <w:t xml:space="preserve"> [7]</w:t>
      </w:r>
      <w:r w:rsidRPr="00250D15">
        <w:rPr>
          <w:rFonts w:cs="Times New Roman"/>
          <w:szCs w:val="24"/>
        </w:rPr>
        <w:t xml:space="preserve">.  </w:t>
      </w:r>
    </w:p>
    <w:p w14:paraId="4A010F6A" w14:textId="1ADA7085" w:rsidR="00FA49C2" w:rsidRDefault="00FA49C2" w:rsidP="00FA49C2">
      <w:pPr>
        <w:spacing w:line="276" w:lineRule="auto"/>
        <w:rPr>
          <w:rFonts w:cs="Times New Roman"/>
          <w:szCs w:val="24"/>
        </w:rPr>
      </w:pPr>
      <w:r w:rsidRPr="00250D15">
        <w:rPr>
          <w:rFonts w:cs="Times New Roman"/>
          <w:szCs w:val="24"/>
        </w:rPr>
        <w:t xml:space="preserve">  </w:t>
      </w:r>
    </w:p>
    <w:p w14:paraId="55684165" w14:textId="77777777" w:rsidR="00FA49C2" w:rsidRPr="00250D15" w:rsidRDefault="00FA49C2" w:rsidP="00797DE2">
      <w:pPr>
        <w:spacing w:line="276" w:lineRule="auto"/>
        <w:rPr>
          <w:rFonts w:cs="Times New Roman"/>
          <w:szCs w:val="24"/>
        </w:rPr>
      </w:pPr>
    </w:p>
    <w:p w14:paraId="6FFBCA29" w14:textId="1F7D3EE4" w:rsidR="007E7DAC" w:rsidRDefault="00865E8E" w:rsidP="007E7DAC">
      <w:pPr>
        <w:pStyle w:val="Titre1"/>
        <w:numPr>
          <w:ilvl w:val="0"/>
          <w:numId w:val="1"/>
        </w:numPr>
      </w:pPr>
      <w:r>
        <w:t xml:space="preserve">GENERALITES SUR </w:t>
      </w:r>
      <w:r w:rsidRPr="00865E8E">
        <w:t>LE</w:t>
      </w:r>
      <w:r w:rsidR="009616DB">
        <w:t xml:space="preserve"> </w:t>
      </w:r>
      <w:r>
        <w:t>CLOUD EDGE</w:t>
      </w:r>
      <w:r w:rsidR="009616DB">
        <w:t xml:space="preserve"> COMPUTING</w:t>
      </w:r>
    </w:p>
    <w:p w14:paraId="61E6F93D" w14:textId="77777777" w:rsidR="0010186B" w:rsidRPr="0010186B" w:rsidRDefault="0010186B" w:rsidP="004F4A41">
      <w:pPr>
        <w:pStyle w:val="Titre2"/>
        <w:numPr>
          <w:ilvl w:val="0"/>
          <w:numId w:val="9"/>
        </w:numPr>
        <w:rPr>
          <w:rFonts w:eastAsia="Times New Roman"/>
          <w:lang w:val="en-US" w:eastAsia="fr-FR"/>
        </w:rPr>
      </w:pPr>
      <w:proofErr w:type="spellStart"/>
      <w:proofErr w:type="gramStart"/>
      <w:r w:rsidRPr="0010186B">
        <w:rPr>
          <w:rFonts w:eastAsia="Times New Roman"/>
          <w:lang w:val="en-US" w:eastAsia="fr-FR"/>
        </w:rPr>
        <w:t>Paradigmes</w:t>
      </w:r>
      <w:proofErr w:type="spellEnd"/>
      <w:r w:rsidRPr="0010186B">
        <w:rPr>
          <w:rFonts w:eastAsia="Times New Roman"/>
          <w:lang w:val="en-US" w:eastAsia="fr-FR"/>
        </w:rPr>
        <w:t xml:space="preserve"> :</w:t>
      </w:r>
      <w:proofErr w:type="gramEnd"/>
      <w:r w:rsidRPr="0010186B">
        <w:rPr>
          <w:rFonts w:eastAsia="Times New Roman"/>
          <w:lang w:val="en-US" w:eastAsia="fr-FR"/>
        </w:rPr>
        <w:t xml:space="preserve"> Cloud, Fog, Edge, Mobile Edge Computing (MEC)</w:t>
      </w:r>
    </w:p>
    <w:p w14:paraId="2EDACE71" w14:textId="2F9EF02C" w:rsidR="009616DB" w:rsidRPr="0086248F" w:rsidRDefault="007E7DAC" w:rsidP="004F4A41">
      <w:pPr>
        <w:pStyle w:val="Paragraphedeliste"/>
        <w:numPr>
          <w:ilvl w:val="0"/>
          <w:numId w:val="10"/>
        </w:numPr>
        <w:rPr>
          <w:b/>
          <w:bCs/>
          <w:color w:val="1F4E79" w:themeColor="accent5" w:themeShade="80"/>
          <w:sz w:val="26"/>
          <w:szCs w:val="26"/>
        </w:rPr>
      </w:pPr>
      <w:r w:rsidRPr="0086248F">
        <w:rPr>
          <w:b/>
          <w:bCs/>
          <w:color w:val="1F4E79" w:themeColor="accent5" w:themeShade="80"/>
          <w:sz w:val="26"/>
          <w:szCs w:val="26"/>
        </w:rPr>
        <w:t>Le</w:t>
      </w:r>
      <w:r w:rsidR="009616DB" w:rsidRPr="0086248F">
        <w:rPr>
          <w:b/>
          <w:bCs/>
          <w:color w:val="1F4E79" w:themeColor="accent5" w:themeShade="80"/>
          <w:sz w:val="26"/>
          <w:szCs w:val="26"/>
        </w:rPr>
        <w:t xml:space="preserve"> Cloud </w:t>
      </w:r>
      <w:proofErr w:type="spellStart"/>
      <w:r w:rsidR="009616DB" w:rsidRPr="0086248F">
        <w:rPr>
          <w:b/>
          <w:bCs/>
          <w:color w:val="1F4E79" w:themeColor="accent5" w:themeShade="80"/>
          <w:sz w:val="26"/>
          <w:szCs w:val="26"/>
        </w:rPr>
        <w:t>Computing</w:t>
      </w:r>
      <w:proofErr w:type="spellEnd"/>
      <w:r w:rsidR="00982D9C" w:rsidRPr="0086248F">
        <w:rPr>
          <w:b/>
          <w:bCs/>
          <w:color w:val="1F4E79" w:themeColor="accent5" w:themeShade="80"/>
          <w:sz w:val="26"/>
          <w:szCs w:val="26"/>
        </w:rPr>
        <w:t> </w:t>
      </w:r>
    </w:p>
    <w:p w14:paraId="62B34647" w14:textId="2C612DAE" w:rsidR="00F8505B" w:rsidRDefault="00F8505B" w:rsidP="00F8505B">
      <w:r w:rsidRPr="00F8505B">
        <w:t>S</w:t>
      </w:r>
      <w:r>
        <w:t xml:space="preserve">elon </w:t>
      </w:r>
      <w:r w:rsidRPr="00F8505B">
        <w:rPr>
          <w:b/>
          <w:bCs/>
        </w:rPr>
        <w:t>Amazon</w:t>
      </w:r>
      <w:r w:rsidRPr="007E7DAC">
        <w:rPr>
          <w:b/>
          <w:bCs/>
        </w:rPr>
        <w:t xml:space="preserve"> Web Services</w:t>
      </w:r>
      <w:r>
        <w:t xml:space="preserve">, le cloud </w:t>
      </w:r>
      <w:proofErr w:type="spellStart"/>
      <w:r>
        <w:t>computing</w:t>
      </w:r>
      <w:proofErr w:type="spellEnd"/>
      <w:r>
        <w:t xml:space="preserve"> est la mise à disposition de ressources informatiques à la demande via Internet, avec une tarification à l’usage. Au lieu d’acheter, de posséder et de gérer des serveurs et des centres de données physiques, vous pouvez accéder à votre guise aux services technologiques, tels que la puissance de calcul, le stockage et les bases de données, d’un fournisseur cloud tel qu’Amazon Web Services (AWS) [8].</w:t>
      </w:r>
    </w:p>
    <w:p w14:paraId="0377D7DF" w14:textId="637A9722" w:rsidR="00F8505B" w:rsidRPr="00E44C8D" w:rsidRDefault="00F8505B" w:rsidP="00F8505B">
      <w:r w:rsidRPr="00E44C8D">
        <w:t xml:space="preserve">Le cloud </w:t>
      </w:r>
      <w:proofErr w:type="spellStart"/>
      <w:r w:rsidRPr="00E44C8D">
        <w:t>computing</w:t>
      </w:r>
      <w:proofErr w:type="spellEnd"/>
      <w:r w:rsidRPr="00E44C8D">
        <w:t xml:space="preserve"> concerne l'extension d'applications via internet en tant que services, ainsi que le logiciel et la technologie qui soutiennent les centres de données fournissant ces services. Le NIST formalise le cloud </w:t>
      </w:r>
      <w:proofErr w:type="spellStart"/>
      <w:r w:rsidRPr="00E44C8D">
        <w:t>computing</w:t>
      </w:r>
      <w:proofErr w:type="spellEnd"/>
      <w:r w:rsidRPr="00E44C8D">
        <w:t xml:space="preserve"> comme « un modèle pour permettre un accès réseau omniprésent, pratique, à la demande à un pool partagé de ressources de calcul configurables (par exemple, réseaux, serveurs, stockage, applications et services) qui peuvent être rapidement provisionnées et libérées avec un effort de gestion minimal ou une interaction avec le fournisseur de services ». Les caractéristiques essentielles du modèle cloud incluent le self-service à la demande, un accès réseau large, le </w:t>
      </w:r>
      <w:proofErr w:type="spellStart"/>
      <w:r w:rsidRPr="00E44C8D">
        <w:t>pooling</w:t>
      </w:r>
      <w:proofErr w:type="spellEnd"/>
      <w:r w:rsidRPr="00E44C8D">
        <w:t xml:space="preserve"> de ressources, une élasticité rapide et un service mesuré. Une infrastructure cloud englobe logiciel et matériel, étendant les fonctionnalités vitales du modèle cloud</w:t>
      </w:r>
      <w:r>
        <w:t xml:space="preserve"> [14]</w:t>
      </w:r>
      <w:r w:rsidRPr="00E44C8D">
        <w:t>.</w:t>
      </w:r>
    </w:p>
    <w:p w14:paraId="6397C1B1" w14:textId="3D4D5DA9" w:rsidR="00F8505B" w:rsidRPr="00E44C8D" w:rsidRDefault="00F8505B" w:rsidP="00F8505B">
      <w:pPr>
        <w:spacing w:line="276" w:lineRule="auto"/>
        <w:rPr>
          <w:rFonts w:cs="Times New Roman"/>
          <w:szCs w:val="24"/>
        </w:rPr>
      </w:pPr>
      <w:r w:rsidRPr="00E44C8D">
        <w:rPr>
          <w:rFonts w:cs="Times New Roman"/>
          <w:szCs w:val="24"/>
        </w:rPr>
        <w:t>Les solutions cloud sont procurables via les modèles de service suivants [</w:t>
      </w:r>
      <w:r>
        <w:rPr>
          <w:rFonts w:cs="Times New Roman"/>
          <w:szCs w:val="24"/>
        </w:rPr>
        <w:t>14</w:t>
      </w:r>
      <w:r w:rsidRPr="00E44C8D">
        <w:rPr>
          <w:rFonts w:cs="Times New Roman"/>
          <w:szCs w:val="24"/>
        </w:rPr>
        <w:t>] :</w:t>
      </w:r>
    </w:p>
    <w:p w14:paraId="1194BDEF" w14:textId="77777777" w:rsidR="00F8505B" w:rsidRDefault="00F8505B" w:rsidP="004F4A41">
      <w:pPr>
        <w:pStyle w:val="Paragraphedeliste"/>
        <w:numPr>
          <w:ilvl w:val="0"/>
          <w:numId w:val="11"/>
        </w:numPr>
      </w:pPr>
      <w:r w:rsidRPr="00F8505B">
        <w:rPr>
          <w:b/>
          <w:bCs/>
        </w:rPr>
        <w:t xml:space="preserve">Software as </w:t>
      </w:r>
      <w:proofErr w:type="gramStart"/>
      <w:r w:rsidRPr="00F8505B">
        <w:rPr>
          <w:b/>
          <w:bCs/>
        </w:rPr>
        <w:t>a</w:t>
      </w:r>
      <w:proofErr w:type="gramEnd"/>
      <w:r w:rsidRPr="00F8505B">
        <w:rPr>
          <w:b/>
          <w:bCs/>
        </w:rPr>
        <w:t xml:space="preserve"> Service (SaaS)</w:t>
      </w:r>
      <w:r w:rsidRPr="00E44C8D">
        <w:t xml:space="preserve"> — le fournisseur cloud présente aux consommateurs des applications accessibles via l'interface de programme ou un navigateur web, et le consommateur a un contrôle limité sur les applications spécifiques à l'utilisateur.</w:t>
      </w:r>
      <w:r>
        <w:t xml:space="preserve"> </w:t>
      </w:r>
    </w:p>
    <w:p w14:paraId="736DE005" w14:textId="77777777" w:rsidR="00F8505B" w:rsidRPr="00F8505B" w:rsidRDefault="00F8505B" w:rsidP="004F4A41">
      <w:pPr>
        <w:pStyle w:val="Paragraphedeliste"/>
        <w:numPr>
          <w:ilvl w:val="0"/>
          <w:numId w:val="11"/>
        </w:numPr>
        <w:rPr>
          <w:rFonts w:cs="Times New Roman"/>
          <w:szCs w:val="24"/>
        </w:rPr>
      </w:pPr>
      <w:r w:rsidRPr="00F8505B">
        <w:rPr>
          <w:b/>
          <w:bCs/>
        </w:rPr>
        <w:t xml:space="preserve">Platform </w:t>
      </w:r>
      <w:proofErr w:type="gramStart"/>
      <w:r w:rsidRPr="00F8505B">
        <w:rPr>
          <w:b/>
          <w:bCs/>
        </w:rPr>
        <w:t>as</w:t>
      </w:r>
      <w:proofErr w:type="gramEnd"/>
      <w:r w:rsidRPr="00F8505B">
        <w:rPr>
          <w:b/>
          <w:bCs/>
        </w:rPr>
        <w:t xml:space="preserve"> </w:t>
      </w:r>
      <w:proofErr w:type="gramStart"/>
      <w:r w:rsidRPr="00F8505B">
        <w:rPr>
          <w:b/>
          <w:bCs/>
        </w:rPr>
        <w:t>a</w:t>
      </w:r>
      <w:proofErr w:type="gramEnd"/>
      <w:r w:rsidRPr="00F8505B">
        <w:rPr>
          <w:b/>
          <w:bCs/>
        </w:rPr>
        <w:t xml:space="preserve"> Service (PaaS)</w:t>
      </w:r>
      <w:r w:rsidRPr="00F8505B">
        <w:t xml:space="preserve"> — Sur l'infrastructure cloud, les consommateurs sont autorisés à construire et distribuer des applications. Ils peuvent exercer un contrôle sur les applications déployées mais pas sur l'infrastructure cloud. </w:t>
      </w:r>
    </w:p>
    <w:p w14:paraId="7C7A06E2" w14:textId="3D154110" w:rsidR="00F8505B" w:rsidRPr="00F8505B" w:rsidRDefault="00F8505B" w:rsidP="004F4A41">
      <w:pPr>
        <w:pStyle w:val="Paragraphedeliste"/>
        <w:numPr>
          <w:ilvl w:val="0"/>
          <w:numId w:val="11"/>
        </w:numPr>
        <w:rPr>
          <w:rFonts w:cs="Times New Roman"/>
          <w:szCs w:val="24"/>
        </w:rPr>
      </w:pPr>
      <w:r w:rsidRPr="00F8505B">
        <w:rPr>
          <w:rFonts w:cs="Times New Roman"/>
          <w:b/>
          <w:bCs/>
          <w:szCs w:val="24"/>
        </w:rPr>
        <w:lastRenderedPageBreak/>
        <w:t xml:space="preserve">Infrastructure as </w:t>
      </w:r>
      <w:proofErr w:type="gramStart"/>
      <w:r w:rsidRPr="00F8505B">
        <w:rPr>
          <w:rFonts w:cs="Times New Roman"/>
          <w:b/>
          <w:bCs/>
          <w:szCs w:val="24"/>
        </w:rPr>
        <w:t>a</w:t>
      </w:r>
      <w:proofErr w:type="gramEnd"/>
      <w:r w:rsidRPr="00F8505B">
        <w:rPr>
          <w:rFonts w:cs="Times New Roman"/>
          <w:b/>
          <w:bCs/>
          <w:szCs w:val="24"/>
        </w:rPr>
        <w:t xml:space="preserve"> Service (IaaS)</w:t>
      </w:r>
      <w:r w:rsidRPr="00F8505B">
        <w:rPr>
          <w:rFonts w:cs="Times New Roman"/>
          <w:szCs w:val="24"/>
        </w:rPr>
        <w:t xml:space="preserve"> — Le client est fourni avec des ressources de calcul essentielles vitales pour le traitement, le stockage et le réseautage. L'utilisateur exerce un contrôle sur le stockage, les applications et les systèmes d'exploitation, mais pas sur l'infrastructure cloud. Les modèles de service cloud et les modèles de déploiement sont représentés dans la Figure 4.</w:t>
      </w:r>
    </w:p>
    <w:p w14:paraId="1CC885BC" w14:textId="4EAC9B93" w:rsidR="00F8505B" w:rsidRPr="00E44C8D" w:rsidRDefault="00F8505B" w:rsidP="00F8505B">
      <w:pPr>
        <w:rPr>
          <w:rFonts w:cs="Times New Roman"/>
          <w:szCs w:val="24"/>
        </w:rPr>
      </w:pPr>
      <w:r w:rsidRPr="00E44C8D">
        <w:rPr>
          <w:rFonts w:cs="Times New Roman"/>
          <w:szCs w:val="24"/>
        </w:rPr>
        <w:t>Les solutions cloud sont déployables comme [</w:t>
      </w:r>
      <w:r>
        <w:rPr>
          <w:rFonts w:cs="Times New Roman"/>
          <w:szCs w:val="24"/>
        </w:rPr>
        <w:t>14</w:t>
      </w:r>
      <w:r w:rsidRPr="00E44C8D">
        <w:rPr>
          <w:rFonts w:cs="Times New Roman"/>
          <w:szCs w:val="24"/>
        </w:rPr>
        <w:t>] :</w:t>
      </w:r>
    </w:p>
    <w:p w14:paraId="0D30870E" w14:textId="77777777" w:rsidR="00F8505B" w:rsidRDefault="00F8505B" w:rsidP="004F4A41">
      <w:pPr>
        <w:pStyle w:val="Paragraphedeliste"/>
        <w:numPr>
          <w:ilvl w:val="0"/>
          <w:numId w:val="7"/>
        </w:numPr>
        <w:rPr>
          <w:rFonts w:cs="Times New Roman"/>
          <w:szCs w:val="24"/>
        </w:rPr>
      </w:pPr>
      <w:r w:rsidRPr="00F8505B">
        <w:rPr>
          <w:rFonts w:cs="Times New Roman"/>
          <w:b/>
          <w:bCs/>
          <w:szCs w:val="24"/>
        </w:rPr>
        <w:t>Cloud privé</w:t>
      </w:r>
      <w:r w:rsidRPr="00F8505B">
        <w:rPr>
          <w:rFonts w:cs="Times New Roman"/>
          <w:szCs w:val="24"/>
        </w:rPr>
        <w:t xml:space="preserve"> — une organisation particulière qui peut aussi être un tiers possède et contrôle exclusivement le cloud privé, qui peut être disponible sur site ou hors site.</w:t>
      </w:r>
    </w:p>
    <w:p w14:paraId="1F1FE99F" w14:textId="77777777" w:rsidR="00F8505B" w:rsidRDefault="00F8505B" w:rsidP="004F4A41">
      <w:pPr>
        <w:pStyle w:val="Paragraphedeliste"/>
        <w:numPr>
          <w:ilvl w:val="0"/>
          <w:numId w:val="7"/>
        </w:numPr>
        <w:rPr>
          <w:rFonts w:cs="Times New Roman"/>
          <w:szCs w:val="24"/>
        </w:rPr>
      </w:pPr>
      <w:r w:rsidRPr="00F8505B">
        <w:rPr>
          <w:rFonts w:cs="Times New Roman"/>
          <w:b/>
          <w:bCs/>
          <w:szCs w:val="24"/>
        </w:rPr>
        <w:t>Cloud communautaire</w:t>
      </w:r>
      <w:r w:rsidRPr="00F8505B">
        <w:rPr>
          <w:rFonts w:cs="Times New Roman"/>
          <w:szCs w:val="24"/>
        </w:rPr>
        <w:t xml:space="preserve"> — la communauté spécifique composée d'organisations qui partagent des préoccupations communes peut fournir une infrastructure cloud pour un usage exclusif disponible sur site ou hors site, gérée par des organisations au sein de la communauté ou par un tiers. </w:t>
      </w:r>
    </w:p>
    <w:p w14:paraId="14D603B1" w14:textId="77777777" w:rsidR="00F8505B" w:rsidRDefault="00F8505B" w:rsidP="004F4A41">
      <w:pPr>
        <w:pStyle w:val="Paragraphedeliste"/>
        <w:numPr>
          <w:ilvl w:val="0"/>
          <w:numId w:val="7"/>
        </w:numPr>
        <w:rPr>
          <w:rFonts w:cs="Times New Roman"/>
          <w:szCs w:val="24"/>
        </w:rPr>
      </w:pPr>
      <w:r w:rsidRPr="00F8505B">
        <w:rPr>
          <w:rFonts w:cs="Times New Roman"/>
          <w:b/>
          <w:bCs/>
          <w:szCs w:val="24"/>
        </w:rPr>
        <w:t>Cloud public</w:t>
      </w:r>
      <w:r w:rsidRPr="00F8505B">
        <w:rPr>
          <w:rFonts w:cs="Times New Roman"/>
          <w:szCs w:val="24"/>
        </w:rPr>
        <w:t xml:space="preserve"> — le cloud public disponible sur les locaux du fournisseur cloud peut être possédé ou géré par n'importe quelle entreprise et est ouvert à l'usage du grand public.</w:t>
      </w:r>
    </w:p>
    <w:p w14:paraId="47C927D8" w14:textId="58E99A6C" w:rsidR="00F8505B" w:rsidRPr="00F8505B" w:rsidRDefault="00F8505B" w:rsidP="004F4A41">
      <w:pPr>
        <w:pStyle w:val="Paragraphedeliste"/>
        <w:numPr>
          <w:ilvl w:val="0"/>
          <w:numId w:val="7"/>
        </w:numPr>
        <w:rPr>
          <w:rFonts w:cs="Times New Roman"/>
          <w:szCs w:val="24"/>
        </w:rPr>
      </w:pPr>
      <w:r w:rsidRPr="00F8505B">
        <w:rPr>
          <w:rFonts w:cs="Times New Roman"/>
          <w:b/>
          <w:bCs/>
          <w:szCs w:val="24"/>
        </w:rPr>
        <w:t>Cloud hybride</w:t>
      </w:r>
      <w:r w:rsidRPr="00F8505B">
        <w:rPr>
          <w:rFonts w:cs="Times New Roman"/>
          <w:szCs w:val="24"/>
        </w:rPr>
        <w:t xml:space="preserve"> — il peut être composé de deux ou plus modèles cloud (privé, communautaire ou public) ; bien qu'ils soient des entités distinctes, ils sont liés par une technologie permettant la portabilité des applications ainsi que des données.</w:t>
      </w:r>
    </w:p>
    <w:p w14:paraId="733DEA94" w14:textId="103FB920" w:rsidR="00982D9C" w:rsidRPr="005658B5" w:rsidRDefault="005658B5" w:rsidP="004F4A41">
      <w:pPr>
        <w:pStyle w:val="Paragraphedeliste"/>
        <w:numPr>
          <w:ilvl w:val="0"/>
          <w:numId w:val="8"/>
        </w:numPr>
        <w:rPr>
          <w:b/>
          <w:bCs/>
          <w:u w:val="single"/>
        </w:rPr>
      </w:pPr>
      <w:r w:rsidRPr="005658B5">
        <w:rPr>
          <w:b/>
          <w:bCs/>
          <w:u w:val="single"/>
        </w:rPr>
        <w:t xml:space="preserve">Les limites du Cloud </w:t>
      </w:r>
      <w:proofErr w:type="spellStart"/>
      <w:r w:rsidRPr="005658B5">
        <w:rPr>
          <w:b/>
          <w:bCs/>
          <w:u w:val="single"/>
        </w:rPr>
        <w:t>Computing</w:t>
      </w:r>
      <w:proofErr w:type="spellEnd"/>
    </w:p>
    <w:p w14:paraId="5F586982" w14:textId="13A537F2" w:rsidR="009616DB" w:rsidRDefault="001C2E56" w:rsidP="009616DB">
      <w:r w:rsidRPr="00041C39">
        <w:t>Basé sur la croissance continue et massive du volume de données et les diverses exigences de traitement de données, le traitement de big data basé sur le cloud a montré de nombreux défauts</w:t>
      </w:r>
      <w:r>
        <w:t> </w:t>
      </w:r>
      <w:r w:rsidR="00842809">
        <w:t>[</w:t>
      </w:r>
      <w:r w:rsidR="005658B5">
        <w:t>10</w:t>
      </w:r>
      <w:proofErr w:type="gramStart"/>
      <w:r w:rsidR="00842809">
        <w:t>]</w:t>
      </w:r>
      <w:r>
        <w:t>:</w:t>
      </w:r>
      <w:proofErr w:type="gramEnd"/>
      <w:r>
        <w:t xml:space="preserve"> </w:t>
      </w:r>
    </w:p>
    <w:p w14:paraId="7C985FED" w14:textId="77777777" w:rsidR="001C2E56" w:rsidRPr="001C2E56" w:rsidRDefault="001C2E56" w:rsidP="004F4A41">
      <w:pPr>
        <w:pStyle w:val="Paragraphedeliste"/>
        <w:numPr>
          <w:ilvl w:val="0"/>
          <w:numId w:val="6"/>
        </w:numPr>
      </w:pPr>
      <w:r w:rsidRPr="00842809">
        <w:rPr>
          <w:rStyle w:val="lev"/>
        </w:rPr>
        <w:t>Temps</w:t>
      </w:r>
      <w:r w:rsidRPr="001C2E56">
        <w:rPr>
          <w:rStyle w:val="lev"/>
          <w:i/>
          <w:iCs/>
        </w:rPr>
        <w:t xml:space="preserve"> </w:t>
      </w:r>
      <w:r w:rsidRPr="001C2E56">
        <w:rPr>
          <w:rStyle w:val="lev"/>
        </w:rPr>
        <w:t>réel</w:t>
      </w:r>
    </w:p>
    <w:p w14:paraId="7CA4F2D7" w14:textId="6D928BF3" w:rsidR="001C2E56" w:rsidRPr="00041C39" w:rsidRDefault="001C2E56" w:rsidP="001C2E56">
      <w:r w:rsidRPr="00041C39">
        <w:t xml:space="preserve">Si un grand nombre d'appareils périphériques sont ajoutés et qu'un grand volume de données terminales est toujours transmis au cloud pour traitement, le volume de transmission de données intermédiaires sera considérablement augmenté, les performances de transmission de données seront réduites, entraînant une charge importante de la bande passante de transmission réseau, provoquant un délai de transmission de données. Dans certains scénarios d'application nécessitant un retour en temps réel, tels que le trafic, la surveillance, etc., le </w:t>
      </w:r>
      <w:r w:rsidR="00842809">
        <w:t>C</w:t>
      </w:r>
      <w:r w:rsidRPr="00041C39">
        <w:t xml:space="preserve">loud </w:t>
      </w:r>
      <w:proofErr w:type="spellStart"/>
      <w:r w:rsidR="00842809">
        <w:t>C</w:t>
      </w:r>
      <w:r w:rsidRPr="00041C39">
        <w:t>omputing</w:t>
      </w:r>
      <w:proofErr w:type="spellEnd"/>
      <w:r w:rsidRPr="00041C39">
        <w:t xml:space="preserve"> ne pourra pas répondre aux exigences commerciales en temps réel.</w:t>
      </w:r>
    </w:p>
    <w:p w14:paraId="3481C7BF" w14:textId="77777777" w:rsidR="001C2E56" w:rsidRPr="001C2E56" w:rsidRDefault="001C2E56" w:rsidP="004F4A41">
      <w:pPr>
        <w:pStyle w:val="Paragraphedeliste"/>
        <w:numPr>
          <w:ilvl w:val="0"/>
          <w:numId w:val="6"/>
        </w:numPr>
      </w:pPr>
      <w:r w:rsidRPr="001C2E56">
        <w:rPr>
          <w:rStyle w:val="lev"/>
        </w:rPr>
        <w:t>Sécurité et confidentialité</w:t>
      </w:r>
    </w:p>
    <w:p w14:paraId="71D8C846" w14:textId="77777777" w:rsidR="001C2E56" w:rsidRPr="00041C39" w:rsidRDefault="001C2E56" w:rsidP="001C2E56">
      <w:r w:rsidRPr="00041C39">
        <w:lastRenderedPageBreak/>
        <w:t>Par exemple, lors de l'utilisation de diverses applications dans les smartphones, les applications nécessiteront des données utilisateur, y compris des données privées. Il existe un risque élevé de fuite de confidentialité ou d'attaque sur ces données lorsqu'elles sont téléchargées vers le centre cloud.</w:t>
      </w:r>
    </w:p>
    <w:p w14:paraId="104AF787" w14:textId="77777777" w:rsidR="001C2E56" w:rsidRPr="001C2E56" w:rsidRDefault="001C2E56" w:rsidP="004F4A41">
      <w:pPr>
        <w:pStyle w:val="Paragraphedeliste"/>
        <w:numPr>
          <w:ilvl w:val="0"/>
          <w:numId w:val="6"/>
        </w:numPr>
      </w:pPr>
      <w:r w:rsidRPr="001C2E56">
        <w:rPr>
          <w:rStyle w:val="lev"/>
        </w:rPr>
        <w:t>Consommation d'énergie</w:t>
      </w:r>
    </w:p>
    <w:p w14:paraId="54FF6556" w14:textId="3FEDDD76" w:rsidR="001C2E56" w:rsidRDefault="001C2E56" w:rsidP="001C2E56">
      <w:r w:rsidRPr="00041C39">
        <w:t xml:space="preserve">Le nombre d'appareils intelligents continue d'augmenter, et la consommation d'énergie des centres de données en Chine a augmenté de manière significative. L'amélioration de l'efficacité d'utilisation de la consommation d'énergie du </w:t>
      </w:r>
      <w:r>
        <w:t>C</w:t>
      </w:r>
      <w:r w:rsidRPr="00041C39">
        <w:t xml:space="preserve">loud </w:t>
      </w:r>
      <w:proofErr w:type="spellStart"/>
      <w:r>
        <w:t>C</w:t>
      </w:r>
      <w:r w:rsidRPr="00041C39">
        <w:t>omputing</w:t>
      </w:r>
      <w:proofErr w:type="spellEnd"/>
      <w:r w:rsidRPr="00041C39">
        <w:t xml:space="preserve"> ne peut pas répondre à la demande croissante de consommation d'énergie des données. La société intelligente en développement rapide aura des exigences plus élevées en matière de consommation d'énergie du </w:t>
      </w:r>
      <w:r>
        <w:t>C</w:t>
      </w:r>
      <w:r w:rsidRPr="00041C39">
        <w:t xml:space="preserve">loud </w:t>
      </w:r>
      <w:proofErr w:type="spellStart"/>
      <w:r>
        <w:t>C</w:t>
      </w:r>
      <w:r w:rsidRPr="00041C39">
        <w:t>omputing</w:t>
      </w:r>
      <w:proofErr w:type="spellEnd"/>
      <w:r>
        <w:t>.</w:t>
      </w:r>
    </w:p>
    <w:p w14:paraId="2DAB8651" w14:textId="4F08929F" w:rsidR="001C2E56" w:rsidRDefault="001C2E56" w:rsidP="00842809">
      <w:r w:rsidRPr="00041C39">
        <w:t xml:space="preserve">En raison de l'augmentation du volume de données et des exigences croissantes en matière de traitement de données, l’Edge </w:t>
      </w:r>
      <w:proofErr w:type="spellStart"/>
      <w:r>
        <w:t>C</w:t>
      </w:r>
      <w:r w:rsidRPr="00041C39">
        <w:t>omputing</w:t>
      </w:r>
      <w:proofErr w:type="spellEnd"/>
      <w:r w:rsidRPr="00041C39">
        <w:t xml:space="preserve"> a émergé au moment historique. </w:t>
      </w:r>
    </w:p>
    <w:p w14:paraId="16EDB31C" w14:textId="594DCC14" w:rsidR="0039093B" w:rsidRPr="00995F40" w:rsidRDefault="00995F40" w:rsidP="004F4A41">
      <w:pPr>
        <w:pStyle w:val="Paragraphedeliste"/>
        <w:numPr>
          <w:ilvl w:val="0"/>
          <w:numId w:val="10"/>
        </w:numPr>
        <w:rPr>
          <w:b/>
          <w:bCs/>
          <w:color w:val="1F4E79" w:themeColor="accent5" w:themeShade="80"/>
          <w:sz w:val="26"/>
          <w:szCs w:val="26"/>
        </w:rPr>
      </w:pPr>
      <w:r w:rsidRPr="00995F40">
        <w:rPr>
          <w:b/>
          <w:bCs/>
          <w:color w:val="1F4E79" w:themeColor="accent5" w:themeShade="80"/>
          <w:sz w:val="26"/>
          <w:szCs w:val="26"/>
        </w:rPr>
        <w:t xml:space="preserve">L’Edge </w:t>
      </w:r>
      <w:proofErr w:type="spellStart"/>
      <w:r w:rsidRPr="00995F40">
        <w:rPr>
          <w:b/>
          <w:bCs/>
          <w:color w:val="1F4E79" w:themeColor="accent5" w:themeShade="80"/>
          <w:sz w:val="26"/>
          <w:szCs w:val="26"/>
        </w:rPr>
        <w:t>Computing</w:t>
      </w:r>
      <w:proofErr w:type="spellEnd"/>
    </w:p>
    <w:p w14:paraId="6326B152" w14:textId="4B8B0D87" w:rsidR="00865E8E" w:rsidRDefault="00B56387" w:rsidP="001744A6">
      <w:r>
        <w:rPr>
          <w:rFonts w:cs="Times New Roman"/>
          <w:szCs w:val="24"/>
        </w:rPr>
        <w:t>L</w:t>
      </w:r>
      <w:r w:rsidR="00657BDD">
        <w:rPr>
          <w:rFonts w:cs="Times New Roman"/>
          <w:szCs w:val="24"/>
        </w:rPr>
        <w:t xml:space="preserve">Edge </w:t>
      </w:r>
      <w:proofErr w:type="spellStart"/>
      <w:r w:rsidR="00657BDD">
        <w:rPr>
          <w:rFonts w:cs="Times New Roman"/>
          <w:szCs w:val="24"/>
        </w:rPr>
        <w:t>Computing</w:t>
      </w:r>
      <w:proofErr w:type="spellEnd"/>
      <w:r w:rsidR="00657BDD">
        <w:rPr>
          <w:rFonts w:cs="Times New Roman"/>
          <w:szCs w:val="24"/>
        </w:rPr>
        <w:t xml:space="preserve"> (EC) ou l</w:t>
      </w:r>
      <w:r>
        <w:rPr>
          <w:rFonts w:cs="Times New Roman"/>
          <w:szCs w:val="24"/>
        </w:rPr>
        <w:t>'informatique de périphérie est un paradigme informatique distribué qui rapproche les ressources informatiques de la périphérie du réseau, là où les données sont générées et consommées, plutôt que dans des centres de données centralisés. Dans l'informatique de périphérie, les services de traitement, de stockage et de mise en réseau des données sont fournis par des nœuds situés à la périphérie du réseau, tels que des routeurs, des passerelles et des appareils IoT, plutôt que par des serveurs centralisés [</w:t>
      </w:r>
      <w:r w:rsidR="005658B5">
        <w:rPr>
          <w:rFonts w:cs="Times New Roman"/>
          <w:szCs w:val="24"/>
        </w:rPr>
        <w:t>11</w:t>
      </w:r>
      <w:r>
        <w:rPr>
          <w:rFonts w:cs="Times New Roman"/>
          <w:szCs w:val="24"/>
        </w:rPr>
        <w:t>].</w:t>
      </w:r>
    </w:p>
    <w:p w14:paraId="159E10FE" w14:textId="0B92E138" w:rsidR="002706D7" w:rsidRDefault="002706D7" w:rsidP="001744A6">
      <w:r>
        <w:t>La croissance explosive et l’augmentation de la puissance de calcul des appareils IoT ont généré des volumes de données sans précédent, qui continue de croître à mesure que les réseaux 5G augmentent le nombre d’appareils mobiles connectés.</w:t>
      </w:r>
      <w:r w:rsidR="00B56387">
        <w:t xml:space="preserve"> </w:t>
      </w:r>
      <w:r>
        <w:t xml:space="preserve">L’envoi de toutes les données générées par </w:t>
      </w:r>
      <w:r w:rsidR="00B56387">
        <w:t>c</w:t>
      </w:r>
      <w:r>
        <w:t xml:space="preserve">es appareils vers un centre de données centralisé ou vers le cloud pose des problèmes de bande passante et de latence. L’Edge </w:t>
      </w:r>
      <w:proofErr w:type="spellStart"/>
      <w:r w:rsidR="00B56387">
        <w:t>C</w:t>
      </w:r>
      <w:r>
        <w:t>omputing</w:t>
      </w:r>
      <w:proofErr w:type="spellEnd"/>
      <w:r>
        <w:t xml:space="preserve"> offre une alternative plus efficace : les données sont traitées et analysées plus près du point où elles sont créées. Ainsi, les données ne transitent pas par un réseau jusqu’au cloud ou jusqu’à un centre de données pour être traitées, ce qui réduit le temps de latence. L’Edge </w:t>
      </w:r>
      <w:proofErr w:type="spellStart"/>
      <w:r w:rsidR="00B56387">
        <w:t>C</w:t>
      </w:r>
      <w:r>
        <w:t>omputing</w:t>
      </w:r>
      <w:proofErr w:type="spellEnd"/>
      <w:r>
        <w:t xml:space="preserve"> permet une analyse plus rapide et plus complète des données, offrant ainsi la possibilité d’approfondir les informations, d’accélérer les temps de réponse et d’améliorer l’expérience utilisateur [</w:t>
      </w:r>
      <w:r w:rsidR="00B56387">
        <w:t>1</w:t>
      </w:r>
      <w:r w:rsidR="005658B5">
        <w:t>1</w:t>
      </w:r>
      <w:r>
        <w:t>].</w:t>
      </w:r>
    </w:p>
    <w:p w14:paraId="2A58538D" w14:textId="34C7DCD0" w:rsidR="00B56387" w:rsidRDefault="00B56387" w:rsidP="001744A6">
      <w:pPr>
        <w:rPr>
          <w:rFonts w:ascii="TimesNewRomanPSMT" w:hAnsi="TimesNewRomanPSMT" w:cs="TimesNewRomanPSMT"/>
          <w:szCs w:val="24"/>
        </w:rPr>
      </w:pPr>
      <w:r>
        <w:rPr>
          <w:rFonts w:ascii="TimesNewRomanPSMT" w:hAnsi="TimesNewRomanPSMT" w:cs="TimesNewRomanPSMT"/>
          <w:szCs w:val="24"/>
        </w:rPr>
        <w:lastRenderedPageBreak/>
        <w:t xml:space="preserve">L’objective principale de ce paradigme est de réduire les paramètres de réseau à savoir, la latence et l’utilisation massive de la bande passante. En termes plus générale, les applications Edge </w:t>
      </w:r>
      <w:proofErr w:type="spellStart"/>
      <w:r>
        <w:rPr>
          <w:rFonts w:ascii="TimesNewRomanPSMT" w:hAnsi="TimesNewRomanPSMT" w:cs="TimesNewRomanPSMT"/>
          <w:szCs w:val="24"/>
        </w:rPr>
        <w:t>Computing</w:t>
      </w:r>
      <w:proofErr w:type="spellEnd"/>
      <w:r>
        <w:rPr>
          <w:rFonts w:ascii="TimesNewRomanPSMT" w:hAnsi="TimesNewRomanPSMT" w:cs="TimesNewRomanPSMT"/>
          <w:szCs w:val="24"/>
        </w:rPr>
        <w:t xml:space="preserve"> </w:t>
      </w:r>
      <w:proofErr w:type="gramStart"/>
      <w:r>
        <w:rPr>
          <w:rFonts w:ascii="TimesNewRomanPSMT" w:hAnsi="TimesNewRomanPSMT" w:cs="TimesNewRomanPSMT"/>
          <w:szCs w:val="24"/>
        </w:rPr>
        <w:t>consiste</w:t>
      </w:r>
      <w:proofErr w:type="gramEnd"/>
      <w:r>
        <w:rPr>
          <w:rFonts w:ascii="TimesNewRomanPSMT" w:hAnsi="TimesNewRomanPSMT" w:cs="TimesNewRomanPSMT"/>
          <w:szCs w:val="24"/>
        </w:rPr>
        <w:t xml:space="preserve"> à exécuter moins de processus dans le Cloud distant en déplaçant ces processus vers des environnements locaux, tels que les dispositifs d’un utilisateur, un appareil PDA ou un serveur de périphérie. De plus, amener le calcul à la périphérie du réseau minimise la quantité de communication longue distance qui doit se produire entre un client et un serveur</w:t>
      </w:r>
      <w:r w:rsidR="00B333F5">
        <w:rPr>
          <w:rFonts w:ascii="TimesNewRomanPSMT" w:hAnsi="TimesNewRomanPSMT" w:cs="TimesNewRomanPSMT"/>
          <w:szCs w:val="24"/>
        </w:rPr>
        <w:t xml:space="preserve"> [1</w:t>
      </w:r>
      <w:r w:rsidR="005658B5">
        <w:rPr>
          <w:rFonts w:ascii="TimesNewRomanPSMT" w:hAnsi="TimesNewRomanPSMT" w:cs="TimesNewRomanPSMT"/>
          <w:szCs w:val="24"/>
        </w:rPr>
        <w:t>2</w:t>
      </w:r>
      <w:r w:rsidR="00B333F5">
        <w:rPr>
          <w:rFonts w:ascii="TimesNewRomanPSMT" w:hAnsi="TimesNewRomanPSMT" w:cs="TimesNewRomanPSMT"/>
          <w:szCs w:val="24"/>
        </w:rPr>
        <w:t>]</w:t>
      </w:r>
      <w:r>
        <w:rPr>
          <w:rFonts w:ascii="TimesNewRomanPSMT" w:hAnsi="TimesNewRomanPSMT" w:cs="TimesNewRomanPSMT"/>
          <w:szCs w:val="24"/>
        </w:rPr>
        <w:t>.</w:t>
      </w:r>
    </w:p>
    <w:p w14:paraId="55197A01" w14:textId="3D660164" w:rsidR="00B56387" w:rsidRDefault="00B56387" w:rsidP="001744A6">
      <w:pPr>
        <w:rPr>
          <w:rFonts w:ascii="TimesNewRomanPSMT" w:hAnsi="TimesNewRomanPSMT" w:cs="TimesNewRomanPSMT"/>
          <w:szCs w:val="24"/>
        </w:rPr>
      </w:pPr>
      <w:r>
        <w:rPr>
          <w:rFonts w:ascii="TimesNewRomanPSMT" w:hAnsi="TimesNewRomanPSMT" w:cs="TimesNewRomanPSMT"/>
          <w:szCs w:val="24"/>
        </w:rPr>
        <w:t>Dans les architectures réseau cellulaire, les serveurs sont déployés à proximité de chaque station de base (BS). Les utilisateurs utilisent alors les ressources fournies par les serveurs situés dans la cellule à laquelle ils sont connectés. Ces serveurs effectuent les calculs nécessitant un temps de réponse faibles et en transmett</w:t>
      </w:r>
      <w:r w:rsidR="00B333F5">
        <w:rPr>
          <w:rFonts w:ascii="TimesNewRomanPSMT" w:hAnsi="TimesNewRomanPSMT" w:cs="TimesNewRomanPSMT"/>
          <w:szCs w:val="24"/>
        </w:rPr>
        <w:t>e</w:t>
      </w:r>
      <w:r>
        <w:rPr>
          <w:rFonts w:ascii="TimesNewRomanPSMT" w:hAnsi="TimesNewRomanPSMT" w:cs="TimesNewRomanPSMT"/>
          <w:szCs w:val="24"/>
        </w:rPr>
        <w:t>nt au Cloud ceux qui nécessitent des ressources plus conséquentes. Une telle architecture est également utile lors du stockage de données et le passage rapide des demandes de l’utilisateur au serveur situé en périphérie du réseau. Si ce réseau ne dispose pas la ressource demandée, la requête est transmise à l'infrastructure Cloud. Lorsque les données sont renvoyées par le Cloud, elles sont mises en cache afin de pouvoir répondre directement aux futures requêtes. Les serveurs situés à la périphérie du réseau ont des ressources moins importantes que celles du Cloud mais suffisantes pour effectuer certains calculs ayant besoin d’une faible latence</w:t>
      </w:r>
      <w:r w:rsidR="00B333F5">
        <w:rPr>
          <w:rFonts w:ascii="TimesNewRomanPSMT" w:hAnsi="TimesNewRomanPSMT" w:cs="TimesNewRomanPSMT"/>
          <w:szCs w:val="24"/>
        </w:rPr>
        <w:t xml:space="preserve"> [1</w:t>
      </w:r>
      <w:r w:rsidR="005658B5">
        <w:rPr>
          <w:rFonts w:ascii="TimesNewRomanPSMT" w:hAnsi="TimesNewRomanPSMT" w:cs="TimesNewRomanPSMT"/>
          <w:szCs w:val="24"/>
        </w:rPr>
        <w:t>2</w:t>
      </w:r>
      <w:r w:rsidR="00B333F5">
        <w:rPr>
          <w:rFonts w:ascii="TimesNewRomanPSMT" w:hAnsi="TimesNewRomanPSMT" w:cs="TimesNewRomanPSMT"/>
          <w:szCs w:val="24"/>
        </w:rPr>
        <w:t>]</w:t>
      </w:r>
      <w:r>
        <w:rPr>
          <w:rFonts w:ascii="TimesNewRomanPSMT" w:hAnsi="TimesNewRomanPSMT" w:cs="TimesNewRomanPSMT"/>
          <w:szCs w:val="24"/>
        </w:rPr>
        <w:t>.</w:t>
      </w:r>
    </w:p>
    <w:p w14:paraId="0D503B1D" w14:textId="0F88D792" w:rsidR="00AC7DEE" w:rsidRPr="0039528A" w:rsidRDefault="00AC7DEE" w:rsidP="004F4A41">
      <w:pPr>
        <w:pStyle w:val="Paragraphedeliste"/>
        <w:numPr>
          <w:ilvl w:val="0"/>
          <w:numId w:val="10"/>
        </w:numPr>
        <w:rPr>
          <w:rFonts w:ascii="TimesNewRomanPSMT" w:hAnsi="TimesNewRomanPSMT" w:cs="TimesNewRomanPSMT"/>
          <w:b/>
          <w:bCs/>
          <w:color w:val="1F4E79" w:themeColor="accent5" w:themeShade="80"/>
          <w:sz w:val="26"/>
          <w:szCs w:val="26"/>
        </w:rPr>
      </w:pPr>
      <w:r w:rsidRPr="0039528A">
        <w:rPr>
          <w:rFonts w:ascii="TimesNewRomanPSMT" w:hAnsi="TimesNewRomanPSMT" w:cs="TimesNewRomanPSMT"/>
          <w:b/>
          <w:bCs/>
          <w:color w:val="1F4E79" w:themeColor="accent5" w:themeShade="80"/>
          <w:sz w:val="26"/>
          <w:szCs w:val="26"/>
        </w:rPr>
        <w:t xml:space="preserve">Le Fog </w:t>
      </w:r>
      <w:proofErr w:type="spellStart"/>
      <w:r w:rsidRPr="0039528A">
        <w:rPr>
          <w:rFonts w:ascii="TimesNewRomanPSMT" w:hAnsi="TimesNewRomanPSMT" w:cs="TimesNewRomanPSMT"/>
          <w:b/>
          <w:bCs/>
          <w:color w:val="1F4E79" w:themeColor="accent5" w:themeShade="80"/>
          <w:sz w:val="26"/>
          <w:szCs w:val="26"/>
        </w:rPr>
        <w:t>Computing</w:t>
      </w:r>
      <w:proofErr w:type="spellEnd"/>
    </w:p>
    <w:p w14:paraId="1209B5A3" w14:textId="1FA80144" w:rsidR="00580CC5" w:rsidRPr="00E44C8D" w:rsidRDefault="00580CC5" w:rsidP="00580CC5">
      <w:r w:rsidRPr="00E44C8D">
        <w:t xml:space="preserve">Le </w:t>
      </w:r>
      <w:r>
        <w:t>F</w:t>
      </w:r>
      <w:r w:rsidRPr="00E44C8D">
        <w:t xml:space="preserve">og </w:t>
      </w:r>
      <w:proofErr w:type="spellStart"/>
      <w:r>
        <w:t>C</w:t>
      </w:r>
      <w:r w:rsidRPr="00E44C8D">
        <w:t>omputing</w:t>
      </w:r>
      <w:proofErr w:type="spellEnd"/>
      <w:r w:rsidRPr="00E44C8D">
        <w:t xml:space="preserve"> est fréquemment délibéré comme une forme de </w:t>
      </w:r>
      <w:r>
        <w:t>E</w:t>
      </w:r>
      <w:r w:rsidRPr="00E44C8D">
        <w:t xml:space="preserve">dge </w:t>
      </w:r>
      <w:proofErr w:type="spellStart"/>
      <w:r>
        <w:t>C</w:t>
      </w:r>
      <w:r w:rsidRPr="00E44C8D">
        <w:t>omputing</w:t>
      </w:r>
      <w:proofErr w:type="spellEnd"/>
      <w:r>
        <w:t xml:space="preserve">. </w:t>
      </w:r>
      <w:r w:rsidRPr="00E44C8D">
        <w:t xml:space="preserve">Le </w:t>
      </w:r>
      <w:r>
        <w:t>F</w:t>
      </w:r>
      <w:r w:rsidRPr="00E44C8D">
        <w:t xml:space="preserve">og </w:t>
      </w:r>
      <w:proofErr w:type="spellStart"/>
      <w:r w:rsidRPr="00E44C8D">
        <w:t>computing</w:t>
      </w:r>
      <w:proofErr w:type="spellEnd"/>
      <w:r w:rsidRPr="00E44C8D">
        <w:t xml:space="preserve"> livre littéralement un traitement distribué, un réseau et un potentiel de stockage plus proche de l'utilisateur. Le </w:t>
      </w:r>
      <w:r>
        <w:t>F</w:t>
      </w:r>
      <w:r w:rsidRPr="00E44C8D">
        <w:t xml:space="preserve">og </w:t>
      </w:r>
      <w:proofErr w:type="spellStart"/>
      <w:r>
        <w:t>C</w:t>
      </w:r>
      <w:r w:rsidRPr="00E44C8D">
        <w:t>omputing</w:t>
      </w:r>
      <w:proofErr w:type="spellEnd"/>
      <w:r w:rsidRPr="00E44C8D">
        <w:t xml:space="preserve"> est plus qu'un simple déploiement du concept de </w:t>
      </w:r>
      <w:r>
        <w:t>E</w:t>
      </w:r>
      <w:r w:rsidRPr="00E44C8D">
        <w:t xml:space="preserve">dge </w:t>
      </w:r>
      <w:proofErr w:type="spellStart"/>
      <w:r>
        <w:t>C</w:t>
      </w:r>
      <w:r w:rsidRPr="00E44C8D">
        <w:t>omputing</w:t>
      </w:r>
      <w:proofErr w:type="spellEnd"/>
      <w:r w:rsidRPr="00E44C8D">
        <w:t xml:space="preserve"> ; c'est le sommet du renforcement des concepts de </w:t>
      </w:r>
      <w:r>
        <w:t>E</w:t>
      </w:r>
      <w:r w:rsidRPr="00E44C8D">
        <w:t xml:space="preserve">dge </w:t>
      </w:r>
      <w:proofErr w:type="spellStart"/>
      <w:r>
        <w:t>C</w:t>
      </w:r>
      <w:r w:rsidRPr="00E44C8D">
        <w:t>omputing</w:t>
      </w:r>
      <w:proofErr w:type="spellEnd"/>
      <w:r w:rsidRPr="00E44C8D">
        <w:t xml:space="preserve">. Ce n'est pas une extension ou un remplacement du Cloud ; c'est un nouveau paradigme opérant entre l'IoT et le cloud, avec l'intention de soutenir et d'améliorer l'interaction et l'intégration du cloud, de </w:t>
      </w:r>
      <w:proofErr w:type="spellStart"/>
      <w:r w:rsidRPr="00E44C8D">
        <w:t>l'edge</w:t>
      </w:r>
      <w:proofErr w:type="spellEnd"/>
      <w:r w:rsidRPr="00E44C8D">
        <w:t xml:space="preserve"> et de l'IoT</w:t>
      </w:r>
      <w:r>
        <w:t xml:space="preserve"> [14]</w:t>
      </w:r>
      <w:r w:rsidRPr="00E44C8D">
        <w:t xml:space="preserve">.  </w:t>
      </w:r>
    </w:p>
    <w:p w14:paraId="5EEF0117" w14:textId="2F1DF4D2" w:rsidR="00580CC5" w:rsidRDefault="00580CC5" w:rsidP="00580CC5">
      <w:r w:rsidRPr="00E44C8D">
        <w:t xml:space="preserve">Cisco décrit le </w:t>
      </w:r>
      <w:r>
        <w:t>F</w:t>
      </w:r>
      <w:r w:rsidRPr="00E44C8D">
        <w:t xml:space="preserve">og </w:t>
      </w:r>
      <w:proofErr w:type="spellStart"/>
      <w:proofErr w:type="gramStart"/>
      <w:r>
        <w:t>C</w:t>
      </w:r>
      <w:r w:rsidRPr="00E44C8D">
        <w:t>omputing</w:t>
      </w:r>
      <w:proofErr w:type="spellEnd"/>
      <w:r w:rsidRPr="00E44C8D">
        <w:t xml:space="preserve">  comme</w:t>
      </w:r>
      <w:proofErr w:type="gramEnd"/>
      <w:r w:rsidRPr="00E44C8D">
        <w:t xml:space="preserve"> un ensemble hautement virtualisé qui fournit des services de calcul, de stockage et de réseau entre les centres de données cloud conventionnels et les dispositifs finaux, généralement mais pas exclusivement déployés au bord du réseau. Selon l'</w:t>
      </w:r>
      <w:proofErr w:type="spellStart"/>
      <w:r w:rsidRPr="00E44C8D">
        <w:t>OpenFog</w:t>
      </w:r>
      <w:proofErr w:type="spellEnd"/>
      <w:r w:rsidRPr="00E44C8D">
        <w:t xml:space="preserve"> Consortium, le </w:t>
      </w:r>
      <w:proofErr w:type="spellStart"/>
      <w:r w:rsidRPr="00E44C8D">
        <w:t>fog</w:t>
      </w:r>
      <w:proofErr w:type="spellEnd"/>
      <w:r w:rsidRPr="00E44C8D">
        <w:t xml:space="preserve"> </w:t>
      </w:r>
      <w:proofErr w:type="spellStart"/>
      <w:r w:rsidRPr="00E44C8D">
        <w:t>computing</w:t>
      </w:r>
      <w:proofErr w:type="spellEnd"/>
      <w:r w:rsidRPr="00E44C8D">
        <w:t xml:space="preserve"> est défini comme « une architecture horizontale de niveau système qui distribue des ressources et des services de calcul, de stockage, de contrôle et de réseau n'importe où le long du continuum du Cloud aux Objets, accélérant ainsi la vélocité </w:t>
      </w:r>
      <w:r w:rsidRPr="00E44C8D">
        <w:lastRenderedPageBreak/>
        <w:t xml:space="preserve">de la prise de décision ». Le </w:t>
      </w:r>
      <w:proofErr w:type="spellStart"/>
      <w:r w:rsidRPr="00E44C8D">
        <w:t>fog</w:t>
      </w:r>
      <w:proofErr w:type="spellEnd"/>
      <w:r w:rsidRPr="00E44C8D">
        <w:t xml:space="preserve"> </w:t>
      </w:r>
      <w:proofErr w:type="spellStart"/>
      <w:r w:rsidRPr="00E44C8D">
        <w:t>computing</w:t>
      </w:r>
      <w:proofErr w:type="spellEnd"/>
      <w:r w:rsidRPr="00E44C8D">
        <w:t xml:space="preserve"> adopte une tactique distribuée originaire du modèle de </w:t>
      </w:r>
      <w:proofErr w:type="spellStart"/>
      <w:r w:rsidRPr="00E44C8D">
        <w:t>edge</w:t>
      </w:r>
      <w:proofErr w:type="spellEnd"/>
      <w:r w:rsidRPr="00E44C8D">
        <w:t xml:space="preserve"> </w:t>
      </w:r>
      <w:proofErr w:type="spellStart"/>
      <w:r w:rsidRPr="00E44C8D">
        <w:t>computing</w:t>
      </w:r>
      <w:proofErr w:type="spellEnd"/>
      <w:r w:rsidRPr="00E44C8D">
        <w:t xml:space="preserve"> pour surpasser les limitations de l'approche de cloud </w:t>
      </w:r>
      <w:proofErr w:type="spellStart"/>
      <w:r w:rsidRPr="00E44C8D">
        <w:t>computing</w:t>
      </w:r>
      <w:proofErr w:type="spellEnd"/>
      <w:r w:rsidRPr="00E44C8D">
        <w:t xml:space="preserve"> centralisée, avec des nœuds </w:t>
      </w:r>
      <w:proofErr w:type="spellStart"/>
      <w:r w:rsidRPr="00E44C8D">
        <w:t>fog</w:t>
      </w:r>
      <w:proofErr w:type="spellEnd"/>
      <w:r w:rsidRPr="00E44C8D">
        <w:t xml:space="preserve"> positionnés n'importe où entre le cloud et les dispositifs finaux</w:t>
      </w:r>
      <w:r>
        <w:t xml:space="preserve"> [14]</w:t>
      </w:r>
      <w:r w:rsidRPr="00E44C8D">
        <w:t>.</w:t>
      </w:r>
    </w:p>
    <w:p w14:paraId="24EF3202" w14:textId="7C4CC43D" w:rsidR="000373F2" w:rsidRPr="007E1F50" w:rsidRDefault="000373F2" w:rsidP="004F4A41">
      <w:pPr>
        <w:pStyle w:val="Paragraphedeliste"/>
        <w:numPr>
          <w:ilvl w:val="0"/>
          <w:numId w:val="10"/>
        </w:numPr>
        <w:rPr>
          <w:rFonts w:ascii="TimesNewRomanPSMT" w:hAnsi="TimesNewRomanPSMT" w:cs="TimesNewRomanPSMT"/>
          <w:b/>
          <w:bCs/>
          <w:color w:val="1F4E79" w:themeColor="accent5" w:themeShade="80"/>
          <w:szCs w:val="24"/>
        </w:rPr>
      </w:pPr>
      <w:r w:rsidRPr="007E1F50">
        <w:rPr>
          <w:rFonts w:ascii="TimesNewRomanPSMT" w:hAnsi="TimesNewRomanPSMT" w:cs="TimesNewRomanPSMT"/>
          <w:b/>
          <w:bCs/>
          <w:color w:val="1F4E79" w:themeColor="accent5" w:themeShade="80"/>
          <w:szCs w:val="24"/>
        </w:rPr>
        <w:t xml:space="preserve">Le Mobile Edge </w:t>
      </w:r>
      <w:proofErr w:type="spellStart"/>
      <w:r w:rsidRPr="007E1F50">
        <w:rPr>
          <w:rFonts w:ascii="TimesNewRomanPSMT" w:hAnsi="TimesNewRomanPSMT" w:cs="TimesNewRomanPSMT"/>
          <w:b/>
          <w:bCs/>
          <w:color w:val="1F4E79" w:themeColor="accent5" w:themeShade="80"/>
          <w:szCs w:val="24"/>
        </w:rPr>
        <w:t>Computing</w:t>
      </w:r>
      <w:proofErr w:type="spellEnd"/>
      <w:r w:rsidR="007E1F50" w:rsidRPr="007E1F50">
        <w:rPr>
          <w:rFonts w:ascii="TimesNewRomanPSMT" w:hAnsi="TimesNewRomanPSMT" w:cs="TimesNewRomanPSMT"/>
          <w:b/>
          <w:bCs/>
          <w:color w:val="1F4E79" w:themeColor="accent5" w:themeShade="80"/>
          <w:szCs w:val="24"/>
        </w:rPr>
        <w:t xml:space="preserve"> (MEC)</w:t>
      </w:r>
    </w:p>
    <w:p w14:paraId="229E7812" w14:textId="1AA47065" w:rsidR="007E1F50" w:rsidRDefault="007E1F50" w:rsidP="007E1F50">
      <w:pPr>
        <w:ind w:firstLine="0"/>
        <w:rPr>
          <w:lang w:eastAsia="fr-FR"/>
        </w:rPr>
      </w:pPr>
      <w:r w:rsidRPr="007E1F50">
        <w:rPr>
          <w:lang w:eastAsia="fr-FR"/>
        </w:rPr>
        <w:t xml:space="preserve">Le MEC est une continuation du calcul mobile via </w:t>
      </w:r>
      <w:proofErr w:type="spellStart"/>
      <w:r w:rsidRPr="007E1F50">
        <w:rPr>
          <w:lang w:eastAsia="fr-FR"/>
        </w:rPr>
        <w:t>l'edge</w:t>
      </w:r>
      <w:proofErr w:type="spellEnd"/>
      <w:r w:rsidRPr="007E1F50">
        <w:rPr>
          <w:lang w:eastAsia="fr-FR"/>
        </w:rPr>
        <w:t xml:space="preserve"> </w:t>
      </w:r>
      <w:proofErr w:type="spellStart"/>
      <w:r w:rsidRPr="007E1F50">
        <w:rPr>
          <w:lang w:eastAsia="fr-FR"/>
        </w:rPr>
        <w:t>computing</w:t>
      </w:r>
      <w:proofErr w:type="spellEnd"/>
      <w:r w:rsidRPr="007E1F50">
        <w:rPr>
          <w:lang w:eastAsia="fr-FR"/>
        </w:rPr>
        <w:t>, offrant le calcul et le stockage aux dispositifs mobiles contraints en énergie et ressources</w:t>
      </w:r>
      <w:r>
        <w:rPr>
          <w:lang w:eastAsia="fr-FR"/>
        </w:rPr>
        <w:t xml:space="preserve"> [14]</w:t>
      </w:r>
      <w:r w:rsidRPr="007E1F50">
        <w:rPr>
          <w:lang w:eastAsia="fr-FR"/>
        </w:rPr>
        <w:t>.</w:t>
      </w:r>
      <w:r>
        <w:rPr>
          <w:lang w:eastAsia="fr-FR"/>
        </w:rPr>
        <w:t xml:space="preserve"> </w:t>
      </w:r>
    </w:p>
    <w:p w14:paraId="63131C9B" w14:textId="2E1CF240" w:rsidR="000373F2" w:rsidRDefault="007E1F50" w:rsidP="007E1F50">
      <w:pPr>
        <w:rPr>
          <w:rFonts w:ascii="TimesNewRomanPSMT" w:hAnsi="TimesNewRomanPSMT" w:cs="TimesNewRomanPSMT"/>
          <w:szCs w:val="24"/>
        </w:rPr>
      </w:pPr>
      <w:r w:rsidRPr="007E1F50">
        <w:rPr>
          <w:lang w:eastAsia="fr-FR"/>
        </w:rPr>
        <w:t xml:space="preserve">Avec le </w:t>
      </w:r>
      <w:r>
        <w:rPr>
          <w:lang w:eastAsia="fr-FR"/>
        </w:rPr>
        <w:t>MEC</w:t>
      </w:r>
      <w:r w:rsidRPr="007E1F50">
        <w:rPr>
          <w:lang w:eastAsia="fr-FR"/>
        </w:rPr>
        <w:t xml:space="preserve">, un serveur cloud est déployé aux stations de base du réseau cellulaire. Il exécute des tâches telles que l'amélioration de la performance de l'application et la minimisation de la congestion réseau, de l'utilisation de la bande passante et de la latence pour les abonnés qui ne peuvent pas être atteints avec une architecture réseau conventionnelle. Même si les capacités de traitement et de mémoire des dispositifs mobiles s'améliorent, ils ne sont toujours pas suffisants pour gérer des tâches intensives en calcul, ce qui a conduit aux modèles </w:t>
      </w:r>
      <w:r>
        <w:rPr>
          <w:lang w:eastAsia="fr-FR"/>
        </w:rPr>
        <w:t>MCC (</w:t>
      </w:r>
      <w:r w:rsidRPr="007E1F50">
        <w:rPr>
          <w:lang w:eastAsia="fr-FR"/>
        </w:rPr>
        <w:t>M</w:t>
      </w:r>
      <w:r>
        <w:rPr>
          <w:lang w:eastAsia="fr-FR"/>
        </w:rPr>
        <w:t xml:space="preserve">obile </w:t>
      </w:r>
      <w:r w:rsidRPr="007E1F50">
        <w:rPr>
          <w:lang w:eastAsia="fr-FR"/>
        </w:rPr>
        <w:t>C</w:t>
      </w:r>
      <w:r>
        <w:rPr>
          <w:lang w:eastAsia="fr-FR"/>
        </w:rPr>
        <w:t xml:space="preserve">loud </w:t>
      </w:r>
      <w:proofErr w:type="spellStart"/>
      <w:r w:rsidRPr="007E1F50">
        <w:rPr>
          <w:lang w:eastAsia="fr-FR"/>
        </w:rPr>
        <w:t>C</w:t>
      </w:r>
      <w:r>
        <w:rPr>
          <w:lang w:eastAsia="fr-FR"/>
        </w:rPr>
        <w:t>omputing</w:t>
      </w:r>
      <w:proofErr w:type="spellEnd"/>
      <w:r>
        <w:rPr>
          <w:lang w:eastAsia="fr-FR"/>
        </w:rPr>
        <w:t>)</w:t>
      </w:r>
      <w:r w:rsidRPr="007E1F50">
        <w:rPr>
          <w:lang w:eastAsia="fr-FR"/>
        </w:rPr>
        <w:t xml:space="preserve"> et MEC. Le MEC réduit considérablement la durée du processus et les exigences énergétiques des dispositifs mobiles en installant des ressources computationnelles proches des stations de base. Comme les stations de base servent de points d'accès cruciaux à plusieurs dispositifs IoT, les dispositifs finaux pourraient être directement servis avec un seul saut via le MEC. Le MEC met en valeur une faible latence, une proximité à l'utilisateur, une conscience de la localisation et une distribution géographique. Cependant, il restreint le besoin d'installer un serveur MEC dédié pour les services MEC. Avec l'augmentation de la demande de ressources au fil du temps, l'évolutivité est un autre défi majeur. Le MEC présente la fiabilité, l'efficacité énergétique et </w:t>
      </w:r>
      <w:proofErr w:type="gramStart"/>
      <w:r w:rsidRPr="007E1F50">
        <w:rPr>
          <w:lang w:eastAsia="fr-FR"/>
        </w:rPr>
        <w:t>une faible latence adaptées</w:t>
      </w:r>
      <w:proofErr w:type="gramEnd"/>
      <w:r w:rsidRPr="007E1F50">
        <w:rPr>
          <w:lang w:eastAsia="fr-FR"/>
        </w:rPr>
        <w:t xml:space="preserve"> à diverses applications et surpasse le MCC de manière comparable</w:t>
      </w:r>
      <w:r>
        <w:rPr>
          <w:lang w:eastAsia="fr-FR"/>
        </w:rPr>
        <w:t xml:space="preserve"> [14]</w:t>
      </w:r>
      <w:r w:rsidRPr="007E1F50">
        <w:rPr>
          <w:lang w:eastAsia="fr-FR"/>
        </w:rPr>
        <w:t>.</w:t>
      </w:r>
    </w:p>
    <w:p w14:paraId="32B9AC88" w14:textId="288F0416" w:rsidR="000373F2" w:rsidRDefault="000373F2" w:rsidP="000373F2">
      <w:pPr>
        <w:ind w:firstLine="0"/>
        <w:rPr>
          <w:rFonts w:ascii="TimesNewRomanPSMT" w:hAnsi="TimesNewRomanPSMT" w:cs="TimesNewRomanPSMT"/>
          <w:szCs w:val="24"/>
        </w:rPr>
      </w:pPr>
    </w:p>
    <w:p w14:paraId="119C8C0C" w14:textId="21C3A6EC" w:rsidR="003C0D20" w:rsidRPr="000373F2" w:rsidRDefault="003C0D20" w:rsidP="003C0D20">
      <w:pPr>
        <w:pStyle w:val="Titre2"/>
        <w:rPr>
          <w:rFonts w:ascii="TimesNewRomanPSMT" w:hAnsi="TimesNewRomanPSMT" w:cs="TimesNewRomanPSMT"/>
          <w:szCs w:val="24"/>
        </w:rPr>
      </w:pPr>
      <w:r>
        <w:t>Architecture et caractéristiques du Cloud Edge</w:t>
      </w:r>
    </w:p>
    <w:p w14:paraId="420CCBBD" w14:textId="54D74EBC" w:rsidR="00580CC5" w:rsidRDefault="00580CC5" w:rsidP="001744A6">
      <w:pPr>
        <w:rPr>
          <w:rFonts w:ascii="TimesNewRomanPSMT" w:hAnsi="TimesNewRomanPSMT" w:cs="TimesNewRomanPSMT"/>
          <w:szCs w:val="24"/>
        </w:rPr>
      </w:pPr>
    </w:p>
    <w:p w14:paraId="62F45BC2" w14:textId="53711D08" w:rsidR="00771435" w:rsidRDefault="00771435" w:rsidP="006A07C9">
      <w:pPr>
        <w:ind w:firstLine="0"/>
        <w:rPr>
          <w:rFonts w:ascii="TimesNewRomanPSMT" w:hAnsi="TimesNewRomanPSMT" w:cs="TimesNewRomanPSMT"/>
          <w:szCs w:val="24"/>
        </w:rPr>
      </w:pPr>
      <w:r>
        <w:rPr>
          <w:noProof/>
        </w:rPr>
        <w:lastRenderedPageBreak/>
        <w:drawing>
          <wp:inline distT="0" distB="0" distL="0" distR="0" wp14:anchorId="3573A9E7" wp14:editId="1EA149FC">
            <wp:extent cx="5760720" cy="312039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20390"/>
                    </a:xfrm>
                    <a:prstGeom prst="rect">
                      <a:avLst/>
                    </a:prstGeom>
                    <a:noFill/>
                    <a:ln>
                      <a:noFill/>
                    </a:ln>
                  </pic:spPr>
                </pic:pic>
              </a:graphicData>
            </a:graphic>
          </wp:inline>
        </w:drawing>
      </w:r>
    </w:p>
    <w:p w14:paraId="030A9944" w14:textId="2AB43297" w:rsidR="00657BDD" w:rsidRDefault="00657BDD" w:rsidP="00657BDD">
      <w:r>
        <w:t xml:space="preserve">L'Edge </w:t>
      </w:r>
      <w:proofErr w:type="spellStart"/>
      <w:r>
        <w:t>Computing</w:t>
      </w:r>
      <w:proofErr w:type="spellEnd"/>
      <w:r>
        <w:t xml:space="preserve"> se compose de trois couches principales : la couche cloud, la couche Edge et la couche dispositifs</w:t>
      </w:r>
      <w:r w:rsidR="006825A5">
        <w:t xml:space="preserve"> [15]</w:t>
      </w:r>
      <w:r>
        <w:t xml:space="preserve">. </w:t>
      </w:r>
    </w:p>
    <w:p w14:paraId="7CA86167" w14:textId="77777777" w:rsidR="00657BDD" w:rsidRDefault="00657BDD" w:rsidP="00AC7DEE">
      <w:r w:rsidRPr="00AC7DEE">
        <w:rPr>
          <w:b/>
          <w:bCs/>
          <w:color w:val="1F4E79" w:themeColor="accent5" w:themeShade="80"/>
        </w:rPr>
        <w:t>La couche supérieure est la</w:t>
      </w:r>
      <w:r w:rsidRPr="00AC7DEE">
        <w:rPr>
          <w:color w:val="1F4E79" w:themeColor="accent5" w:themeShade="80"/>
        </w:rPr>
        <w:t xml:space="preserve"> </w:t>
      </w:r>
      <w:r w:rsidRPr="00AC7DEE">
        <w:rPr>
          <w:b/>
          <w:bCs/>
          <w:color w:val="1F4E79" w:themeColor="accent5" w:themeShade="80"/>
        </w:rPr>
        <w:t>couche cloud</w:t>
      </w:r>
      <w:r>
        <w:t>, qui peut être une infrastructure cloud publique ou privée. Cette couche héberge et exécute les applications gourmandes en calcul que la couche Edge ne peut pas prendre en charge. De plus, elle exécute également les applications chargées d'orchestrer et de gérer les différents nœuds Edge. La charge de travail provenant de la couche Edge sera déchargée vers le cloud et interagira avec lui. Le cloud peut également servir de source principale de stockage selon les besoins.</w:t>
      </w:r>
    </w:p>
    <w:p w14:paraId="51717CA5" w14:textId="75D8D201" w:rsidR="00657BDD" w:rsidRDefault="00657BDD" w:rsidP="00AC7DEE">
      <w:r w:rsidRPr="00657BDD">
        <w:rPr>
          <w:b/>
          <w:bCs/>
          <w:color w:val="1F4E79" w:themeColor="accent5" w:themeShade="80"/>
        </w:rPr>
        <w:t xml:space="preserve">La deuxième couche est la couche </w:t>
      </w:r>
      <w:r>
        <w:rPr>
          <w:b/>
          <w:bCs/>
          <w:color w:val="1F4E79" w:themeColor="accent5" w:themeShade="80"/>
        </w:rPr>
        <w:t>E</w:t>
      </w:r>
      <w:r w:rsidRPr="00657BDD">
        <w:rPr>
          <w:b/>
          <w:bCs/>
          <w:color w:val="1F4E79" w:themeColor="accent5" w:themeShade="80"/>
        </w:rPr>
        <w:t>dge</w:t>
      </w:r>
      <w:r>
        <w:t xml:space="preserve">. Cette couche se décline en quatre formes d'implémentation courantes : le nœud </w:t>
      </w:r>
      <w:r w:rsidR="006825A5">
        <w:t>E</w:t>
      </w:r>
      <w:r>
        <w:t xml:space="preserve">dge, le </w:t>
      </w:r>
      <w:proofErr w:type="spellStart"/>
      <w:r w:rsidR="006825A5">
        <w:t>C</w:t>
      </w:r>
      <w:r>
        <w:t>loudlet</w:t>
      </w:r>
      <w:proofErr w:type="spellEnd"/>
      <w:r>
        <w:t xml:space="preserve">, le </w:t>
      </w:r>
      <w:r w:rsidR="006825A5">
        <w:t>F</w:t>
      </w:r>
      <w:r>
        <w:t xml:space="preserve">og </w:t>
      </w:r>
      <w:proofErr w:type="spellStart"/>
      <w:r w:rsidR="006825A5">
        <w:t>C</w:t>
      </w:r>
      <w:r>
        <w:t>omputing</w:t>
      </w:r>
      <w:proofErr w:type="spellEnd"/>
      <w:r>
        <w:t xml:space="preserve"> et le Mobile Edge </w:t>
      </w:r>
      <w:proofErr w:type="spellStart"/>
      <w:r>
        <w:t>Computing</w:t>
      </w:r>
      <w:proofErr w:type="spellEnd"/>
      <w:r>
        <w:t xml:space="preserve"> (MEC). Ces formes diffèrent toutefois par leur emplacement, leurs fonctionnalités et leur architecture. Les nœuds </w:t>
      </w:r>
      <w:r w:rsidR="006825A5">
        <w:t>E</w:t>
      </w:r>
      <w:r>
        <w:t xml:space="preserve">dge désignent tout serveur ou passerelle </w:t>
      </w:r>
      <w:r w:rsidR="006825A5">
        <w:t>E</w:t>
      </w:r>
      <w:r>
        <w:t xml:space="preserve">dge où la fonction EC est réalisée. Ces nœuds peuvent être subdivisés en partitions virtuelles selon les services fournis — par exemple, des nœuds </w:t>
      </w:r>
      <w:r w:rsidR="006825A5">
        <w:t>E</w:t>
      </w:r>
      <w:r>
        <w:t xml:space="preserve">dge dédiés aux infrastructures de villes intelligentes dans une première partition, des nœuds </w:t>
      </w:r>
      <w:r w:rsidR="006825A5">
        <w:t>E</w:t>
      </w:r>
      <w:r>
        <w:t>dge dédiés aux établissements médicaux dans une autre partition, et ainsi de suite. Chaque partition virtuelle communique avec sa couche de dispositifs respective.</w:t>
      </w:r>
    </w:p>
    <w:p w14:paraId="1E96B510" w14:textId="714998AC" w:rsidR="006825A5" w:rsidRPr="006825A5" w:rsidRDefault="006825A5" w:rsidP="006825A5">
      <w:pPr>
        <w:rPr>
          <w:lang w:eastAsia="fr-FR"/>
        </w:rPr>
      </w:pPr>
      <w:r w:rsidRPr="006825A5">
        <w:rPr>
          <w:lang w:eastAsia="fr-FR"/>
        </w:rPr>
        <w:t xml:space="preserve">Un </w:t>
      </w:r>
      <w:proofErr w:type="spellStart"/>
      <w:r w:rsidR="00AC7DEE">
        <w:rPr>
          <w:lang w:eastAsia="fr-FR"/>
        </w:rPr>
        <w:t>C</w:t>
      </w:r>
      <w:r w:rsidRPr="006825A5">
        <w:rPr>
          <w:lang w:eastAsia="fr-FR"/>
        </w:rPr>
        <w:t>loudlet</w:t>
      </w:r>
      <w:proofErr w:type="spellEnd"/>
      <w:r w:rsidRPr="006825A5">
        <w:rPr>
          <w:lang w:eastAsia="fr-FR"/>
        </w:rPr>
        <w:t xml:space="preserve"> fonctionne de manière similaire à un </w:t>
      </w:r>
      <w:r w:rsidR="00AC7DEE">
        <w:rPr>
          <w:lang w:eastAsia="fr-FR"/>
        </w:rPr>
        <w:t>C</w:t>
      </w:r>
      <w:r w:rsidRPr="006825A5">
        <w:rPr>
          <w:lang w:eastAsia="fr-FR"/>
        </w:rPr>
        <w:t xml:space="preserve">loud conventionnel en offrant des services de calcul, mais à une échelle réduite et avec des ressources limitées par rapport à un cloud traditionnel. Les utilisateurs sont directement connectés aux autres dispositifs au sein d'un </w:t>
      </w:r>
      <w:proofErr w:type="spellStart"/>
      <w:r w:rsidRPr="006825A5">
        <w:rPr>
          <w:lang w:eastAsia="fr-FR"/>
        </w:rPr>
        <w:lastRenderedPageBreak/>
        <w:t>cloudlet</w:t>
      </w:r>
      <w:proofErr w:type="spellEnd"/>
      <w:r w:rsidRPr="006825A5">
        <w:rPr>
          <w:lang w:eastAsia="fr-FR"/>
        </w:rPr>
        <w:t xml:space="preserve"> spécifique, souvent localisé dans une région particulière. Cette spécificité régionale est fréquemment observée dans les dispositifs mobiles, réduisant considérablement la latence des réponses aux requêtes des utilisateurs. De plus, lorsqu'un dispositif mobile se déplace d'une région à une autre, il bascule d'un </w:t>
      </w:r>
      <w:proofErr w:type="spellStart"/>
      <w:r w:rsidRPr="006825A5">
        <w:rPr>
          <w:lang w:eastAsia="fr-FR"/>
        </w:rPr>
        <w:t>cloudlet</w:t>
      </w:r>
      <w:proofErr w:type="spellEnd"/>
      <w:r w:rsidRPr="006825A5">
        <w:rPr>
          <w:lang w:eastAsia="fr-FR"/>
        </w:rPr>
        <w:t xml:space="preserve"> à un autre. Les </w:t>
      </w:r>
      <w:proofErr w:type="spellStart"/>
      <w:r w:rsidRPr="006825A5">
        <w:rPr>
          <w:lang w:eastAsia="fr-FR"/>
        </w:rPr>
        <w:t>cloudlets</w:t>
      </w:r>
      <w:proofErr w:type="spellEnd"/>
      <w:r w:rsidRPr="006825A5">
        <w:rPr>
          <w:lang w:eastAsia="fr-FR"/>
        </w:rPr>
        <w:t xml:space="preserve"> peuvent ainsi être utilisés dans des environnements nécessitant une excellente conscience situationnelle, une prise de décision efficace et une connectivité fiable.</w:t>
      </w:r>
    </w:p>
    <w:p w14:paraId="0224E4B4" w14:textId="4950B446" w:rsidR="006825A5" w:rsidRPr="006825A5" w:rsidRDefault="006825A5" w:rsidP="006825A5">
      <w:pPr>
        <w:rPr>
          <w:lang w:eastAsia="fr-FR"/>
        </w:rPr>
      </w:pPr>
      <w:r w:rsidRPr="006825A5">
        <w:rPr>
          <w:lang w:eastAsia="fr-FR"/>
        </w:rPr>
        <w:t>Le MEC correspond à l'EC appliqué aux dispositifs mobiles. Son objectif principal est de réduire la latence et la consommation énergétique des appareils mobiles en leur permettant de délester leurs tâches intensives en calcul vers des serveurs de proximité. Cela est rendu possible grâce à l'intégration de ressources de calcul, de stockage et de réseau avec les stations de base 3G, LTE et 5G.</w:t>
      </w:r>
    </w:p>
    <w:p w14:paraId="5C667A7F" w14:textId="38EA0F7B" w:rsidR="006825A5" w:rsidRDefault="006825A5" w:rsidP="006825A5">
      <w:pPr>
        <w:rPr>
          <w:lang w:eastAsia="fr-FR"/>
        </w:rPr>
      </w:pPr>
      <w:r w:rsidRPr="006844E5">
        <w:rPr>
          <w:b/>
          <w:bCs/>
          <w:color w:val="1F4E79" w:themeColor="accent5" w:themeShade="80"/>
        </w:rPr>
        <w:t>La troisième couche est la couche dispositifs</w:t>
      </w:r>
      <w:r w:rsidRPr="006825A5">
        <w:rPr>
          <w:lang w:eastAsia="fr-FR"/>
        </w:rPr>
        <w:t xml:space="preserve">, qui regroupe les équipements </w:t>
      </w:r>
      <w:r w:rsidR="006844E5" w:rsidRPr="006825A5">
        <w:rPr>
          <w:lang w:eastAsia="fr-FR"/>
        </w:rPr>
        <w:t>Edge</w:t>
      </w:r>
      <w:r w:rsidRPr="006825A5">
        <w:rPr>
          <w:lang w:eastAsia="fr-FR"/>
        </w:rPr>
        <w:t xml:space="preserve"> tels que les capteurs, les caméras et les contrôleurs. Ces équipements peuvent collecter et transmettre des données vers la couche </w:t>
      </w:r>
      <w:r w:rsidR="006844E5" w:rsidRPr="006825A5">
        <w:rPr>
          <w:lang w:eastAsia="fr-FR"/>
        </w:rPr>
        <w:t>Edge</w:t>
      </w:r>
      <w:r w:rsidRPr="006825A5">
        <w:rPr>
          <w:lang w:eastAsia="fr-FR"/>
        </w:rPr>
        <w:t xml:space="preserve">. Cependant, cette capacité reste limitée en raison de la taille réduite des dispositifs, ce qui contraint leurs capacités de calcul et de stockage. </w:t>
      </w:r>
    </w:p>
    <w:p w14:paraId="0660B469" w14:textId="3687B69E" w:rsidR="006844E5" w:rsidRPr="006844E5" w:rsidRDefault="006844E5" w:rsidP="006825A5">
      <w:pPr>
        <w:rPr>
          <w:b/>
          <w:bCs/>
          <w:color w:val="FF0000"/>
          <w:sz w:val="28"/>
          <w:szCs w:val="24"/>
          <w:lang w:eastAsia="fr-FR"/>
        </w:rPr>
      </w:pPr>
      <w:r w:rsidRPr="006844E5">
        <w:rPr>
          <w:b/>
          <w:bCs/>
          <w:color w:val="FF0000"/>
          <w:sz w:val="28"/>
          <w:szCs w:val="24"/>
          <w:lang w:eastAsia="fr-FR"/>
        </w:rPr>
        <w:t>Dessin à refaire en français</w:t>
      </w:r>
    </w:p>
    <w:p w14:paraId="198092DB" w14:textId="7EB344BF" w:rsidR="006825A5" w:rsidRDefault="006844E5" w:rsidP="006825A5">
      <w:pPr>
        <w:ind w:firstLine="0"/>
        <w:rPr>
          <w:rFonts w:ascii="TimesNewRomanPSMT" w:hAnsi="TimesNewRomanPSMT" w:cs="TimesNewRomanPSMT"/>
          <w:szCs w:val="24"/>
        </w:rPr>
      </w:pPr>
      <w:r>
        <w:rPr>
          <w:noProof/>
        </w:rPr>
        <w:drawing>
          <wp:inline distT="0" distB="0" distL="0" distR="0" wp14:anchorId="3E614C8C" wp14:editId="21A4C6FA">
            <wp:extent cx="5760720" cy="30251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25140"/>
                    </a:xfrm>
                    <a:prstGeom prst="rect">
                      <a:avLst/>
                    </a:prstGeom>
                  </pic:spPr>
                </pic:pic>
              </a:graphicData>
            </a:graphic>
          </wp:inline>
        </w:drawing>
      </w:r>
    </w:p>
    <w:p w14:paraId="7BB91C71" w14:textId="0176A577" w:rsidR="00797DE2" w:rsidRDefault="00797DE2" w:rsidP="00797DE2">
      <w:pPr>
        <w:spacing w:line="276" w:lineRule="auto"/>
        <w:rPr>
          <w:rFonts w:cs="Times New Roman"/>
          <w:szCs w:val="24"/>
        </w:rPr>
      </w:pPr>
      <w:r w:rsidRPr="00250D15">
        <w:rPr>
          <w:rFonts w:cs="Times New Roman"/>
          <w:szCs w:val="24"/>
        </w:rPr>
        <w:t xml:space="preserve"> </w:t>
      </w:r>
      <w:r w:rsidR="00B333F5">
        <w:rPr>
          <w:rFonts w:cs="Times New Roman"/>
          <w:szCs w:val="24"/>
        </w:rPr>
        <w:t xml:space="preserve">Figure : Architecture Edge </w:t>
      </w:r>
      <w:proofErr w:type="spellStart"/>
      <w:r w:rsidR="00B333F5">
        <w:rPr>
          <w:rFonts w:cs="Times New Roman"/>
          <w:szCs w:val="24"/>
        </w:rPr>
        <w:t>Computing</w:t>
      </w:r>
      <w:proofErr w:type="spellEnd"/>
      <w:r w:rsidR="00B333F5">
        <w:rPr>
          <w:rFonts w:cs="Times New Roman"/>
          <w:szCs w:val="24"/>
        </w:rPr>
        <w:t xml:space="preserve"> [1</w:t>
      </w:r>
      <w:r w:rsidR="006844E5">
        <w:rPr>
          <w:rFonts w:cs="Times New Roman"/>
          <w:szCs w:val="24"/>
        </w:rPr>
        <w:t>5</w:t>
      </w:r>
      <w:r w:rsidR="00B333F5">
        <w:rPr>
          <w:rFonts w:cs="Times New Roman"/>
          <w:szCs w:val="24"/>
        </w:rPr>
        <w:t>]</w:t>
      </w:r>
    </w:p>
    <w:p w14:paraId="3E9BD961" w14:textId="77777777" w:rsidR="006844E5" w:rsidRDefault="006844E5" w:rsidP="00797DE2">
      <w:pPr>
        <w:spacing w:line="276" w:lineRule="auto"/>
        <w:rPr>
          <w:rFonts w:cs="Times New Roman"/>
          <w:szCs w:val="24"/>
        </w:rPr>
      </w:pPr>
    </w:p>
    <w:p w14:paraId="6C6B35C3" w14:textId="67FA5F24" w:rsidR="00B333F5" w:rsidRDefault="00B333F5" w:rsidP="00797DE2">
      <w:pPr>
        <w:spacing w:line="276" w:lineRule="auto"/>
        <w:rPr>
          <w:rFonts w:cs="Times New Roman"/>
          <w:szCs w:val="24"/>
        </w:rPr>
      </w:pPr>
    </w:p>
    <w:p w14:paraId="0B20D819" w14:textId="31EF6595" w:rsidR="00B333F5" w:rsidRDefault="00B333F5" w:rsidP="009E1A1F">
      <w:pPr>
        <w:pStyle w:val="Titre2"/>
      </w:pPr>
      <w:r w:rsidRPr="00B333F5">
        <w:lastRenderedPageBreak/>
        <w:t xml:space="preserve">Les </w:t>
      </w:r>
      <w:r w:rsidRPr="009E1A1F">
        <w:t>avantages</w:t>
      </w:r>
      <w:r w:rsidRPr="00B333F5">
        <w:t xml:space="preserve"> du Edge </w:t>
      </w:r>
      <w:proofErr w:type="spellStart"/>
      <w:r w:rsidRPr="00B333F5">
        <w:t>Comuting</w:t>
      </w:r>
      <w:proofErr w:type="spellEnd"/>
    </w:p>
    <w:p w14:paraId="7CC32040" w14:textId="240F357E" w:rsidR="00B333F5" w:rsidRDefault="00B333F5" w:rsidP="00B333F5">
      <w:pPr>
        <w:rPr>
          <w:rFonts w:cs="Times New Roman"/>
          <w:szCs w:val="24"/>
        </w:rPr>
      </w:pPr>
      <w:r>
        <w:rPr>
          <w:rFonts w:cs="Times New Roman"/>
          <w:szCs w:val="24"/>
        </w:rPr>
        <w:t xml:space="preserve">L’Edge </w:t>
      </w:r>
      <w:proofErr w:type="spellStart"/>
      <w:r>
        <w:rPr>
          <w:rFonts w:cs="Times New Roman"/>
          <w:szCs w:val="24"/>
        </w:rPr>
        <w:t>Computing</w:t>
      </w:r>
      <w:proofErr w:type="spellEnd"/>
      <w:r>
        <w:rPr>
          <w:rFonts w:cs="Times New Roman"/>
          <w:szCs w:val="24"/>
        </w:rPr>
        <w:t xml:space="preserve"> offre plusieurs avantages par rapport aux modèles informatiques centralisés traditionnels à savoir : [</w:t>
      </w:r>
      <w:r w:rsidR="005658B5">
        <w:rPr>
          <w:rFonts w:cs="Times New Roman"/>
          <w:szCs w:val="24"/>
        </w:rPr>
        <w:t>10</w:t>
      </w:r>
      <w:r>
        <w:rPr>
          <w:rFonts w:cs="Times New Roman"/>
          <w:szCs w:val="24"/>
        </w:rPr>
        <w:t>]</w:t>
      </w:r>
    </w:p>
    <w:p w14:paraId="6499E310" w14:textId="0648C94F" w:rsidR="00376521" w:rsidRDefault="00B333F5" w:rsidP="004F4A41">
      <w:pPr>
        <w:pStyle w:val="Paragraphedeliste"/>
        <w:numPr>
          <w:ilvl w:val="0"/>
          <w:numId w:val="3"/>
        </w:numPr>
      </w:pPr>
      <w:r w:rsidRPr="00376521">
        <w:rPr>
          <w:b/>
          <w:bCs/>
        </w:rPr>
        <w:t>Latence réduite</w:t>
      </w:r>
      <w:r>
        <w:t xml:space="preserve"> : en traitant les données plus près de la périphérie du réseau, </w:t>
      </w:r>
      <w:r w:rsidR="00376521">
        <w:t xml:space="preserve">l'Edge </w:t>
      </w:r>
      <w:proofErr w:type="spellStart"/>
      <w:r w:rsidR="00376521">
        <w:t>Computing</w:t>
      </w:r>
      <w:proofErr w:type="spellEnd"/>
      <w:r w:rsidR="00376521">
        <w:t xml:space="preserve"> </w:t>
      </w:r>
      <w:r>
        <w:t>peut réduire la latence associée à l'envoi de données vers des centres de données centralisés.</w:t>
      </w:r>
    </w:p>
    <w:p w14:paraId="5F73E32B" w14:textId="3A85DD33" w:rsidR="00376521" w:rsidRDefault="00B333F5" w:rsidP="004F4A41">
      <w:pPr>
        <w:pStyle w:val="Paragraphedeliste"/>
        <w:numPr>
          <w:ilvl w:val="0"/>
          <w:numId w:val="3"/>
        </w:numPr>
      </w:pPr>
      <w:r w:rsidRPr="00376521">
        <w:rPr>
          <w:b/>
          <w:bCs/>
        </w:rPr>
        <w:t>Fiabilité améliorée</w:t>
      </w:r>
      <w:r>
        <w:t xml:space="preserve"> : </w:t>
      </w:r>
      <w:r w:rsidR="00376521">
        <w:t xml:space="preserve">l'Edge </w:t>
      </w:r>
      <w:proofErr w:type="spellStart"/>
      <w:r w:rsidR="00376521">
        <w:t>Computing</w:t>
      </w:r>
      <w:proofErr w:type="spellEnd"/>
      <w:r w:rsidR="00376521">
        <w:t xml:space="preserve"> </w:t>
      </w:r>
      <w:r>
        <w:t>peut améliorer la fiabilité des applications en réduisant la dépendance vis-à-vis des centres de données centralisés et des connexions réseau qui les relient.</w:t>
      </w:r>
    </w:p>
    <w:p w14:paraId="403F7438" w14:textId="613734A3" w:rsidR="00376521" w:rsidRDefault="00B333F5" w:rsidP="004F4A41">
      <w:pPr>
        <w:pStyle w:val="Paragraphedeliste"/>
        <w:numPr>
          <w:ilvl w:val="0"/>
          <w:numId w:val="3"/>
        </w:numPr>
      </w:pPr>
      <w:r w:rsidRPr="00376521">
        <w:rPr>
          <w:b/>
          <w:bCs/>
        </w:rPr>
        <w:t>Besoins réduits en bande passante</w:t>
      </w:r>
      <w:r>
        <w:t xml:space="preserve"> : en traitant les données à la périphérie du réseau, </w:t>
      </w:r>
      <w:r w:rsidR="00376521">
        <w:t xml:space="preserve">l'Edge </w:t>
      </w:r>
      <w:proofErr w:type="spellStart"/>
      <w:r w:rsidR="00376521">
        <w:t>Computing</w:t>
      </w:r>
      <w:proofErr w:type="spellEnd"/>
      <w:r w:rsidR="00376521">
        <w:t xml:space="preserve"> </w:t>
      </w:r>
      <w:r>
        <w:t>peut réduire la quantité de données qui doit être envoyée aux centres de données centralisés pour le traitement, ce qui peut réduire les besoins en bande passante.</w:t>
      </w:r>
    </w:p>
    <w:p w14:paraId="74091749" w14:textId="2767489B" w:rsidR="00B333F5" w:rsidRDefault="00B333F5" w:rsidP="004F4A41">
      <w:pPr>
        <w:pStyle w:val="Paragraphedeliste"/>
        <w:numPr>
          <w:ilvl w:val="0"/>
          <w:numId w:val="3"/>
        </w:numPr>
      </w:pPr>
      <w:r w:rsidRPr="00376521">
        <w:rPr>
          <w:b/>
          <w:bCs/>
        </w:rPr>
        <w:t>Améliorer la sécurité des données</w:t>
      </w:r>
      <w:r>
        <w:t xml:space="preserve"> : </w:t>
      </w:r>
      <w:r w:rsidR="00376521">
        <w:t>l</w:t>
      </w:r>
      <w:r>
        <w:t>'E</w:t>
      </w:r>
      <w:r w:rsidR="00376521">
        <w:t xml:space="preserve">dge </w:t>
      </w:r>
      <w:proofErr w:type="spellStart"/>
      <w:r>
        <w:t>C</w:t>
      </w:r>
      <w:r w:rsidR="00376521">
        <w:t>omputing</w:t>
      </w:r>
      <w:proofErr w:type="spellEnd"/>
      <w:r>
        <w:t xml:space="preserve"> permet d'améliorer la sécurité des applications en réduisant la surface d'attaque associée aux centres de données centralisés et aux connexions réseau qui les relient.</w:t>
      </w:r>
    </w:p>
    <w:p w14:paraId="0A426685" w14:textId="77777777" w:rsidR="00B333F5" w:rsidRPr="00B333F5" w:rsidRDefault="00B333F5" w:rsidP="00842809">
      <w:pPr>
        <w:ind w:firstLine="0"/>
      </w:pPr>
    </w:p>
    <w:p w14:paraId="208EA110" w14:textId="25DEDB43" w:rsidR="000B25D9" w:rsidRDefault="009E1A1F" w:rsidP="009E1A1F">
      <w:pPr>
        <w:pStyle w:val="Titre2"/>
        <w:rPr>
          <w:lang w:eastAsia="fr-FR"/>
        </w:rPr>
      </w:pPr>
      <w:r>
        <w:rPr>
          <w:lang w:eastAsia="fr-FR"/>
        </w:rPr>
        <w:t xml:space="preserve">Cas d’usage de </w:t>
      </w:r>
      <w:r w:rsidRPr="009E1A1F">
        <w:t>l’Edge</w:t>
      </w:r>
      <w:r>
        <w:rPr>
          <w:lang w:eastAsia="fr-FR"/>
        </w:rPr>
        <w:t xml:space="preserve"> </w:t>
      </w:r>
      <w:proofErr w:type="spellStart"/>
      <w:r>
        <w:rPr>
          <w:lang w:eastAsia="fr-FR"/>
        </w:rPr>
        <w:t>Computing</w:t>
      </w:r>
      <w:proofErr w:type="spellEnd"/>
    </w:p>
    <w:p w14:paraId="71526A3C" w14:textId="0CBFCF6D" w:rsidR="000006CB" w:rsidRPr="00183817" w:rsidRDefault="00926F6C" w:rsidP="004F4A41">
      <w:pPr>
        <w:pStyle w:val="Paragraphedeliste"/>
        <w:numPr>
          <w:ilvl w:val="0"/>
          <w:numId w:val="12"/>
        </w:numPr>
        <w:rPr>
          <w:b/>
          <w:bCs/>
          <w:color w:val="2F5496" w:themeColor="accent1" w:themeShade="BF"/>
          <w:sz w:val="28"/>
          <w:szCs w:val="24"/>
        </w:rPr>
      </w:pPr>
      <w:r w:rsidRPr="00183817">
        <w:rPr>
          <w:b/>
          <w:bCs/>
          <w:color w:val="2F5496" w:themeColor="accent1" w:themeShade="BF"/>
          <w:sz w:val="28"/>
          <w:szCs w:val="24"/>
        </w:rPr>
        <w:t>La santé</w:t>
      </w:r>
    </w:p>
    <w:p w14:paraId="35853808" w14:textId="22FD55B5" w:rsidR="00926F6C" w:rsidRDefault="00926F6C" w:rsidP="00183817">
      <w:r>
        <w:t xml:space="preserve">La quantité de données générées dans le domaine de la santé a considérablement augmenté au cours des dernières années, notamment grâce aux appareils connectés et à l’essor des soins à distance. De plus, dans le contexte sanitaire actuel, la </w:t>
      </w:r>
      <w:proofErr w:type="spellStart"/>
      <w:r>
        <w:t>supply-chain</w:t>
      </w:r>
      <w:proofErr w:type="spellEnd"/>
      <w:r>
        <w:t xml:space="preserve"> pharmaceutique et notamment des vaccins nécessite un suivi précis et un conditionnement sans faille. L’Edge </w:t>
      </w:r>
      <w:proofErr w:type="spellStart"/>
      <w:r>
        <w:t>Computing</w:t>
      </w:r>
      <w:proofErr w:type="spellEnd"/>
      <w:r>
        <w:t xml:space="preserve"> peut contribuer fortement à l’amélioration du traitement des données médicales et du transport pharmaceutique</w:t>
      </w:r>
      <w:r w:rsidR="004C4E1B">
        <w:t xml:space="preserve"> [16]</w:t>
      </w:r>
      <w:r>
        <w:t>.</w:t>
      </w:r>
    </w:p>
    <w:p w14:paraId="2B4D44B9" w14:textId="77777777" w:rsidR="00926F6C" w:rsidRPr="00183817" w:rsidRDefault="00926F6C" w:rsidP="004F4A41">
      <w:pPr>
        <w:pStyle w:val="Paragraphedeliste"/>
        <w:numPr>
          <w:ilvl w:val="0"/>
          <w:numId w:val="13"/>
        </w:numPr>
        <w:rPr>
          <w:b/>
          <w:bCs/>
          <w:color w:val="2F5496" w:themeColor="accent1" w:themeShade="BF"/>
        </w:rPr>
      </w:pPr>
      <w:proofErr w:type="spellStart"/>
      <w:r w:rsidRPr="00183817">
        <w:rPr>
          <w:b/>
          <w:bCs/>
          <w:color w:val="2F5496" w:themeColor="accent1" w:themeShade="BF"/>
        </w:rPr>
        <w:t>Supply</w:t>
      </w:r>
      <w:proofErr w:type="spellEnd"/>
      <w:r w:rsidRPr="00183817">
        <w:rPr>
          <w:b/>
          <w:bCs/>
          <w:color w:val="2F5496" w:themeColor="accent1" w:themeShade="BF"/>
        </w:rPr>
        <w:t xml:space="preserve"> </w:t>
      </w:r>
      <w:proofErr w:type="spellStart"/>
      <w:r w:rsidRPr="00183817">
        <w:rPr>
          <w:b/>
          <w:bCs/>
          <w:color w:val="2F5496" w:themeColor="accent1" w:themeShade="BF"/>
        </w:rPr>
        <w:t>chain</w:t>
      </w:r>
      <w:proofErr w:type="spellEnd"/>
      <w:r w:rsidRPr="00183817">
        <w:rPr>
          <w:b/>
          <w:bCs/>
          <w:color w:val="2F5496" w:themeColor="accent1" w:themeShade="BF"/>
        </w:rPr>
        <w:t xml:space="preserve"> pharmaceutique</w:t>
      </w:r>
    </w:p>
    <w:p w14:paraId="09244325" w14:textId="54A9FE6B" w:rsidR="00926F6C" w:rsidRDefault="00926F6C" w:rsidP="002E76C8">
      <w:r>
        <w:t xml:space="preserve">Avec des composants provenant du monde entier, il est essentiel que la </w:t>
      </w:r>
      <w:proofErr w:type="spellStart"/>
      <w:r>
        <w:t>supply</w:t>
      </w:r>
      <w:proofErr w:type="spellEnd"/>
      <w:r>
        <w:t xml:space="preserve"> </w:t>
      </w:r>
      <w:proofErr w:type="spellStart"/>
      <w:r>
        <w:t>chain</w:t>
      </w:r>
      <w:proofErr w:type="spellEnd"/>
      <w:r>
        <w:t xml:space="preserve"> pharmaceutique soit sécurisée et traçable La protection de la qualité et de la sécurité des composants est une grande préoccupation pour de nombreuses marques pharmaceutiques tout </w:t>
      </w:r>
      <w:proofErr w:type="gramStart"/>
      <w:r>
        <w:t>au  long</w:t>
      </w:r>
      <w:proofErr w:type="gramEnd"/>
      <w:r>
        <w:t xml:space="preserve"> de la chaîne d’approvisionnement</w:t>
      </w:r>
      <w:r w:rsidR="00B0588C">
        <w:t>.</w:t>
      </w:r>
      <w:r w:rsidR="00CF2ECD">
        <w:t xml:space="preserve"> </w:t>
      </w:r>
      <w:r>
        <w:t xml:space="preserve">La stabilité de la température est importante tout au </w:t>
      </w:r>
      <w:r>
        <w:lastRenderedPageBreak/>
        <w:t>long de la chaîne d’approvisionnement</w:t>
      </w:r>
      <w:r w:rsidR="00CF2ECD">
        <w:t>.</w:t>
      </w:r>
      <w:r>
        <w:t xml:space="preserve"> De nombreux médicaments biologiques fabriqués à partir d’organismes vivants et vaccins nécessitent des plages de température spécifiques pendant le transport</w:t>
      </w:r>
      <w:r w:rsidR="00B0588C">
        <w:t xml:space="preserve"> </w:t>
      </w:r>
      <w:r>
        <w:t>et le stockage</w:t>
      </w:r>
      <w:r w:rsidR="00CF2ECD">
        <w:t>.</w:t>
      </w:r>
      <w:r>
        <w:t xml:space="preserve"> Si la température fluctue en dehors de la</w:t>
      </w:r>
      <w:r w:rsidR="00B0588C">
        <w:t xml:space="preserve"> </w:t>
      </w:r>
      <w:r>
        <w:t>plage requise, un lot entier pourrait être compromis</w:t>
      </w:r>
      <w:r w:rsidR="002E76C8">
        <w:t xml:space="preserve">. </w:t>
      </w:r>
      <w:r>
        <w:t xml:space="preserve">L’Edge </w:t>
      </w:r>
      <w:proofErr w:type="spellStart"/>
      <w:r>
        <w:t>computing</w:t>
      </w:r>
      <w:proofErr w:type="spellEnd"/>
      <w:r>
        <w:t xml:space="preserve"> peut ainsi aider à garantir que</w:t>
      </w:r>
      <w:r w:rsidR="00B0588C">
        <w:t xml:space="preserve"> </w:t>
      </w:r>
      <w:r>
        <w:t>la température soit surveillée et contrôlée en</w:t>
      </w:r>
      <w:r w:rsidR="00B0588C">
        <w:t xml:space="preserve"> </w:t>
      </w:r>
      <w:r>
        <w:t>permanence pendant l’expédition et le stockage,</w:t>
      </w:r>
      <w:r w:rsidR="00B0588C">
        <w:t xml:space="preserve"> </w:t>
      </w:r>
      <w:r>
        <w:t>avec une surveillance localisée via des capteurs et des</w:t>
      </w:r>
      <w:r w:rsidR="00B0588C">
        <w:t xml:space="preserve"> </w:t>
      </w:r>
      <w:r>
        <w:t>appareils IoT dans les véhicules de transport et les</w:t>
      </w:r>
      <w:r w:rsidR="00B0588C">
        <w:t xml:space="preserve"> </w:t>
      </w:r>
      <w:r>
        <w:t>entrepôts permettant la transmission en temps réel</w:t>
      </w:r>
      <w:r w:rsidR="00B0588C">
        <w:t xml:space="preserve"> </w:t>
      </w:r>
      <w:proofErr w:type="gramStart"/>
      <w:r>
        <w:t>d’informations</w:t>
      </w:r>
      <w:r w:rsidR="004C4E1B">
        <w:t>[</w:t>
      </w:r>
      <w:proofErr w:type="gramEnd"/>
      <w:r w:rsidR="004C4E1B">
        <w:t>16].</w:t>
      </w:r>
    </w:p>
    <w:p w14:paraId="480E203F" w14:textId="77777777" w:rsidR="00CF2ECD" w:rsidRPr="00183817" w:rsidRDefault="00CF2ECD" w:rsidP="004F4A41">
      <w:pPr>
        <w:pStyle w:val="Paragraphedeliste"/>
        <w:numPr>
          <w:ilvl w:val="0"/>
          <w:numId w:val="13"/>
        </w:numPr>
        <w:rPr>
          <w:b/>
          <w:bCs/>
          <w:color w:val="2F5496" w:themeColor="accent1" w:themeShade="BF"/>
        </w:rPr>
      </w:pPr>
      <w:r w:rsidRPr="00183817">
        <w:rPr>
          <w:b/>
          <w:bCs/>
          <w:color w:val="2F5496" w:themeColor="accent1" w:themeShade="BF"/>
        </w:rPr>
        <w:t>Capteurs médicaux</w:t>
      </w:r>
    </w:p>
    <w:p w14:paraId="17A2666C" w14:textId="36A85A18" w:rsidR="00CF2ECD" w:rsidRDefault="00CF2ECD" w:rsidP="002E76C8">
      <w:r>
        <w:t>De nombreux dispositifs médicaux IoT tels que des capteurs portables, des glucomètres et des applications de soins de santé sont devenus beaucoup plus courants au cours de la dernière décennie, collectant des quantités massives de données de santé générées par les patients qui permettent aux professionnels de la santé de mieux diagnostiquer les problèmes, et surveiller la santé de leurs patients sur de longues périodes. La quantité massive de données produites par ces appareils peut être précieuse, mais elle crée également un défi pour les professionnels de santé chargés de la gérer et de la maintenir en sécurité. Une grande partie de ces données n’est pas structurée et reste mal définie, inondant des infrastructures Cloud qui ne sont souvent pas prêtes à exécuter les puissants programmes d’analyse nécessaires pour les organiser de manière à être facilement utilisées. Au moment où les données générées par les appareils de périphérie IoT sont renvoyées dans un serveur central pour être correctement analysées et triées, il peut être trop tard pour répondre aux changements soudains de l’état d’une personne</w:t>
      </w:r>
      <w:r w:rsidR="002E76C8">
        <w:t xml:space="preserve">. </w:t>
      </w:r>
      <w:r>
        <w:t xml:space="preserve">L’Edge </w:t>
      </w:r>
      <w:proofErr w:type="spellStart"/>
      <w:r>
        <w:t>computing</w:t>
      </w:r>
      <w:proofErr w:type="spellEnd"/>
      <w:r>
        <w:t xml:space="preserve"> a le potentiel de résoudre ce problème de données. En conservant une grande partie des tâches de traitement critiques à la périphérie du réseau, les architectures informatiques des services de santé peuvent toujours bénéficier de la collecte de données tout en obtenant des analyses en temps réel qui peuvent prédire et répondre à une urgence</w:t>
      </w:r>
      <w:r w:rsidR="004C4E1B">
        <w:t xml:space="preserve"> [16].</w:t>
      </w:r>
    </w:p>
    <w:p w14:paraId="6B92E667" w14:textId="226AED5A" w:rsidR="002E76C8" w:rsidRPr="002E76C8" w:rsidRDefault="002E76C8" w:rsidP="004F4A41">
      <w:pPr>
        <w:pStyle w:val="Paragraphedeliste"/>
        <w:numPr>
          <w:ilvl w:val="0"/>
          <w:numId w:val="13"/>
        </w:numPr>
        <w:rPr>
          <w:b/>
          <w:bCs/>
          <w:color w:val="2F5496" w:themeColor="accent1" w:themeShade="BF"/>
        </w:rPr>
      </w:pPr>
      <w:r w:rsidRPr="002E76C8">
        <w:rPr>
          <w:b/>
          <w:bCs/>
          <w:color w:val="2F5496" w:themeColor="accent1" w:themeShade="BF"/>
        </w:rPr>
        <w:t xml:space="preserve">Diagnostic médical avancé </w:t>
      </w:r>
    </w:p>
    <w:p w14:paraId="73952874" w14:textId="2AE0BB9E" w:rsidR="002E76C8" w:rsidRPr="000006CB" w:rsidRDefault="002E76C8" w:rsidP="002E76C8">
      <w:r>
        <w:t xml:space="preserve">Les dispositifs d'imagerie médicale, tels que les scanners IRM et CT, pourront générer de grandes quantités de données. L’Edge </w:t>
      </w:r>
      <w:proofErr w:type="spellStart"/>
      <w:r>
        <w:t>Computing</w:t>
      </w:r>
      <w:proofErr w:type="spellEnd"/>
      <w:r>
        <w:t xml:space="preserve"> peut être utilisé pour traiter ces données localement, réduisant ainsi la latence et évitant le transfert massif de données vers des serveurs distants. Les capteurs portables et les dispositifs médicaux IoT une fois implémentés dans un hôpital peuvent bénéficier du Edge </w:t>
      </w:r>
      <w:proofErr w:type="spellStart"/>
      <w:r>
        <w:t>Computing</w:t>
      </w:r>
      <w:proofErr w:type="spellEnd"/>
      <w:r>
        <w:t xml:space="preserve"> en effectuant un traitement préliminaire des données localement, avant de transmettre uniquement les informations pertinentes aux systèmes centraux. Cela permet une surveillance médicale continue et en temps réel des patients, </w:t>
      </w:r>
      <w:r>
        <w:lastRenderedPageBreak/>
        <w:t xml:space="preserve">facilitant le diagnostic précoce des conditions médicales et la gestion des maladies chroniques. Les algorithmes d'IA intégrés au Edge </w:t>
      </w:r>
      <w:proofErr w:type="spellStart"/>
      <w:r>
        <w:t>Computing</w:t>
      </w:r>
      <w:proofErr w:type="spellEnd"/>
      <w:r>
        <w:t xml:space="preserve"> </w:t>
      </w:r>
      <w:proofErr w:type="gramStart"/>
      <w:r>
        <w:t>peuvent</w:t>
      </w:r>
      <w:proofErr w:type="gramEnd"/>
      <w:r>
        <w:t xml:space="preserve"> aider à analyser les images médicales en temps réel pour un diagnostic plus rapide et plus précis</w:t>
      </w:r>
      <w:r w:rsidR="00467933">
        <w:t xml:space="preserve"> [17]</w:t>
      </w:r>
      <w:r>
        <w:t>.</w:t>
      </w:r>
    </w:p>
    <w:p w14:paraId="3CAA2CB2" w14:textId="77777777" w:rsidR="00B011A9" w:rsidRPr="00AF5C97" w:rsidRDefault="00B011A9" w:rsidP="00B011A9"/>
    <w:p w14:paraId="53F147EC" w14:textId="77777777" w:rsidR="00CF2ECD" w:rsidRPr="00183817" w:rsidRDefault="00CF2ECD" w:rsidP="004F4A41">
      <w:pPr>
        <w:pStyle w:val="Paragraphedeliste"/>
        <w:numPr>
          <w:ilvl w:val="0"/>
          <w:numId w:val="12"/>
        </w:numPr>
        <w:rPr>
          <w:b/>
          <w:bCs/>
          <w:color w:val="2F5496" w:themeColor="accent1" w:themeShade="BF"/>
          <w:sz w:val="28"/>
          <w:szCs w:val="24"/>
        </w:rPr>
      </w:pPr>
      <w:r w:rsidRPr="00183817">
        <w:rPr>
          <w:b/>
          <w:bCs/>
          <w:color w:val="2F5496" w:themeColor="accent1" w:themeShade="BF"/>
          <w:sz w:val="28"/>
          <w:szCs w:val="24"/>
        </w:rPr>
        <w:t>Véhicule autonome</w:t>
      </w:r>
    </w:p>
    <w:p w14:paraId="216513EA" w14:textId="1B1F88D3" w:rsidR="00B011A9" w:rsidRDefault="00CF2ECD" w:rsidP="00FE4BFF">
      <w:r>
        <w:t>Le véhicule autonome représente l’objet connecté par</w:t>
      </w:r>
      <w:r w:rsidR="00DF5F42">
        <w:t xml:space="preserve"> </w:t>
      </w:r>
      <w:r>
        <w:t>excellence</w:t>
      </w:r>
      <w:r w:rsidR="00DF5F42">
        <w:t>.</w:t>
      </w:r>
      <w:r>
        <w:t xml:space="preserve"> Il est en communication constante avec son</w:t>
      </w:r>
      <w:r w:rsidR="00DF5F42">
        <w:t xml:space="preserve"> </w:t>
      </w:r>
      <w:r>
        <w:t>environnement et prend des décisions rapidement en</w:t>
      </w:r>
      <w:r w:rsidR="00DF5F42">
        <w:t xml:space="preserve"> </w:t>
      </w:r>
      <w:r>
        <w:t>fonction des informations provenant d’un ensemble</w:t>
      </w:r>
      <w:r w:rsidR="00DF5F42">
        <w:t xml:space="preserve"> </w:t>
      </w:r>
      <w:r>
        <w:t>de capteurs</w:t>
      </w:r>
      <w:r w:rsidR="00DF5F42">
        <w:t>.</w:t>
      </w:r>
      <w:r>
        <w:t xml:space="preserve"> En particulier, la communication machine-to-machine entre une voiture autonome et les autres</w:t>
      </w:r>
      <w:r w:rsidR="00DF5F42">
        <w:t xml:space="preserve"> </w:t>
      </w:r>
      <w:r>
        <w:t>véhicules sur la route est primordiale</w:t>
      </w:r>
      <w:r w:rsidR="00DF5F42">
        <w:t xml:space="preserve">. </w:t>
      </w:r>
      <w:r>
        <w:t>Chaque véhicule autonome capte et diffuse des</w:t>
      </w:r>
      <w:r w:rsidR="00DF5F42">
        <w:t xml:space="preserve"> </w:t>
      </w:r>
      <w:r>
        <w:t>données critiques (ex : distance, vitesse, signalisation</w:t>
      </w:r>
      <w:r w:rsidR="00DF5F42">
        <w:t xml:space="preserve"> </w:t>
      </w:r>
      <w:r>
        <w:t>…) permettant aux autres véhicules de se renseigner</w:t>
      </w:r>
      <w:r w:rsidR="00DF5F42">
        <w:t xml:space="preserve"> </w:t>
      </w:r>
      <w:r>
        <w:t>suffisamment tôt sur les dangers tels que les détours,</w:t>
      </w:r>
      <w:r w:rsidR="00DF5F42">
        <w:t xml:space="preserve"> </w:t>
      </w:r>
      <w:r>
        <w:t>les débris, les accidents et les inondations, pour s’adapter</w:t>
      </w:r>
      <w:r w:rsidR="00DF5F42">
        <w:t xml:space="preserve"> </w:t>
      </w:r>
      <w:r>
        <w:t>en conséquence</w:t>
      </w:r>
      <w:r w:rsidR="00DF5F42">
        <w:t>.</w:t>
      </w:r>
      <w:r>
        <w:t xml:space="preserve"> Une grande partie de ces données</w:t>
      </w:r>
      <w:r w:rsidR="00DF5F42">
        <w:t xml:space="preserve"> </w:t>
      </w:r>
      <w:r>
        <w:t>pourront être envoyées et reçues entre les véhicules</w:t>
      </w:r>
      <w:r w:rsidR="00DF5F42">
        <w:t xml:space="preserve"> </w:t>
      </w:r>
      <w:r>
        <w:t>eux-mêmes, sans les obliger à s’interfacer avec des</w:t>
      </w:r>
      <w:r w:rsidR="00DF5F42">
        <w:t xml:space="preserve"> </w:t>
      </w:r>
      <w:r>
        <w:t>serveurs Cloud distants</w:t>
      </w:r>
      <w:r w:rsidR="00DF5F42">
        <w:t>.</w:t>
      </w:r>
      <w:r>
        <w:t xml:space="preserve"> Cette communication transforme</w:t>
      </w:r>
      <w:r w:rsidR="00DF5F42">
        <w:t xml:space="preserve"> </w:t>
      </w:r>
      <w:r>
        <w:t>chaque véhicule en circulation en une extension des</w:t>
      </w:r>
      <w:r w:rsidR="00DF5F42">
        <w:t xml:space="preserve"> </w:t>
      </w:r>
      <w:r>
        <w:t>capteurs de tous les autres véhicules, fournissant ainsi des</w:t>
      </w:r>
      <w:r w:rsidR="00DF5F42">
        <w:t xml:space="preserve"> </w:t>
      </w:r>
      <w:r>
        <w:t>informations pertinentes sur l’environnement routier</w:t>
      </w:r>
      <w:r w:rsidR="004C4E1B">
        <w:t>.</w:t>
      </w:r>
      <w:r w:rsidR="002E76C8">
        <w:t xml:space="preserve"> </w:t>
      </w:r>
      <w:r>
        <w:t>En raison du grand volume de données produites et</w:t>
      </w:r>
      <w:r w:rsidR="00DF5F42">
        <w:t xml:space="preserve"> </w:t>
      </w:r>
      <w:r>
        <w:t xml:space="preserve">reçues de l’environnement, L’Edge </w:t>
      </w:r>
      <w:proofErr w:type="spellStart"/>
      <w:r>
        <w:t>computing</w:t>
      </w:r>
      <w:proofErr w:type="spellEnd"/>
      <w:r>
        <w:t xml:space="preserve"> permet aux véhicules d’avoir un accès et une analyse directe des données, évitant ainsi une surcharge d’informations non critiques dans le Cloud, mais également de réduire les temps de latence liés à l’échange de données avec des serveurs Cloud distants. En déployant des installations Edge à la fois dans des zones à fort trafic et dans des zones plus éloignées avec un accès limité à la bande passante, les entreprises peuvent garantir que leurs véhicules autonomes peuvent accéder aux données dont ils ont besoin avec une latence minimale pour prendre des décisions rapidement</w:t>
      </w:r>
      <w:r w:rsidR="004C4E1B">
        <w:t xml:space="preserve"> [16].</w:t>
      </w:r>
    </w:p>
    <w:p w14:paraId="2BE0548E" w14:textId="77777777" w:rsidR="00E84615" w:rsidRDefault="00E84615" w:rsidP="00FE4BFF">
      <w:pPr>
        <w:ind w:firstLine="0"/>
      </w:pPr>
    </w:p>
    <w:p w14:paraId="7F1BE6BB" w14:textId="0875D7B1" w:rsidR="000006CB" w:rsidRPr="00183817" w:rsidRDefault="00E84615" w:rsidP="004F4A41">
      <w:pPr>
        <w:pStyle w:val="Paragraphedeliste"/>
        <w:numPr>
          <w:ilvl w:val="0"/>
          <w:numId w:val="12"/>
        </w:numPr>
        <w:rPr>
          <w:b/>
          <w:bCs/>
          <w:color w:val="2F5496" w:themeColor="accent1" w:themeShade="BF"/>
          <w:sz w:val="28"/>
          <w:szCs w:val="24"/>
        </w:rPr>
      </w:pPr>
      <w:r w:rsidRPr="00183817">
        <w:rPr>
          <w:b/>
          <w:bCs/>
          <w:color w:val="2F5496" w:themeColor="accent1" w:themeShade="BF"/>
          <w:sz w:val="28"/>
          <w:szCs w:val="24"/>
        </w:rPr>
        <w:t>Distribution</w:t>
      </w:r>
    </w:p>
    <w:p w14:paraId="78021407" w14:textId="4C3982A4" w:rsidR="00FE4BFF" w:rsidRDefault="00FE4BFF" w:rsidP="00E84615">
      <w:r>
        <w:t xml:space="preserve">Le monde de la distribution est en train de changer radicalement En utilisant massivement les données récoltées sur les clients, les distributeurs sont en mesure d’en apprendre beaucoup plus sur leurs habitudes, leurs comportements d’achats et sur la rapidité avec laquelle ils changent leur façon de consommer des produits En effet, de nos jours, les clients sont en constante recherche de la meilleure combinaison entre achat en ligne et « In-Store » Par </w:t>
      </w:r>
      <w:r>
        <w:lastRenderedPageBreak/>
        <w:t xml:space="preserve">conséquent, les futurs leaders du secteur du </w:t>
      </w:r>
      <w:proofErr w:type="spellStart"/>
      <w:r>
        <w:t>Retail</w:t>
      </w:r>
      <w:proofErr w:type="spellEnd"/>
      <w:r>
        <w:t xml:space="preserve"> dans les prochaines années seront ceux qui maitriseront cette combinaison et qui analyseront les données clients suffisamment rapidement pour répondre à leurs attentes L’Edge </w:t>
      </w:r>
      <w:proofErr w:type="spellStart"/>
      <w:r>
        <w:t>Computing</w:t>
      </w:r>
      <w:proofErr w:type="spellEnd"/>
      <w:r>
        <w:t xml:space="preserve"> peut les aider à répondre à ces problématiques</w:t>
      </w:r>
      <w:r w:rsidR="004C4E1B">
        <w:t xml:space="preserve"> [16].</w:t>
      </w:r>
    </w:p>
    <w:p w14:paraId="1B23584C" w14:textId="77777777" w:rsidR="00FE4BFF" w:rsidRPr="00183817" w:rsidRDefault="00FE4BFF" w:rsidP="004F4A41">
      <w:pPr>
        <w:pStyle w:val="Paragraphedeliste"/>
        <w:numPr>
          <w:ilvl w:val="0"/>
          <w:numId w:val="13"/>
        </w:numPr>
        <w:rPr>
          <w:b/>
          <w:bCs/>
          <w:color w:val="2F5496" w:themeColor="accent1" w:themeShade="BF"/>
        </w:rPr>
      </w:pPr>
      <w:r w:rsidRPr="00183817">
        <w:rPr>
          <w:b/>
          <w:bCs/>
          <w:color w:val="2F5496" w:themeColor="accent1" w:themeShade="BF"/>
        </w:rPr>
        <w:t>Gestion des stocks</w:t>
      </w:r>
    </w:p>
    <w:p w14:paraId="5604025B" w14:textId="2D3C9E0D" w:rsidR="00FE4BFF" w:rsidRDefault="00FE4BFF" w:rsidP="00183817">
      <w:r>
        <w:t>Une gestion efficace des stocks est un défi majeur pour les entreprises de logistique ou de la distribution. Le suivi des stocks en magasin permet aux entreprises de prendre des décisions plus éclairées et d’éviter les ruptures d’approvisionnement, notamment en période de forte affluence</w:t>
      </w:r>
      <w:r w:rsidR="005159FE">
        <w:t>.</w:t>
      </w:r>
      <w:r>
        <w:t xml:space="preserve"> Pour faire face à cette augmentation de la demande, les </w:t>
      </w:r>
      <w:proofErr w:type="spellStart"/>
      <w:r>
        <w:t>retailers</w:t>
      </w:r>
      <w:proofErr w:type="spellEnd"/>
      <w:r>
        <w:t xml:space="preserve"> doivent surveiller en temps réel l’état du stock dans les magasins et savoir où se trouvent les produits dans la chaîne d’approvisionnement à tout moment</w:t>
      </w:r>
      <w:r w:rsidR="005159FE">
        <w:t>.</w:t>
      </w:r>
      <w:r>
        <w:t xml:space="preserve"> Pour y parvenir efficacement, une entreprise doit collecter de grandes quantités de données sur la position et l’état des marchandises en temps réel, in-store et en acheminement. Une infrastructure de Edge pour la gestion des stocks en magasin permet de suivre le stock existant en temps réel de façon continue grâce aux faibles temps de latence, et d’automatiser le renouvellement du stock en prévision d’éventuelles ruptures grâce à des algorithmes de Machine Learning</w:t>
      </w:r>
      <w:r w:rsidR="005159FE">
        <w:t>.</w:t>
      </w:r>
      <w:r>
        <w:t xml:space="preserve"> Ce type d’application permet de limiter le temps alloué à la gestion des stocks et de garantir une disponibilité continue des produits. Couplée à une infrastructure Edge dans la </w:t>
      </w:r>
      <w:proofErr w:type="spellStart"/>
      <w:r>
        <w:t>Supply</w:t>
      </w:r>
      <w:proofErr w:type="spellEnd"/>
      <w:r>
        <w:t xml:space="preserve"> Chain, notamment au sein des transporteurs de produits, il est possible de suivre en temps réel l’acheminement de la marchandise et de gérer les stocks en magasin avec une grande précision</w:t>
      </w:r>
      <w:r w:rsidR="004C4E1B">
        <w:t xml:space="preserve"> [16].</w:t>
      </w:r>
    </w:p>
    <w:p w14:paraId="03BF259F" w14:textId="6837D467" w:rsidR="005D5E75" w:rsidRPr="00183817" w:rsidRDefault="005D5E75" w:rsidP="004F4A41">
      <w:pPr>
        <w:pStyle w:val="Paragraphedeliste"/>
        <w:numPr>
          <w:ilvl w:val="0"/>
          <w:numId w:val="13"/>
        </w:numPr>
        <w:rPr>
          <w:b/>
          <w:bCs/>
          <w:color w:val="2F5496" w:themeColor="accent1" w:themeShade="BF"/>
        </w:rPr>
      </w:pPr>
      <w:r w:rsidRPr="00183817">
        <w:rPr>
          <w:b/>
          <w:bCs/>
          <w:color w:val="2F5496" w:themeColor="accent1" w:themeShade="BF"/>
        </w:rPr>
        <w:t>Suivi du parcours client en point de vente</w:t>
      </w:r>
    </w:p>
    <w:p w14:paraId="3CB794B6" w14:textId="3155CC70" w:rsidR="005D5E75" w:rsidRDefault="005D5E75" w:rsidP="00183817">
      <w:r>
        <w:t>Les magasins de la grande distribution utilisent de plus en plus des interfaces numériques interactives afin d’améliorer l’expérience des clients, à la fois pour encourager les clients à passer plus de temps en magasin, mais aussi pour inciter les consommateurs à faire leurs achats en magasin plutôt qu’en ligne</w:t>
      </w:r>
      <w:r w:rsidR="004C4E1B">
        <w:t xml:space="preserve"> [16].</w:t>
      </w:r>
    </w:p>
    <w:p w14:paraId="30D1D5B4" w14:textId="1626D2B3" w:rsidR="000006CB" w:rsidRDefault="005D5E75" w:rsidP="00183817">
      <w:r>
        <w:t xml:space="preserve">L’Edge </w:t>
      </w:r>
      <w:proofErr w:type="spellStart"/>
      <w:r>
        <w:t>computing</w:t>
      </w:r>
      <w:proofErr w:type="spellEnd"/>
      <w:r>
        <w:t xml:space="preserve"> peut être utilisé pour exécuter certaines applications au sein des magasins qui nécessitent une interaction humaine en temps réel, comme un miroir de réalité augmentée dans chaque cabine d’essayage, permettant au client d’essayer un vêtement sans l’enfiler, changer de couleur, essayer une autre taille et vérifier la disponibilité des stocks en temps réel. Via l’utilisation d’un caddy connecté, en fonction de la disponibilité des articles en rayon, le client pourra recevoir des notifications pour l’informer de la disponibilité d’un article et se voir suggérer des articles en se basant sur les produits sélectionnés pendant son parcours. </w:t>
      </w:r>
      <w:r>
        <w:lastRenderedPageBreak/>
        <w:t>Cette personnalisation du parcours client est possible grâce à un échange de données en temps réel, apportant ainsi de la valeur aux clients en leur offrant un endroit agréable et pratique pour faire des achats. Ces interactions avec le client permettront également d’évaluer l’affluence au sein du magasin, et d’adapter en temps réel l’organisation des conseillers de vente afin de répondre à la demande de clients au niveau des rayons et des caisses, notamment grâce à des algorithmes de prédiction basés sur le Machine Learning</w:t>
      </w:r>
      <w:r w:rsidR="004C4E1B">
        <w:t xml:space="preserve"> [16].</w:t>
      </w:r>
    </w:p>
    <w:p w14:paraId="6A6DCAF5" w14:textId="11A5DBA5" w:rsidR="007C01E9" w:rsidRDefault="007C01E9" w:rsidP="00183817"/>
    <w:p w14:paraId="22E8087C" w14:textId="40F37B42" w:rsidR="00067A32" w:rsidRDefault="00067A32" w:rsidP="00067A32">
      <w:pPr>
        <w:pStyle w:val="Titre1"/>
        <w:numPr>
          <w:ilvl w:val="0"/>
          <w:numId w:val="1"/>
        </w:numPr>
      </w:pPr>
      <w:r>
        <w:t>LE SDN DECENTRALISE ET LE CLOUD EDE</w:t>
      </w:r>
    </w:p>
    <w:p w14:paraId="2DE0E340" w14:textId="4FD40854" w:rsidR="007C01E9" w:rsidRDefault="007C01E9" w:rsidP="00183817"/>
    <w:p w14:paraId="0D13887A" w14:textId="09A7237C" w:rsidR="002D1D97" w:rsidRDefault="002D1D97" w:rsidP="002D1D97">
      <w:pPr>
        <w:pStyle w:val="Titre1"/>
        <w:numPr>
          <w:ilvl w:val="0"/>
          <w:numId w:val="1"/>
        </w:numPr>
      </w:pPr>
      <w:r>
        <w:t xml:space="preserve">L’OPTIMISATION </w:t>
      </w:r>
    </w:p>
    <w:p w14:paraId="6C090152" w14:textId="41238810" w:rsidR="00C90258" w:rsidRPr="00C90258" w:rsidRDefault="00C90258" w:rsidP="00C90258">
      <w:r>
        <w:t>L'optimisation réseau désigne l'ensemble des techniques et stratégies utilisées pour améliorer l'efficacité, la performance et la capacité d'un réseau informatique. Elle peut inclure l'amélioration de la gestion de la bande passante, la réduction de la latence et l'optimisation du routage des données. Ces pratiques sont essentielles pour garantir une connexion rapide et fiable, particulièrement dans un contexte où la demande en données ne cesse de croître</w:t>
      </w:r>
      <w:r w:rsidR="00363CA7">
        <w:t xml:space="preserve"> [18]</w:t>
      </w:r>
      <w:r>
        <w:t>.</w:t>
      </w:r>
    </w:p>
    <w:p w14:paraId="44F8CAD8" w14:textId="5A0E4D24" w:rsidR="00614DD0" w:rsidRDefault="002D1D97" w:rsidP="004F4A41">
      <w:pPr>
        <w:pStyle w:val="Titre2"/>
        <w:numPr>
          <w:ilvl w:val="0"/>
          <w:numId w:val="15"/>
        </w:numPr>
      </w:pPr>
      <w:r w:rsidRPr="002D1D97">
        <w:t>Les appro</w:t>
      </w:r>
      <w:r>
        <w:t>c</w:t>
      </w:r>
      <w:r w:rsidRPr="002D1D97">
        <w:t>hes classiques d’optimisation e</w:t>
      </w:r>
      <w:r>
        <w:t>t ses limites</w:t>
      </w:r>
    </w:p>
    <w:p w14:paraId="2995F5F8" w14:textId="77777777" w:rsidR="00B42ABE" w:rsidRPr="00936472" w:rsidRDefault="00B42ABE" w:rsidP="00B42ABE">
      <w:pPr>
        <w:rPr>
          <w:lang w:eastAsia="fr-FR"/>
        </w:rPr>
      </w:pPr>
      <w:r w:rsidRPr="00936472">
        <w:rPr>
          <w:lang w:eastAsia="fr-FR"/>
        </w:rPr>
        <w:t>Le Software-</w:t>
      </w:r>
      <w:proofErr w:type="spellStart"/>
      <w:r w:rsidRPr="00936472">
        <w:rPr>
          <w:lang w:eastAsia="fr-FR"/>
        </w:rPr>
        <w:t>Defined</w:t>
      </w:r>
      <w:proofErr w:type="spellEnd"/>
      <w:r w:rsidRPr="00936472">
        <w:rPr>
          <w:lang w:eastAsia="fr-FR"/>
        </w:rPr>
        <w:t xml:space="preserve"> Networking (SDN) a révolutionné l’architecture des réseaux en séparant le plan de contrôle du plan de données, offrant ainsi une </w:t>
      </w:r>
      <w:proofErr w:type="spellStart"/>
      <w:r w:rsidRPr="00936472">
        <w:rPr>
          <w:lang w:eastAsia="fr-FR"/>
        </w:rPr>
        <w:t>programmabilité</w:t>
      </w:r>
      <w:proofErr w:type="spellEnd"/>
      <w:r w:rsidRPr="00936472">
        <w:rPr>
          <w:lang w:eastAsia="fr-FR"/>
        </w:rPr>
        <w:t xml:space="preserve"> centralisée, une visibilité globale et une flexibilité accrue (</w:t>
      </w:r>
      <w:proofErr w:type="spellStart"/>
      <w:r w:rsidRPr="00936472">
        <w:rPr>
          <w:lang w:eastAsia="fr-FR"/>
        </w:rPr>
        <w:t>Firouzi</w:t>
      </w:r>
      <w:proofErr w:type="spellEnd"/>
      <w:r w:rsidRPr="00936472">
        <w:rPr>
          <w:lang w:eastAsia="fr-FR"/>
        </w:rPr>
        <w:t xml:space="preserve"> &amp; Rahmani, 2022 ; Amin et al., 2024)</w:t>
      </w:r>
      <w:r>
        <w:rPr>
          <w:lang w:eastAsia="fr-FR"/>
        </w:rPr>
        <w:t xml:space="preserve"> [27] [28</w:t>
      </w:r>
      <w:proofErr w:type="gramStart"/>
      <w:r>
        <w:rPr>
          <w:lang w:eastAsia="fr-FR"/>
        </w:rPr>
        <w:t xml:space="preserve">] </w:t>
      </w:r>
      <w:r w:rsidRPr="00936472">
        <w:rPr>
          <w:lang w:eastAsia="fr-FR"/>
        </w:rPr>
        <w:t>.</w:t>
      </w:r>
      <w:proofErr w:type="gramEnd"/>
      <w:r w:rsidRPr="00936472">
        <w:rPr>
          <w:lang w:eastAsia="fr-FR"/>
        </w:rPr>
        <w:t xml:space="preserve"> Cependant, malgré ces avantages, les contrôleurs SDN traditionnels (comme POX, ONOS ou Ryu) rencontrent des limites importantes face à la dynamique du trafic, à la congestion, à la scalabilité et aux exigences de </w:t>
      </w:r>
      <w:r>
        <w:rPr>
          <w:lang w:eastAsia="fr-FR"/>
        </w:rPr>
        <w:t>qualité de s</w:t>
      </w:r>
      <w:r w:rsidRPr="00936472">
        <w:rPr>
          <w:lang w:eastAsia="fr-FR"/>
        </w:rPr>
        <w:t xml:space="preserve">ervice (QoS) dans les environnements modernes (IoT, Edge </w:t>
      </w:r>
      <w:proofErr w:type="spellStart"/>
      <w:r w:rsidRPr="00936472">
        <w:rPr>
          <w:lang w:eastAsia="fr-FR"/>
        </w:rPr>
        <w:t>Computing</w:t>
      </w:r>
      <w:proofErr w:type="spellEnd"/>
      <w:r w:rsidRPr="00936472">
        <w:rPr>
          <w:lang w:eastAsia="fr-FR"/>
        </w:rPr>
        <w:t xml:space="preserve">, 5G/6G) (Senthilkumaran &amp; </w:t>
      </w:r>
      <w:proofErr w:type="spellStart"/>
      <w:r w:rsidRPr="00936472">
        <w:rPr>
          <w:lang w:eastAsia="fr-FR"/>
        </w:rPr>
        <w:t>Sankarasubramaninan</w:t>
      </w:r>
      <w:proofErr w:type="spellEnd"/>
      <w:r w:rsidRPr="00936472">
        <w:rPr>
          <w:lang w:eastAsia="fr-FR"/>
        </w:rPr>
        <w:t>, 2025 ; Ali &amp; Awad, 2025)</w:t>
      </w:r>
      <w:r>
        <w:rPr>
          <w:lang w:eastAsia="fr-FR"/>
        </w:rPr>
        <w:t xml:space="preserve"> </w:t>
      </w:r>
      <w:r w:rsidRPr="00B42ABE">
        <w:t>[29]</w:t>
      </w:r>
      <w:r>
        <w:t xml:space="preserve"> </w:t>
      </w:r>
      <w:r w:rsidRPr="00B42ABE">
        <w:t>[</w:t>
      </w:r>
      <w:r>
        <w:t>30</w:t>
      </w:r>
      <w:r w:rsidRPr="00B42ABE">
        <w:t>]</w:t>
      </w:r>
      <w:r w:rsidRPr="00936472">
        <w:rPr>
          <w:lang w:eastAsia="fr-FR"/>
        </w:rPr>
        <w:t>.</w:t>
      </w:r>
      <w:r>
        <w:rPr>
          <w:lang w:eastAsia="fr-FR"/>
        </w:rPr>
        <w:t xml:space="preserve"> </w:t>
      </w:r>
    </w:p>
    <w:p w14:paraId="7909EFBA" w14:textId="77777777" w:rsidR="00B42ABE" w:rsidRDefault="00B42ABE" w:rsidP="00B42ABE">
      <w:pPr>
        <w:rPr>
          <w:lang w:eastAsia="fr-FR"/>
        </w:rPr>
      </w:pPr>
      <w:r w:rsidRPr="00936472">
        <w:rPr>
          <w:lang w:eastAsia="fr-FR"/>
        </w:rPr>
        <w:lastRenderedPageBreak/>
        <w:t>Les algorithmes de routage classiques (</w:t>
      </w:r>
      <w:proofErr w:type="spellStart"/>
      <w:r w:rsidRPr="00936472">
        <w:rPr>
          <w:lang w:eastAsia="fr-FR"/>
        </w:rPr>
        <w:t>shortest-path</w:t>
      </w:r>
      <w:proofErr w:type="spellEnd"/>
      <w:r w:rsidRPr="00936472">
        <w:rPr>
          <w:lang w:eastAsia="fr-FR"/>
        </w:rPr>
        <w:t>, OSPF, ECMP) sont statiques et ne s’adaptent pas efficacement aux variations du trafic, entraînant une sous-utilisation des ressources et une dégradation des performances (Wang et al., 2024 ; Hamzah, 2025)</w:t>
      </w:r>
      <w:r>
        <w:rPr>
          <w:lang w:eastAsia="fr-FR"/>
        </w:rPr>
        <w:t xml:space="preserve"> </w:t>
      </w:r>
      <w:r w:rsidRPr="00B42ABE">
        <w:t>[31] [2</w:t>
      </w:r>
      <w:r>
        <w:t>5</w:t>
      </w:r>
      <w:r w:rsidRPr="00B42ABE">
        <w:t>]</w:t>
      </w:r>
      <w:r w:rsidRPr="00936472">
        <w:rPr>
          <w:lang w:eastAsia="fr-FR"/>
        </w:rPr>
        <w:t>.</w:t>
      </w:r>
    </w:p>
    <w:p w14:paraId="71B23A03" w14:textId="0FD0AFAD" w:rsidR="002D1D97" w:rsidRDefault="00B42ABE" w:rsidP="002D1D97">
      <w:pPr>
        <w:rPr>
          <w:b/>
          <w:bCs/>
          <w:color w:val="FF0000"/>
          <w:sz w:val="36"/>
          <w:szCs w:val="32"/>
        </w:rPr>
      </w:pPr>
      <w:r w:rsidRPr="00B42ABE">
        <w:rPr>
          <w:b/>
          <w:bCs/>
          <w:color w:val="FF0000"/>
          <w:sz w:val="36"/>
          <w:szCs w:val="32"/>
        </w:rPr>
        <w:t>A revoir</w:t>
      </w:r>
      <w:r>
        <w:rPr>
          <w:b/>
          <w:bCs/>
          <w:color w:val="FF0000"/>
          <w:sz w:val="36"/>
          <w:szCs w:val="32"/>
        </w:rPr>
        <w:t> !!!!!!!!!!!!!!!!!!!!!!!!!!!!!!!!!!!!</w:t>
      </w:r>
    </w:p>
    <w:p w14:paraId="53F04408" w14:textId="77777777" w:rsidR="00B42ABE" w:rsidRPr="00B42ABE" w:rsidRDefault="00B42ABE" w:rsidP="002D1D97">
      <w:pPr>
        <w:rPr>
          <w:b/>
          <w:bCs/>
          <w:color w:val="FF0000"/>
          <w:sz w:val="36"/>
          <w:szCs w:val="32"/>
        </w:rPr>
      </w:pPr>
    </w:p>
    <w:p w14:paraId="02B71063" w14:textId="261EA279" w:rsidR="002D1D97" w:rsidRPr="002D1D97" w:rsidRDefault="002D1D97" w:rsidP="002D1D97">
      <w:pPr>
        <w:pStyle w:val="Titre2"/>
      </w:pPr>
      <w:r>
        <w:t>Apport d</w:t>
      </w:r>
      <w:r w:rsidR="002E0724">
        <w:t>e l’apprentissage automatique (</w:t>
      </w:r>
      <w:r>
        <w:t>Machin</w:t>
      </w:r>
      <w:r w:rsidR="002746AE">
        <w:t>e</w:t>
      </w:r>
      <w:r>
        <w:t xml:space="preserve"> Learning</w:t>
      </w:r>
      <w:r w:rsidR="002E0724">
        <w:t>)</w:t>
      </w:r>
    </w:p>
    <w:p w14:paraId="4AC6197D" w14:textId="1083F606" w:rsidR="00614DD0" w:rsidRDefault="00C70CBA" w:rsidP="00183817">
      <w:r>
        <w:t>Les avancées récentes en matière d'optimisation réseau sont principalement influencées par le développement technologique, y compris l'</w:t>
      </w:r>
      <w:hyperlink r:id="rId13" w:history="1">
        <w:r w:rsidRPr="00C70CBA">
          <w:rPr>
            <w:rStyle w:val="Lienhypertexte"/>
            <w:color w:val="000000" w:themeColor="text1"/>
            <w:u w:val="none"/>
          </w:rPr>
          <w:t>intelligence artificielle</w:t>
        </w:r>
      </w:hyperlink>
      <w:r>
        <w:t xml:space="preserve"> (IA), l'apprentissage </w:t>
      </w:r>
      <w:hyperlink r:id="rId14" w:history="1">
        <w:r w:rsidRPr="00C70CBA">
          <w:rPr>
            <w:rStyle w:val="Lienhypertexte"/>
            <w:color w:val="000000" w:themeColor="text1"/>
            <w:u w:val="none"/>
          </w:rPr>
          <w:t>automatique</w:t>
        </w:r>
      </w:hyperlink>
      <w:r>
        <w:t xml:space="preserve">, et les technologies de big data. Ces innovations permettent à l'optimisation réseau d'aborder des problèmes de plus grande échelle et plus complexes avec une précision et </w:t>
      </w:r>
      <w:proofErr w:type="gramStart"/>
      <w:r>
        <w:t>une efficacité accrues</w:t>
      </w:r>
      <w:proofErr w:type="gramEnd"/>
      <w:r w:rsidR="009F6326">
        <w:t xml:space="preserve"> [18]</w:t>
      </w:r>
      <w:r>
        <w:t>.</w:t>
      </w:r>
    </w:p>
    <w:p w14:paraId="627E6612" w14:textId="77777777" w:rsidR="002746AE" w:rsidRDefault="00DE2D32" w:rsidP="002746AE">
      <w:r>
        <w:t xml:space="preserve">L’apprentissage automatique est un domaine d’étude de l’intelligence artificielle qui se base sur le développement d’une capacité d’apprentissage des ordinateurs à partir d’approche statistiques de données. </w:t>
      </w:r>
      <w:r w:rsidR="00256F4D">
        <w:t>Il</w:t>
      </w:r>
      <w:r>
        <w:t xml:space="preserve"> permet à des ordinateurs d’apprendre à effectuer plus rapidement des tâches normalement réalisées par l’homme</w:t>
      </w:r>
      <w:r w:rsidR="006D0704">
        <w:t>.</w:t>
      </w:r>
      <w:r>
        <w:t xml:space="preserve"> </w:t>
      </w:r>
    </w:p>
    <w:p w14:paraId="14AB1B44" w14:textId="7C4C9A4F" w:rsidR="002746AE" w:rsidRDefault="002746AE" w:rsidP="002746AE">
      <w:r>
        <w:t xml:space="preserve">Le machine </w:t>
      </w:r>
      <w:proofErr w:type="spellStart"/>
      <w:r>
        <w:t>learning</w:t>
      </w:r>
      <w:proofErr w:type="spellEnd"/>
      <w:r>
        <w:t xml:space="preserve"> repose sur deux piliers fondamentaux </w:t>
      </w:r>
      <w:r w:rsidR="00F9078B" w:rsidRPr="00F9078B">
        <w:t>[20</w:t>
      </w:r>
      <w:proofErr w:type="gramStart"/>
      <w:r w:rsidR="00F9078B" w:rsidRPr="00F9078B">
        <w:t>]</w:t>
      </w:r>
      <w:r>
        <w:t>:</w:t>
      </w:r>
      <w:proofErr w:type="gramEnd"/>
    </w:p>
    <w:p w14:paraId="7997440E" w14:textId="7DE41124" w:rsidR="002746AE" w:rsidRDefault="002746AE" w:rsidP="004F4A41">
      <w:pPr>
        <w:pStyle w:val="Paragraphedeliste"/>
        <w:numPr>
          <w:ilvl w:val="0"/>
          <w:numId w:val="17"/>
        </w:numPr>
      </w:pPr>
      <w:proofErr w:type="gramStart"/>
      <w:r w:rsidRPr="008D4E51">
        <w:rPr>
          <w:b/>
          <w:bCs/>
        </w:rPr>
        <w:t>les</w:t>
      </w:r>
      <w:proofErr w:type="gramEnd"/>
      <w:r w:rsidRPr="008D4E51">
        <w:rPr>
          <w:b/>
          <w:bCs/>
        </w:rPr>
        <w:t xml:space="preserve"> données</w:t>
      </w:r>
      <w:r>
        <w:t>, qui sont les exemples à partir duquel l’algorithme va apprendre ;</w:t>
      </w:r>
    </w:p>
    <w:p w14:paraId="038A49C7" w14:textId="737887A3" w:rsidR="002746AE" w:rsidRDefault="002746AE" w:rsidP="004F4A41">
      <w:pPr>
        <w:pStyle w:val="Paragraphedeliste"/>
        <w:numPr>
          <w:ilvl w:val="0"/>
          <w:numId w:val="17"/>
        </w:numPr>
      </w:pPr>
      <w:proofErr w:type="gramStart"/>
      <w:r w:rsidRPr="008D4E51">
        <w:rPr>
          <w:b/>
          <w:bCs/>
        </w:rPr>
        <w:t>l’algorithme</w:t>
      </w:r>
      <w:proofErr w:type="gramEnd"/>
      <w:r w:rsidRPr="008D4E51">
        <w:rPr>
          <w:b/>
          <w:bCs/>
        </w:rPr>
        <w:t xml:space="preserve"> d’apprentissage</w:t>
      </w:r>
      <w:r>
        <w:t>, qui est la procédure que l’on fait tourner sur ces données pour produire un modèle. On appelle entraînement le fait de faire tourner un algorithme d’apprentissage sur un jeu de données.</w:t>
      </w:r>
    </w:p>
    <w:p w14:paraId="754ACDD0" w14:textId="06F668FE" w:rsidR="002746AE" w:rsidRDefault="002746AE" w:rsidP="008D4E51">
      <w:r>
        <w:t>Ces deux piliers sont aussi importants l’un que l’autre. D’une part, aucun algorithme d’apprentissage ne pourra créer un bon modèle à partir de données qui ne sont pas pertinentes</w:t>
      </w:r>
      <w:r w:rsidR="00F9078B">
        <w:t xml:space="preserve"> : </w:t>
      </w:r>
      <w:r>
        <w:t xml:space="preserve">c’est le concept </w:t>
      </w:r>
      <w:proofErr w:type="spellStart"/>
      <w:r>
        <w:t>garbage</w:t>
      </w:r>
      <w:proofErr w:type="spellEnd"/>
      <w:r>
        <w:t xml:space="preserve"> in, </w:t>
      </w:r>
      <w:proofErr w:type="spellStart"/>
      <w:r>
        <w:t>garbage</w:t>
      </w:r>
      <w:proofErr w:type="spellEnd"/>
      <w:r>
        <w:t xml:space="preserve"> out qui stipule qu’un algorithme d’apprentissage auquel on fournit des données de mauvaise qualité </w:t>
      </w:r>
      <w:r w:rsidR="000B61BC">
        <w:t xml:space="preserve">ne pourra rien en faire d’autre que des prédictions de mauvaise qualité. D’autre part, un modèle appris avec un algorithme inadapté sur des données pertinentes ne pourra pas être de bonne qualité </w:t>
      </w:r>
      <w:r w:rsidR="000B61BC" w:rsidRPr="008D4E51">
        <w:t>[20]</w:t>
      </w:r>
      <w:r w:rsidR="000B61BC">
        <w:t>.</w:t>
      </w:r>
    </w:p>
    <w:p w14:paraId="4B5A891F" w14:textId="2540A838" w:rsidR="00AC07F7" w:rsidRDefault="00256F4D" w:rsidP="002746AE">
      <w:r>
        <w:lastRenderedPageBreak/>
        <w:t xml:space="preserve">Dans </w:t>
      </w:r>
      <w:r w:rsidR="00AC07F7">
        <w:t xml:space="preserve">l’apprentissage automatique, il est nécessaire de distinguer les notions d’apprentissage automatique et d’apprentissage profond, qui représentent différentes branches de l’IA </w:t>
      </w:r>
      <w:r w:rsidR="006D0704">
        <w:t>[19]</w:t>
      </w:r>
    </w:p>
    <w:p w14:paraId="3C824369" w14:textId="28EFC070" w:rsidR="00552AAC" w:rsidRPr="00552AAC" w:rsidRDefault="00552AAC" w:rsidP="004F4A41">
      <w:pPr>
        <w:pStyle w:val="Paragraphedeliste"/>
        <w:numPr>
          <w:ilvl w:val="0"/>
          <w:numId w:val="18"/>
        </w:numPr>
        <w:rPr>
          <w:b/>
          <w:bCs/>
          <w:sz w:val="28"/>
          <w:szCs w:val="24"/>
        </w:rPr>
      </w:pPr>
      <w:r>
        <w:rPr>
          <w:b/>
          <w:bCs/>
          <w:sz w:val="28"/>
          <w:szCs w:val="24"/>
        </w:rPr>
        <w:t>L</w:t>
      </w:r>
      <w:r w:rsidRPr="00552AAC">
        <w:rPr>
          <w:b/>
          <w:bCs/>
          <w:sz w:val="28"/>
          <w:szCs w:val="24"/>
        </w:rPr>
        <w:t>’apprentissage Automatique</w:t>
      </w:r>
    </w:p>
    <w:p w14:paraId="2240924E" w14:textId="57B475E5" w:rsidR="00FB4BDE" w:rsidRDefault="00AC07F7" w:rsidP="00BB5BC2">
      <w:pPr>
        <w:ind w:firstLine="0"/>
      </w:pPr>
      <w:r>
        <w:t>L’apprentissage automatique, ou Machine Learning représente la majorité des algorithmes de classification, de régression et d’ordonnancement, avec un fonctionnement simple.</w:t>
      </w:r>
      <w:r w:rsidR="00BB5BC2">
        <w:t xml:space="preserve"> </w:t>
      </w:r>
      <w:r w:rsidR="00256F4D">
        <w:t xml:space="preserve">En apprentissage automatique, deux grandes catégories coexistent, les algorithmes </w:t>
      </w:r>
      <w:proofErr w:type="gramStart"/>
      <w:r w:rsidR="00256F4D">
        <w:t>supervisés</w:t>
      </w:r>
      <w:r w:rsidR="00BB5BC2">
        <w:t xml:space="preserve">, </w:t>
      </w:r>
      <w:r w:rsidR="00256F4D">
        <w:t xml:space="preserve"> non</w:t>
      </w:r>
      <w:proofErr w:type="gramEnd"/>
      <w:r w:rsidR="00256F4D">
        <w:t>-supervisés</w:t>
      </w:r>
      <w:r w:rsidR="00BB5BC2">
        <w:t xml:space="preserve"> et l’apprentissage par renforcement.</w:t>
      </w:r>
    </w:p>
    <w:p w14:paraId="649B5F88" w14:textId="77777777" w:rsidR="00FB4BDE" w:rsidRPr="00552AAC" w:rsidRDefault="00256F4D" w:rsidP="004F4A41">
      <w:pPr>
        <w:pStyle w:val="Paragraphedeliste"/>
        <w:numPr>
          <w:ilvl w:val="0"/>
          <w:numId w:val="19"/>
        </w:numPr>
        <w:rPr>
          <w:b/>
          <w:bCs/>
          <w:sz w:val="28"/>
          <w:szCs w:val="24"/>
        </w:rPr>
      </w:pPr>
      <w:r w:rsidRPr="00552AAC">
        <w:rPr>
          <w:b/>
          <w:bCs/>
          <w:sz w:val="28"/>
          <w:szCs w:val="24"/>
        </w:rPr>
        <w:t xml:space="preserve">Les algorithmes supervisés </w:t>
      </w:r>
    </w:p>
    <w:p w14:paraId="74247165" w14:textId="6596E531" w:rsidR="006D0704" w:rsidRDefault="00FB4BDE" w:rsidP="00791172">
      <w:pPr>
        <w:ind w:left="360" w:firstLine="0"/>
      </w:pPr>
      <w:r>
        <w:t xml:space="preserve">Ils </w:t>
      </w:r>
      <w:r w:rsidR="00256F4D">
        <w:t>sont utilisés pour résoudre des problèmes de régression, classification ou ordonnancement. Ces algorithmes nécessitent un jeu d’entraînement</w:t>
      </w:r>
      <w:r w:rsidR="006D0704">
        <w:t xml:space="preserve"> </w:t>
      </w:r>
      <w:r w:rsidR="00256F4D">
        <w:t>préalable à partir duquel un modèle d’apprentissage est créé. Ce modèle d’apprentissage est</w:t>
      </w:r>
      <w:r w:rsidR="006D0704">
        <w:t xml:space="preserve"> </w:t>
      </w:r>
      <w:r w:rsidR="00256F4D">
        <w:t>ensuite appliqué sur un jeu de données pour réaliser des prédictions</w:t>
      </w:r>
      <w:r>
        <w:t xml:space="preserve"> </w:t>
      </w:r>
      <w:r w:rsidR="006D0704">
        <w:t>[19]</w:t>
      </w:r>
      <w:r w:rsidR="00256F4D">
        <w:t>.</w:t>
      </w:r>
      <w:r w:rsidR="00D00627">
        <w:t xml:space="preserve"> </w:t>
      </w:r>
      <w:r w:rsidR="006D0704">
        <w:t>Les algorithmes supervisés se répartissent sur 3 principales familles :</w:t>
      </w:r>
    </w:p>
    <w:p w14:paraId="113A44B0" w14:textId="0EFAB447" w:rsidR="006D0704" w:rsidRPr="00791172" w:rsidRDefault="006D0704" w:rsidP="004F4A41">
      <w:pPr>
        <w:pStyle w:val="Paragraphedeliste"/>
        <w:numPr>
          <w:ilvl w:val="0"/>
          <w:numId w:val="21"/>
        </w:numPr>
        <w:rPr>
          <w:i/>
          <w:iCs/>
        </w:rPr>
      </w:pPr>
      <w:r w:rsidRPr="00791172">
        <w:rPr>
          <w:b/>
          <w:bCs/>
          <w:i/>
          <w:iCs/>
        </w:rPr>
        <w:t>Les Modèles linéaires</w:t>
      </w:r>
      <w:r w:rsidRPr="00791172">
        <w:rPr>
          <w:i/>
          <w:iCs/>
        </w:rPr>
        <w:t> </w:t>
      </w:r>
    </w:p>
    <w:p w14:paraId="73E72816" w14:textId="2DBD4A3E" w:rsidR="006D0704" w:rsidRDefault="006D0704" w:rsidP="006D0704">
      <w:r>
        <w:t>D’un point de vue purement mathématique, les modèles linéaires sont les algorithmes les plus simples et facilement compréhensibles. Ils se basent principalement sur quelques principes tels que : le suivi de tendances, le voisinage ou la séparation en groupe dans des hyperplans. Dans cette classe d’algorithme, nous avons entre autre</w:t>
      </w:r>
      <w:r w:rsidR="008425DC">
        <w:t>s</w:t>
      </w:r>
      <w:r>
        <w:t xml:space="preserve"> : </w:t>
      </w:r>
      <w:r w:rsidRPr="006D0704">
        <w:t>K plus proches voisins</w:t>
      </w:r>
      <w:r>
        <w:t xml:space="preserve">, </w:t>
      </w:r>
      <w:r w:rsidRPr="006D0704">
        <w:t>Séparateur à Vaste Marge</w:t>
      </w:r>
      <w:r>
        <w:t xml:space="preserve">, </w:t>
      </w:r>
      <w:proofErr w:type="spellStart"/>
      <w:r w:rsidRPr="006D0704">
        <w:t>Bayesien</w:t>
      </w:r>
      <w:proofErr w:type="spellEnd"/>
      <w:r w:rsidRPr="006D0704">
        <w:t xml:space="preserve"> gaussien</w:t>
      </w:r>
    </w:p>
    <w:p w14:paraId="044FE60D" w14:textId="3093F864" w:rsidR="006D0704" w:rsidRPr="00791172" w:rsidRDefault="006D0704" w:rsidP="004F4A41">
      <w:pPr>
        <w:pStyle w:val="Paragraphedeliste"/>
        <w:numPr>
          <w:ilvl w:val="0"/>
          <w:numId w:val="21"/>
        </w:numPr>
        <w:rPr>
          <w:b/>
          <w:bCs/>
          <w:i/>
          <w:iCs/>
        </w:rPr>
      </w:pPr>
      <w:r w:rsidRPr="00791172">
        <w:rPr>
          <w:b/>
          <w:bCs/>
          <w:i/>
          <w:iCs/>
        </w:rPr>
        <w:t>Les Arbres de décisions </w:t>
      </w:r>
    </w:p>
    <w:p w14:paraId="37ACE9F9" w14:textId="3172B901" w:rsidR="000E5162" w:rsidRDefault="000E5162" w:rsidP="000E5162">
      <w:pPr>
        <w:ind w:firstLine="0"/>
      </w:pPr>
      <w:r>
        <w:t xml:space="preserve">Les arbres de décision fonctionnent par une suite de découpes optimisées du jeu d’entraînement selon un paramètre aléatoire. Le seuil de découpe utilisé par les arbres de décisions n’est pas aléatoire, mais vise à réduire l’entropie au minimum possible. Chaque élément découpé étant ensuite redécoupé individuellement, un arbre est obtenu en grandissant jusqu’à atteindre des branches ne contenant qu’une seule classe ou une limite prédéfinit. Dans cette classe, nous avons les algorithmes de </w:t>
      </w:r>
      <w:r w:rsidRPr="000E5162">
        <w:t>Forêts aléatoires</w:t>
      </w:r>
      <w:r>
        <w:t xml:space="preserve"> et </w:t>
      </w:r>
      <w:r w:rsidRPr="000E5162">
        <w:t>Renforcement de gradient</w:t>
      </w:r>
    </w:p>
    <w:p w14:paraId="59001333" w14:textId="1D4988C9" w:rsidR="00256F4D" w:rsidRPr="00791172" w:rsidRDefault="006D0704" w:rsidP="004F4A41">
      <w:pPr>
        <w:pStyle w:val="Paragraphedeliste"/>
        <w:numPr>
          <w:ilvl w:val="0"/>
          <w:numId w:val="21"/>
        </w:numPr>
        <w:rPr>
          <w:b/>
          <w:bCs/>
          <w:i/>
          <w:iCs/>
        </w:rPr>
      </w:pPr>
      <w:r w:rsidRPr="00791172">
        <w:rPr>
          <w:b/>
          <w:bCs/>
          <w:i/>
          <w:iCs/>
        </w:rPr>
        <w:t>Les Réseaux neuronaux</w:t>
      </w:r>
      <w:r w:rsidR="004A3637">
        <w:rPr>
          <w:b/>
          <w:bCs/>
          <w:i/>
          <w:iCs/>
        </w:rPr>
        <w:t xml:space="preserve"> </w:t>
      </w:r>
      <w:r w:rsidR="00063BCA">
        <w:rPr>
          <w:b/>
          <w:bCs/>
          <w:i/>
          <w:iCs/>
        </w:rPr>
        <w:t xml:space="preserve"> </w:t>
      </w:r>
    </w:p>
    <w:p w14:paraId="728BFD47" w14:textId="41C95D00" w:rsidR="00063BCA" w:rsidRDefault="00063BCA" w:rsidP="00183817">
      <w:r>
        <w:lastRenderedPageBreak/>
        <w:t xml:space="preserve">Un réseau de neurones est un modèle informatique qui ressemble à la structure en réseau des neurones du cerveau. Il est composé d’éléments de traitement interconnectés, appelés neurones, qui travaillent en synergie pour produire une fonction de sortie. Les réseaux de neurones sont structurés en couches ou en dimensions d’entrée et de sortie. Dans la plupart des cas, ils comportent également une couche cachée composée d’unités qui transforment l’entrée afin qu’elle puisse être exploitée par la couche de sortie </w:t>
      </w:r>
      <w:r w:rsidRPr="00063BCA">
        <w:rPr>
          <w:rStyle w:val="whitespace-normal"/>
        </w:rPr>
        <w:t>[23]</w:t>
      </w:r>
      <w:r>
        <w:t>.</w:t>
      </w:r>
    </w:p>
    <w:p w14:paraId="443E98D1" w14:textId="3CB5D1BF" w:rsidR="00614DD0" w:rsidRPr="002D1D97" w:rsidRDefault="00063BCA" w:rsidP="00183817">
      <w:r>
        <w:t>Ce</w:t>
      </w:r>
      <w:r w:rsidR="00073F42">
        <w:t xml:space="preserve"> </w:t>
      </w:r>
      <w:r w:rsidR="009A59D4">
        <w:t>simul</w:t>
      </w:r>
      <w:r>
        <w:t>e</w:t>
      </w:r>
      <w:r w:rsidR="009A59D4">
        <w:t xml:space="preserve"> le fonctionnement du cerveau humain, avec un grand nombre de nœuds de traitement reliés qui facilitent des processus comme la traduction en langage naturel, la reconnaissance d’images, la reconnaissance vocale et la création d’images.</w:t>
      </w:r>
    </w:p>
    <w:p w14:paraId="603A8E39" w14:textId="2E7E8B9F" w:rsidR="00FB4BDE" w:rsidRDefault="00FB4BDE" w:rsidP="004F4A41">
      <w:pPr>
        <w:pStyle w:val="Paragraphedeliste"/>
        <w:numPr>
          <w:ilvl w:val="0"/>
          <w:numId w:val="16"/>
        </w:numPr>
      </w:pPr>
      <w:r w:rsidRPr="00791172">
        <w:rPr>
          <w:b/>
          <w:bCs/>
          <w:sz w:val="28"/>
          <w:szCs w:val="24"/>
        </w:rPr>
        <w:t xml:space="preserve">Les algorithmes Non Supervisé </w:t>
      </w:r>
      <w:r w:rsidRPr="00FB4BDE">
        <w:t xml:space="preserve">: </w:t>
      </w:r>
    </w:p>
    <w:p w14:paraId="04495E27" w14:textId="6A16B854" w:rsidR="00FB4BDE" w:rsidRDefault="00791172" w:rsidP="00FB4BDE">
      <w:r>
        <w:t>Ici,</w:t>
      </w:r>
      <w:r w:rsidR="00FB4BDE" w:rsidRPr="00FB4BDE">
        <w:t xml:space="preserve"> l’algorithme est entraîné sur des données non-étiquetées. L’objectif est de découvrir des structures cachées dans les données. Sans réponses fournies, l’algorithme tente de regrouper ou de réduire la dimensionnalité des données afin d’extraire des informations potentiellement pertinentes [</w:t>
      </w:r>
      <w:r w:rsidR="006C0131">
        <w:t>2</w:t>
      </w:r>
      <w:r w:rsidR="00FB4BDE" w:rsidRPr="00FB4BDE">
        <w:t>2]</w:t>
      </w:r>
    </w:p>
    <w:p w14:paraId="73D6C39C" w14:textId="5B275F2E" w:rsidR="00FB4BDE" w:rsidRPr="00FB4BDE" w:rsidRDefault="00791172" w:rsidP="00791172">
      <w:r>
        <w:tab/>
        <w:t>Ces algorithmes sont [</w:t>
      </w:r>
      <w:r w:rsidR="006C0131">
        <w:rPr>
          <w:sz w:val="23"/>
          <w:szCs w:val="23"/>
        </w:rPr>
        <w:t>2</w:t>
      </w:r>
      <w:r>
        <w:rPr>
          <w:sz w:val="23"/>
          <w:szCs w:val="23"/>
        </w:rPr>
        <w:t>1]</w:t>
      </w:r>
    </w:p>
    <w:p w14:paraId="1D186039" w14:textId="77777777" w:rsidR="00791172" w:rsidRDefault="00FB4BDE" w:rsidP="004F4A41">
      <w:pPr>
        <w:pStyle w:val="Paragraphedeliste"/>
        <w:numPr>
          <w:ilvl w:val="0"/>
          <w:numId w:val="20"/>
        </w:numPr>
      </w:pPr>
      <w:r w:rsidRPr="00791172">
        <w:rPr>
          <w:b/>
          <w:bCs/>
        </w:rPr>
        <w:t xml:space="preserve">Clustering (regroupement) </w:t>
      </w:r>
    </w:p>
    <w:p w14:paraId="111B1FD3" w14:textId="641BE476" w:rsidR="00FB4BDE" w:rsidRPr="00FB4BDE" w:rsidRDefault="00FB4BDE" w:rsidP="00791172">
      <w:r w:rsidRPr="00FB4BDE">
        <w:t xml:space="preserve"> Cette méthode est utilisée lorsque vous devez segmenter un ensemble de données en groupes distincts basés sur des caractéristiques similaires. Par exemple, vous pouvez utiliser la méthode K-</w:t>
      </w:r>
      <w:proofErr w:type="spellStart"/>
      <w:r w:rsidRPr="00FB4BDE">
        <w:t>means</w:t>
      </w:r>
      <w:proofErr w:type="spellEnd"/>
      <w:r w:rsidRPr="00FB4BDE">
        <w:t xml:space="preserve"> pour </w:t>
      </w:r>
      <w:r w:rsidRPr="00791172">
        <w:rPr>
          <w:i/>
          <w:iCs/>
        </w:rPr>
        <w:t xml:space="preserve">segmenter une clientèle à des fins de marketing ciblé. </w:t>
      </w:r>
    </w:p>
    <w:p w14:paraId="72E0619B" w14:textId="77777777" w:rsidR="00791172" w:rsidRDefault="00FB4BDE" w:rsidP="004F4A41">
      <w:pPr>
        <w:pStyle w:val="Paragraphedeliste"/>
        <w:numPr>
          <w:ilvl w:val="0"/>
          <w:numId w:val="20"/>
        </w:numPr>
      </w:pPr>
      <w:r w:rsidRPr="00791172">
        <w:rPr>
          <w:b/>
          <w:bCs/>
        </w:rPr>
        <w:t xml:space="preserve">Réduction de dimensionnalité </w:t>
      </w:r>
    </w:p>
    <w:p w14:paraId="58A0A7B6" w14:textId="4D3E877B" w:rsidR="00FB4BDE" w:rsidRPr="00FB4BDE" w:rsidRDefault="00FB4BDE" w:rsidP="00791172">
      <w:r w:rsidRPr="00FB4BDE">
        <w:t xml:space="preserve">Cette technique peut être utilisée pour réduire la dimensionnalité lors du traitement de données multivariées. Elle permet de visualiser des données de grande dimension et est utile dans des domaines tels que </w:t>
      </w:r>
      <w:r w:rsidRPr="00791172">
        <w:rPr>
          <w:i/>
          <w:iCs/>
        </w:rPr>
        <w:t xml:space="preserve">l'analyse de l'expression génétique ou la segmentation de la clientèle. </w:t>
      </w:r>
    </w:p>
    <w:p w14:paraId="696CE4D4" w14:textId="74172FB6" w:rsidR="00791172" w:rsidRPr="00791172" w:rsidRDefault="00FB4BDE" w:rsidP="004F4A41">
      <w:pPr>
        <w:pStyle w:val="Paragraphedeliste"/>
        <w:numPr>
          <w:ilvl w:val="0"/>
          <w:numId w:val="20"/>
        </w:numPr>
        <w:rPr>
          <w:rFonts w:cs="Times New Roman"/>
          <w:color w:val="000000"/>
          <w:sz w:val="23"/>
          <w:szCs w:val="23"/>
        </w:rPr>
      </w:pPr>
      <w:r w:rsidRPr="00791172">
        <w:rPr>
          <w:b/>
          <w:bCs/>
        </w:rPr>
        <w:t xml:space="preserve">Regroupement hiérarchique </w:t>
      </w:r>
    </w:p>
    <w:p w14:paraId="6440C600" w14:textId="11937DDF" w:rsidR="00FB4BDE" w:rsidRPr="00791172" w:rsidRDefault="00FB4BDE" w:rsidP="00791172">
      <w:pPr>
        <w:rPr>
          <w:rFonts w:cs="Times New Roman"/>
          <w:color w:val="000000"/>
          <w:sz w:val="23"/>
          <w:szCs w:val="23"/>
        </w:rPr>
      </w:pPr>
      <w:r w:rsidRPr="00FB4BDE">
        <w:t>Similaire au K-</w:t>
      </w:r>
      <w:proofErr w:type="spellStart"/>
      <w:r w:rsidRPr="00FB4BDE">
        <w:t>means</w:t>
      </w:r>
      <w:proofErr w:type="spellEnd"/>
      <w:r w:rsidRPr="00FB4BDE">
        <w:t xml:space="preserve">, cet algorithme permet également </w:t>
      </w:r>
      <w:r w:rsidR="00552AAC">
        <w:t>d</w:t>
      </w:r>
      <w:r w:rsidRPr="00FB4BDE">
        <w:t xml:space="preserve">e segmenter les données. La différence réside dans le fait que le </w:t>
      </w:r>
      <w:r w:rsidRPr="00791172">
        <w:rPr>
          <w:rFonts w:cs="Times New Roman"/>
          <w:color w:val="000000"/>
          <w:sz w:val="23"/>
          <w:szCs w:val="23"/>
        </w:rPr>
        <w:t xml:space="preserve">regroupement hiérarchique crée un modèle arborescent des données, permettant de visualiser les regroupements imbriqués. Cette méthode peut être utilisée pour </w:t>
      </w:r>
      <w:r w:rsidRPr="00791172">
        <w:rPr>
          <w:rFonts w:cs="Times New Roman"/>
          <w:i/>
          <w:iCs/>
          <w:color w:val="000000"/>
          <w:sz w:val="23"/>
          <w:szCs w:val="23"/>
        </w:rPr>
        <w:t xml:space="preserve">catégoriser des documents écrits en fonction de leur sujet. </w:t>
      </w:r>
    </w:p>
    <w:p w14:paraId="2636E4E1" w14:textId="77777777" w:rsidR="0036577D" w:rsidRPr="001F46DE" w:rsidRDefault="0036577D" w:rsidP="004F4A41">
      <w:pPr>
        <w:pStyle w:val="Paragraphedeliste"/>
        <w:numPr>
          <w:ilvl w:val="0"/>
          <w:numId w:val="16"/>
        </w:numPr>
        <w:rPr>
          <w:sz w:val="22"/>
          <w:szCs w:val="20"/>
        </w:rPr>
      </w:pPr>
      <w:r w:rsidRPr="001F46DE">
        <w:rPr>
          <w:b/>
          <w:bCs/>
        </w:rPr>
        <w:lastRenderedPageBreak/>
        <w:t xml:space="preserve">Apprentissage par Renforcement </w:t>
      </w:r>
      <w:r w:rsidRPr="001F46DE">
        <w:rPr>
          <w:b/>
          <w:bCs/>
          <w:sz w:val="22"/>
          <w:szCs w:val="20"/>
        </w:rPr>
        <w:t xml:space="preserve">: </w:t>
      </w:r>
    </w:p>
    <w:p w14:paraId="1BD675E5" w14:textId="6E86BC67" w:rsidR="00614DD0" w:rsidRDefault="00552AAC" w:rsidP="00791172">
      <w:proofErr w:type="gramStart"/>
      <w:r w:rsidRPr="00552AAC">
        <w:t>c’est</w:t>
      </w:r>
      <w:proofErr w:type="gramEnd"/>
      <w:r w:rsidRPr="00552AAC">
        <w:t xml:space="preserve"> une approche de l’apprentissage automatique où un agent apprend à prendre des décisions dans un environnement dynamique pour maximiser une récompense cumulative. Contrairement à l’apprentissage supervisé et non supervisé, l’apprentissage par renforcement repose sur l’interaction continue de l’agent avec l’environnement, recevant des retours sous forme de récompenses ou de pénalités en fonction des actions entreprises. L’agent ajuste sa stratégie au fil du temps pour améliorer ses performances, apprenant quelle action entreprendre dans différentes situations pour obtenir la plus grande récompense possible</w:t>
      </w:r>
      <w:r w:rsidR="006C0131">
        <w:t>. Nous pouvons citer</w:t>
      </w:r>
      <w:r w:rsidRPr="00552AAC">
        <w:t xml:space="preserve"> [</w:t>
      </w:r>
      <w:r w:rsidR="006C0131">
        <w:t>2</w:t>
      </w:r>
      <w:r w:rsidRPr="00552AAC">
        <w:t>2]</w:t>
      </w:r>
      <w:r w:rsidR="006C0131">
        <w:t> :</w:t>
      </w:r>
    </w:p>
    <w:p w14:paraId="4EB8A8F7" w14:textId="77777777" w:rsidR="0036577D" w:rsidRPr="0036577D" w:rsidRDefault="00552AAC" w:rsidP="004F4A41">
      <w:pPr>
        <w:pStyle w:val="Paragraphedeliste"/>
        <w:numPr>
          <w:ilvl w:val="0"/>
          <w:numId w:val="20"/>
        </w:numPr>
        <w:rPr>
          <w:b/>
          <w:bCs/>
        </w:rPr>
      </w:pPr>
      <w:r w:rsidRPr="0036577D">
        <w:rPr>
          <w:b/>
          <w:bCs/>
        </w:rPr>
        <w:t>Algorithmes Basés sur la Valeur (</w:t>
      </w:r>
      <w:r w:rsidRPr="0036577D">
        <w:rPr>
          <w:b/>
          <w:bCs/>
          <w:i/>
          <w:iCs/>
        </w:rPr>
        <w:t xml:space="preserve">Value-Based </w:t>
      </w:r>
      <w:proofErr w:type="spellStart"/>
      <w:r w:rsidRPr="0036577D">
        <w:rPr>
          <w:b/>
          <w:bCs/>
          <w:i/>
          <w:iCs/>
        </w:rPr>
        <w:t>Algorithms</w:t>
      </w:r>
      <w:proofErr w:type="spellEnd"/>
      <w:r w:rsidRPr="0036577D">
        <w:rPr>
          <w:b/>
          <w:bCs/>
        </w:rPr>
        <w:t xml:space="preserve">) : </w:t>
      </w:r>
    </w:p>
    <w:p w14:paraId="1DE1984B" w14:textId="38AC8D62" w:rsidR="00552AAC" w:rsidRPr="00552AAC" w:rsidRDefault="00552AAC" w:rsidP="00552AAC">
      <w:r w:rsidRPr="00552AAC">
        <w:t xml:space="preserve">Ces algorithmes cherchent à apprendre une fonction qui estime la "valeur" attendue (la récompense future) de prendre une action donnée dans un état donné. L'agent choisit ensuite l'action qui a la plus grande valeur estimée. Parmi ces algorithmes, nous pouvons citer : </w:t>
      </w:r>
      <w:r w:rsidRPr="00552AAC">
        <w:rPr>
          <w:i/>
          <w:iCs/>
        </w:rPr>
        <w:t xml:space="preserve">Q-Learning, Deep Q-Network. </w:t>
      </w:r>
    </w:p>
    <w:p w14:paraId="5B286B63" w14:textId="47D50DD5" w:rsidR="0036577D" w:rsidRPr="0036577D" w:rsidRDefault="00552AAC" w:rsidP="004F4A41">
      <w:pPr>
        <w:pStyle w:val="Paragraphedeliste"/>
        <w:numPr>
          <w:ilvl w:val="0"/>
          <w:numId w:val="20"/>
        </w:numPr>
        <w:rPr>
          <w:b/>
          <w:bCs/>
          <w:sz w:val="27"/>
          <w:szCs w:val="27"/>
        </w:rPr>
      </w:pPr>
      <w:r w:rsidRPr="0036577D">
        <w:rPr>
          <w:b/>
          <w:bCs/>
          <w:sz w:val="27"/>
          <w:szCs w:val="27"/>
        </w:rPr>
        <w:t>Algorithmes Basés sur la Politique (</w:t>
      </w:r>
      <w:r w:rsidRPr="0036577D">
        <w:rPr>
          <w:b/>
          <w:bCs/>
          <w:i/>
          <w:iCs/>
          <w:sz w:val="27"/>
          <w:szCs w:val="27"/>
        </w:rPr>
        <w:t xml:space="preserve">Policy-Based </w:t>
      </w:r>
      <w:proofErr w:type="spellStart"/>
      <w:r w:rsidRPr="0036577D">
        <w:rPr>
          <w:b/>
          <w:bCs/>
          <w:i/>
          <w:iCs/>
          <w:sz w:val="27"/>
          <w:szCs w:val="27"/>
        </w:rPr>
        <w:t>Algorithms</w:t>
      </w:r>
      <w:proofErr w:type="spellEnd"/>
      <w:r w:rsidRPr="0036577D">
        <w:rPr>
          <w:b/>
          <w:bCs/>
          <w:sz w:val="27"/>
          <w:szCs w:val="27"/>
        </w:rPr>
        <w:t xml:space="preserve">) </w:t>
      </w:r>
    </w:p>
    <w:p w14:paraId="1E58EBEA" w14:textId="53D2DB00" w:rsidR="00552AAC" w:rsidRPr="00552AAC" w:rsidRDefault="00552AAC" w:rsidP="00552AAC">
      <w:pPr>
        <w:rPr>
          <w:rFonts w:cs="Times New Roman"/>
          <w:color w:val="000000"/>
          <w:sz w:val="23"/>
          <w:szCs w:val="23"/>
        </w:rPr>
      </w:pPr>
      <w:r w:rsidRPr="00552AAC">
        <w:rPr>
          <w:b/>
          <w:bCs/>
          <w:sz w:val="27"/>
          <w:szCs w:val="27"/>
        </w:rPr>
        <w:t xml:space="preserve"> </w:t>
      </w:r>
      <w:r w:rsidRPr="00552AAC">
        <w:t xml:space="preserve">Contrairement aux algorithmes basés sur la valeur, ceux-ci apprennent directement une "politique" (une fonction qui mappe un état à une action) sans passer par l'estimation </w:t>
      </w:r>
      <w:r w:rsidRPr="00552AAC">
        <w:rPr>
          <w:rFonts w:cs="Times New Roman"/>
          <w:color w:val="000000"/>
          <w:sz w:val="23"/>
          <w:szCs w:val="23"/>
        </w:rPr>
        <w:t xml:space="preserve">de la valeur. L'objectif est d'ajuster les paramètres de la politique pour maximiser la récompense. On peut citer : </w:t>
      </w:r>
      <w:r w:rsidRPr="00552AAC">
        <w:rPr>
          <w:rFonts w:cs="Times New Roman"/>
          <w:i/>
          <w:iCs/>
          <w:color w:val="000000"/>
          <w:sz w:val="23"/>
          <w:szCs w:val="23"/>
        </w:rPr>
        <w:t xml:space="preserve">REINFORCE, Policy Gradient (PG). </w:t>
      </w:r>
    </w:p>
    <w:p w14:paraId="729C41BF" w14:textId="545F443A" w:rsidR="00552AAC" w:rsidRPr="00552AAC" w:rsidRDefault="00552AAC" w:rsidP="00552AAC">
      <w:pPr>
        <w:autoSpaceDE w:val="0"/>
        <w:autoSpaceDN w:val="0"/>
        <w:adjustRightInd w:val="0"/>
        <w:spacing w:after="0" w:line="240" w:lineRule="auto"/>
        <w:ind w:firstLine="0"/>
        <w:jc w:val="left"/>
        <w:rPr>
          <w:rFonts w:cs="Times New Roman"/>
          <w:color w:val="000000"/>
          <w:sz w:val="23"/>
          <w:szCs w:val="23"/>
        </w:rPr>
      </w:pPr>
    </w:p>
    <w:p w14:paraId="7F9CC896" w14:textId="7367A33D" w:rsidR="00374953" w:rsidRPr="00374953" w:rsidRDefault="00374953" w:rsidP="00374953">
      <w:pPr>
        <w:spacing w:line="276" w:lineRule="auto"/>
        <w:rPr>
          <w:rFonts w:cs="Times New Roman"/>
          <w:color w:val="EE0000"/>
          <w:szCs w:val="24"/>
        </w:rPr>
      </w:pPr>
      <w:r w:rsidRPr="00374953">
        <w:rPr>
          <w:rFonts w:cs="Times New Roman"/>
          <w:color w:val="EE0000"/>
          <w:szCs w:val="24"/>
        </w:rPr>
        <w:t>L’intégration de l’IA dans les SDN est prometteuse pour aider au problème d’équilibrage de charge. L’IA fournit plus d’intelligence et de capacités de gestion de réseau automatisées. Des études précédentes ont mis en évidence les efforts en cours pour intégrer l’IA dans les SDN [56]. L’application de l’intelligence artificielle aux réseaux définis par logiciel révolutionne la gestion du réseau en infusant des capacités de prise de décision intelligente dans l’infrastructure réseau. Grâce à l’IA, les SDN peuvent s’adapter dynamiquement aux conditions changeantes du réseau, optimiser le routage du trafic et renforcer les protocoles de sécurité en temps réel. Les algorithmes d’apprentissage automatique analysent de vastes quantités de données réseau pour identifier des motifs, prédire le comportement du réseau et atténuer proactivement les problèmes potentiels.</w:t>
      </w:r>
      <w:r>
        <w:rPr>
          <w:rFonts w:cs="Times New Roman"/>
          <w:color w:val="EE0000"/>
          <w:szCs w:val="24"/>
        </w:rPr>
        <w:t xml:space="preserve"> [</w:t>
      </w:r>
      <w:proofErr w:type="gramStart"/>
      <w:r>
        <w:rPr>
          <w:rFonts w:cs="Times New Roman"/>
          <w:color w:val="EE0000"/>
          <w:szCs w:val="24"/>
        </w:rPr>
        <w:t>no</w:t>
      </w:r>
      <w:proofErr w:type="gramEnd"/>
      <w:r>
        <w:rPr>
          <w:rFonts w:cs="Times New Roman"/>
          <w:color w:val="EE0000"/>
          <w:szCs w:val="24"/>
        </w:rPr>
        <w:t xml:space="preserve"> binding </w:t>
      </w:r>
      <w:proofErr w:type="spellStart"/>
      <w:r>
        <w:rPr>
          <w:rFonts w:cs="Times New Roman"/>
          <w:color w:val="EE0000"/>
          <w:szCs w:val="24"/>
        </w:rPr>
        <w:t>architechture</w:t>
      </w:r>
      <w:proofErr w:type="spellEnd"/>
      <w:r>
        <w:rPr>
          <w:rFonts w:cs="Times New Roman"/>
          <w:color w:val="EE0000"/>
          <w:szCs w:val="24"/>
        </w:rPr>
        <w:t>]</w:t>
      </w:r>
    </w:p>
    <w:p w14:paraId="2661C7D6" w14:textId="77777777" w:rsidR="00552AAC" w:rsidRPr="002D1D97" w:rsidRDefault="00552AAC" w:rsidP="00552AAC">
      <w:pPr>
        <w:autoSpaceDE w:val="0"/>
        <w:autoSpaceDN w:val="0"/>
        <w:adjustRightInd w:val="0"/>
        <w:spacing w:after="0" w:line="240" w:lineRule="auto"/>
        <w:ind w:firstLine="0"/>
        <w:jc w:val="left"/>
      </w:pPr>
    </w:p>
    <w:p w14:paraId="321F2A39" w14:textId="02742D10" w:rsidR="00614DD0" w:rsidRPr="0036790F" w:rsidRDefault="000656AC" w:rsidP="0036790F">
      <w:pPr>
        <w:pStyle w:val="Titre1"/>
        <w:ind w:left="384" w:firstLine="0"/>
      </w:pPr>
      <w:r>
        <w:lastRenderedPageBreak/>
        <w:t>V.</w:t>
      </w:r>
      <w:r w:rsidR="0036790F" w:rsidRPr="0036790F">
        <w:t xml:space="preserve"> </w:t>
      </w:r>
      <w:r w:rsidR="00614DD0" w:rsidRPr="0036790F">
        <w:t>PROBLEMATIQUE</w:t>
      </w:r>
      <w:r w:rsidR="00067A32" w:rsidRPr="0036790F">
        <w:t xml:space="preserve"> </w:t>
      </w:r>
    </w:p>
    <w:p w14:paraId="44E92629" w14:textId="54C17A4F" w:rsidR="00FC052A" w:rsidRDefault="00FC052A" w:rsidP="00FC052A">
      <w:pPr>
        <w:rPr>
          <w:rFonts w:eastAsia="Times New Roman" w:cs="Times New Roman"/>
          <w:szCs w:val="24"/>
          <w:lang w:eastAsia="fr-FR"/>
        </w:rPr>
      </w:pPr>
      <w:r>
        <w:t xml:space="preserve">Au cours de la dernière décennie, l’Internet des objets (IoT) a connu un changement de paradigme, passant d’un modèle de calcul centralisé dans le cloud à un modèle basé sur le calcul en périphérie (Edge </w:t>
      </w:r>
      <w:proofErr w:type="spellStart"/>
      <w:r>
        <w:t>Computing</w:t>
      </w:r>
      <w:proofErr w:type="spellEnd"/>
      <w:r>
        <w:t xml:space="preserve">). Des centaines de milliards d’objets devraient être déployés dans ce paradigme IoT en pleine expansion, générant ainsi d’énormes volumes de données. La transmission de toutes ces données vers le cloud s’est récemment révélée être un goulot d’étranglement en termes de performance, car elle entraîne de nombreux problèmes liés au réseau, notamment la latence, la consommation d’énergie, la sécurité et la confidentialité </w:t>
      </w:r>
      <w:r>
        <w:rPr>
          <w:rFonts w:eastAsia="Times New Roman" w:cs="Times New Roman"/>
          <w:szCs w:val="24"/>
          <w:lang w:eastAsia="fr-FR"/>
        </w:rPr>
        <w:t>[24]</w:t>
      </w:r>
      <w:r w:rsidRPr="00EE2DE6">
        <w:rPr>
          <w:rFonts w:eastAsia="Times New Roman" w:cs="Times New Roman"/>
          <w:szCs w:val="24"/>
          <w:lang w:eastAsia="fr-FR"/>
        </w:rPr>
        <w:t>.</w:t>
      </w:r>
    </w:p>
    <w:p w14:paraId="1D7E0503" w14:textId="0693158A" w:rsidR="00B928EE" w:rsidRDefault="00B928EE" w:rsidP="00FC052A">
      <w:pPr>
        <w:rPr>
          <w:rFonts w:eastAsia="Times New Roman" w:cs="Times New Roman"/>
          <w:szCs w:val="24"/>
          <w:lang w:eastAsia="fr-FR"/>
        </w:rPr>
      </w:pPr>
    </w:p>
    <w:p w14:paraId="4C1A599A" w14:textId="77777777" w:rsidR="0096429B" w:rsidRDefault="00B928EE" w:rsidP="00FC052A">
      <w:r>
        <w:t>En raison du dynamisme qui caractérise le développement des technologies de mise en réseau, un niveau supérieur de gestion réseau a émergé, connu sous le nom de réseau défini par logiciel (SDN). Cependant, des études ont également mis en évidence les difficultés suivantes pour obtenir des résultats optimaux dans les environnements SDN : la tâche devient particulièrement complexe dans les scénarios dynamiques qui exigent souvent un contrôle efficace des flux de trafic et une allocation efficiente des ressources dans des environnements en temps réel</w:t>
      </w:r>
      <w:r w:rsidR="0096429B">
        <w:t xml:space="preserve">. Les mécanismes conventionnels distribués de gestion du trafic se révèlent fréquemment incapables de faire face à une distribution imprévisible du trafic et à une complexité réseau croissante </w:t>
      </w:r>
      <w:r>
        <w:t xml:space="preserve">[25]. </w:t>
      </w:r>
    </w:p>
    <w:p w14:paraId="53AE139E" w14:textId="4B92378D" w:rsidR="00B928EE" w:rsidRDefault="0096429B" w:rsidP="00FC052A">
      <w:pPr>
        <w:rPr>
          <w:rFonts w:eastAsia="Times New Roman" w:cs="Times New Roman"/>
          <w:szCs w:val="24"/>
          <w:lang w:eastAsia="fr-FR"/>
        </w:rPr>
      </w:pPr>
      <w:r>
        <w:t>Ces défis peuvent notamment être surmontés en exploitant la puissance de l'apprentissage automatique (ML), qui intègre des prises de décision intelligentes en temps réel et des capacités prédictives dans les environnements SDN. Certaines études récentes ont démontré comment l'utilisation pratique de techniques basées sur le ML peut améliorer les flux de trafic, minimiser la congestion et accroître la qualité de service (QoS) [25].</w:t>
      </w:r>
    </w:p>
    <w:p w14:paraId="49338699" w14:textId="58BF7785" w:rsidR="00FC052A" w:rsidRDefault="00FC052A" w:rsidP="00FC052A">
      <w:pPr>
        <w:rPr>
          <w:rFonts w:eastAsia="Times New Roman" w:cs="Times New Roman"/>
          <w:szCs w:val="24"/>
          <w:lang w:eastAsia="fr-FR"/>
        </w:rPr>
      </w:pPr>
    </w:p>
    <w:p w14:paraId="4458FE49" w14:textId="1452BFDE" w:rsidR="00FC052A" w:rsidRPr="00FC052A" w:rsidRDefault="0036790F" w:rsidP="00FC052A">
      <w:r>
        <w:t>Question de recherche :</w:t>
      </w:r>
    </w:p>
    <w:p w14:paraId="6BE61B3D" w14:textId="34793373" w:rsidR="00067A32" w:rsidRPr="0036790F" w:rsidRDefault="00067A32" w:rsidP="00067A32">
      <w:pPr>
        <w:rPr>
          <w:sz w:val="28"/>
          <w:szCs w:val="24"/>
        </w:rPr>
      </w:pPr>
      <w:r w:rsidRPr="0036790F">
        <w:rPr>
          <w:rStyle w:val="lev"/>
          <w:sz w:val="28"/>
          <w:szCs w:val="24"/>
        </w:rPr>
        <w:t xml:space="preserve">Comment optimiser dynamiquement une architecture SDN décentralisée dans un environnement Cloud–Edge </w:t>
      </w:r>
      <w:r w:rsidR="0036790F">
        <w:rPr>
          <w:rStyle w:val="lev"/>
          <w:sz w:val="28"/>
          <w:szCs w:val="24"/>
        </w:rPr>
        <w:t xml:space="preserve">distribué </w:t>
      </w:r>
      <w:r w:rsidRPr="0036790F">
        <w:rPr>
          <w:rStyle w:val="lev"/>
          <w:sz w:val="28"/>
          <w:szCs w:val="24"/>
        </w:rPr>
        <w:t>en utilisant des techniques de Machine Learning afin d’améliorer les performances réseau ?</w:t>
      </w:r>
    </w:p>
    <w:p w14:paraId="56589EF0" w14:textId="77777777" w:rsidR="00067A32" w:rsidRPr="00067A32" w:rsidRDefault="00067A32" w:rsidP="00067A32">
      <w:pPr>
        <w:ind w:left="384" w:firstLine="0"/>
      </w:pPr>
    </w:p>
    <w:p w14:paraId="0A7455B4" w14:textId="4C5A24D9" w:rsidR="00614DD0" w:rsidRDefault="0036790F" w:rsidP="00183817">
      <w:r>
        <w:lastRenderedPageBreak/>
        <w:t>Objectifs :</w:t>
      </w:r>
    </w:p>
    <w:p w14:paraId="2B0B504B" w14:textId="77777777" w:rsidR="0036790F" w:rsidRDefault="0036790F" w:rsidP="000656AC">
      <w:r>
        <w:t>Objectif général</w:t>
      </w:r>
    </w:p>
    <w:p w14:paraId="6C14177F" w14:textId="58CFD9C6" w:rsidR="0036790F" w:rsidRDefault="0036790F" w:rsidP="000656AC">
      <w:r>
        <w:t>Concevoir et évaluer un système d'optimisation dynamique d'une architecture SDN décentralisée dans un environnement Cloud–Edge distribué, en exploitant des techniques de Machine Learning pour améliorer les performances réseau.</w:t>
      </w:r>
    </w:p>
    <w:p w14:paraId="38E259F2" w14:textId="6AD0D9AC" w:rsidR="000656AC" w:rsidRDefault="000656AC" w:rsidP="000656AC">
      <w:r>
        <w:t>Objectifs spécifiques</w:t>
      </w:r>
    </w:p>
    <w:p w14:paraId="5D423CFA" w14:textId="77777777" w:rsidR="000656AC" w:rsidRDefault="000656AC" w:rsidP="008F2E0D">
      <w:pPr>
        <w:rPr>
          <w:sz w:val="20"/>
        </w:rPr>
      </w:pPr>
      <w:r>
        <w:t>1. Analyser les limites des architectures SDN existantes en environnement Cloud–Edge</w:t>
      </w:r>
    </w:p>
    <w:p w14:paraId="512A2DAB" w14:textId="77777777" w:rsidR="000656AC" w:rsidRDefault="000656AC" w:rsidP="00B870D2">
      <w:pPr>
        <w:pStyle w:val="font-claude-response-body"/>
        <w:numPr>
          <w:ilvl w:val="0"/>
          <w:numId w:val="25"/>
        </w:numPr>
      </w:pPr>
      <w:r>
        <w:t xml:space="preserve">Identifier les problèmes de </w:t>
      </w:r>
      <w:r>
        <w:rPr>
          <w:rStyle w:val="lev"/>
        </w:rPr>
        <w:t>déséquilibre de charge</w:t>
      </w:r>
      <w:r>
        <w:t xml:space="preserve"> entre les contrôleurs distribués</w:t>
      </w:r>
    </w:p>
    <w:p w14:paraId="5A26D3B5" w14:textId="77777777" w:rsidR="000656AC" w:rsidRDefault="000656AC" w:rsidP="00B870D2">
      <w:pPr>
        <w:pStyle w:val="font-claude-response-body"/>
        <w:numPr>
          <w:ilvl w:val="0"/>
          <w:numId w:val="25"/>
        </w:numPr>
      </w:pPr>
      <w:r>
        <w:t xml:space="preserve">Étudier les </w:t>
      </w:r>
      <w:r>
        <w:rPr>
          <w:rStyle w:val="lev"/>
        </w:rPr>
        <w:t>contraintes de latence</w:t>
      </w:r>
      <w:r>
        <w:t xml:space="preserve"> entre les nœuds Edge et le Cloud</w:t>
      </w:r>
    </w:p>
    <w:p w14:paraId="1E94B7C0" w14:textId="77777777" w:rsidR="000656AC" w:rsidRDefault="000656AC" w:rsidP="00B870D2">
      <w:pPr>
        <w:pStyle w:val="font-claude-response-body"/>
        <w:numPr>
          <w:ilvl w:val="0"/>
          <w:numId w:val="25"/>
        </w:numPr>
      </w:pPr>
      <w:r>
        <w:t xml:space="preserve">Recenser les </w:t>
      </w:r>
      <w:r>
        <w:rPr>
          <w:rStyle w:val="lev"/>
        </w:rPr>
        <w:t>inefficacités des mécanismes statiques</w:t>
      </w:r>
      <w:r>
        <w:t xml:space="preserve"> de placement et d'association des contrôleurs</w:t>
      </w:r>
    </w:p>
    <w:p w14:paraId="4A59F0EE" w14:textId="77777777" w:rsidR="000656AC" w:rsidRDefault="000656AC" w:rsidP="00B870D2">
      <w:pPr>
        <w:pStyle w:val="font-claude-response-body"/>
        <w:numPr>
          <w:ilvl w:val="0"/>
          <w:numId w:val="25"/>
        </w:numPr>
      </w:pPr>
      <w:r>
        <w:t xml:space="preserve">Évaluer l'impact de la </w:t>
      </w:r>
      <w:r>
        <w:rPr>
          <w:rStyle w:val="lev"/>
        </w:rPr>
        <w:t>mobilité des nœuds</w:t>
      </w:r>
      <w:r>
        <w:t xml:space="preserve"> sur la stabilité de l'architecture SDN</w:t>
      </w:r>
    </w:p>
    <w:p w14:paraId="777CAC6E" w14:textId="5AC40733" w:rsidR="000656AC" w:rsidRDefault="000656AC" w:rsidP="000656AC"/>
    <w:p w14:paraId="04EFED3A" w14:textId="77777777" w:rsidR="000656AC" w:rsidRDefault="000656AC" w:rsidP="000656AC">
      <w:pPr>
        <w:pStyle w:val="Titre5"/>
      </w:pPr>
      <w:r>
        <w:t>2. Modéliser l'architecture SDN décentralisée Cloud–Edge</w:t>
      </w:r>
    </w:p>
    <w:p w14:paraId="036C87E4" w14:textId="77777777" w:rsidR="000656AC" w:rsidRDefault="000656AC" w:rsidP="00B870D2">
      <w:pPr>
        <w:pStyle w:val="font-claude-response-body"/>
        <w:numPr>
          <w:ilvl w:val="0"/>
          <w:numId w:val="26"/>
        </w:numPr>
      </w:pPr>
      <w:r>
        <w:t xml:space="preserve">Définir une </w:t>
      </w:r>
      <w:r>
        <w:rPr>
          <w:rStyle w:val="lev"/>
        </w:rPr>
        <w:t>architecture hiérarchique</w:t>
      </w:r>
      <w:r>
        <w:t xml:space="preserve"> à plusieurs niveaux (Edge local, Edge régional, Cloud central)</w:t>
      </w:r>
    </w:p>
    <w:p w14:paraId="75A5E3AE" w14:textId="77777777" w:rsidR="000656AC" w:rsidRDefault="000656AC" w:rsidP="00B870D2">
      <w:pPr>
        <w:pStyle w:val="font-claude-response-body"/>
        <w:numPr>
          <w:ilvl w:val="0"/>
          <w:numId w:val="26"/>
        </w:numPr>
      </w:pPr>
      <w:r>
        <w:t xml:space="preserve">Concevoir un </w:t>
      </w:r>
      <w:r>
        <w:rPr>
          <w:rStyle w:val="lev"/>
        </w:rPr>
        <w:t>modèle de placement dynamique des contrôleurs</w:t>
      </w:r>
      <w:r>
        <w:t xml:space="preserve"> adapté aux ressources disponibles</w:t>
      </w:r>
    </w:p>
    <w:p w14:paraId="781C90B4" w14:textId="77777777" w:rsidR="000656AC" w:rsidRDefault="000656AC" w:rsidP="00B870D2">
      <w:pPr>
        <w:pStyle w:val="font-claude-response-body"/>
        <w:numPr>
          <w:ilvl w:val="0"/>
          <w:numId w:val="26"/>
        </w:numPr>
      </w:pPr>
      <w:r>
        <w:t xml:space="preserve">Proposer un </w:t>
      </w:r>
      <w:r>
        <w:rPr>
          <w:rStyle w:val="lev"/>
        </w:rPr>
        <w:t>mécanisme de découverte et de synchronisation</w:t>
      </w:r>
      <w:r>
        <w:t xml:space="preserve"> entre les contrôleurs distribués</w:t>
      </w:r>
    </w:p>
    <w:p w14:paraId="7AE84B63" w14:textId="77777777" w:rsidR="000656AC" w:rsidRDefault="000656AC" w:rsidP="00B870D2">
      <w:pPr>
        <w:pStyle w:val="font-claude-response-body"/>
        <w:numPr>
          <w:ilvl w:val="0"/>
          <w:numId w:val="26"/>
        </w:numPr>
      </w:pPr>
      <w:r>
        <w:t xml:space="preserve">Modéliser les </w:t>
      </w:r>
      <w:r>
        <w:rPr>
          <w:rStyle w:val="lev"/>
        </w:rPr>
        <w:t>flux de trafic</w:t>
      </w:r>
      <w:r>
        <w:t xml:space="preserve"> entre les différentes couches de l'architecture</w:t>
      </w:r>
    </w:p>
    <w:p w14:paraId="3CA11ADD" w14:textId="48A0C575" w:rsidR="000656AC" w:rsidRDefault="000656AC" w:rsidP="000656AC"/>
    <w:p w14:paraId="0B905A8B" w14:textId="77777777" w:rsidR="000656AC" w:rsidRDefault="000656AC" w:rsidP="000656AC">
      <w:pPr>
        <w:pStyle w:val="Titre5"/>
      </w:pPr>
      <w:r>
        <w:t>3. Développer un mécanisme d'équilibrage de charge intelligent basé sur le Machine Learning</w:t>
      </w:r>
    </w:p>
    <w:p w14:paraId="3BEE3A32" w14:textId="77777777" w:rsidR="000656AC" w:rsidRDefault="000656AC" w:rsidP="00B870D2">
      <w:pPr>
        <w:pStyle w:val="font-claude-response-body"/>
        <w:numPr>
          <w:ilvl w:val="0"/>
          <w:numId w:val="27"/>
        </w:numPr>
      </w:pPr>
      <w:r>
        <w:t xml:space="preserve">Concevoir un </w:t>
      </w:r>
      <w:r>
        <w:rPr>
          <w:rStyle w:val="lev"/>
        </w:rPr>
        <w:t>algorithme de prédiction de charge</w:t>
      </w:r>
      <w:r>
        <w:t xml:space="preserve"> basé sur des données historiques de trafic</w:t>
      </w:r>
    </w:p>
    <w:p w14:paraId="3D3B76BE" w14:textId="77777777" w:rsidR="000656AC" w:rsidRDefault="000656AC" w:rsidP="00B870D2">
      <w:pPr>
        <w:pStyle w:val="font-claude-response-body"/>
        <w:numPr>
          <w:ilvl w:val="0"/>
          <w:numId w:val="27"/>
        </w:numPr>
      </w:pPr>
      <w:r>
        <w:t xml:space="preserve">Intégrer des techniques de </w:t>
      </w:r>
      <w:r>
        <w:rPr>
          <w:rStyle w:val="lev"/>
        </w:rPr>
        <w:t>clustering (ex. K-</w:t>
      </w:r>
      <w:proofErr w:type="spellStart"/>
      <w:r>
        <w:rPr>
          <w:rStyle w:val="lev"/>
        </w:rPr>
        <w:t>means</w:t>
      </w:r>
      <w:proofErr w:type="spellEnd"/>
      <w:r>
        <w:rPr>
          <w:rStyle w:val="lev"/>
        </w:rPr>
        <w:t>)</w:t>
      </w:r>
      <w:r>
        <w:t xml:space="preserve"> pour regrouper les flux de données similaires</w:t>
      </w:r>
    </w:p>
    <w:p w14:paraId="2D47240D" w14:textId="77777777" w:rsidR="000656AC" w:rsidRDefault="000656AC" w:rsidP="00B870D2">
      <w:pPr>
        <w:pStyle w:val="font-claude-response-body"/>
        <w:numPr>
          <w:ilvl w:val="0"/>
          <w:numId w:val="27"/>
        </w:numPr>
      </w:pPr>
      <w:r>
        <w:t xml:space="preserve">Mettre en œuvre un </w:t>
      </w:r>
      <w:r>
        <w:rPr>
          <w:rStyle w:val="lev"/>
        </w:rPr>
        <w:t>mécanisme d'allocation dynamique</w:t>
      </w:r>
      <w:r>
        <w:t xml:space="preserve"> des requêtes aux contrôleurs selon leur charge</w:t>
      </w:r>
    </w:p>
    <w:p w14:paraId="1D3ED613" w14:textId="77777777" w:rsidR="000656AC" w:rsidRDefault="000656AC" w:rsidP="00B870D2">
      <w:pPr>
        <w:pStyle w:val="font-claude-response-body"/>
        <w:numPr>
          <w:ilvl w:val="0"/>
          <w:numId w:val="27"/>
        </w:numPr>
      </w:pPr>
      <w:r>
        <w:t xml:space="preserve">Adapter les algorithmes d'ordonnancement (Round Robin, aléatoire, pondéré) en fonction des </w:t>
      </w:r>
      <w:r>
        <w:rPr>
          <w:rStyle w:val="lev"/>
        </w:rPr>
        <w:t>conditions réseau en temps réel</w:t>
      </w:r>
    </w:p>
    <w:p w14:paraId="0EA75818" w14:textId="001BE159" w:rsidR="000656AC" w:rsidRDefault="000656AC" w:rsidP="000656AC"/>
    <w:p w14:paraId="44EB453E" w14:textId="77777777" w:rsidR="000656AC" w:rsidRDefault="000656AC" w:rsidP="000656AC">
      <w:pPr>
        <w:pStyle w:val="Titre5"/>
      </w:pPr>
      <w:r>
        <w:lastRenderedPageBreak/>
        <w:t>4. Optimiser le placement dynamique des contrôleurs SDN</w:t>
      </w:r>
    </w:p>
    <w:p w14:paraId="10CC4207" w14:textId="77777777" w:rsidR="000656AC" w:rsidRDefault="000656AC" w:rsidP="00B870D2">
      <w:pPr>
        <w:pStyle w:val="font-claude-response-body"/>
        <w:numPr>
          <w:ilvl w:val="0"/>
          <w:numId w:val="28"/>
        </w:numPr>
      </w:pPr>
      <w:r>
        <w:t xml:space="preserve">Développer un modèle de </w:t>
      </w:r>
      <w:r>
        <w:rPr>
          <w:rStyle w:val="lev"/>
        </w:rPr>
        <w:t>placement optimal des contrôleurs</w:t>
      </w:r>
      <w:r>
        <w:t xml:space="preserve"> minimisant la latence entre commutateurs et contrôleurs</w:t>
      </w:r>
    </w:p>
    <w:p w14:paraId="070DCC9B" w14:textId="77777777" w:rsidR="000656AC" w:rsidRDefault="000656AC" w:rsidP="00B870D2">
      <w:pPr>
        <w:pStyle w:val="font-claude-response-body"/>
        <w:numPr>
          <w:ilvl w:val="0"/>
          <w:numId w:val="28"/>
        </w:numPr>
      </w:pPr>
      <w:r>
        <w:t>Intégrer des techniques d'</w:t>
      </w:r>
      <w:r>
        <w:rPr>
          <w:rStyle w:val="lev"/>
        </w:rPr>
        <w:t>apprentissage par renforcement</w:t>
      </w:r>
      <w:r>
        <w:t xml:space="preserve"> pour adapter automatiquement le placement selon les conditions du réseau</w:t>
      </w:r>
    </w:p>
    <w:p w14:paraId="376F036B" w14:textId="77777777" w:rsidR="000656AC" w:rsidRDefault="000656AC" w:rsidP="00B870D2">
      <w:pPr>
        <w:pStyle w:val="font-claude-response-body"/>
        <w:numPr>
          <w:ilvl w:val="0"/>
          <w:numId w:val="28"/>
        </w:numPr>
      </w:pPr>
      <w:r>
        <w:t xml:space="preserve">Gérer dynamiquement le </w:t>
      </w:r>
      <w:r>
        <w:rPr>
          <w:rStyle w:val="lev"/>
        </w:rPr>
        <w:t>nombre de contrôleurs actifs</w:t>
      </w:r>
      <w:r>
        <w:t xml:space="preserve"> en fonction de la demande en temps réel</w:t>
      </w:r>
    </w:p>
    <w:p w14:paraId="38E2E0AF" w14:textId="77777777" w:rsidR="000656AC" w:rsidRDefault="000656AC" w:rsidP="00B870D2">
      <w:pPr>
        <w:pStyle w:val="font-claude-response-body"/>
        <w:numPr>
          <w:ilvl w:val="0"/>
          <w:numId w:val="28"/>
        </w:numPr>
      </w:pPr>
      <w:r>
        <w:t xml:space="preserve">Minimiser le </w:t>
      </w:r>
      <w:r>
        <w:rPr>
          <w:rStyle w:val="lev"/>
        </w:rPr>
        <w:t>coût de migration</w:t>
      </w:r>
      <w:r>
        <w:t xml:space="preserve"> lors du repositionnement des contrôleurs</w:t>
      </w:r>
    </w:p>
    <w:p w14:paraId="72D277FB" w14:textId="78FC3F78" w:rsidR="000656AC" w:rsidRDefault="000656AC" w:rsidP="000656AC"/>
    <w:p w14:paraId="0F51D34B" w14:textId="77777777" w:rsidR="000656AC" w:rsidRDefault="000656AC" w:rsidP="000656AC">
      <w:pPr>
        <w:pStyle w:val="Titre5"/>
      </w:pPr>
      <w:r>
        <w:t>5. Améliorer la gestion du trafic réseau par des approches prédictives</w:t>
      </w:r>
    </w:p>
    <w:p w14:paraId="5123A881" w14:textId="77777777" w:rsidR="000656AC" w:rsidRDefault="000656AC" w:rsidP="00B870D2">
      <w:pPr>
        <w:pStyle w:val="font-claude-response-body"/>
        <w:numPr>
          <w:ilvl w:val="0"/>
          <w:numId w:val="29"/>
        </w:numPr>
      </w:pPr>
      <w:r>
        <w:t xml:space="preserve">Mettre en place un système de </w:t>
      </w:r>
      <w:r>
        <w:rPr>
          <w:rStyle w:val="lev"/>
        </w:rPr>
        <w:t>prévision du trafic</w:t>
      </w:r>
      <w:r>
        <w:t xml:space="preserve"> (court terme et long terme) à l'aide de réseaux de neurones ou de modèles LSTM</w:t>
      </w:r>
    </w:p>
    <w:p w14:paraId="600448E9" w14:textId="77777777" w:rsidR="000656AC" w:rsidRDefault="000656AC" w:rsidP="00B870D2">
      <w:pPr>
        <w:pStyle w:val="font-claude-response-body"/>
        <w:numPr>
          <w:ilvl w:val="0"/>
          <w:numId w:val="29"/>
        </w:numPr>
      </w:pPr>
      <w:r>
        <w:t xml:space="preserve">Détecter </w:t>
      </w:r>
      <w:r>
        <w:rPr>
          <w:rStyle w:val="lev"/>
        </w:rPr>
        <w:t>en temps réel les anomalies</w:t>
      </w:r>
      <w:r>
        <w:t xml:space="preserve"> de trafic (attaques DDoS, surcharges soudaines)</w:t>
      </w:r>
    </w:p>
    <w:p w14:paraId="1F6DE9A3" w14:textId="77777777" w:rsidR="000656AC" w:rsidRDefault="000656AC" w:rsidP="00B870D2">
      <w:pPr>
        <w:pStyle w:val="font-claude-response-body"/>
        <w:numPr>
          <w:ilvl w:val="0"/>
          <w:numId w:val="29"/>
        </w:numPr>
      </w:pPr>
      <w:r>
        <w:t xml:space="preserve">Proposer des mécanismes de </w:t>
      </w:r>
      <w:r>
        <w:rPr>
          <w:rStyle w:val="lev"/>
        </w:rPr>
        <w:t>routage adaptatif</w:t>
      </w:r>
      <w:r>
        <w:t xml:space="preserve"> basés sur les prédictions du modèle ML</w:t>
      </w:r>
    </w:p>
    <w:p w14:paraId="56A8E7A2" w14:textId="77777777" w:rsidR="000656AC" w:rsidRDefault="000656AC" w:rsidP="00B870D2">
      <w:pPr>
        <w:pStyle w:val="font-claude-response-body"/>
        <w:numPr>
          <w:ilvl w:val="0"/>
          <w:numId w:val="29"/>
        </w:numPr>
      </w:pPr>
      <w:r>
        <w:t xml:space="preserve">Assurer une </w:t>
      </w:r>
      <w:r>
        <w:rPr>
          <w:rStyle w:val="lev"/>
        </w:rPr>
        <w:t>qualité de service (QoS)</w:t>
      </w:r>
      <w:r>
        <w:t xml:space="preserve"> différenciée selon les types de flux</w:t>
      </w:r>
    </w:p>
    <w:p w14:paraId="10F3D252" w14:textId="77777777" w:rsidR="000656AC" w:rsidRDefault="000656AC" w:rsidP="000656AC">
      <w:pPr>
        <w:pStyle w:val="Titre5"/>
      </w:pPr>
      <w:r>
        <w:t>6. Réduire la latence de bout en bout dans l'environnement Cloud–Edge</w:t>
      </w:r>
    </w:p>
    <w:p w14:paraId="74D84BE8" w14:textId="77777777" w:rsidR="000656AC" w:rsidRDefault="000656AC" w:rsidP="00B870D2">
      <w:pPr>
        <w:pStyle w:val="font-claude-response-body"/>
        <w:numPr>
          <w:ilvl w:val="0"/>
          <w:numId w:val="30"/>
        </w:numPr>
      </w:pPr>
      <w:r>
        <w:t xml:space="preserve">Minimiser le </w:t>
      </w:r>
      <w:r>
        <w:rPr>
          <w:rStyle w:val="lev"/>
        </w:rPr>
        <w:t>délai de traitement</w:t>
      </w:r>
      <w:r>
        <w:t xml:space="preserve"> des requêtes en rapprochant les contrôleurs des nœuds Edge</w:t>
      </w:r>
    </w:p>
    <w:p w14:paraId="28E5055C" w14:textId="77777777" w:rsidR="000656AC" w:rsidRDefault="000656AC" w:rsidP="00B870D2">
      <w:pPr>
        <w:pStyle w:val="font-claude-response-body"/>
        <w:numPr>
          <w:ilvl w:val="0"/>
          <w:numId w:val="30"/>
        </w:numPr>
      </w:pPr>
      <w:r>
        <w:t xml:space="preserve">Optimiser la </w:t>
      </w:r>
      <w:r>
        <w:rPr>
          <w:rStyle w:val="lev"/>
        </w:rPr>
        <w:t>sélection du contrôleur</w:t>
      </w:r>
      <w:r>
        <w:t xml:space="preserve"> le plus proche et le moins chargé pour chaque flux</w:t>
      </w:r>
    </w:p>
    <w:p w14:paraId="750B5A7C" w14:textId="77777777" w:rsidR="000656AC" w:rsidRDefault="000656AC" w:rsidP="00B870D2">
      <w:pPr>
        <w:pStyle w:val="font-claude-response-body"/>
        <w:numPr>
          <w:ilvl w:val="0"/>
          <w:numId w:val="30"/>
        </w:numPr>
      </w:pPr>
      <w:r>
        <w:t xml:space="preserve">Réduire les </w:t>
      </w:r>
      <w:r>
        <w:rPr>
          <w:rStyle w:val="lev"/>
        </w:rPr>
        <w:t>délais de migration</w:t>
      </w:r>
      <w:r>
        <w:t xml:space="preserve"> lors des réassociations commutateur-contrôleur</w:t>
      </w:r>
    </w:p>
    <w:p w14:paraId="4F9B2C80" w14:textId="77777777" w:rsidR="000656AC" w:rsidRDefault="000656AC" w:rsidP="00B870D2">
      <w:pPr>
        <w:pStyle w:val="font-claude-response-body"/>
        <w:numPr>
          <w:ilvl w:val="0"/>
          <w:numId w:val="30"/>
        </w:numPr>
      </w:pPr>
      <w:r>
        <w:t xml:space="preserve">Évaluer le </w:t>
      </w:r>
      <w:r>
        <w:rPr>
          <w:rStyle w:val="lev"/>
        </w:rPr>
        <w:t>compromis latence / équilibrage de charge</w:t>
      </w:r>
      <w:r>
        <w:t xml:space="preserve"> selon différents scénarios</w:t>
      </w:r>
    </w:p>
    <w:p w14:paraId="0F07023F" w14:textId="4A71E69B" w:rsidR="000656AC" w:rsidRDefault="000656AC" w:rsidP="000656AC"/>
    <w:p w14:paraId="1AEDD2E7" w14:textId="77777777" w:rsidR="000656AC" w:rsidRDefault="000656AC" w:rsidP="000656AC">
      <w:pPr>
        <w:pStyle w:val="Titre5"/>
      </w:pPr>
      <w:r>
        <w:t>7. Assurer la scalabilité et la résilience de l'architecture</w:t>
      </w:r>
    </w:p>
    <w:p w14:paraId="30C09B3F" w14:textId="77777777" w:rsidR="000656AC" w:rsidRDefault="000656AC" w:rsidP="00B870D2">
      <w:pPr>
        <w:pStyle w:val="font-claude-response-body"/>
        <w:numPr>
          <w:ilvl w:val="0"/>
          <w:numId w:val="31"/>
        </w:numPr>
      </w:pPr>
      <w:r>
        <w:t xml:space="preserve">Concevoir un système capable de </w:t>
      </w:r>
      <w:r>
        <w:rPr>
          <w:rStyle w:val="lev"/>
        </w:rPr>
        <w:t>s'adapter automatiquement</w:t>
      </w:r>
      <w:r>
        <w:t xml:space="preserve"> à une augmentation du nombre de nœuds Edge</w:t>
      </w:r>
    </w:p>
    <w:p w14:paraId="6810839F" w14:textId="77777777" w:rsidR="000656AC" w:rsidRDefault="000656AC" w:rsidP="00B870D2">
      <w:pPr>
        <w:pStyle w:val="font-claude-response-body"/>
        <w:numPr>
          <w:ilvl w:val="0"/>
          <w:numId w:val="31"/>
        </w:numPr>
      </w:pPr>
      <w:r>
        <w:t xml:space="preserve">Mettre en place des mécanismes de </w:t>
      </w:r>
      <w:r>
        <w:rPr>
          <w:rStyle w:val="lev"/>
        </w:rPr>
        <w:t>tolérance aux pannes</w:t>
      </w:r>
      <w:r>
        <w:t xml:space="preserve"> pour garantir la continuité du service</w:t>
      </w:r>
    </w:p>
    <w:p w14:paraId="5C964C64" w14:textId="77777777" w:rsidR="000656AC" w:rsidRDefault="000656AC" w:rsidP="00B870D2">
      <w:pPr>
        <w:pStyle w:val="font-claude-response-body"/>
        <w:numPr>
          <w:ilvl w:val="0"/>
          <w:numId w:val="31"/>
        </w:numPr>
      </w:pPr>
      <w:r>
        <w:t xml:space="preserve">Évaluer les performances sous des </w:t>
      </w:r>
      <w:r>
        <w:rPr>
          <w:rStyle w:val="lev"/>
        </w:rPr>
        <w:t>charges variables et des conditions réseau dégradées</w:t>
      </w:r>
    </w:p>
    <w:p w14:paraId="0CFD8C2C" w14:textId="77777777" w:rsidR="000656AC" w:rsidRDefault="000656AC" w:rsidP="00B870D2">
      <w:pPr>
        <w:pStyle w:val="font-claude-response-body"/>
        <w:numPr>
          <w:ilvl w:val="0"/>
          <w:numId w:val="31"/>
        </w:numPr>
      </w:pPr>
      <w:r>
        <w:t xml:space="preserve">Assurer la </w:t>
      </w:r>
      <w:r>
        <w:rPr>
          <w:rStyle w:val="lev"/>
        </w:rPr>
        <w:t>cohérence des données</w:t>
      </w:r>
      <w:r>
        <w:t xml:space="preserve"> entre les contrôleurs distribués malgré les mises à jour dynamiques</w:t>
      </w:r>
    </w:p>
    <w:p w14:paraId="24A377B3" w14:textId="77777777" w:rsidR="000656AC" w:rsidRDefault="000656AC" w:rsidP="000656AC">
      <w:pPr>
        <w:pStyle w:val="Titre5"/>
      </w:pPr>
      <w:r>
        <w:t>8. Évaluer et valider les performances du système proposé</w:t>
      </w:r>
    </w:p>
    <w:p w14:paraId="2E33C4CD" w14:textId="77777777" w:rsidR="000656AC" w:rsidRDefault="000656AC" w:rsidP="00B870D2">
      <w:pPr>
        <w:pStyle w:val="font-claude-response-body"/>
        <w:numPr>
          <w:ilvl w:val="0"/>
          <w:numId w:val="32"/>
        </w:numPr>
      </w:pPr>
      <w:r>
        <w:t xml:space="preserve">Définir des </w:t>
      </w:r>
      <w:r>
        <w:rPr>
          <w:rStyle w:val="lev"/>
        </w:rPr>
        <w:t>métriques de performance</w:t>
      </w:r>
      <w:r>
        <w:t xml:space="preserve"> claires : latence, débit, utilisation du CPU, temps de réponse</w:t>
      </w:r>
    </w:p>
    <w:p w14:paraId="1311BDD9" w14:textId="77777777" w:rsidR="000656AC" w:rsidRDefault="000656AC" w:rsidP="00B870D2">
      <w:pPr>
        <w:pStyle w:val="font-claude-response-body"/>
        <w:numPr>
          <w:ilvl w:val="0"/>
          <w:numId w:val="32"/>
        </w:numPr>
      </w:pPr>
      <w:r>
        <w:lastRenderedPageBreak/>
        <w:t>Comparer le système proposé avec des approches existantes (ONOS statique, BLAC, etc.)</w:t>
      </w:r>
    </w:p>
    <w:p w14:paraId="2AACEB5A" w14:textId="77777777" w:rsidR="000656AC" w:rsidRDefault="000656AC" w:rsidP="00B870D2">
      <w:pPr>
        <w:pStyle w:val="font-claude-response-body"/>
        <w:numPr>
          <w:ilvl w:val="0"/>
          <w:numId w:val="32"/>
        </w:numPr>
      </w:pPr>
      <w:r>
        <w:t xml:space="preserve">Conduire des </w:t>
      </w:r>
      <w:r>
        <w:rPr>
          <w:rStyle w:val="lev"/>
        </w:rPr>
        <w:t>simulations</w:t>
      </w:r>
      <w:r>
        <w:t xml:space="preserve"> sur des environnements émulés (ex. </w:t>
      </w:r>
      <w:proofErr w:type="spellStart"/>
      <w:r>
        <w:t>Mininet</w:t>
      </w:r>
      <w:proofErr w:type="spellEnd"/>
      <w:r>
        <w:t>) et des scénarios réels</w:t>
      </w:r>
    </w:p>
    <w:p w14:paraId="46CD940B" w14:textId="77777777" w:rsidR="000656AC" w:rsidRDefault="000656AC" w:rsidP="00B870D2">
      <w:pPr>
        <w:pStyle w:val="font-claude-response-body"/>
        <w:numPr>
          <w:ilvl w:val="0"/>
          <w:numId w:val="32"/>
        </w:numPr>
      </w:pPr>
      <w:r>
        <w:t xml:space="preserve">Analyser les </w:t>
      </w:r>
      <w:r>
        <w:rPr>
          <w:rStyle w:val="lev"/>
        </w:rPr>
        <w:t>gains de performance</w:t>
      </w:r>
      <w:r>
        <w:t xml:space="preserve"> obtenus grâce aux techniques de ML par rapport aux approches classiques</w:t>
      </w:r>
    </w:p>
    <w:p w14:paraId="693B8F65" w14:textId="77777777" w:rsidR="000656AC" w:rsidRDefault="000656AC" w:rsidP="000656AC"/>
    <w:p w14:paraId="39448661" w14:textId="51358BD0" w:rsidR="0036790F" w:rsidRPr="00067A32" w:rsidRDefault="0036790F" w:rsidP="00183817"/>
    <w:p w14:paraId="61763574" w14:textId="68895521" w:rsidR="00614DD0" w:rsidRDefault="00614DD0" w:rsidP="00183817"/>
    <w:p w14:paraId="7793B990" w14:textId="7942BCB3" w:rsidR="000A4B4F" w:rsidRDefault="000A4B4F" w:rsidP="00183817"/>
    <w:p w14:paraId="104E14BE" w14:textId="1E7E7E4A" w:rsidR="000A4B4F" w:rsidRDefault="000A4B4F" w:rsidP="00183817"/>
    <w:p w14:paraId="75BF985F" w14:textId="77777777" w:rsidR="000A4B4F" w:rsidRPr="00067A32" w:rsidRDefault="000A4B4F" w:rsidP="00183817"/>
    <w:p w14:paraId="4E7B7164" w14:textId="0607CFA8" w:rsidR="00614DD0" w:rsidRPr="00614DD0" w:rsidRDefault="00614DD0" w:rsidP="00614DD0">
      <w:pPr>
        <w:pStyle w:val="Titre1"/>
      </w:pPr>
      <w:r>
        <w:rPr>
          <w:lang w:val="en-US"/>
        </w:rPr>
        <w:t xml:space="preserve">CHAPITRE III: </w:t>
      </w:r>
      <w:r w:rsidRPr="00614DD0">
        <w:rPr>
          <w:lang w:val="en-US"/>
        </w:rPr>
        <w:t>M</w:t>
      </w:r>
      <w:r>
        <w:rPr>
          <w:lang w:val="en-US"/>
        </w:rPr>
        <w:t>E</w:t>
      </w:r>
      <w:r w:rsidRPr="00614DD0">
        <w:rPr>
          <w:lang w:val="en-US"/>
        </w:rPr>
        <w:t>THODOLOGIE</w:t>
      </w:r>
    </w:p>
    <w:p w14:paraId="70B9E02B" w14:textId="19E4D01B" w:rsidR="00614DD0" w:rsidRDefault="00614DD0" w:rsidP="004F4A41">
      <w:pPr>
        <w:pStyle w:val="Titre1"/>
        <w:numPr>
          <w:ilvl w:val="0"/>
          <w:numId w:val="22"/>
        </w:numPr>
        <w:rPr>
          <w:lang w:val="en-US"/>
        </w:rPr>
      </w:pPr>
      <w:r w:rsidRPr="00614DD0">
        <w:rPr>
          <w:lang w:val="en-US"/>
        </w:rPr>
        <w:t xml:space="preserve">Etat de </w:t>
      </w:r>
      <w:proofErr w:type="spellStart"/>
      <w:r w:rsidRPr="00614DD0">
        <w:rPr>
          <w:lang w:val="en-US"/>
        </w:rPr>
        <w:t>l’art</w:t>
      </w:r>
      <w:proofErr w:type="spellEnd"/>
    </w:p>
    <w:p w14:paraId="2A73A7DD" w14:textId="77777777" w:rsidR="00B42ABE" w:rsidRPr="00B42ABE" w:rsidRDefault="00B42ABE" w:rsidP="00B42ABE">
      <w:pPr>
        <w:rPr>
          <w:lang w:eastAsia="fr-FR"/>
        </w:rPr>
      </w:pPr>
      <w:r w:rsidRPr="00B42ABE">
        <w:rPr>
          <w:lang w:eastAsia="fr-FR"/>
        </w:rPr>
        <w:t>L’intégration du Machine Learning (ML) et du Deep Learning (DL) dans le SDN permet de rendre les réseaux intelligents, adaptatifs et proactifs. De nombreuses études récentes démontrent que le ML améliore significativement le routage, la gestion du trafic, l’allocation des ressources, la détection d’anomalies et la sécurité (</w:t>
      </w:r>
      <w:proofErr w:type="spellStart"/>
      <w:r w:rsidRPr="00B42ABE">
        <w:rPr>
          <w:lang w:eastAsia="fr-FR"/>
        </w:rPr>
        <w:t>Faezi</w:t>
      </w:r>
      <w:proofErr w:type="spellEnd"/>
      <w:r w:rsidRPr="00B42ABE">
        <w:rPr>
          <w:lang w:eastAsia="fr-FR"/>
        </w:rPr>
        <w:t xml:space="preserve"> &amp; </w:t>
      </w:r>
      <w:proofErr w:type="spellStart"/>
      <w:r w:rsidRPr="00B42ABE">
        <w:rPr>
          <w:lang w:eastAsia="fr-FR"/>
        </w:rPr>
        <w:t>Shirmarz</w:t>
      </w:r>
      <w:proofErr w:type="spellEnd"/>
      <w:r w:rsidRPr="00B42ABE">
        <w:rPr>
          <w:lang w:eastAsia="fr-FR"/>
        </w:rPr>
        <w:t xml:space="preserve">, 2023 ; </w:t>
      </w:r>
      <w:proofErr w:type="spellStart"/>
      <w:r w:rsidRPr="00B42ABE">
        <w:rPr>
          <w:lang w:eastAsia="fr-FR"/>
        </w:rPr>
        <w:t>Muheden</w:t>
      </w:r>
      <w:proofErr w:type="spellEnd"/>
      <w:r w:rsidRPr="00B42ABE">
        <w:rPr>
          <w:lang w:eastAsia="fr-FR"/>
        </w:rPr>
        <w:t xml:space="preserve"> et al., 2024 ; Askar et al., 2025).</w:t>
      </w:r>
    </w:p>
    <w:p w14:paraId="61A78184" w14:textId="0C5C7D8B" w:rsidR="00B42ABE" w:rsidRDefault="00B42ABE" w:rsidP="00B42ABE">
      <w:pPr>
        <w:rPr>
          <w:lang w:eastAsia="fr-FR"/>
        </w:rPr>
      </w:pPr>
    </w:p>
    <w:p w14:paraId="4705E4AC" w14:textId="0106190C" w:rsidR="00037D6A" w:rsidRPr="00037D6A" w:rsidRDefault="0060190C" w:rsidP="00037D6A">
      <w:pPr>
        <w:rPr>
          <w:lang w:eastAsia="fr-FR"/>
        </w:rPr>
      </w:pPr>
      <w:r w:rsidRPr="0060190C">
        <w:t xml:space="preserve">Plusieurs travaux récents se sont concentrés sur le </w:t>
      </w:r>
      <w:r w:rsidRPr="0060190C">
        <w:rPr>
          <w:b/>
          <w:bCs/>
        </w:rPr>
        <w:t>routage intelligent</w:t>
      </w:r>
      <w:r w:rsidRPr="0060190C">
        <w:t xml:space="preserve">. </w:t>
      </w:r>
      <w:r w:rsidRPr="004918EE">
        <w:rPr>
          <w:b/>
          <w:bCs/>
        </w:rPr>
        <w:t>Wang et al. (2024</w:t>
      </w:r>
      <w:proofErr w:type="gramStart"/>
      <w:r w:rsidRPr="004918EE">
        <w:rPr>
          <w:b/>
          <w:bCs/>
        </w:rPr>
        <w:t>)</w:t>
      </w:r>
      <w:r w:rsidRPr="0060190C">
        <w:t xml:space="preserve">  [</w:t>
      </w:r>
      <w:proofErr w:type="gramEnd"/>
      <w:r w:rsidRPr="0060190C">
        <w:t xml:space="preserve">31] proposent </w:t>
      </w:r>
      <w:r w:rsidRPr="0060190C">
        <w:rPr>
          <w:b/>
          <w:bCs/>
        </w:rPr>
        <w:t xml:space="preserve">DFRDRL </w:t>
      </w:r>
      <w:r w:rsidRPr="0060190C">
        <w:t xml:space="preserve">(Dynamic </w:t>
      </w:r>
      <w:proofErr w:type="spellStart"/>
      <w:r w:rsidRPr="0060190C">
        <w:t>Fuzzy</w:t>
      </w:r>
      <w:proofErr w:type="spellEnd"/>
      <w:r w:rsidRPr="0060190C">
        <w:t xml:space="preserve"> </w:t>
      </w:r>
      <w:proofErr w:type="spellStart"/>
      <w:r w:rsidRPr="0060190C">
        <w:t>Routing</w:t>
      </w:r>
      <w:proofErr w:type="spellEnd"/>
      <w:r w:rsidRPr="0060190C">
        <w:t xml:space="preserve"> </w:t>
      </w:r>
      <w:proofErr w:type="spellStart"/>
      <w:r w:rsidRPr="0060190C">
        <w:t>algorithm</w:t>
      </w:r>
      <w:proofErr w:type="spellEnd"/>
      <w:r w:rsidRPr="0060190C">
        <w:t xml:space="preserve"> </w:t>
      </w:r>
      <w:proofErr w:type="spellStart"/>
      <w:r w:rsidRPr="0060190C">
        <w:t>based</w:t>
      </w:r>
      <w:proofErr w:type="spellEnd"/>
      <w:r w:rsidRPr="0060190C">
        <w:t xml:space="preserve"> on Deep </w:t>
      </w:r>
      <w:proofErr w:type="spellStart"/>
      <w:r w:rsidRPr="0060190C">
        <w:t>Reinforcement</w:t>
      </w:r>
      <w:proofErr w:type="spellEnd"/>
      <w:r w:rsidRPr="0060190C">
        <w:t xml:space="preserve"> Learning), un algorithme de routage flou dynamique basé sur le Deep </w:t>
      </w:r>
      <w:proofErr w:type="spellStart"/>
      <w:r w:rsidRPr="0060190C">
        <w:t>Reinforcement</w:t>
      </w:r>
      <w:proofErr w:type="spellEnd"/>
      <w:r w:rsidRPr="0060190C">
        <w:t xml:space="preserve"> Learning (DRL) qui garantit la latence et la bande passante tout en s’adaptant en temps réel aux changements de trafic. </w:t>
      </w:r>
      <w:r w:rsidR="00037D6A">
        <w:t xml:space="preserve"> </w:t>
      </w:r>
      <w:r w:rsidR="00037D6A" w:rsidRPr="00037D6A">
        <w:t xml:space="preserve">L’algorithme réalise un routage en ligne entre paires </w:t>
      </w:r>
      <w:proofErr w:type="spellStart"/>
      <w:r w:rsidR="00037D6A" w:rsidRPr="00037D6A">
        <w:t>ingress-egress</w:t>
      </w:r>
      <w:proofErr w:type="spellEnd"/>
      <w:r w:rsidR="00037D6A" w:rsidRPr="00037D6A">
        <w:t xml:space="preserve"> tout en prédisant en temps réel la matrice de trafic. Il réduit la dépendance à la topologie physique en pondérant le réseau selon l’importance des nœuds critiques. Un mécanisme de déferlement (</w:t>
      </w:r>
      <w:proofErr w:type="spellStart"/>
      <w:r w:rsidR="00037D6A" w:rsidRPr="00037D6A">
        <w:t>deferral</w:t>
      </w:r>
      <w:proofErr w:type="spellEnd"/>
      <w:r w:rsidR="00037D6A" w:rsidRPr="00037D6A">
        <w:t xml:space="preserve">) permet, en cas de congestion, de prioriser les requêtes à faible consommation de ressources en mettant temporairement en file d’attente les flux les plus </w:t>
      </w:r>
      <w:r w:rsidR="00037D6A" w:rsidRPr="00037D6A">
        <w:lastRenderedPageBreak/>
        <w:t>exigeants.</w:t>
      </w:r>
      <w:r w:rsidR="00037D6A">
        <w:t xml:space="preserve"> </w:t>
      </w:r>
      <w:r w:rsidR="00037D6A" w:rsidRPr="00037D6A">
        <w:rPr>
          <w:lang w:eastAsia="fr-FR"/>
        </w:rPr>
        <w:t xml:space="preserve">DFRDRL surpasse les algorithmes existants en termes de latence et de </w:t>
      </w:r>
      <w:proofErr w:type="spellStart"/>
      <w:r w:rsidR="00037D6A" w:rsidRPr="00037D6A">
        <w:rPr>
          <w:lang w:eastAsia="fr-FR"/>
        </w:rPr>
        <w:t>throughput</w:t>
      </w:r>
      <w:proofErr w:type="spellEnd"/>
      <w:r w:rsidR="00037D6A" w:rsidRPr="00037D6A">
        <w:rPr>
          <w:lang w:eastAsia="fr-FR"/>
        </w:rPr>
        <w:t>. Il améliore le taux d’admission des requêtes de routage de 2,5 % par rapport au meilleur algorithme de référence, tout en garantissant simultanément des contraintes de latence et de bande passante.</w:t>
      </w:r>
    </w:p>
    <w:p w14:paraId="29BDF527" w14:textId="1E309170" w:rsidR="00037D6A" w:rsidRPr="00037D6A" w:rsidRDefault="0060190C" w:rsidP="00AB3DD9">
      <w:r w:rsidRPr="004918EE">
        <w:rPr>
          <w:b/>
          <w:bCs/>
        </w:rPr>
        <w:t xml:space="preserve">Senthilkumaran et </w:t>
      </w:r>
      <w:proofErr w:type="spellStart"/>
      <w:r w:rsidRPr="004918EE">
        <w:rPr>
          <w:b/>
          <w:bCs/>
        </w:rPr>
        <w:t>Sankarasubramaninan</w:t>
      </w:r>
      <w:proofErr w:type="spellEnd"/>
      <w:r w:rsidRPr="004918EE">
        <w:rPr>
          <w:b/>
          <w:bCs/>
        </w:rPr>
        <w:t xml:space="preserve"> (2025)</w:t>
      </w:r>
      <w:r w:rsidRPr="0060190C">
        <w:t xml:space="preserve"> </w:t>
      </w:r>
      <w:bookmarkStart w:id="0" w:name="_Hlk229556914"/>
      <w:r w:rsidR="00AB3DD9" w:rsidRPr="00AB3DD9">
        <w:t xml:space="preserve">[29] </w:t>
      </w:r>
      <w:bookmarkEnd w:id="0"/>
      <w:r w:rsidRPr="0060190C">
        <w:t xml:space="preserve">introduisent le </w:t>
      </w:r>
      <w:proofErr w:type="spellStart"/>
      <w:r w:rsidRPr="0060190C">
        <w:t>framework</w:t>
      </w:r>
      <w:proofErr w:type="spellEnd"/>
      <w:r w:rsidRPr="0060190C">
        <w:t xml:space="preserve"> </w:t>
      </w:r>
      <w:r w:rsidRPr="0060190C">
        <w:rPr>
          <w:b/>
          <w:bCs/>
        </w:rPr>
        <w:t>HCRG</w:t>
      </w:r>
      <w:r w:rsidRPr="0060190C">
        <w:t xml:space="preserve"> (</w:t>
      </w:r>
      <w:proofErr w:type="spellStart"/>
      <w:r w:rsidRPr="0060190C">
        <w:t>Hybrid</w:t>
      </w:r>
      <w:proofErr w:type="spellEnd"/>
      <w:r w:rsidRPr="0060190C">
        <w:t xml:space="preserve"> Causal-RL-GNN) combinant Graph Attention Networks </w:t>
      </w:r>
      <w:r w:rsidR="00037D6A" w:rsidRPr="00037D6A">
        <w:t>pour encoder l’état topologique du réseau de manière contextuelle</w:t>
      </w:r>
      <w:r w:rsidR="00037D6A">
        <w:t xml:space="preserve"> </w:t>
      </w:r>
      <w:r w:rsidRPr="0060190C">
        <w:t>et</w:t>
      </w:r>
      <w:r w:rsidR="00037D6A">
        <w:t xml:space="preserve"> un agent</w:t>
      </w:r>
      <w:r w:rsidRPr="0060190C">
        <w:t xml:space="preserve"> Soft Actor-</w:t>
      </w:r>
      <w:proofErr w:type="spellStart"/>
      <w:r w:rsidRPr="0060190C">
        <w:t>Critic</w:t>
      </w:r>
      <w:proofErr w:type="spellEnd"/>
      <w:r w:rsidR="00037D6A">
        <w:t xml:space="preserve"> </w:t>
      </w:r>
      <w:r w:rsidR="00037D6A" w:rsidRPr="00037D6A">
        <w:t xml:space="preserve">enrichi d’une composante causale permettant de mieux quantifier l’impact </w:t>
      </w:r>
      <w:proofErr w:type="gramStart"/>
      <w:r w:rsidR="00037D6A" w:rsidRPr="00037D6A">
        <w:t>des action</w:t>
      </w:r>
      <w:proofErr w:type="gramEnd"/>
      <w:r w:rsidR="00037D6A">
        <w:t>, ainsi qu’u</w:t>
      </w:r>
      <w:r w:rsidR="00037D6A" w:rsidRPr="00037D6A">
        <w:t xml:space="preserve">ne fonction de récompense composite optimisant simultanément la latence, le taux de perte de paquets et le </w:t>
      </w:r>
      <w:proofErr w:type="spellStart"/>
      <w:r w:rsidR="00037D6A" w:rsidRPr="00037D6A">
        <w:t>throughput</w:t>
      </w:r>
      <w:proofErr w:type="spellEnd"/>
      <w:r w:rsidR="00037D6A">
        <w:t>.</w:t>
      </w:r>
      <w:r w:rsidR="00037D6A" w:rsidRPr="00037D6A">
        <w:t xml:space="preserve"> Le modèle est entraîné offline sur des topologies NSFNET et Fat-Tree via </w:t>
      </w:r>
      <w:proofErr w:type="spellStart"/>
      <w:r w:rsidR="00037D6A" w:rsidRPr="00037D6A">
        <w:t>Mininet</w:t>
      </w:r>
      <w:proofErr w:type="spellEnd"/>
      <w:r w:rsidR="00037D6A" w:rsidRPr="00037D6A">
        <w:t xml:space="preserve">, puis déployé en temps réel sur un contrôleur Ryu via </w:t>
      </w:r>
      <w:proofErr w:type="spellStart"/>
      <w:r w:rsidR="00037D6A" w:rsidRPr="00037D6A">
        <w:t>OpenFlow</w:t>
      </w:r>
      <w:proofErr w:type="spellEnd"/>
      <w:r w:rsidRPr="0060190C">
        <w:t xml:space="preserve">. Ce modèle obtient une réduction de latence de 28 %, une augmentation du débit de 22 % et une diminution des pertes de 35 % par rapport aux </w:t>
      </w:r>
      <w:proofErr w:type="spellStart"/>
      <w:r w:rsidRPr="0060190C">
        <w:t>baselines</w:t>
      </w:r>
      <w:proofErr w:type="spellEnd"/>
      <w:r w:rsidRPr="0060190C">
        <w:t xml:space="preserve"> (ECMP, ROAR)</w:t>
      </w:r>
      <w:r w:rsidR="00037D6A">
        <w:t xml:space="preserve">, </w:t>
      </w:r>
      <w:r w:rsidR="00037D6A" w:rsidRPr="00037D6A">
        <w:t>Une latence d’inférence inférieure à 5 ms, même à grande échelle</w:t>
      </w:r>
      <w:r w:rsidR="00AB3DD9">
        <w:t>.</w:t>
      </w:r>
    </w:p>
    <w:p w14:paraId="4B27ACCA" w14:textId="5C20CB53" w:rsidR="00442E60" w:rsidRPr="00442E60" w:rsidRDefault="00F86C2B" w:rsidP="00442E60">
      <w:r w:rsidRPr="004918EE">
        <w:rPr>
          <w:b/>
          <w:bCs/>
        </w:rPr>
        <w:t>Ali et Awad (2025)</w:t>
      </w:r>
      <w:r>
        <w:t xml:space="preserve"> [30]</w:t>
      </w:r>
      <w:r w:rsidRPr="00F86C2B">
        <w:t xml:space="preserve"> ont renforcé le contrôleur POX (largement utilisé en recherche) en y intégrant des métriques de congestion en temps réel, des timeouts adaptatifs et un mécanisme de </w:t>
      </w:r>
      <w:proofErr w:type="spellStart"/>
      <w:r w:rsidRPr="00F86C2B">
        <w:t>load</w:t>
      </w:r>
      <w:proofErr w:type="spellEnd"/>
      <w:r w:rsidRPr="00F86C2B">
        <w:t xml:space="preserve"> balancing. Ils ont ajouté un modèle </w:t>
      </w:r>
      <w:proofErr w:type="spellStart"/>
      <w:r w:rsidRPr="00F86C2B">
        <w:t>XGBoost</w:t>
      </w:r>
      <w:proofErr w:type="spellEnd"/>
      <w:r w:rsidRPr="00F86C2B">
        <w:t xml:space="preserve"> pour classifier en continu l’état du réseau et optimiser les décisions de routage.</w:t>
      </w:r>
      <w:r>
        <w:t xml:space="preserve"> Ils obtiennent ainsi </w:t>
      </w:r>
      <w:r w:rsidRPr="0060190C">
        <w:t>une latence stable de 3,52 ms, zéro perte de paquets et une précision</w:t>
      </w:r>
      <w:r w:rsidR="00442E60">
        <w:t xml:space="preserve"> du modèle</w:t>
      </w:r>
      <w:r w:rsidRPr="0060190C">
        <w:t xml:space="preserve"> de 99,67 %</w:t>
      </w:r>
      <w:r w:rsidR="00442E60">
        <w:t xml:space="preserve"> </w:t>
      </w:r>
      <w:r w:rsidR="00442E60" w:rsidRPr="00442E60">
        <w:t>(</w:t>
      </w:r>
      <w:proofErr w:type="spellStart"/>
      <w:r w:rsidR="00442E60" w:rsidRPr="00442E60">
        <w:t>precision</w:t>
      </w:r>
      <w:proofErr w:type="spellEnd"/>
      <w:r w:rsidR="00442E60" w:rsidRPr="00442E60">
        <w:t xml:space="preserve">, </w:t>
      </w:r>
      <w:proofErr w:type="spellStart"/>
      <w:r w:rsidR="00442E60" w:rsidRPr="00442E60">
        <w:t>recall</w:t>
      </w:r>
      <w:proofErr w:type="spellEnd"/>
      <w:r w:rsidR="00442E60" w:rsidRPr="00442E60">
        <w:t xml:space="preserve"> et F1-score à 99 %), avec un modèle très léger (140 KB) adapté au déploiement réel</w:t>
      </w:r>
    </w:p>
    <w:p w14:paraId="14B17981" w14:textId="6F0BD8AC" w:rsidR="00031ABF" w:rsidRPr="005F120E" w:rsidRDefault="00582F24" w:rsidP="00F278DB">
      <w:r w:rsidRPr="00582F24">
        <w:rPr>
          <w:rFonts w:eastAsia="Times New Roman" w:cs="Times New Roman"/>
          <w:b/>
          <w:bCs/>
          <w:szCs w:val="24"/>
          <w:lang w:eastAsia="fr-FR"/>
        </w:rPr>
        <w:t>Hamzah (2025)</w:t>
      </w:r>
      <w:r>
        <w:rPr>
          <w:rFonts w:eastAsia="Times New Roman" w:cs="Times New Roman"/>
          <w:szCs w:val="24"/>
          <w:lang w:eastAsia="fr-FR"/>
        </w:rPr>
        <w:t xml:space="preserve"> [25]</w:t>
      </w:r>
      <w:r w:rsidR="005F120E">
        <w:rPr>
          <w:rFonts w:eastAsia="Times New Roman" w:cs="Times New Roman"/>
          <w:szCs w:val="24"/>
          <w:lang w:eastAsia="fr-FR"/>
        </w:rPr>
        <w:t xml:space="preserve"> </w:t>
      </w:r>
      <w:r w:rsidR="005F120E" w:rsidRPr="005F120E">
        <w:t xml:space="preserve">présente un </w:t>
      </w:r>
      <w:proofErr w:type="spellStart"/>
      <w:r w:rsidR="005F120E" w:rsidRPr="005F120E">
        <w:t>framework</w:t>
      </w:r>
      <w:proofErr w:type="spellEnd"/>
      <w:r w:rsidR="005F120E" w:rsidRPr="005F120E">
        <w:t xml:space="preserve"> hybride novateur qui intègre simultanément l’apprentissage par renforcement et l’apprentissage non supervisé.</w:t>
      </w:r>
      <w:r w:rsidR="005F120E">
        <w:rPr>
          <w:rFonts w:eastAsia="Times New Roman" w:cs="Times New Roman"/>
          <w:szCs w:val="24"/>
          <w:lang w:eastAsia="fr-FR"/>
        </w:rPr>
        <w:t xml:space="preserve"> </w:t>
      </w:r>
      <w:r w:rsidR="005F120E" w:rsidRPr="005F120E">
        <w:t>Le Deep Q-Network (DQN)</w:t>
      </w:r>
      <w:r w:rsidR="005F120E">
        <w:t xml:space="preserve"> </w:t>
      </w:r>
      <w:r w:rsidR="00031ABF">
        <w:rPr>
          <w:lang w:eastAsia="fr-FR"/>
        </w:rPr>
        <w:t>est l’</w:t>
      </w:r>
      <w:r w:rsidR="00031ABF" w:rsidRPr="00031ABF">
        <w:rPr>
          <w:lang w:eastAsia="fr-FR"/>
        </w:rPr>
        <w:t xml:space="preserve">algorithme d’apprentissage par renforcement profond utilisé pour </w:t>
      </w:r>
      <w:r w:rsidR="00031ABF" w:rsidRPr="005F120E">
        <w:rPr>
          <w:lang w:eastAsia="fr-FR"/>
        </w:rPr>
        <w:t>l’optimisation dynamique du routage</w:t>
      </w:r>
      <w:r w:rsidR="00031ABF" w:rsidRPr="00031ABF">
        <w:rPr>
          <w:lang w:eastAsia="fr-FR"/>
        </w:rPr>
        <w:t>.</w:t>
      </w:r>
      <w:r w:rsidR="005F120E">
        <w:rPr>
          <w:lang w:eastAsia="fr-FR"/>
        </w:rPr>
        <w:t xml:space="preserve"> Il</w:t>
      </w:r>
      <w:r w:rsidR="00031ABF" w:rsidRPr="00031ABF">
        <w:rPr>
          <w:lang w:eastAsia="fr-FR"/>
        </w:rPr>
        <w:t xml:space="preserve"> </w:t>
      </w:r>
      <w:r w:rsidR="005F120E" w:rsidRPr="005F120E">
        <w:t>est employé pour résoudre le problème de routage comme un processus de décision séquentielle, permettant au contrôleur SDN de sélectionner dynamiquement les meilleurs chemins en fonction de l’état global du réseau</w:t>
      </w:r>
      <w:r w:rsidR="005F120E">
        <w:t xml:space="preserve">. </w:t>
      </w:r>
      <w:r w:rsidR="00031ABF">
        <w:rPr>
          <w:lang w:eastAsia="fr-FR"/>
        </w:rPr>
        <w:t>Il</w:t>
      </w:r>
      <w:r w:rsidR="00031ABF" w:rsidRPr="00031ABF">
        <w:rPr>
          <w:lang w:eastAsia="fr-FR"/>
        </w:rPr>
        <w:t xml:space="preserve"> permet au contrôleur SDN d’apprendre de manière autonome les meilleures politiques de routage en fonction de l’état actuel du réseau (charge des liens, latence, bande passante disponible, etc.). Il maximise une fonction de récompense qui prend en compte plusieurs métriques de performance (</w:t>
      </w:r>
      <w:proofErr w:type="spellStart"/>
      <w:r w:rsidR="00031ABF" w:rsidRPr="00031ABF">
        <w:rPr>
          <w:lang w:eastAsia="fr-FR"/>
        </w:rPr>
        <w:t>throughput</w:t>
      </w:r>
      <w:proofErr w:type="spellEnd"/>
      <w:r w:rsidR="00031ABF" w:rsidRPr="00031ABF">
        <w:rPr>
          <w:lang w:eastAsia="fr-FR"/>
        </w:rPr>
        <w:t xml:space="preserve">, latence, taux de perte de paquets). </w:t>
      </w:r>
      <w:r w:rsidR="00031ABF">
        <w:rPr>
          <w:lang w:eastAsia="fr-FR"/>
        </w:rPr>
        <w:t>L’</w:t>
      </w:r>
      <w:proofErr w:type="spellStart"/>
      <w:r w:rsidR="00031ABF" w:rsidRPr="00031ABF">
        <w:rPr>
          <w:rFonts w:eastAsia="Times New Roman" w:cs="Times New Roman"/>
          <w:b/>
          <w:bCs/>
          <w:szCs w:val="24"/>
          <w:lang w:eastAsia="fr-FR"/>
        </w:rPr>
        <w:t>Autoencoder</w:t>
      </w:r>
      <w:proofErr w:type="spellEnd"/>
      <w:r w:rsidR="00031ABF" w:rsidRPr="00031ABF">
        <w:rPr>
          <w:rFonts w:eastAsia="Times New Roman" w:cs="Times New Roman"/>
          <w:szCs w:val="24"/>
          <w:lang w:eastAsia="fr-FR"/>
        </w:rPr>
        <w:t xml:space="preserve"> </w:t>
      </w:r>
      <w:r w:rsidR="00031ABF">
        <w:rPr>
          <w:rFonts w:eastAsia="Times New Roman" w:cs="Times New Roman"/>
          <w:szCs w:val="24"/>
          <w:lang w:eastAsia="fr-FR"/>
        </w:rPr>
        <w:t xml:space="preserve">est </w:t>
      </w:r>
      <w:proofErr w:type="gramStart"/>
      <w:r w:rsidR="00031ABF">
        <w:rPr>
          <w:rFonts w:eastAsia="Times New Roman" w:cs="Times New Roman"/>
          <w:szCs w:val="24"/>
          <w:lang w:eastAsia="fr-FR"/>
        </w:rPr>
        <w:t xml:space="preserve">un </w:t>
      </w:r>
      <w:r w:rsidR="00031ABF" w:rsidRPr="00031ABF">
        <w:rPr>
          <w:rFonts w:eastAsia="Times New Roman" w:cs="Times New Roman"/>
          <w:szCs w:val="24"/>
          <w:lang w:eastAsia="fr-FR"/>
        </w:rPr>
        <w:t xml:space="preserve"> modèle</w:t>
      </w:r>
      <w:proofErr w:type="gramEnd"/>
      <w:r w:rsidR="00031ABF" w:rsidRPr="00031ABF">
        <w:rPr>
          <w:rFonts w:eastAsia="Times New Roman" w:cs="Times New Roman"/>
          <w:szCs w:val="24"/>
          <w:lang w:eastAsia="fr-FR"/>
        </w:rPr>
        <w:t xml:space="preserve"> d’apprentissage non supervisé déployé en parallèle pour la </w:t>
      </w:r>
      <w:r w:rsidR="00031ABF" w:rsidRPr="00031ABF">
        <w:rPr>
          <w:rFonts w:eastAsia="Times New Roman" w:cs="Times New Roman"/>
          <w:b/>
          <w:bCs/>
          <w:szCs w:val="24"/>
          <w:lang w:eastAsia="fr-FR"/>
        </w:rPr>
        <w:t>détection d’anomalies</w:t>
      </w:r>
      <w:r w:rsidR="00031ABF" w:rsidRPr="00031ABF">
        <w:rPr>
          <w:rFonts w:eastAsia="Times New Roman" w:cs="Times New Roman"/>
          <w:szCs w:val="24"/>
          <w:lang w:eastAsia="fr-FR"/>
        </w:rPr>
        <w:t xml:space="preserve"> en temps réel. </w:t>
      </w:r>
      <w:r w:rsidR="005F120E">
        <w:rPr>
          <w:rFonts w:eastAsia="Times New Roman" w:cs="Times New Roman"/>
          <w:szCs w:val="24"/>
          <w:lang w:eastAsia="fr-FR"/>
        </w:rPr>
        <w:t xml:space="preserve"> Il </w:t>
      </w:r>
      <w:r w:rsidR="005F120E" w:rsidRPr="005F120E">
        <w:t>est entraîné pour reconstruire le trafic normal et détecter toute déviation considérée comme anomale</w:t>
      </w:r>
      <w:r w:rsidR="00031ABF" w:rsidRPr="00031ABF">
        <w:rPr>
          <w:rFonts w:eastAsia="Times New Roman" w:cs="Times New Roman"/>
          <w:szCs w:val="24"/>
          <w:lang w:eastAsia="fr-FR"/>
        </w:rPr>
        <w:t xml:space="preserve"> (anomalies, attaques DDoS, congestions inhabituelles ou comportements </w:t>
      </w:r>
      <w:r w:rsidR="00031ABF" w:rsidRPr="00031ABF">
        <w:rPr>
          <w:rFonts w:eastAsia="Times New Roman" w:cs="Times New Roman"/>
          <w:szCs w:val="24"/>
          <w:lang w:eastAsia="fr-FR"/>
        </w:rPr>
        <w:lastRenderedPageBreak/>
        <w:t>malveillants).</w:t>
      </w:r>
      <w:r w:rsidR="00031ABF">
        <w:rPr>
          <w:rFonts w:eastAsia="Times New Roman" w:cs="Times New Roman"/>
          <w:szCs w:val="24"/>
          <w:lang w:eastAsia="fr-FR"/>
        </w:rPr>
        <w:t xml:space="preserve"> </w:t>
      </w:r>
      <w:r w:rsidR="00F278DB" w:rsidRPr="00F278DB">
        <w:t xml:space="preserve">Cette architecture offre l’avantage de traiter conjointement deux problématiques critiques du SDN : l’optimisation des performances réseau et la détection proactive de menaces. Les expérimentations menées sur des données réelles et synthétiques ont montré une bonne capacité d’adaptation </w:t>
      </w:r>
      <w:r w:rsidR="00F278DB" w:rsidRPr="00031ABF">
        <w:rPr>
          <w:lang w:eastAsia="fr-FR"/>
        </w:rPr>
        <w:t>face aux variations de trafic en temps réel</w:t>
      </w:r>
      <w:r w:rsidR="00F278DB" w:rsidRPr="00F278DB">
        <w:t>, confirmant ainsi la robustesse et la flexibilité du modèle dans des environnements dynamiques</w:t>
      </w:r>
      <w:r w:rsidR="00F278DB">
        <w:t xml:space="preserve">. </w:t>
      </w:r>
      <w:r w:rsidR="00031ABF" w:rsidRPr="00031ABF">
        <w:rPr>
          <w:lang w:eastAsia="fr-FR"/>
        </w:rPr>
        <w:t>Il permet d’améliorer significativement l’efficacité globale du réseau tout en maintenant une capacité élevée de détection d’anomalies. Cette dualité (optimisation + sécurité) constitue un atout majeur par rapport aux approches qui traitent ces deux aspects séparément</w:t>
      </w:r>
      <w:r w:rsidR="00031ABF">
        <w:rPr>
          <w:lang w:eastAsia="fr-FR"/>
        </w:rPr>
        <w:t>.</w:t>
      </w:r>
    </w:p>
    <w:p w14:paraId="7D44861C" w14:textId="77777777" w:rsidR="00613046" w:rsidRDefault="00F278DB" w:rsidP="00F278DB">
      <w:pPr>
        <w:rPr>
          <w:lang w:eastAsia="fr-FR"/>
        </w:rPr>
      </w:pPr>
      <w:r w:rsidRPr="00F278DB">
        <w:rPr>
          <w:lang w:eastAsia="fr-FR"/>
        </w:rPr>
        <w:t xml:space="preserve">Dans les réseaux SDN modernes, le trafic est extrêmement hétérogène (flux vidéo, </w:t>
      </w:r>
      <w:proofErr w:type="spellStart"/>
      <w:r w:rsidRPr="00F278DB">
        <w:rPr>
          <w:lang w:eastAsia="fr-FR"/>
        </w:rPr>
        <w:t>VoIP</w:t>
      </w:r>
      <w:proofErr w:type="spellEnd"/>
      <w:r w:rsidRPr="00F278DB">
        <w:rPr>
          <w:lang w:eastAsia="fr-FR"/>
        </w:rPr>
        <w:t xml:space="preserve">, IoT, transferts massifs, jeux en ligne, etc.). Chaque type de flux possède des exigences différentes en termes de latence, bande passante, </w:t>
      </w:r>
      <w:proofErr w:type="spellStart"/>
      <w:r w:rsidRPr="00F278DB">
        <w:rPr>
          <w:lang w:eastAsia="fr-FR"/>
        </w:rPr>
        <w:t>jitter</w:t>
      </w:r>
      <w:proofErr w:type="spellEnd"/>
      <w:r w:rsidRPr="00F278DB">
        <w:rPr>
          <w:lang w:eastAsia="fr-FR"/>
        </w:rPr>
        <w:t xml:space="preserve"> et tolérance aux pertes. Les approches traditionnelles de routage ne distinguent pas ces flux et appliquent souvent la même politique, ce qui entraîne une mauvaise allocation des ressources et une dégradation de la </w:t>
      </w:r>
      <w:proofErr w:type="spellStart"/>
      <w:r w:rsidRPr="00F278DB">
        <w:rPr>
          <w:lang w:eastAsia="fr-FR"/>
        </w:rPr>
        <w:t>Quality</w:t>
      </w:r>
      <w:proofErr w:type="spellEnd"/>
      <w:r w:rsidRPr="00F278DB">
        <w:rPr>
          <w:lang w:eastAsia="fr-FR"/>
        </w:rPr>
        <w:t xml:space="preserve"> of Service (QoS) et de la </w:t>
      </w:r>
      <w:proofErr w:type="spellStart"/>
      <w:r w:rsidRPr="00F278DB">
        <w:rPr>
          <w:lang w:eastAsia="fr-FR"/>
        </w:rPr>
        <w:t>Quality</w:t>
      </w:r>
      <w:proofErr w:type="spellEnd"/>
      <w:r w:rsidRPr="00F278DB">
        <w:rPr>
          <w:lang w:eastAsia="fr-FR"/>
        </w:rPr>
        <w:t xml:space="preserve"> of </w:t>
      </w:r>
      <w:proofErr w:type="spellStart"/>
      <w:r w:rsidRPr="00F278DB">
        <w:rPr>
          <w:lang w:eastAsia="fr-FR"/>
        </w:rPr>
        <w:t>Experience</w:t>
      </w:r>
      <w:proofErr w:type="spellEnd"/>
      <w:r w:rsidRPr="00F278DB">
        <w:rPr>
          <w:lang w:eastAsia="fr-FR"/>
        </w:rPr>
        <w:t xml:space="preserve"> (QoE) (Amin et al., 2024)</w:t>
      </w:r>
      <w:r>
        <w:rPr>
          <w:lang w:eastAsia="fr-FR"/>
        </w:rPr>
        <w:t xml:space="preserve"> [28]</w:t>
      </w:r>
      <w:r w:rsidRPr="00F278DB">
        <w:rPr>
          <w:lang w:eastAsia="fr-FR"/>
        </w:rPr>
        <w:t>.</w:t>
      </w:r>
      <w:r>
        <w:rPr>
          <w:lang w:eastAsia="fr-FR"/>
        </w:rPr>
        <w:t xml:space="preserve">  </w:t>
      </w:r>
      <w:r w:rsidRPr="00F278DB">
        <w:rPr>
          <w:lang w:eastAsia="fr-FR"/>
        </w:rPr>
        <w:t xml:space="preserve">La classification du trafic en temps réel permet au contrôleur SDN </w:t>
      </w:r>
      <w:r>
        <w:rPr>
          <w:lang w:eastAsia="fr-FR"/>
        </w:rPr>
        <w:t>d’i</w:t>
      </w:r>
      <w:r w:rsidRPr="00F278DB">
        <w:rPr>
          <w:lang w:eastAsia="fr-FR"/>
        </w:rPr>
        <w:t>dentifier le type d’application ou le comportement du flux</w:t>
      </w:r>
      <w:r>
        <w:rPr>
          <w:lang w:eastAsia="fr-FR"/>
        </w:rPr>
        <w:t>, d’a</w:t>
      </w:r>
      <w:r w:rsidRPr="00F278DB">
        <w:rPr>
          <w:lang w:eastAsia="fr-FR"/>
        </w:rPr>
        <w:t>ppliquer des politiques de routage dynamiques et adaptées (priorisation, réservation de bande passante, chemins à faible latence, etc.)</w:t>
      </w:r>
      <w:r>
        <w:rPr>
          <w:lang w:eastAsia="fr-FR"/>
        </w:rPr>
        <w:t>, d’a</w:t>
      </w:r>
      <w:r w:rsidRPr="00F278DB">
        <w:rPr>
          <w:lang w:eastAsia="fr-FR"/>
        </w:rPr>
        <w:t>méliorer l’équité entre les flux et l’utilisation globale des ressources réseau.</w:t>
      </w:r>
      <w:r>
        <w:rPr>
          <w:lang w:eastAsia="fr-FR"/>
        </w:rPr>
        <w:t xml:space="preserve"> </w:t>
      </w:r>
      <w:r w:rsidRPr="00F278DB">
        <w:rPr>
          <w:lang w:eastAsia="fr-FR"/>
        </w:rPr>
        <w:t>Les travaux récents exploitent principalement des approches d’</w:t>
      </w:r>
      <w:r w:rsidRPr="00F278DB">
        <w:rPr>
          <w:b/>
          <w:bCs/>
          <w:lang w:eastAsia="fr-FR"/>
        </w:rPr>
        <w:t>apprentissage supervisé</w:t>
      </w:r>
      <w:r w:rsidRPr="00F278DB">
        <w:rPr>
          <w:lang w:eastAsia="fr-FR"/>
        </w:rPr>
        <w:t xml:space="preserve"> et </w:t>
      </w:r>
      <w:r w:rsidRPr="00F278DB">
        <w:rPr>
          <w:b/>
          <w:bCs/>
          <w:lang w:eastAsia="fr-FR"/>
        </w:rPr>
        <w:t>profond</w:t>
      </w:r>
      <w:r w:rsidRPr="00F278DB">
        <w:rPr>
          <w:lang w:eastAsia="fr-FR"/>
        </w:rPr>
        <w:t xml:space="preserve"> pour cette tâche :</w:t>
      </w:r>
      <w:r>
        <w:rPr>
          <w:lang w:eastAsia="fr-FR"/>
        </w:rPr>
        <w:t xml:space="preserve"> </w:t>
      </w:r>
    </w:p>
    <w:p w14:paraId="5E729351" w14:textId="4A3EDEB5" w:rsidR="00F278DB" w:rsidRPr="00F278DB" w:rsidRDefault="00F278DB" w:rsidP="004F4A41">
      <w:pPr>
        <w:pStyle w:val="Paragraphedeliste"/>
        <w:numPr>
          <w:ilvl w:val="0"/>
          <w:numId w:val="24"/>
        </w:numPr>
        <w:rPr>
          <w:lang w:eastAsia="fr-FR"/>
        </w:rPr>
      </w:pPr>
      <w:r w:rsidRPr="00F278DB">
        <w:rPr>
          <w:lang w:eastAsia="fr-FR"/>
        </w:rPr>
        <w:t xml:space="preserve">Modèles classiques : Random Forest, Support </w:t>
      </w:r>
      <w:proofErr w:type="spellStart"/>
      <w:r w:rsidRPr="00F278DB">
        <w:rPr>
          <w:lang w:eastAsia="fr-FR"/>
        </w:rPr>
        <w:t>Vector</w:t>
      </w:r>
      <w:proofErr w:type="spellEnd"/>
      <w:r w:rsidRPr="00F278DB">
        <w:rPr>
          <w:lang w:eastAsia="fr-FR"/>
        </w:rPr>
        <w:t xml:space="preserve"> Machines (SVM) et </w:t>
      </w:r>
      <w:proofErr w:type="spellStart"/>
      <w:r w:rsidRPr="00F278DB">
        <w:rPr>
          <w:lang w:eastAsia="fr-FR"/>
        </w:rPr>
        <w:t>Decision</w:t>
      </w:r>
      <w:proofErr w:type="spellEnd"/>
      <w:r w:rsidRPr="00F278DB">
        <w:rPr>
          <w:lang w:eastAsia="fr-FR"/>
        </w:rPr>
        <w:t xml:space="preserve"> Trees (Amin et al., 2024)</w:t>
      </w:r>
      <w:r w:rsidR="00613046">
        <w:rPr>
          <w:lang w:eastAsia="fr-FR"/>
        </w:rPr>
        <w:t xml:space="preserve"> [28]</w:t>
      </w:r>
      <w:r w:rsidRPr="00F278DB">
        <w:rPr>
          <w:lang w:eastAsia="fr-FR"/>
        </w:rPr>
        <w:t>.</w:t>
      </w:r>
    </w:p>
    <w:p w14:paraId="6C8A7413" w14:textId="4F3DB6A2" w:rsidR="00F278DB" w:rsidRPr="00F278DB" w:rsidRDefault="00F278DB" w:rsidP="004F4A41">
      <w:pPr>
        <w:pStyle w:val="Paragraphedeliste"/>
        <w:numPr>
          <w:ilvl w:val="0"/>
          <w:numId w:val="24"/>
        </w:numPr>
        <w:rPr>
          <w:lang w:eastAsia="fr-FR"/>
        </w:rPr>
      </w:pPr>
      <w:r w:rsidRPr="00613046">
        <w:rPr>
          <w:lang w:eastAsia="fr-FR"/>
        </w:rPr>
        <w:t>Modèles profonds</w:t>
      </w:r>
      <w:r w:rsidRPr="00F278DB">
        <w:rPr>
          <w:lang w:eastAsia="fr-FR"/>
        </w:rPr>
        <w:t xml:space="preserve"> : </w:t>
      </w:r>
      <w:proofErr w:type="spellStart"/>
      <w:r w:rsidRPr="00F278DB">
        <w:rPr>
          <w:lang w:eastAsia="fr-FR"/>
        </w:rPr>
        <w:t>Convolutional</w:t>
      </w:r>
      <w:proofErr w:type="spellEnd"/>
      <w:r w:rsidRPr="00F278DB">
        <w:rPr>
          <w:lang w:eastAsia="fr-FR"/>
        </w:rPr>
        <w:t xml:space="preserve"> Neural Networks (CNN), Long Short-</w:t>
      </w:r>
      <w:proofErr w:type="spellStart"/>
      <w:r w:rsidRPr="00F278DB">
        <w:rPr>
          <w:lang w:eastAsia="fr-FR"/>
        </w:rPr>
        <w:t>Term</w:t>
      </w:r>
      <w:proofErr w:type="spellEnd"/>
      <w:r w:rsidRPr="00F278DB">
        <w:rPr>
          <w:lang w:eastAsia="fr-FR"/>
        </w:rPr>
        <w:t xml:space="preserve"> Memory (LSTM) et leurs combinaisons CNN-LSTM pour capturer à la fois les caractéristiques spatiales et temporelles du trafic (</w:t>
      </w:r>
      <w:proofErr w:type="spellStart"/>
      <w:r w:rsidRPr="00F278DB">
        <w:rPr>
          <w:lang w:eastAsia="fr-FR"/>
        </w:rPr>
        <w:t>Muheden</w:t>
      </w:r>
      <w:proofErr w:type="spellEnd"/>
      <w:r w:rsidRPr="00F278DB">
        <w:rPr>
          <w:lang w:eastAsia="fr-FR"/>
        </w:rPr>
        <w:t xml:space="preserve"> et al., 2024 ; </w:t>
      </w:r>
      <w:proofErr w:type="spellStart"/>
      <w:r w:rsidRPr="00F278DB">
        <w:rPr>
          <w:lang w:eastAsia="fr-FR"/>
        </w:rPr>
        <w:t>Faezi</w:t>
      </w:r>
      <w:proofErr w:type="spellEnd"/>
      <w:r w:rsidRPr="00F278DB">
        <w:rPr>
          <w:lang w:eastAsia="fr-FR"/>
        </w:rPr>
        <w:t xml:space="preserve"> &amp; </w:t>
      </w:r>
      <w:proofErr w:type="spellStart"/>
      <w:r w:rsidRPr="00F278DB">
        <w:rPr>
          <w:lang w:eastAsia="fr-FR"/>
        </w:rPr>
        <w:t>Shirmarz</w:t>
      </w:r>
      <w:proofErr w:type="spellEnd"/>
      <w:r w:rsidRPr="00F278DB">
        <w:rPr>
          <w:lang w:eastAsia="fr-FR"/>
        </w:rPr>
        <w:t>, 2023)</w:t>
      </w:r>
      <w:r w:rsidR="00613046">
        <w:rPr>
          <w:lang w:eastAsia="fr-FR"/>
        </w:rPr>
        <w:t xml:space="preserve"> [32] [26]</w:t>
      </w:r>
      <w:r w:rsidRPr="00F278DB">
        <w:rPr>
          <w:lang w:eastAsia="fr-FR"/>
        </w:rPr>
        <w:t>.</w:t>
      </w:r>
    </w:p>
    <w:p w14:paraId="1693DB17" w14:textId="0DE162B2" w:rsidR="00F278DB" w:rsidRPr="00F278DB" w:rsidRDefault="00F278DB" w:rsidP="004F4A41">
      <w:pPr>
        <w:pStyle w:val="Paragraphedeliste"/>
        <w:numPr>
          <w:ilvl w:val="0"/>
          <w:numId w:val="24"/>
        </w:numPr>
        <w:rPr>
          <w:lang w:eastAsia="fr-FR"/>
        </w:rPr>
      </w:pPr>
      <w:r w:rsidRPr="00613046">
        <w:rPr>
          <w:lang w:eastAsia="fr-FR"/>
        </w:rPr>
        <w:t>Modèles efficaces pour le temps réel</w:t>
      </w:r>
      <w:r w:rsidRPr="00F278DB">
        <w:rPr>
          <w:lang w:eastAsia="fr-FR"/>
        </w:rPr>
        <w:t xml:space="preserve"> : </w:t>
      </w:r>
      <w:proofErr w:type="spellStart"/>
      <w:r w:rsidRPr="00F278DB">
        <w:rPr>
          <w:lang w:eastAsia="fr-FR"/>
        </w:rPr>
        <w:t>XGBoost</w:t>
      </w:r>
      <w:proofErr w:type="spellEnd"/>
      <w:r w:rsidRPr="00F278DB">
        <w:rPr>
          <w:lang w:eastAsia="fr-FR"/>
        </w:rPr>
        <w:t xml:space="preserve">, souvent privilégié pour sa rapidité et sa légèreté, comme dans les travaux d’Ali et Awad (2025) </w:t>
      </w:r>
      <w:r w:rsidR="00613046">
        <w:rPr>
          <w:lang w:eastAsia="fr-FR"/>
        </w:rPr>
        <w:t xml:space="preserve">[30] </w:t>
      </w:r>
      <w:r w:rsidRPr="00F278DB">
        <w:rPr>
          <w:lang w:eastAsia="fr-FR"/>
        </w:rPr>
        <w:t>qui l’ont intégré directement dans le contrôleur POX.</w:t>
      </w:r>
    </w:p>
    <w:p w14:paraId="1399B9CE" w14:textId="6731D37B" w:rsidR="00613046" w:rsidRPr="00613046" w:rsidRDefault="00613046" w:rsidP="00613046">
      <w:pPr>
        <w:rPr>
          <w:lang w:eastAsia="fr-FR"/>
        </w:rPr>
      </w:pPr>
      <w:r w:rsidRPr="00613046">
        <w:rPr>
          <w:lang w:eastAsia="fr-FR"/>
        </w:rPr>
        <w:t xml:space="preserve">Selon Amin et al. (2024), une classification précise du trafic permet d’améliorer significativement les décisions de routage, notamment dans les scénarios multi-contraintes (latence + bande passante). </w:t>
      </w:r>
      <w:proofErr w:type="spellStart"/>
      <w:r w:rsidRPr="00613046">
        <w:rPr>
          <w:lang w:eastAsia="fr-FR"/>
        </w:rPr>
        <w:t>Muheden</w:t>
      </w:r>
      <w:proofErr w:type="spellEnd"/>
      <w:r w:rsidRPr="00613046">
        <w:rPr>
          <w:lang w:eastAsia="fr-FR"/>
        </w:rPr>
        <w:t xml:space="preserve"> et al. (2024) insistent quant à eux sur le fait que cette classification constitue un prérequis indispensable à l’implémentation de politiques intelligentes de </w:t>
      </w:r>
      <w:proofErr w:type="spellStart"/>
      <w:r w:rsidRPr="00613046">
        <w:rPr>
          <w:lang w:eastAsia="fr-FR"/>
        </w:rPr>
        <w:t>traffic</w:t>
      </w:r>
      <w:proofErr w:type="spellEnd"/>
      <w:r w:rsidRPr="00613046">
        <w:rPr>
          <w:lang w:eastAsia="fr-FR"/>
        </w:rPr>
        <w:t xml:space="preserve"> engineering dans le SDN.</w:t>
      </w:r>
      <w:r>
        <w:rPr>
          <w:lang w:eastAsia="fr-FR"/>
        </w:rPr>
        <w:t xml:space="preserve"> </w:t>
      </w:r>
      <w:r w:rsidRPr="00613046">
        <w:rPr>
          <w:lang w:eastAsia="fr-FR"/>
        </w:rPr>
        <w:t xml:space="preserve">La classification du trafic en temps réel </w:t>
      </w:r>
      <w:r w:rsidRPr="00613046">
        <w:rPr>
          <w:lang w:eastAsia="fr-FR"/>
        </w:rPr>
        <w:lastRenderedPageBreak/>
        <w:t>apparaît aujourd’hui comme un élément clé de l’intelligence des réseaux SDN, servant de fondation à de nombreuses solutions d’optimisation du routage et de gestion des ressources</w:t>
      </w:r>
      <w:r>
        <w:rPr>
          <w:lang w:eastAsia="fr-FR"/>
        </w:rPr>
        <w:t>.</w:t>
      </w:r>
    </w:p>
    <w:p w14:paraId="044800C6" w14:textId="731B8A74" w:rsidR="00CB1B59" w:rsidRPr="00CB1B59" w:rsidRDefault="00B77D5B" w:rsidP="00CB1B59">
      <w:r w:rsidRPr="00B77D5B">
        <w:t>L’un des défis majeurs des SDN multi-contrôleurs est l’</w:t>
      </w:r>
      <w:r w:rsidRPr="00B77D5B">
        <w:rPr>
          <w:b/>
          <w:bCs/>
        </w:rPr>
        <w:t>équilibrage de charge</w:t>
      </w:r>
      <w:r w:rsidRPr="00B77D5B">
        <w:t xml:space="preserve"> entre les contrôleurs. Les approches traditionnelles de binding statique entraînent souvent une répartition inégale de la charge, tandis que les mécanismes de binding dynamique sont complexes et introduisent une latence supplémentaire </w:t>
      </w:r>
      <w:r w:rsidRPr="004918EE">
        <w:rPr>
          <w:b/>
          <w:bCs/>
        </w:rPr>
        <w:t>(Aly et al., 2025)</w:t>
      </w:r>
      <w:r w:rsidR="00CB1B59">
        <w:t xml:space="preserve"> </w:t>
      </w:r>
      <w:r w:rsidR="00CB1B59" w:rsidRPr="00CB1B59">
        <w:t>[33]</w:t>
      </w:r>
      <w:r w:rsidRPr="00B77D5B">
        <w:t>.</w:t>
      </w:r>
      <w:r w:rsidR="00CB1B59">
        <w:t xml:space="preserve"> </w:t>
      </w:r>
      <w:r w:rsidR="00CB1B59" w:rsidRPr="00CB1B59">
        <w:t>Ces auteurs</w:t>
      </w:r>
      <w:r w:rsidRPr="00CB1B59">
        <w:t xml:space="preserve"> proposent une architecture innovante nommée </w:t>
      </w:r>
      <w:r w:rsidRPr="00CB1B59">
        <w:rPr>
          <w:b/>
          <w:bCs/>
        </w:rPr>
        <w:t>SDN_CTRLML</w:t>
      </w:r>
      <w:r w:rsidRPr="00CB1B59">
        <w:t xml:space="preserve"> (</w:t>
      </w:r>
      <w:r w:rsidRPr="00CB1B59">
        <w:rPr>
          <w:i/>
          <w:iCs/>
        </w:rPr>
        <w:t xml:space="preserve">No binding machine </w:t>
      </w:r>
      <w:proofErr w:type="spellStart"/>
      <w:r w:rsidRPr="00CB1B59">
        <w:rPr>
          <w:i/>
          <w:iCs/>
        </w:rPr>
        <w:t>learning</w:t>
      </w:r>
      <w:proofErr w:type="spellEnd"/>
      <w:r w:rsidRPr="00CB1B59">
        <w:rPr>
          <w:i/>
          <w:iCs/>
        </w:rPr>
        <w:t xml:space="preserve"> architecture for SDN </w:t>
      </w:r>
      <w:proofErr w:type="spellStart"/>
      <w:r w:rsidRPr="00CB1B59">
        <w:rPr>
          <w:i/>
          <w:iCs/>
        </w:rPr>
        <w:t>controllers</w:t>
      </w:r>
      <w:proofErr w:type="spellEnd"/>
      <w:r w:rsidRPr="00CB1B59">
        <w:t xml:space="preserve">). </w:t>
      </w:r>
      <w:r w:rsidRPr="00B77D5B">
        <w:t xml:space="preserve">Contrairement aux solutions existantes qui reposent sur un binding dynamique coûteux, leur approche introduit une </w:t>
      </w:r>
      <w:r w:rsidRPr="00B77D5B">
        <w:rPr>
          <w:b/>
          <w:bCs/>
        </w:rPr>
        <w:t xml:space="preserve">couche de </w:t>
      </w:r>
      <w:proofErr w:type="spellStart"/>
      <w:r w:rsidRPr="00B77D5B">
        <w:rPr>
          <w:b/>
          <w:bCs/>
        </w:rPr>
        <w:t>scheduling</w:t>
      </w:r>
      <w:proofErr w:type="spellEnd"/>
      <w:r w:rsidRPr="00B77D5B">
        <w:t xml:space="preserve"> intermédiaire qui utilise des algorithmes de Machine Learning pour assigner dynamiquement les demandes de flux (flow </w:t>
      </w:r>
      <w:proofErr w:type="spellStart"/>
      <w:r w:rsidRPr="00B77D5B">
        <w:t>requests</w:t>
      </w:r>
      <w:proofErr w:type="spellEnd"/>
      <w:r w:rsidRPr="00B77D5B">
        <w:t>) aux contrôleurs disponibles.</w:t>
      </w:r>
      <w:r w:rsidR="00CB1B59">
        <w:t xml:space="preserve"> </w:t>
      </w:r>
      <w:r w:rsidR="00CB1B59" w:rsidRPr="00CB1B59">
        <w:t>Selon les expérimentations, SDN_CTRLML surpasse les modèles de binding statique en termes de répartition de charge, de temps de réponse et d’utilisation des ressources, tout en évitant les inconvénients (latence et complexité) des approches dynamiques classiques. Cette architecture offre un bon compromis entre performance et simplicité de déploiement</w:t>
      </w:r>
      <w:r w:rsidR="00CB1B59">
        <w:t xml:space="preserve">. </w:t>
      </w:r>
    </w:p>
    <w:p w14:paraId="46AE546C" w14:textId="128DD277" w:rsidR="002A5022" w:rsidRPr="00CB1B59" w:rsidRDefault="00CB1B59" w:rsidP="002157C4">
      <w:r w:rsidRPr="00CB1B59">
        <w:rPr>
          <w:lang w:eastAsia="fr-FR"/>
        </w:rPr>
        <w:t xml:space="preserve">Avec la croissance exponentielle de l’Internet des Objets (IoT) et le développement de l’Edge </w:t>
      </w:r>
      <w:proofErr w:type="spellStart"/>
      <w:r w:rsidRPr="00CB1B59">
        <w:rPr>
          <w:lang w:eastAsia="fr-FR"/>
        </w:rPr>
        <w:t>Computing</w:t>
      </w:r>
      <w:proofErr w:type="spellEnd"/>
      <w:r w:rsidRPr="00CB1B59">
        <w:rPr>
          <w:lang w:eastAsia="fr-FR"/>
        </w:rPr>
        <w:t xml:space="preserve">, l’architecture SDN centralisée classique montre ses limites en termes de latence, bande passante et résilience. Plusieurs travaux mettent en avant l’intérêt d’un </w:t>
      </w:r>
      <w:r w:rsidRPr="00CB1B59">
        <w:rPr>
          <w:b/>
          <w:bCs/>
          <w:lang w:eastAsia="fr-FR"/>
        </w:rPr>
        <w:t>SDN distribué</w:t>
      </w:r>
      <w:r w:rsidRPr="00CB1B59">
        <w:rPr>
          <w:lang w:eastAsia="fr-FR"/>
        </w:rPr>
        <w:t xml:space="preserve"> combiné à des techniques d’intelligence distribuée.</w:t>
      </w:r>
      <w:r w:rsidR="00CA5F4B">
        <w:rPr>
          <w:lang w:eastAsia="fr-FR"/>
        </w:rPr>
        <w:t xml:space="preserve"> </w:t>
      </w:r>
      <w:proofErr w:type="spellStart"/>
      <w:r w:rsidRPr="00CB1B59">
        <w:rPr>
          <w:b/>
          <w:bCs/>
        </w:rPr>
        <w:t>Firouzi</w:t>
      </w:r>
      <w:proofErr w:type="spellEnd"/>
      <w:r w:rsidRPr="00CB1B59">
        <w:rPr>
          <w:b/>
          <w:bCs/>
        </w:rPr>
        <w:t xml:space="preserve"> et Rahmani (2022)</w:t>
      </w:r>
      <w:r w:rsidRPr="00CB1B59">
        <w:t xml:space="preserve"> </w:t>
      </w:r>
      <w:r w:rsidR="00CA5F4B">
        <w:t xml:space="preserve">[27] </w:t>
      </w:r>
      <w:r w:rsidRPr="00CB1B59">
        <w:t xml:space="preserve">proposent une </w:t>
      </w:r>
      <w:r w:rsidRPr="00CB1B59">
        <w:rPr>
          <w:b/>
          <w:bCs/>
        </w:rPr>
        <w:t>architecture SDN distribuée pour l’IoT</w:t>
      </w:r>
      <w:r w:rsidRPr="00CB1B59">
        <w:t xml:space="preserve"> qui permet aux </w:t>
      </w:r>
      <w:proofErr w:type="spellStart"/>
      <w:r w:rsidRPr="00CB1B59">
        <w:t>gateways</w:t>
      </w:r>
      <w:proofErr w:type="spellEnd"/>
      <w:r w:rsidRPr="00CB1B59">
        <w:t xml:space="preserve"> IoT d’effectuer un traitement intelligent à la périphérie du réseau. Au lieu d’envoyer toutes les données vers le cloud, les </w:t>
      </w:r>
      <w:proofErr w:type="spellStart"/>
      <w:r w:rsidRPr="00CB1B59">
        <w:t>gateways</w:t>
      </w:r>
      <w:proofErr w:type="spellEnd"/>
      <w:r w:rsidRPr="00CB1B59">
        <w:t xml:space="preserve"> SDN locales prennent des décisions en fonction de l’état actuel des ressources réseau. Ils intègrent également un algorithme de sélection de clients pour l’entraînement de </w:t>
      </w:r>
      <w:proofErr w:type="spellStart"/>
      <w:r w:rsidRPr="00CB1B59">
        <w:rPr>
          <w:b/>
          <w:bCs/>
        </w:rPr>
        <w:t>Federated</w:t>
      </w:r>
      <w:proofErr w:type="spellEnd"/>
      <w:r w:rsidRPr="00CB1B59">
        <w:rPr>
          <w:b/>
          <w:bCs/>
        </w:rPr>
        <w:t xml:space="preserve"> Learning</w:t>
      </w:r>
      <w:r w:rsidR="00CA5F4B">
        <w:rPr>
          <w:b/>
          <w:bCs/>
        </w:rPr>
        <w:t xml:space="preserve"> (</w:t>
      </w:r>
      <w:r w:rsidR="00CA5F4B" w:rsidRPr="00CA5F4B">
        <w:t>Apprentissage Fédéré</w:t>
      </w:r>
      <w:r w:rsidR="00CA5F4B">
        <w:t>)</w:t>
      </w:r>
      <w:r w:rsidRPr="00CB1B59">
        <w:t>, permettant une collaboration distribuée tout en préservant la confidentialité des données.</w:t>
      </w:r>
      <w:r w:rsidR="002A5022">
        <w:t xml:space="preserve"> </w:t>
      </w:r>
      <w:r w:rsidR="002157C4">
        <w:t>Les avantages mis</w:t>
      </w:r>
      <w:r w:rsidR="002A5022">
        <w:t xml:space="preserve"> en </w:t>
      </w:r>
      <w:proofErr w:type="gramStart"/>
      <w:r w:rsidR="002A5022">
        <w:t xml:space="preserve">avant </w:t>
      </w:r>
      <w:r w:rsidR="002157C4">
        <w:t xml:space="preserve"> sont</w:t>
      </w:r>
      <w:proofErr w:type="gramEnd"/>
      <w:r w:rsidR="002157C4">
        <w:t xml:space="preserve"> : une </w:t>
      </w:r>
      <w:r w:rsidR="002A5022">
        <w:t>r</w:t>
      </w:r>
      <w:r w:rsidR="002A5022" w:rsidRPr="002A5022">
        <w:rPr>
          <w:rFonts w:eastAsia="Times New Roman" w:cs="Times New Roman"/>
          <w:szCs w:val="24"/>
          <w:lang w:eastAsia="fr-FR"/>
        </w:rPr>
        <w:t>éduction significative de la latence et de la consommation de bande passante</w:t>
      </w:r>
      <w:r w:rsidR="002A5022">
        <w:rPr>
          <w:rFonts w:eastAsia="Times New Roman" w:cs="Times New Roman"/>
          <w:szCs w:val="24"/>
          <w:lang w:eastAsia="fr-FR"/>
        </w:rPr>
        <w:t>, une m</w:t>
      </w:r>
      <w:r w:rsidR="002A5022" w:rsidRPr="002A5022">
        <w:rPr>
          <w:rFonts w:eastAsia="Times New Roman" w:cs="Times New Roman"/>
          <w:szCs w:val="24"/>
          <w:lang w:eastAsia="fr-FR"/>
        </w:rPr>
        <w:t>eilleure résilience face aux pannes et aux partitions réseau</w:t>
      </w:r>
      <w:r w:rsidR="002157C4">
        <w:rPr>
          <w:rFonts w:eastAsia="Times New Roman" w:cs="Times New Roman"/>
          <w:szCs w:val="24"/>
          <w:lang w:eastAsia="fr-FR"/>
        </w:rPr>
        <w:t xml:space="preserve"> et un t</w:t>
      </w:r>
      <w:r w:rsidR="002A5022" w:rsidRPr="002A5022">
        <w:rPr>
          <w:rFonts w:eastAsia="Times New Roman" w:cs="Times New Roman"/>
          <w:szCs w:val="24"/>
          <w:lang w:eastAsia="fr-FR"/>
        </w:rPr>
        <w:t xml:space="preserve">raitement local des données sensibles tout en bénéficiant de l’intelligence collective via </w:t>
      </w:r>
      <w:proofErr w:type="spellStart"/>
      <w:r w:rsidR="002A5022" w:rsidRPr="002A5022">
        <w:rPr>
          <w:rFonts w:eastAsia="Times New Roman" w:cs="Times New Roman"/>
          <w:szCs w:val="24"/>
          <w:lang w:eastAsia="fr-FR"/>
        </w:rPr>
        <w:t>Federated</w:t>
      </w:r>
      <w:proofErr w:type="spellEnd"/>
      <w:r w:rsidR="002A5022" w:rsidRPr="002A5022">
        <w:rPr>
          <w:rFonts w:eastAsia="Times New Roman" w:cs="Times New Roman"/>
          <w:szCs w:val="24"/>
          <w:lang w:eastAsia="fr-FR"/>
        </w:rPr>
        <w:t xml:space="preserve"> Learning.</w:t>
      </w:r>
    </w:p>
    <w:p w14:paraId="25BCC077" w14:textId="101B0B85" w:rsidR="00CB1B59" w:rsidRPr="00CB1B59" w:rsidRDefault="00CB1B59" w:rsidP="00CB1B59">
      <w:pPr>
        <w:rPr>
          <w:lang w:eastAsia="fr-FR"/>
        </w:rPr>
      </w:pPr>
      <w:r w:rsidRPr="004918EE">
        <w:rPr>
          <w:b/>
          <w:bCs/>
          <w:lang w:eastAsia="fr-FR"/>
        </w:rPr>
        <w:t>Kazi et al. (2025)</w:t>
      </w:r>
      <w:r w:rsidR="00CA5F4B">
        <w:rPr>
          <w:lang w:eastAsia="fr-FR"/>
        </w:rPr>
        <w:t xml:space="preserve"> </w:t>
      </w:r>
      <w:r w:rsidR="00CA5F4B">
        <w:t>[34]</w:t>
      </w:r>
      <w:r w:rsidRPr="00CB1B59">
        <w:rPr>
          <w:lang w:eastAsia="fr-FR"/>
        </w:rPr>
        <w:t xml:space="preserve">, dans leur </w:t>
      </w:r>
      <w:proofErr w:type="spellStart"/>
      <w:r w:rsidRPr="00CB1B59">
        <w:rPr>
          <w:lang w:eastAsia="fr-FR"/>
        </w:rPr>
        <w:t>survey</w:t>
      </w:r>
      <w:proofErr w:type="spellEnd"/>
      <w:r w:rsidRPr="00CB1B59">
        <w:rPr>
          <w:lang w:eastAsia="fr-FR"/>
        </w:rPr>
        <w:t xml:space="preserve"> sur les réseaux Edge Cloud </w:t>
      </w:r>
      <w:proofErr w:type="spellStart"/>
      <w:r w:rsidRPr="00CB1B59">
        <w:rPr>
          <w:lang w:eastAsia="fr-FR"/>
        </w:rPr>
        <w:t>enabled</w:t>
      </w:r>
      <w:proofErr w:type="spellEnd"/>
      <w:r w:rsidRPr="00CB1B59">
        <w:rPr>
          <w:lang w:eastAsia="fr-FR"/>
        </w:rPr>
        <w:t xml:space="preserve"> par SDN, confirment cette tendance. Ils soulignent que l’intégration du SDN distribué avec le </w:t>
      </w:r>
      <w:proofErr w:type="spellStart"/>
      <w:r w:rsidRPr="00CB1B59">
        <w:rPr>
          <w:lang w:eastAsia="fr-FR"/>
        </w:rPr>
        <w:t>Federated</w:t>
      </w:r>
      <w:proofErr w:type="spellEnd"/>
      <w:r w:rsidRPr="00CB1B59">
        <w:rPr>
          <w:lang w:eastAsia="fr-FR"/>
        </w:rPr>
        <w:t xml:space="preserve"> Learning et l’Edge </w:t>
      </w:r>
      <w:proofErr w:type="spellStart"/>
      <w:r w:rsidRPr="00CB1B59">
        <w:rPr>
          <w:lang w:eastAsia="fr-FR"/>
        </w:rPr>
        <w:t>Computing</w:t>
      </w:r>
      <w:proofErr w:type="spellEnd"/>
      <w:r w:rsidRPr="00CB1B59">
        <w:rPr>
          <w:lang w:eastAsia="fr-FR"/>
        </w:rPr>
        <w:t xml:space="preserve"> constitue une solution prometteuse pour répondre aux exigences de faible latence, de scalabilité et de sécurité dans les environnements IoT et </w:t>
      </w:r>
      <w:proofErr w:type="spellStart"/>
      <w:r w:rsidRPr="00CB1B59">
        <w:rPr>
          <w:lang w:eastAsia="fr-FR"/>
        </w:rPr>
        <w:t>IIoT</w:t>
      </w:r>
      <w:proofErr w:type="spellEnd"/>
      <w:r w:rsidRPr="00CB1B59">
        <w:rPr>
          <w:lang w:eastAsia="fr-FR"/>
        </w:rPr>
        <w:t xml:space="preserve">. Selon eux, le SDN distribué facilite l’orchestration, le </w:t>
      </w:r>
      <w:proofErr w:type="spellStart"/>
      <w:r w:rsidRPr="00CB1B59">
        <w:rPr>
          <w:lang w:eastAsia="fr-FR"/>
        </w:rPr>
        <w:t>load</w:t>
      </w:r>
      <w:proofErr w:type="spellEnd"/>
      <w:r w:rsidRPr="00CB1B59">
        <w:rPr>
          <w:lang w:eastAsia="fr-FR"/>
        </w:rPr>
        <w:t xml:space="preserve"> balancing et la gestion dynamique des </w:t>
      </w:r>
      <w:r w:rsidRPr="00CB1B59">
        <w:rPr>
          <w:lang w:eastAsia="fr-FR"/>
        </w:rPr>
        <w:lastRenderedPageBreak/>
        <w:t xml:space="preserve">ressources à la périphérie, tandis que le </w:t>
      </w:r>
      <w:proofErr w:type="spellStart"/>
      <w:r w:rsidRPr="00CB1B59">
        <w:rPr>
          <w:lang w:eastAsia="fr-FR"/>
        </w:rPr>
        <w:t>Federated</w:t>
      </w:r>
      <w:proofErr w:type="spellEnd"/>
      <w:r w:rsidRPr="00CB1B59">
        <w:rPr>
          <w:lang w:eastAsia="fr-FR"/>
        </w:rPr>
        <w:t xml:space="preserve"> Learning permet d’entraîner des modèles ML sans centraliser les données brutes.</w:t>
      </w:r>
    </w:p>
    <w:p w14:paraId="0064FBCF" w14:textId="77777777" w:rsidR="00CA5F4B" w:rsidRPr="00CA5F4B" w:rsidRDefault="00CA5F4B" w:rsidP="00CA5F4B">
      <w:pPr>
        <w:rPr>
          <w:lang w:eastAsia="fr-FR"/>
        </w:rPr>
      </w:pPr>
      <w:r w:rsidRPr="00CA5F4B">
        <w:rPr>
          <w:lang w:eastAsia="fr-FR"/>
        </w:rPr>
        <w:t xml:space="preserve">L’approche SDN distribué + </w:t>
      </w:r>
      <w:proofErr w:type="spellStart"/>
      <w:r w:rsidRPr="00CA5F4B">
        <w:rPr>
          <w:lang w:eastAsia="fr-FR"/>
        </w:rPr>
        <w:t>Federated</w:t>
      </w:r>
      <w:proofErr w:type="spellEnd"/>
      <w:r w:rsidRPr="00CA5F4B">
        <w:rPr>
          <w:lang w:eastAsia="fr-FR"/>
        </w:rPr>
        <w:t xml:space="preserve"> Learning apparaît comme particulièrement adaptée aux scénarios Edge/IoT, car elle combine :</w:t>
      </w:r>
    </w:p>
    <w:p w14:paraId="3D1CEA73" w14:textId="77777777" w:rsidR="00CA5F4B" w:rsidRPr="00CA5F4B" w:rsidRDefault="00CA5F4B" w:rsidP="004F4A41">
      <w:pPr>
        <w:pStyle w:val="Paragraphedeliste"/>
        <w:numPr>
          <w:ilvl w:val="0"/>
          <w:numId w:val="23"/>
        </w:numPr>
        <w:rPr>
          <w:lang w:eastAsia="fr-FR"/>
        </w:rPr>
      </w:pPr>
      <w:r w:rsidRPr="00CA5F4B">
        <w:rPr>
          <w:lang w:eastAsia="fr-FR"/>
        </w:rPr>
        <w:t xml:space="preserve">La </w:t>
      </w:r>
      <w:proofErr w:type="spellStart"/>
      <w:r w:rsidRPr="00CA5F4B">
        <w:rPr>
          <w:lang w:eastAsia="fr-FR"/>
        </w:rPr>
        <w:t>programmabilité</w:t>
      </w:r>
      <w:proofErr w:type="spellEnd"/>
      <w:r w:rsidRPr="00CA5F4B">
        <w:rPr>
          <w:lang w:eastAsia="fr-FR"/>
        </w:rPr>
        <w:t xml:space="preserve"> et la visibilité offerte par le SDN,</w:t>
      </w:r>
    </w:p>
    <w:p w14:paraId="195B04BD" w14:textId="77777777" w:rsidR="00CA5F4B" w:rsidRPr="00CA5F4B" w:rsidRDefault="00CA5F4B" w:rsidP="004F4A41">
      <w:pPr>
        <w:pStyle w:val="Paragraphedeliste"/>
        <w:numPr>
          <w:ilvl w:val="0"/>
          <w:numId w:val="23"/>
        </w:numPr>
        <w:rPr>
          <w:lang w:eastAsia="fr-FR"/>
        </w:rPr>
      </w:pPr>
      <w:r w:rsidRPr="00CA5F4B">
        <w:rPr>
          <w:lang w:eastAsia="fr-FR"/>
        </w:rPr>
        <w:t xml:space="preserve">L’intelligence distribuée et la préservation de la vie privée via le </w:t>
      </w:r>
      <w:proofErr w:type="spellStart"/>
      <w:r w:rsidRPr="00CA5F4B">
        <w:rPr>
          <w:lang w:eastAsia="fr-FR"/>
        </w:rPr>
        <w:t>Federated</w:t>
      </w:r>
      <w:proofErr w:type="spellEnd"/>
      <w:r w:rsidRPr="00CA5F4B">
        <w:rPr>
          <w:lang w:eastAsia="fr-FR"/>
        </w:rPr>
        <w:t xml:space="preserve"> Learning,</w:t>
      </w:r>
    </w:p>
    <w:p w14:paraId="53D1890C" w14:textId="77777777" w:rsidR="00CA5F4B" w:rsidRPr="00CA5F4B" w:rsidRDefault="00CA5F4B" w:rsidP="004F4A41">
      <w:pPr>
        <w:pStyle w:val="Paragraphedeliste"/>
        <w:numPr>
          <w:ilvl w:val="0"/>
          <w:numId w:val="23"/>
        </w:numPr>
        <w:rPr>
          <w:lang w:eastAsia="fr-FR"/>
        </w:rPr>
      </w:pPr>
      <w:r w:rsidRPr="00CA5F4B">
        <w:rPr>
          <w:lang w:eastAsia="fr-FR"/>
        </w:rPr>
        <w:t>La réduction des coûts de transmission vers le cloud (</w:t>
      </w:r>
      <w:proofErr w:type="spellStart"/>
      <w:r w:rsidRPr="00CA5F4B">
        <w:rPr>
          <w:lang w:eastAsia="fr-FR"/>
        </w:rPr>
        <w:t>Firouzi</w:t>
      </w:r>
      <w:proofErr w:type="spellEnd"/>
      <w:r w:rsidRPr="00CA5F4B">
        <w:rPr>
          <w:lang w:eastAsia="fr-FR"/>
        </w:rPr>
        <w:t xml:space="preserve"> &amp; Rahmani, 2022 ; Kazi et al., 2025).</w:t>
      </w:r>
    </w:p>
    <w:p w14:paraId="0F285A3B" w14:textId="7473FEF6" w:rsidR="008459E4" w:rsidRDefault="008459E4" w:rsidP="008459E4">
      <w:pPr>
        <w:rPr>
          <w:lang w:eastAsia="fr-FR"/>
        </w:rPr>
      </w:pPr>
      <w:r w:rsidRPr="008459E4">
        <w:rPr>
          <w:lang w:eastAsia="fr-FR"/>
        </w:rPr>
        <w:t xml:space="preserve">Les revues soulignent que le ML est devenu un outil essentiel pour l’évolution du SDN vers des réseaux </w:t>
      </w:r>
      <w:proofErr w:type="spellStart"/>
      <w:r w:rsidRPr="008459E4">
        <w:rPr>
          <w:lang w:eastAsia="fr-FR"/>
        </w:rPr>
        <w:t>auto-optimisants</w:t>
      </w:r>
      <w:proofErr w:type="spellEnd"/>
      <w:r w:rsidRPr="008459E4">
        <w:rPr>
          <w:lang w:eastAsia="fr-FR"/>
        </w:rPr>
        <w:t xml:space="preserve"> et résilients.</w:t>
      </w:r>
    </w:p>
    <w:p w14:paraId="549966D2" w14:textId="77777777" w:rsidR="007E0812" w:rsidRPr="007E0812" w:rsidRDefault="007E0812" w:rsidP="007E0812">
      <w:pPr>
        <w:rPr>
          <w:lang w:eastAsia="fr-FR"/>
        </w:rPr>
      </w:pPr>
      <w:r w:rsidRPr="007E0812">
        <w:rPr>
          <w:lang w:eastAsia="fr-FR"/>
        </w:rPr>
        <w:t>Le tableau suivant présente une synthèse comparative des travaux les plus représentatifs issus de la littérature récente sur l’intégration du Machine Learning dans le SDN. Il met particulièrement en évidence les contributions dans les domaines du routage et de la sécurité, tout en couvrant d’autres aspects importants tels que la gestion des contrôleurs et la classification de trafic.</w:t>
      </w:r>
    </w:p>
    <w:tbl>
      <w:tblPr>
        <w:tblStyle w:val="TableauGrille4-Accentuation5"/>
        <w:tblW w:w="10080" w:type="dxa"/>
        <w:tblInd w:w="-545" w:type="dxa"/>
        <w:tblLook w:val="04A0" w:firstRow="1" w:lastRow="0" w:firstColumn="1" w:lastColumn="0" w:noHBand="0" w:noVBand="1"/>
      </w:tblPr>
      <w:tblGrid>
        <w:gridCol w:w="1905"/>
        <w:gridCol w:w="1759"/>
        <w:gridCol w:w="1589"/>
        <w:gridCol w:w="1497"/>
        <w:gridCol w:w="3330"/>
      </w:tblGrid>
      <w:tr w:rsidR="000D4ACE" w:rsidRPr="000D4ACE" w14:paraId="3026D8F1" w14:textId="77777777" w:rsidTr="000D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4593" w14:textId="77777777" w:rsidR="000D4ACE" w:rsidRPr="000D4ACE" w:rsidRDefault="000D4ACE" w:rsidP="00DC549F">
            <w:pPr>
              <w:ind w:firstLine="0"/>
              <w:jc w:val="center"/>
              <w:rPr>
                <w:rFonts w:eastAsia="Times New Roman" w:cs="Times New Roman"/>
                <w:szCs w:val="24"/>
                <w:lang w:eastAsia="fr-FR"/>
              </w:rPr>
            </w:pPr>
            <w:r w:rsidRPr="000D4ACE">
              <w:rPr>
                <w:rFonts w:eastAsia="Times New Roman" w:cs="Times New Roman"/>
                <w:szCs w:val="24"/>
                <w:lang w:eastAsia="fr-FR"/>
              </w:rPr>
              <w:t>Référence / Travail</w:t>
            </w:r>
          </w:p>
        </w:tc>
        <w:tc>
          <w:tcPr>
            <w:tcW w:w="0" w:type="auto"/>
            <w:hideMark/>
          </w:tcPr>
          <w:p w14:paraId="21B0F876"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Intitulé du travail</w:t>
            </w:r>
          </w:p>
        </w:tc>
        <w:tc>
          <w:tcPr>
            <w:tcW w:w="0" w:type="auto"/>
            <w:hideMark/>
          </w:tcPr>
          <w:p w14:paraId="1D389B77"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Technique principale</w:t>
            </w:r>
          </w:p>
        </w:tc>
        <w:tc>
          <w:tcPr>
            <w:tcW w:w="1497" w:type="dxa"/>
            <w:hideMark/>
          </w:tcPr>
          <w:p w14:paraId="1FB0DA7B"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Focus principal</w:t>
            </w:r>
          </w:p>
        </w:tc>
        <w:tc>
          <w:tcPr>
            <w:tcW w:w="3330" w:type="dxa"/>
            <w:hideMark/>
          </w:tcPr>
          <w:p w14:paraId="5EBA67A4"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Résultats et Limites</w:t>
            </w:r>
          </w:p>
        </w:tc>
      </w:tr>
      <w:tr w:rsidR="000D4ACE" w:rsidRPr="000D4ACE" w14:paraId="009D5BC8"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1A3"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Ali et al. (2025)</w:t>
            </w:r>
          </w:p>
        </w:tc>
        <w:tc>
          <w:tcPr>
            <w:tcW w:w="0" w:type="auto"/>
            <w:hideMark/>
          </w:tcPr>
          <w:p w14:paraId="64DD5D1E"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Enhancing SDN Performance: Machine Learning Integration with the POX Controller</w:t>
            </w:r>
          </w:p>
        </w:tc>
        <w:tc>
          <w:tcPr>
            <w:tcW w:w="0" w:type="auto"/>
            <w:hideMark/>
          </w:tcPr>
          <w:p w14:paraId="1B4A3F1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proofErr w:type="spellStart"/>
            <w:r w:rsidRPr="000D4ACE">
              <w:rPr>
                <w:rFonts w:eastAsia="Times New Roman" w:cs="Times New Roman"/>
                <w:szCs w:val="24"/>
                <w:lang w:eastAsia="fr-FR"/>
              </w:rPr>
              <w:t>XGBoost</w:t>
            </w:r>
            <w:proofErr w:type="spellEnd"/>
            <w:r w:rsidRPr="000D4ACE">
              <w:rPr>
                <w:rFonts w:eastAsia="Times New Roman" w:cs="Times New Roman"/>
                <w:szCs w:val="24"/>
                <w:lang w:eastAsia="fr-FR"/>
              </w:rPr>
              <w:t xml:space="preserve"> + Congestion-</w:t>
            </w:r>
            <w:proofErr w:type="spellStart"/>
            <w:r w:rsidRPr="000D4ACE">
              <w:rPr>
                <w:rFonts w:eastAsia="Times New Roman" w:cs="Times New Roman"/>
                <w:szCs w:val="24"/>
                <w:lang w:eastAsia="fr-FR"/>
              </w:rPr>
              <w:t>Aware</w:t>
            </w:r>
            <w:proofErr w:type="spellEnd"/>
            <w:r w:rsidRPr="000D4ACE">
              <w:rPr>
                <w:rFonts w:eastAsia="Times New Roman" w:cs="Times New Roman"/>
                <w:szCs w:val="24"/>
                <w:lang w:eastAsia="fr-FR"/>
              </w:rPr>
              <w:t xml:space="preserve"> Controller</w:t>
            </w:r>
          </w:p>
        </w:tc>
        <w:tc>
          <w:tcPr>
            <w:tcW w:w="1497" w:type="dxa"/>
            <w:hideMark/>
          </w:tcPr>
          <w:p w14:paraId="0A63EE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&amp; Gestion de congestion</w:t>
            </w:r>
          </w:p>
        </w:tc>
        <w:tc>
          <w:tcPr>
            <w:tcW w:w="3330" w:type="dxa"/>
            <w:hideMark/>
          </w:tcPr>
          <w:p w14:paraId="4BFAA888"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Précision globale de 99,67 %, latence moyenne stable à 3,52 ms, </w:t>
            </w:r>
            <w:r w:rsidRPr="000D4ACE">
              <w:rPr>
                <w:rFonts w:eastAsia="Times New Roman" w:cs="Times New Roman"/>
                <w:b/>
                <w:bCs/>
                <w:szCs w:val="24"/>
                <w:lang w:eastAsia="fr-FR"/>
              </w:rPr>
              <w:t>zéro perte de paquets</w:t>
            </w:r>
            <w:r w:rsidRPr="000D4ACE">
              <w:rPr>
                <w:rFonts w:eastAsia="Times New Roman" w:cs="Times New Roman"/>
                <w:szCs w:val="24"/>
                <w:lang w:eastAsia="fr-FR"/>
              </w:rPr>
              <w:t xml:space="preserve">, </w:t>
            </w:r>
            <w:proofErr w:type="spellStart"/>
            <w:r w:rsidRPr="000D4ACE">
              <w:rPr>
                <w:rFonts w:eastAsia="Times New Roman" w:cs="Times New Roman"/>
                <w:szCs w:val="24"/>
                <w:lang w:eastAsia="fr-FR"/>
              </w:rPr>
              <w:t>throughput</w:t>
            </w:r>
            <w:proofErr w:type="spellEnd"/>
            <w:r w:rsidRPr="000D4ACE">
              <w:rPr>
                <w:rFonts w:eastAsia="Times New Roman" w:cs="Times New Roman"/>
                <w:szCs w:val="24"/>
                <w:lang w:eastAsia="fr-FR"/>
              </w:rPr>
              <w:t xml:space="preserve"> amélioré à 9,56 Mbps, modèle très léger (140 KB). </w:t>
            </w:r>
          </w:p>
          <w:p w14:paraId="36C6B869" w14:textId="1C217E6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Performances moins validées sur de très grandes topologies et environnements réels.</w:t>
            </w:r>
          </w:p>
        </w:tc>
      </w:tr>
      <w:tr w:rsidR="000D4ACE" w:rsidRPr="000D4ACE" w14:paraId="352E6C6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2FD6ADA5" w14:textId="4474F6C1"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Wang et al.</w:t>
            </w:r>
            <w:r w:rsidR="00DC549F">
              <w:rPr>
                <w:rFonts w:eastAsia="Times New Roman" w:cs="Times New Roman"/>
                <w:szCs w:val="24"/>
                <w:lang w:eastAsia="fr-FR"/>
              </w:rPr>
              <w:t xml:space="preserve"> (2024) </w:t>
            </w:r>
          </w:p>
        </w:tc>
        <w:tc>
          <w:tcPr>
            <w:tcW w:w="0" w:type="auto"/>
            <w:hideMark/>
          </w:tcPr>
          <w:p w14:paraId="59D0704D"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 xml:space="preserve">DFRDRL: Dynamic Fuzzy Routing </w:t>
            </w:r>
            <w:r w:rsidRPr="000D4ACE">
              <w:rPr>
                <w:rFonts w:eastAsia="Times New Roman" w:cs="Times New Roman"/>
                <w:szCs w:val="24"/>
                <w:lang w:val="en-US" w:eastAsia="fr-FR"/>
              </w:rPr>
              <w:lastRenderedPageBreak/>
              <w:t>Algorithm based on Deep Reinforcement Learning</w:t>
            </w:r>
          </w:p>
        </w:tc>
        <w:tc>
          <w:tcPr>
            <w:tcW w:w="0" w:type="auto"/>
            <w:hideMark/>
          </w:tcPr>
          <w:p w14:paraId="2C712BC1"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lastRenderedPageBreak/>
              <w:t>DRL + Logique Floue</w:t>
            </w:r>
          </w:p>
        </w:tc>
        <w:tc>
          <w:tcPr>
            <w:tcW w:w="1497" w:type="dxa"/>
            <w:hideMark/>
          </w:tcPr>
          <w:p w14:paraId="0CA84AF5"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 xml:space="preserve">Routage dynamique (garantie </w:t>
            </w:r>
            <w:r w:rsidRPr="000D4ACE">
              <w:rPr>
                <w:rFonts w:eastAsia="Times New Roman" w:cs="Times New Roman"/>
                <w:szCs w:val="24"/>
                <w:lang w:eastAsia="fr-FR"/>
              </w:rPr>
              <w:lastRenderedPageBreak/>
              <w:t>latence + bande passante)</w:t>
            </w:r>
          </w:p>
        </w:tc>
        <w:tc>
          <w:tcPr>
            <w:tcW w:w="3330" w:type="dxa"/>
            <w:hideMark/>
          </w:tcPr>
          <w:p w14:paraId="77B491E5"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lastRenderedPageBreak/>
              <w:t>Résultats</w:t>
            </w:r>
            <w:r w:rsidRPr="000D4ACE">
              <w:rPr>
                <w:rFonts w:eastAsia="Times New Roman" w:cs="Times New Roman"/>
                <w:szCs w:val="24"/>
                <w:lang w:eastAsia="fr-FR"/>
              </w:rPr>
              <w:t xml:space="preserve"> : Taux d’admission des requêtes de routage supérieur de 2,5 % par rapport </w:t>
            </w:r>
            <w:r w:rsidRPr="000D4ACE">
              <w:rPr>
                <w:rFonts w:eastAsia="Times New Roman" w:cs="Times New Roman"/>
                <w:szCs w:val="24"/>
                <w:lang w:eastAsia="fr-FR"/>
              </w:rPr>
              <w:lastRenderedPageBreak/>
              <w:t xml:space="preserve">aux meilleurs algorithmes existants, bonne gestion de la congestion via mécanisme de </w:t>
            </w:r>
            <w:proofErr w:type="spellStart"/>
            <w:r w:rsidRPr="000D4ACE">
              <w:rPr>
                <w:rFonts w:eastAsia="Times New Roman" w:cs="Times New Roman"/>
                <w:szCs w:val="24"/>
                <w:lang w:eastAsia="fr-FR"/>
              </w:rPr>
              <w:t>deferral</w:t>
            </w:r>
            <w:proofErr w:type="spellEnd"/>
            <w:r w:rsidRPr="000D4ACE">
              <w:rPr>
                <w:rFonts w:eastAsia="Times New Roman" w:cs="Times New Roman"/>
                <w:szCs w:val="24"/>
                <w:lang w:eastAsia="fr-FR"/>
              </w:rPr>
              <w:t xml:space="preserve">, excellente performance en latence et bande passante. </w:t>
            </w:r>
            <w:r w:rsidR="00DC549F">
              <w:rPr>
                <w:rFonts w:eastAsia="Times New Roman" w:cs="Times New Roman"/>
                <w:szCs w:val="24"/>
                <w:lang w:eastAsia="fr-FR"/>
              </w:rPr>
              <w:t xml:space="preserve"> </w:t>
            </w:r>
          </w:p>
          <w:p w14:paraId="2F504331" w14:textId="715C2998"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Complexité et temps de convergence élevés lors de l’entraînement DRL.</w:t>
            </w:r>
          </w:p>
        </w:tc>
      </w:tr>
      <w:tr w:rsidR="000D4ACE" w:rsidRPr="000D4ACE" w14:paraId="1808A609"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11E01"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lastRenderedPageBreak/>
              <w:t>Senthilkumaran et al. (2025)</w:t>
            </w:r>
          </w:p>
        </w:tc>
        <w:tc>
          <w:tcPr>
            <w:tcW w:w="0" w:type="auto"/>
            <w:hideMark/>
          </w:tcPr>
          <w:p w14:paraId="32E8F8DC"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ML-Driven Adaptive Routing and Performance in SDN (HCRG)</w:t>
            </w:r>
          </w:p>
        </w:tc>
        <w:tc>
          <w:tcPr>
            <w:tcW w:w="0" w:type="auto"/>
            <w:hideMark/>
          </w:tcPr>
          <w:p w14:paraId="2E9FEA5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Hybrid Causal-RL-GNN (GAT + SAC)</w:t>
            </w:r>
          </w:p>
        </w:tc>
        <w:tc>
          <w:tcPr>
            <w:tcW w:w="1497" w:type="dxa"/>
            <w:hideMark/>
          </w:tcPr>
          <w:p w14:paraId="47EEAE7A"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adaptatif avancé &amp; sensible à la topologie</w:t>
            </w:r>
          </w:p>
        </w:tc>
        <w:tc>
          <w:tcPr>
            <w:tcW w:w="3330" w:type="dxa"/>
            <w:hideMark/>
          </w:tcPr>
          <w:p w14:paraId="79341C52"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Réduction de </w:t>
            </w:r>
            <w:r w:rsidRPr="000D4ACE">
              <w:rPr>
                <w:rFonts w:eastAsia="Times New Roman" w:cs="Times New Roman"/>
                <w:b/>
                <w:bCs/>
                <w:szCs w:val="24"/>
                <w:lang w:eastAsia="fr-FR"/>
              </w:rPr>
              <w:t>28 %</w:t>
            </w:r>
            <w:r w:rsidRPr="000D4ACE">
              <w:rPr>
                <w:rFonts w:eastAsia="Times New Roman" w:cs="Times New Roman"/>
                <w:szCs w:val="24"/>
                <w:lang w:eastAsia="fr-FR"/>
              </w:rPr>
              <w:t xml:space="preserve"> de la latence (22 ms vs 45 ms), augmentation de </w:t>
            </w:r>
            <w:r w:rsidRPr="000D4ACE">
              <w:rPr>
                <w:rFonts w:eastAsia="Times New Roman" w:cs="Times New Roman"/>
                <w:b/>
                <w:bCs/>
                <w:szCs w:val="24"/>
                <w:lang w:eastAsia="fr-FR"/>
              </w:rPr>
              <w:t>22 %</w:t>
            </w:r>
            <w:r w:rsidRPr="000D4ACE">
              <w:rPr>
                <w:rFonts w:eastAsia="Times New Roman" w:cs="Times New Roman"/>
                <w:szCs w:val="24"/>
                <w:lang w:eastAsia="fr-FR"/>
              </w:rPr>
              <w:t xml:space="preserve"> du </w:t>
            </w:r>
            <w:proofErr w:type="spellStart"/>
            <w:r w:rsidRPr="000D4ACE">
              <w:rPr>
                <w:rFonts w:eastAsia="Times New Roman" w:cs="Times New Roman"/>
                <w:szCs w:val="24"/>
                <w:lang w:eastAsia="fr-FR"/>
              </w:rPr>
              <w:t>throughput</w:t>
            </w:r>
            <w:proofErr w:type="spellEnd"/>
            <w:r w:rsidRPr="000D4ACE">
              <w:rPr>
                <w:rFonts w:eastAsia="Times New Roman" w:cs="Times New Roman"/>
                <w:szCs w:val="24"/>
                <w:lang w:eastAsia="fr-FR"/>
              </w:rPr>
              <w:t xml:space="preserve"> (2,2 </w:t>
            </w:r>
            <w:proofErr w:type="spellStart"/>
            <w:r w:rsidRPr="000D4ACE">
              <w:rPr>
                <w:rFonts w:eastAsia="Times New Roman" w:cs="Times New Roman"/>
                <w:szCs w:val="24"/>
                <w:lang w:eastAsia="fr-FR"/>
              </w:rPr>
              <w:t>Gbps</w:t>
            </w:r>
            <w:proofErr w:type="spellEnd"/>
            <w:r w:rsidRPr="000D4ACE">
              <w:rPr>
                <w:rFonts w:eastAsia="Times New Roman" w:cs="Times New Roman"/>
                <w:szCs w:val="24"/>
                <w:lang w:eastAsia="fr-FR"/>
              </w:rPr>
              <w:t xml:space="preserve">), réduction de </w:t>
            </w:r>
            <w:r w:rsidRPr="000D4ACE">
              <w:rPr>
                <w:rFonts w:eastAsia="Times New Roman" w:cs="Times New Roman"/>
                <w:b/>
                <w:bCs/>
                <w:szCs w:val="24"/>
                <w:lang w:eastAsia="fr-FR"/>
              </w:rPr>
              <w:t>35 %</w:t>
            </w:r>
            <w:r w:rsidRPr="000D4ACE">
              <w:rPr>
                <w:rFonts w:eastAsia="Times New Roman" w:cs="Times New Roman"/>
                <w:szCs w:val="24"/>
                <w:lang w:eastAsia="fr-FR"/>
              </w:rPr>
              <w:t xml:space="preserve"> de la perte de paquets par rapport aux </w:t>
            </w:r>
            <w:proofErr w:type="spellStart"/>
            <w:r w:rsidRPr="000D4ACE">
              <w:rPr>
                <w:rFonts w:eastAsia="Times New Roman" w:cs="Times New Roman"/>
                <w:szCs w:val="24"/>
                <w:lang w:eastAsia="fr-FR"/>
              </w:rPr>
              <w:t>baselines</w:t>
            </w:r>
            <w:proofErr w:type="spellEnd"/>
            <w:r w:rsidRPr="000D4ACE">
              <w:rPr>
                <w:rFonts w:eastAsia="Times New Roman" w:cs="Times New Roman"/>
                <w:szCs w:val="24"/>
                <w:lang w:eastAsia="fr-FR"/>
              </w:rPr>
              <w:t xml:space="preserve"> (ECMP, ROAR, </w:t>
            </w:r>
            <w:proofErr w:type="spellStart"/>
            <w:r w:rsidRPr="000D4ACE">
              <w:rPr>
                <w:rFonts w:eastAsia="Times New Roman" w:cs="Times New Roman"/>
                <w:szCs w:val="24"/>
                <w:lang w:eastAsia="fr-FR"/>
              </w:rPr>
              <w:t>RouteNet</w:t>
            </w:r>
            <w:proofErr w:type="spellEnd"/>
            <w:r w:rsidRPr="000D4ACE">
              <w:rPr>
                <w:rFonts w:eastAsia="Times New Roman" w:cs="Times New Roman"/>
                <w:szCs w:val="24"/>
                <w:lang w:eastAsia="fr-FR"/>
              </w:rPr>
              <w:t xml:space="preserve">), inférence &lt; 5 ms. </w:t>
            </w:r>
          </w:p>
          <w:p w14:paraId="2AA85D1B" w14:textId="654DEAC3"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w:t>
            </w:r>
            <w:proofErr w:type="spellStart"/>
            <w:r w:rsidRPr="000D4ACE">
              <w:rPr>
                <w:rFonts w:eastAsia="Times New Roman" w:cs="Times New Roman"/>
                <w:szCs w:val="24"/>
                <w:lang w:eastAsia="fr-FR"/>
              </w:rPr>
              <w:t>Overhead</w:t>
            </w:r>
            <w:proofErr w:type="spellEnd"/>
            <w:r w:rsidRPr="000D4ACE">
              <w:rPr>
                <w:rFonts w:eastAsia="Times New Roman" w:cs="Times New Roman"/>
                <w:szCs w:val="24"/>
                <w:lang w:eastAsia="fr-FR"/>
              </w:rPr>
              <w:t xml:space="preserve"> computationnel élevé dû à la combinaison GNN + RL.</w:t>
            </w:r>
          </w:p>
        </w:tc>
      </w:tr>
      <w:tr w:rsidR="000D4ACE" w:rsidRPr="000D4ACE" w14:paraId="4C7EA4C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1ED656DA"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Hamzah (2025)</w:t>
            </w:r>
          </w:p>
        </w:tc>
        <w:tc>
          <w:tcPr>
            <w:tcW w:w="0" w:type="auto"/>
            <w:hideMark/>
          </w:tcPr>
          <w:p w14:paraId="1FCEA9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Optimizing SDN Performance Through ML-Based Traffic Management</w:t>
            </w:r>
          </w:p>
        </w:tc>
        <w:tc>
          <w:tcPr>
            <w:tcW w:w="0" w:type="auto"/>
            <w:hideMark/>
          </w:tcPr>
          <w:p w14:paraId="56544D86"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 xml:space="preserve">DQN (routage) + </w:t>
            </w:r>
            <w:proofErr w:type="spellStart"/>
            <w:r w:rsidRPr="000D4ACE">
              <w:rPr>
                <w:rFonts w:eastAsia="Times New Roman" w:cs="Times New Roman"/>
                <w:szCs w:val="24"/>
                <w:lang w:eastAsia="fr-FR"/>
              </w:rPr>
              <w:t>Autoencoder</w:t>
            </w:r>
            <w:proofErr w:type="spellEnd"/>
            <w:r w:rsidRPr="000D4ACE">
              <w:rPr>
                <w:rFonts w:eastAsia="Times New Roman" w:cs="Times New Roman"/>
                <w:szCs w:val="24"/>
                <w:lang w:eastAsia="fr-FR"/>
              </w:rPr>
              <w:t xml:space="preserve"> (anomalies)</w:t>
            </w:r>
          </w:p>
        </w:tc>
        <w:tc>
          <w:tcPr>
            <w:tcW w:w="1497" w:type="dxa"/>
            <w:hideMark/>
          </w:tcPr>
          <w:p w14:paraId="7B2EEE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 Détection d’anomalies</w:t>
            </w:r>
          </w:p>
        </w:tc>
        <w:tc>
          <w:tcPr>
            <w:tcW w:w="3330" w:type="dxa"/>
            <w:hideMark/>
          </w:tcPr>
          <w:p w14:paraId="36DD7057"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Amélioration significative de l’efficacité du routage, haute précision de détection d’anomalies, bonne adaptabilité aux différents patterns de trafic. </w:t>
            </w:r>
          </w:p>
          <w:p w14:paraId="528B7E71" w14:textId="5F2F5BB1"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Forte dépendance à la qualité et à la diversité des </w:t>
            </w:r>
            <w:proofErr w:type="spellStart"/>
            <w:r w:rsidRPr="000D4ACE">
              <w:rPr>
                <w:rFonts w:eastAsia="Times New Roman" w:cs="Times New Roman"/>
                <w:szCs w:val="24"/>
                <w:lang w:eastAsia="fr-FR"/>
              </w:rPr>
              <w:t>datasets</w:t>
            </w:r>
            <w:proofErr w:type="spellEnd"/>
            <w:r w:rsidRPr="000D4ACE">
              <w:rPr>
                <w:rFonts w:eastAsia="Times New Roman" w:cs="Times New Roman"/>
                <w:szCs w:val="24"/>
                <w:lang w:eastAsia="fr-FR"/>
              </w:rPr>
              <w:t xml:space="preserve"> d’entraînement.</w:t>
            </w:r>
          </w:p>
        </w:tc>
      </w:tr>
      <w:tr w:rsidR="000D4ACE" w:rsidRPr="000D4ACE" w14:paraId="486A497C"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ECBD" w14:textId="77777777" w:rsidR="000D4ACE" w:rsidRPr="000D4ACE" w:rsidRDefault="000D4ACE" w:rsidP="00DC549F">
            <w:pPr>
              <w:ind w:firstLine="0"/>
              <w:jc w:val="left"/>
              <w:rPr>
                <w:rFonts w:eastAsia="Times New Roman" w:cs="Times New Roman"/>
                <w:szCs w:val="24"/>
                <w:lang w:eastAsia="fr-FR"/>
              </w:rPr>
            </w:pPr>
            <w:proofErr w:type="spellStart"/>
            <w:r w:rsidRPr="000D4ACE">
              <w:rPr>
                <w:rFonts w:eastAsia="Times New Roman" w:cs="Times New Roman"/>
                <w:szCs w:val="24"/>
                <w:lang w:eastAsia="fr-FR"/>
              </w:rPr>
              <w:t>Molose</w:t>
            </w:r>
            <w:proofErr w:type="spellEnd"/>
            <w:r w:rsidRPr="000D4ACE">
              <w:rPr>
                <w:rFonts w:eastAsia="Times New Roman" w:cs="Times New Roman"/>
                <w:szCs w:val="24"/>
                <w:lang w:eastAsia="fr-FR"/>
              </w:rPr>
              <w:t xml:space="preserve"> &amp; </w:t>
            </w:r>
            <w:proofErr w:type="spellStart"/>
            <w:r w:rsidRPr="000D4ACE">
              <w:rPr>
                <w:rFonts w:eastAsia="Times New Roman" w:cs="Times New Roman"/>
                <w:szCs w:val="24"/>
                <w:lang w:eastAsia="fr-FR"/>
              </w:rPr>
              <w:t>Isong</w:t>
            </w:r>
            <w:proofErr w:type="spellEnd"/>
            <w:r w:rsidRPr="000D4ACE">
              <w:rPr>
                <w:rFonts w:eastAsia="Times New Roman" w:cs="Times New Roman"/>
                <w:szCs w:val="24"/>
                <w:lang w:eastAsia="fr-FR"/>
              </w:rPr>
              <w:t xml:space="preserve"> (2026)</w:t>
            </w:r>
          </w:p>
        </w:tc>
        <w:tc>
          <w:tcPr>
            <w:tcW w:w="0" w:type="auto"/>
            <w:hideMark/>
          </w:tcPr>
          <w:p w14:paraId="2D1DD9F7"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 xml:space="preserve">A Survey of Multi-Layer IoT Security Using SDN, </w:t>
            </w:r>
            <w:r w:rsidRPr="000D4ACE">
              <w:rPr>
                <w:rFonts w:eastAsia="Times New Roman" w:cs="Times New Roman"/>
                <w:szCs w:val="24"/>
                <w:lang w:val="en-US" w:eastAsia="fr-FR"/>
              </w:rPr>
              <w:lastRenderedPageBreak/>
              <w:t>Blockchain, and ML</w:t>
            </w:r>
          </w:p>
        </w:tc>
        <w:tc>
          <w:tcPr>
            <w:tcW w:w="0" w:type="auto"/>
            <w:hideMark/>
          </w:tcPr>
          <w:p w14:paraId="6D3FA142"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val="en-US" w:eastAsia="fr-FR"/>
              </w:rPr>
              <w:lastRenderedPageBreak/>
              <w:t xml:space="preserve">SDN + Blockchain + ML/DL (incl. </w:t>
            </w:r>
            <w:proofErr w:type="spellStart"/>
            <w:r w:rsidRPr="000D4ACE">
              <w:rPr>
                <w:rFonts w:eastAsia="Times New Roman" w:cs="Times New Roman"/>
                <w:szCs w:val="24"/>
                <w:lang w:eastAsia="fr-FR"/>
              </w:rPr>
              <w:t>Federated</w:t>
            </w:r>
            <w:proofErr w:type="spellEnd"/>
            <w:r w:rsidRPr="000D4ACE">
              <w:rPr>
                <w:rFonts w:eastAsia="Times New Roman" w:cs="Times New Roman"/>
                <w:szCs w:val="24"/>
                <w:lang w:eastAsia="fr-FR"/>
              </w:rPr>
              <w:t>)</w:t>
            </w:r>
          </w:p>
        </w:tc>
        <w:tc>
          <w:tcPr>
            <w:tcW w:w="1497" w:type="dxa"/>
            <w:hideMark/>
          </w:tcPr>
          <w:p w14:paraId="3D1A5A9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 xml:space="preserve">Sécurité </w:t>
            </w:r>
            <w:proofErr w:type="spellStart"/>
            <w:r w:rsidRPr="000D4ACE">
              <w:rPr>
                <w:rFonts w:eastAsia="Times New Roman" w:cs="Times New Roman"/>
                <w:b/>
                <w:bCs/>
                <w:szCs w:val="24"/>
                <w:lang w:eastAsia="fr-FR"/>
              </w:rPr>
              <w:t>multi-couches</w:t>
            </w:r>
            <w:proofErr w:type="spellEnd"/>
            <w:r w:rsidRPr="000D4ACE">
              <w:rPr>
                <w:rFonts w:eastAsia="Times New Roman" w:cs="Times New Roman"/>
                <w:b/>
                <w:bCs/>
                <w:szCs w:val="24"/>
                <w:lang w:eastAsia="fr-FR"/>
              </w:rPr>
              <w:t xml:space="preserve"> (IoT/</w:t>
            </w:r>
            <w:proofErr w:type="spellStart"/>
            <w:r w:rsidRPr="000D4ACE">
              <w:rPr>
                <w:rFonts w:eastAsia="Times New Roman" w:cs="Times New Roman"/>
                <w:b/>
                <w:bCs/>
                <w:szCs w:val="24"/>
                <w:lang w:eastAsia="fr-FR"/>
              </w:rPr>
              <w:t>IIoT</w:t>
            </w:r>
            <w:proofErr w:type="spellEnd"/>
            <w:r w:rsidRPr="000D4ACE">
              <w:rPr>
                <w:rFonts w:eastAsia="Times New Roman" w:cs="Times New Roman"/>
                <w:b/>
                <w:bCs/>
                <w:szCs w:val="24"/>
                <w:lang w:eastAsia="fr-FR"/>
              </w:rPr>
              <w:t>)</w:t>
            </w:r>
          </w:p>
        </w:tc>
        <w:tc>
          <w:tcPr>
            <w:tcW w:w="3330" w:type="dxa"/>
            <w:hideMark/>
          </w:tcPr>
          <w:p w14:paraId="69010263"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Haute précision de détection des menaces, confiance décentralisée, immutabilité des logs et mitigation adaptative grâce à </w:t>
            </w:r>
            <w:r w:rsidRPr="000D4ACE">
              <w:rPr>
                <w:rFonts w:eastAsia="Times New Roman" w:cs="Times New Roman"/>
                <w:szCs w:val="24"/>
                <w:lang w:eastAsia="fr-FR"/>
              </w:rPr>
              <w:lastRenderedPageBreak/>
              <w:t xml:space="preserve">l’approche hybride SDN-BC-ML. </w:t>
            </w:r>
          </w:p>
          <w:p w14:paraId="3711FED7" w14:textId="682B87AE"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w:t>
            </w:r>
            <w:proofErr w:type="spellStart"/>
            <w:r w:rsidRPr="000D4ACE">
              <w:rPr>
                <w:rFonts w:eastAsia="Times New Roman" w:cs="Times New Roman"/>
                <w:szCs w:val="24"/>
                <w:lang w:eastAsia="fr-FR"/>
              </w:rPr>
              <w:t>Overhead</w:t>
            </w:r>
            <w:proofErr w:type="spellEnd"/>
            <w:r w:rsidRPr="000D4ACE">
              <w:rPr>
                <w:rFonts w:eastAsia="Times New Roman" w:cs="Times New Roman"/>
                <w:szCs w:val="24"/>
                <w:lang w:eastAsia="fr-FR"/>
              </w:rPr>
              <w:t xml:space="preserve"> important induit par la Blockchain et défis de scalabilité sur déploiements à grande échelle.</w:t>
            </w:r>
          </w:p>
        </w:tc>
      </w:tr>
      <w:tr w:rsidR="000D4ACE" w:rsidRPr="000D4ACE" w14:paraId="63BF6111"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3091E98C"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lastRenderedPageBreak/>
              <w:t>Aly et al. (2025)</w:t>
            </w:r>
          </w:p>
        </w:tc>
        <w:tc>
          <w:tcPr>
            <w:tcW w:w="0" w:type="auto"/>
            <w:hideMark/>
          </w:tcPr>
          <w:p w14:paraId="68B96EFB"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No binding machine learning architecture for SDN controllers</w:t>
            </w:r>
          </w:p>
        </w:tc>
        <w:tc>
          <w:tcPr>
            <w:tcW w:w="0" w:type="auto"/>
            <w:hideMark/>
          </w:tcPr>
          <w:p w14:paraId="2CE38C32"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 xml:space="preserve">ML </w:t>
            </w:r>
            <w:proofErr w:type="spellStart"/>
            <w:r w:rsidRPr="000D4ACE">
              <w:rPr>
                <w:rFonts w:eastAsia="Times New Roman" w:cs="Times New Roman"/>
                <w:szCs w:val="24"/>
                <w:lang w:eastAsia="fr-FR"/>
              </w:rPr>
              <w:t>Scheduling</w:t>
            </w:r>
            <w:proofErr w:type="spellEnd"/>
            <w:r w:rsidRPr="000D4ACE">
              <w:rPr>
                <w:rFonts w:eastAsia="Times New Roman" w:cs="Times New Roman"/>
                <w:szCs w:val="24"/>
                <w:lang w:eastAsia="fr-FR"/>
              </w:rPr>
              <w:t xml:space="preserve"> (No-binding)</w:t>
            </w:r>
          </w:p>
        </w:tc>
        <w:tc>
          <w:tcPr>
            <w:tcW w:w="1497" w:type="dxa"/>
            <w:hideMark/>
          </w:tcPr>
          <w:p w14:paraId="30861B0E"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proofErr w:type="spellStart"/>
            <w:r w:rsidRPr="000D4ACE">
              <w:rPr>
                <w:rFonts w:eastAsia="Times New Roman" w:cs="Times New Roman"/>
                <w:szCs w:val="24"/>
                <w:lang w:eastAsia="fr-FR"/>
              </w:rPr>
              <w:t>Load</w:t>
            </w:r>
            <w:proofErr w:type="spellEnd"/>
            <w:r w:rsidRPr="000D4ACE">
              <w:rPr>
                <w:rFonts w:eastAsia="Times New Roman" w:cs="Times New Roman"/>
                <w:szCs w:val="24"/>
                <w:lang w:eastAsia="fr-FR"/>
              </w:rPr>
              <w:t xml:space="preserve"> balancing des contrôleurs</w:t>
            </w:r>
          </w:p>
        </w:tc>
        <w:tc>
          <w:tcPr>
            <w:tcW w:w="3330" w:type="dxa"/>
            <w:hideMark/>
          </w:tcPr>
          <w:p w14:paraId="4360FCFE"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Meilleure répartition des requêtes de flux entre contrôleurs sans mécanisme de migration dynamique, réduction notable de la latence et de la complexité opérationnelle. </w:t>
            </w:r>
          </w:p>
          <w:p w14:paraId="23C8A71A" w14:textId="66C58A8C"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Approche principalement centrée sur la gestion des contrôleurs, moins orientée sur le routage des flux de données.</w:t>
            </w:r>
          </w:p>
        </w:tc>
      </w:tr>
      <w:tr w:rsidR="000D4ACE" w:rsidRPr="000D4ACE" w14:paraId="30D46661"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B419"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Application-</w:t>
            </w:r>
            <w:proofErr w:type="spellStart"/>
            <w:r w:rsidRPr="000D4ACE">
              <w:rPr>
                <w:rFonts w:eastAsia="Times New Roman" w:cs="Times New Roman"/>
                <w:szCs w:val="24"/>
                <w:lang w:eastAsia="fr-FR"/>
              </w:rPr>
              <w:t>Aware</w:t>
            </w:r>
            <w:proofErr w:type="spellEnd"/>
            <w:r w:rsidRPr="000D4ACE">
              <w:rPr>
                <w:rFonts w:eastAsia="Times New Roman" w:cs="Times New Roman"/>
                <w:szCs w:val="24"/>
                <w:lang w:eastAsia="fr-FR"/>
              </w:rPr>
              <w:t xml:space="preserve"> </w:t>
            </w:r>
            <w:proofErr w:type="spellStart"/>
            <w:r w:rsidRPr="000D4ACE">
              <w:rPr>
                <w:rFonts w:eastAsia="Times New Roman" w:cs="Times New Roman"/>
                <w:szCs w:val="24"/>
                <w:lang w:eastAsia="fr-FR"/>
              </w:rPr>
              <w:t>Routing</w:t>
            </w:r>
            <w:proofErr w:type="spellEnd"/>
          </w:p>
        </w:tc>
        <w:tc>
          <w:tcPr>
            <w:tcW w:w="0" w:type="auto"/>
            <w:hideMark/>
          </w:tcPr>
          <w:p w14:paraId="363904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Machine Learning–Assisted Application-Aware Routing Using Traffic Classification</w:t>
            </w:r>
          </w:p>
        </w:tc>
        <w:tc>
          <w:tcPr>
            <w:tcW w:w="0" w:type="auto"/>
            <w:hideMark/>
          </w:tcPr>
          <w:p w14:paraId="4473CE1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Classification ML (SVM, RF, CNN) + SDN</w:t>
            </w:r>
          </w:p>
        </w:tc>
        <w:tc>
          <w:tcPr>
            <w:tcW w:w="1497" w:type="dxa"/>
            <w:hideMark/>
          </w:tcPr>
          <w:p w14:paraId="29B5F8E9"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Routage Application-</w:t>
            </w:r>
            <w:proofErr w:type="spellStart"/>
            <w:r w:rsidRPr="000D4ACE">
              <w:rPr>
                <w:rFonts w:eastAsia="Times New Roman" w:cs="Times New Roman"/>
                <w:b/>
                <w:bCs/>
                <w:szCs w:val="24"/>
                <w:lang w:eastAsia="fr-FR"/>
              </w:rPr>
              <w:t>Aware</w:t>
            </w:r>
            <w:proofErr w:type="spellEnd"/>
          </w:p>
        </w:tc>
        <w:tc>
          <w:tcPr>
            <w:tcW w:w="3330" w:type="dxa"/>
            <w:hideMark/>
          </w:tcPr>
          <w:p w14:paraId="10C0253C"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Amélioration significative de la QoS (latence, bande passante, perte de paquets et équité) selon le type d’application, meilleure utilisation des ressources réseau. </w:t>
            </w:r>
          </w:p>
          <w:p w14:paraId="451AD118" w14:textId="7AD677D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Les performances globales dépendent fortement de la précision de la classification de trafic.</w:t>
            </w:r>
          </w:p>
        </w:tc>
      </w:tr>
    </w:tbl>
    <w:p w14:paraId="26B5E749" w14:textId="52D9468A" w:rsidR="007E0812" w:rsidRPr="007E0812" w:rsidRDefault="007E0812" w:rsidP="007E0812">
      <w:pPr>
        <w:pStyle w:val="NormalWeb"/>
      </w:pPr>
      <w:r>
        <w:t xml:space="preserve">Tableau 1 : </w:t>
      </w:r>
      <w:r w:rsidRPr="007E0812">
        <w:t>Tableau comparatif des approches ML dans le SDN</w:t>
      </w:r>
    </w:p>
    <w:p w14:paraId="0BE99FAC" w14:textId="2B76B583" w:rsidR="00F86C2B" w:rsidRPr="00F86C2B" w:rsidRDefault="00F86C2B" w:rsidP="00B77D5B">
      <w:pPr>
        <w:spacing w:before="100" w:beforeAutospacing="1" w:after="100" w:afterAutospacing="1" w:line="240" w:lineRule="auto"/>
        <w:ind w:firstLine="0"/>
        <w:jc w:val="left"/>
        <w:rPr>
          <w:rFonts w:eastAsia="Times New Roman" w:cs="Times New Roman"/>
          <w:szCs w:val="24"/>
          <w:lang w:eastAsia="fr-FR"/>
        </w:rPr>
      </w:pPr>
    </w:p>
    <w:p w14:paraId="05CC45F0" w14:textId="77777777" w:rsidR="001F3846" w:rsidRDefault="001F3846" w:rsidP="001F3846">
      <w:pPr>
        <w:pStyle w:val="Titre2"/>
        <w:numPr>
          <w:ilvl w:val="0"/>
          <w:numId w:val="22"/>
        </w:numPr>
      </w:pPr>
      <w:r>
        <w:lastRenderedPageBreak/>
        <w:t>Notre approche : Equilibrage de charge</w:t>
      </w:r>
      <w:r w:rsidRPr="001F3846">
        <w:t xml:space="preserve"> </w:t>
      </w:r>
    </w:p>
    <w:p w14:paraId="3DB5853F" w14:textId="0935DF58" w:rsidR="001F3846" w:rsidRPr="00872E18" w:rsidRDefault="001F3846" w:rsidP="00872E18">
      <w:pPr>
        <w:pStyle w:val="Paragraphedeliste"/>
        <w:numPr>
          <w:ilvl w:val="1"/>
          <w:numId w:val="22"/>
        </w:numPr>
        <w:rPr>
          <w:b/>
          <w:bCs/>
          <w:color w:val="2F5496" w:themeColor="accent1" w:themeShade="BF"/>
          <w:sz w:val="28"/>
          <w:szCs w:val="24"/>
        </w:rPr>
      </w:pPr>
      <w:r w:rsidRPr="00872E18">
        <w:rPr>
          <w:b/>
          <w:bCs/>
          <w:color w:val="2F5496" w:themeColor="accent1" w:themeShade="BF"/>
          <w:sz w:val="28"/>
          <w:szCs w:val="24"/>
        </w:rPr>
        <w:t>Analyse de l’existant : approche SDN_CTRLML</w:t>
      </w:r>
    </w:p>
    <w:p w14:paraId="393535A5" w14:textId="728A5A6C" w:rsidR="001F3846" w:rsidRDefault="001F3846" w:rsidP="001F3846">
      <w:pPr>
        <w:rPr>
          <w:lang w:eastAsia="fr-FR"/>
        </w:rPr>
      </w:pPr>
      <w:r w:rsidRPr="001F3846">
        <w:rPr>
          <w:lang w:eastAsia="fr-FR"/>
        </w:rPr>
        <w:t xml:space="preserve">Parmi les travaux récents portant sur l’équilibrage de charge des contrôleurs dans les architectures SDN distribuées, l’article de </w:t>
      </w:r>
      <w:r w:rsidRPr="001F3846">
        <w:rPr>
          <w:b/>
          <w:bCs/>
          <w:lang w:eastAsia="fr-FR"/>
        </w:rPr>
        <w:t xml:space="preserve">Aly et al. </w:t>
      </w:r>
      <w:r w:rsidRPr="001F3846">
        <w:rPr>
          <w:b/>
          <w:bCs/>
          <w:lang w:val="en-US" w:eastAsia="fr-FR"/>
        </w:rPr>
        <w:t>(2025)</w:t>
      </w:r>
      <w:r w:rsidRPr="001F3846">
        <w:rPr>
          <w:lang w:val="en-US" w:eastAsia="fr-FR"/>
        </w:rPr>
        <w:t xml:space="preserve">, </w:t>
      </w:r>
      <w:proofErr w:type="spellStart"/>
      <w:r w:rsidRPr="001F3846">
        <w:rPr>
          <w:lang w:val="en-US" w:eastAsia="fr-FR"/>
        </w:rPr>
        <w:t>intitulé</w:t>
      </w:r>
      <w:proofErr w:type="spellEnd"/>
      <w:r w:rsidRPr="001F3846">
        <w:rPr>
          <w:lang w:val="en-US" w:eastAsia="fr-FR"/>
        </w:rPr>
        <w:t xml:space="preserve"> </w:t>
      </w:r>
      <w:r w:rsidRPr="001F3846">
        <w:rPr>
          <w:i/>
          <w:iCs/>
          <w:lang w:val="en-US" w:eastAsia="fr-FR"/>
        </w:rPr>
        <w:t>« No binding machine learning architecture for SDN controllers »</w:t>
      </w:r>
      <w:r w:rsidRPr="001F3846">
        <w:rPr>
          <w:lang w:val="en-US" w:eastAsia="fr-FR"/>
        </w:rPr>
        <w:t xml:space="preserve">, propose </w:t>
      </w:r>
      <w:proofErr w:type="spellStart"/>
      <w:r w:rsidRPr="001F3846">
        <w:rPr>
          <w:lang w:val="en-US" w:eastAsia="fr-FR"/>
        </w:rPr>
        <w:t>une</w:t>
      </w:r>
      <w:proofErr w:type="spellEnd"/>
      <w:r w:rsidRPr="001F3846">
        <w:rPr>
          <w:lang w:val="en-US" w:eastAsia="fr-FR"/>
        </w:rPr>
        <w:t xml:space="preserve"> contribution notable. </w:t>
      </w:r>
      <w:r w:rsidRPr="001F3846">
        <w:rPr>
          <w:lang w:eastAsia="fr-FR"/>
        </w:rPr>
        <w:t xml:space="preserve">Les auteurs introduisent </w:t>
      </w:r>
      <w:r w:rsidRPr="001F3846">
        <w:rPr>
          <w:b/>
          <w:bCs/>
          <w:lang w:eastAsia="fr-FR"/>
        </w:rPr>
        <w:t>SDN_CTRLML</w:t>
      </w:r>
      <w:r>
        <w:rPr>
          <w:b/>
          <w:bCs/>
          <w:lang w:eastAsia="fr-FR"/>
        </w:rPr>
        <w:t xml:space="preserve"> (</w:t>
      </w:r>
      <w:r w:rsidRPr="001F3846">
        <w:t>SDN Controller Machine Learning</w:t>
      </w:r>
      <w:r>
        <w:t>)</w:t>
      </w:r>
      <w:r w:rsidRPr="001F3846">
        <w:rPr>
          <w:lang w:eastAsia="fr-FR"/>
        </w:rPr>
        <w:t>, une architecture sans liaison (</w:t>
      </w:r>
      <w:proofErr w:type="spellStart"/>
      <w:r w:rsidRPr="001F3846">
        <w:rPr>
          <w:i/>
          <w:iCs/>
          <w:lang w:eastAsia="fr-FR"/>
        </w:rPr>
        <w:t>bindingless</w:t>
      </w:r>
      <w:proofErr w:type="spellEnd"/>
      <w:r w:rsidRPr="001F3846">
        <w:rPr>
          <w:lang w:eastAsia="fr-FR"/>
        </w:rPr>
        <w:t xml:space="preserve">) qui intègre une couche de planification intelligente basée sur l’apprentissage automatique, plus précisément l’algorithme de </w:t>
      </w:r>
      <w:r w:rsidRPr="001F3846">
        <w:rPr>
          <w:b/>
          <w:bCs/>
          <w:lang w:eastAsia="fr-FR"/>
        </w:rPr>
        <w:t>K-</w:t>
      </w:r>
      <w:proofErr w:type="spellStart"/>
      <w:r w:rsidRPr="001F3846">
        <w:rPr>
          <w:b/>
          <w:bCs/>
          <w:lang w:eastAsia="fr-FR"/>
        </w:rPr>
        <w:t>means</w:t>
      </w:r>
      <w:proofErr w:type="spellEnd"/>
      <w:r w:rsidRPr="001F3846">
        <w:rPr>
          <w:lang w:eastAsia="fr-FR"/>
        </w:rPr>
        <w:t>.</w:t>
      </w:r>
    </w:p>
    <w:p w14:paraId="6ECD1881" w14:textId="77777777" w:rsidR="00374953" w:rsidRDefault="00374953" w:rsidP="001F3846">
      <w:pPr>
        <w:rPr>
          <w:lang w:eastAsia="fr-FR"/>
        </w:rPr>
      </w:pPr>
    </w:p>
    <w:p w14:paraId="47BCC56C" w14:textId="77777777" w:rsidR="00374953" w:rsidRPr="00785E36" w:rsidRDefault="00374953" w:rsidP="00374953">
      <w:pPr>
        <w:spacing w:line="276" w:lineRule="auto"/>
        <w:rPr>
          <w:rFonts w:cs="Times New Roman"/>
          <w:szCs w:val="24"/>
        </w:rPr>
      </w:pPr>
      <w:r w:rsidRPr="00785E36">
        <w:rPr>
          <w:rFonts w:cs="Times New Roman"/>
          <w:szCs w:val="24"/>
        </w:rPr>
        <w:t xml:space="preserve">Cet article introduit **SDN_CTRLML**, une nouvelle architecture pour contrôleurs distribués qui utilise des approches d’apprentissage automatique IA pour l’équilibrage de charge. SDN_CTRLML assure l’équilibrage de charge entre contrôleurs grâce à une couche de planification qui permet l’association commutateur-contrôleur sans liaisons fixes. Cela permet aux commutateurs d’envoyer des messages à différents contrôleurs en fonction des algorithmes de planification sans interrompre la </w:t>
      </w:r>
      <w:proofErr w:type="spellStart"/>
      <w:r w:rsidRPr="00785E36">
        <w:rPr>
          <w:rFonts w:cs="Times New Roman"/>
          <w:szCs w:val="24"/>
        </w:rPr>
        <w:t>ré-association</w:t>
      </w:r>
      <w:proofErr w:type="spellEnd"/>
      <w:r w:rsidRPr="00785E36">
        <w:rPr>
          <w:rFonts w:cs="Times New Roman"/>
          <w:szCs w:val="24"/>
        </w:rPr>
        <w:t xml:space="preserve"> des commutateurs. Cela permet de maintenir les performances du réseau et de minimiser les délais globaux.</w:t>
      </w:r>
    </w:p>
    <w:p w14:paraId="0AE67FAD" w14:textId="77777777" w:rsidR="00374953" w:rsidRDefault="00374953" w:rsidP="001F3846">
      <w:pPr>
        <w:rPr>
          <w:lang w:eastAsia="fr-FR"/>
        </w:rPr>
      </w:pPr>
    </w:p>
    <w:p w14:paraId="32273D9E" w14:textId="77777777" w:rsidR="00374953" w:rsidRPr="001F3846" w:rsidRDefault="00374953" w:rsidP="001F3846">
      <w:pPr>
        <w:rPr>
          <w:lang w:eastAsia="fr-FR"/>
        </w:rPr>
      </w:pPr>
    </w:p>
    <w:p w14:paraId="4957DAC6" w14:textId="15F0837A" w:rsidR="001F3846" w:rsidRPr="001F3846" w:rsidRDefault="001F3846" w:rsidP="001F3846">
      <w:pPr>
        <w:rPr>
          <w:lang w:eastAsia="fr-FR"/>
        </w:rPr>
      </w:pPr>
      <w:r w:rsidRPr="001F3846">
        <w:rPr>
          <w:lang w:eastAsia="fr-FR"/>
        </w:rPr>
        <w:t>Cette architecture vise à résoudre le problème de déséquilibre de charge inhérent aux approches traditionnelles à liaison statique</w:t>
      </w:r>
      <w:r>
        <w:rPr>
          <w:lang w:eastAsia="fr-FR"/>
        </w:rPr>
        <w:t>,</w:t>
      </w:r>
      <w:r w:rsidRPr="001F3846">
        <w:rPr>
          <w:lang w:eastAsia="fr-FR"/>
        </w:rPr>
        <w:t xml:space="preserve"> tout en évitant la complexité et la latence induites par les mécanismes de migration dynamique de commutateurs. SDN_CTRLML agit comme une couche intermédiaire transparente qui intercepte les </w:t>
      </w:r>
      <w:r w:rsidR="00A14DF8">
        <w:rPr>
          <w:lang w:eastAsia="fr-FR"/>
        </w:rPr>
        <w:t>paquets entrant</w:t>
      </w:r>
      <w:r w:rsidRPr="001F3846">
        <w:rPr>
          <w:lang w:eastAsia="fr-FR"/>
        </w:rPr>
        <w:t xml:space="preserve"> des commutateurs et les répartit dynamiquement vers les contrôleurs en utilisant des algorithmes de planification (Round-Robin, Randomized, </w:t>
      </w:r>
      <w:proofErr w:type="spellStart"/>
      <w:r w:rsidRPr="001F3846">
        <w:rPr>
          <w:lang w:eastAsia="fr-FR"/>
        </w:rPr>
        <w:t>Weighted</w:t>
      </w:r>
      <w:proofErr w:type="spellEnd"/>
      <w:r w:rsidRPr="001F3846">
        <w:rPr>
          <w:lang w:eastAsia="fr-FR"/>
        </w:rPr>
        <w:t xml:space="preserve"> Round-Robin, etc.), optimisés par le regroupement K-</w:t>
      </w:r>
      <w:proofErr w:type="spellStart"/>
      <w:r w:rsidRPr="001F3846">
        <w:rPr>
          <w:lang w:eastAsia="fr-FR"/>
        </w:rPr>
        <w:t>means</w:t>
      </w:r>
      <w:proofErr w:type="spellEnd"/>
      <w:r w:rsidRPr="001F3846">
        <w:rPr>
          <w:lang w:eastAsia="fr-FR"/>
        </w:rPr>
        <w:t xml:space="preserve"> sur les données historiques de charge. Les résultats expérimentaux rapportés montrent une amélioration significative par rapport au modèle de référence BLAC et à ONOS statique, avec une réduction du temps de réponse de l’ordre de 13 % et une augmentation de l’utilisation des ressources de 14 %.</w:t>
      </w:r>
    </w:p>
    <w:p w14:paraId="03B065B8" w14:textId="0AB60935" w:rsidR="00D163EF" w:rsidRPr="00D163EF" w:rsidRDefault="00D163EF" w:rsidP="00D163EF">
      <w:pPr>
        <w:rPr>
          <w:b/>
          <w:bCs/>
          <w:lang w:eastAsia="fr-FR"/>
        </w:rPr>
      </w:pPr>
      <w:r w:rsidRPr="00D163EF">
        <w:rPr>
          <w:lang w:eastAsia="fr-FR"/>
        </w:rPr>
        <w:t xml:space="preserve">Les infrastructures </w:t>
      </w:r>
      <w:r w:rsidRPr="00A14DF8">
        <w:rPr>
          <w:lang w:eastAsia="fr-FR"/>
        </w:rPr>
        <w:t>Cloud-Edge</w:t>
      </w:r>
      <w:r w:rsidRPr="00D163EF">
        <w:rPr>
          <w:lang w:eastAsia="fr-FR"/>
        </w:rPr>
        <w:t xml:space="preserve"> décentralisées présentent des caractéristiques distinctes qui complexifient considérablement le problème d’équilibrage de charge des contrôleurs SDN par rapport aux environnements de data centers traditionnels.</w:t>
      </w:r>
      <w:r>
        <w:rPr>
          <w:lang w:eastAsia="fr-FR"/>
        </w:rPr>
        <w:t xml:space="preserve"> B</w:t>
      </w:r>
      <w:r w:rsidR="001F3846" w:rsidRPr="001F3846">
        <w:rPr>
          <w:lang w:eastAsia="fr-FR"/>
        </w:rPr>
        <w:t>ien</w:t>
      </w:r>
      <w:r w:rsidR="00A14DF8">
        <w:rPr>
          <w:lang w:eastAsia="fr-FR"/>
        </w:rPr>
        <w:t xml:space="preserve"> que</w:t>
      </w:r>
      <w:r>
        <w:rPr>
          <w:lang w:eastAsia="fr-FR"/>
        </w:rPr>
        <w:t xml:space="preserve"> </w:t>
      </w:r>
      <w:r w:rsidRPr="001F3846">
        <w:rPr>
          <w:lang w:eastAsia="fr-FR"/>
        </w:rPr>
        <w:t>cette approche</w:t>
      </w:r>
      <w:r>
        <w:rPr>
          <w:lang w:eastAsia="fr-FR"/>
        </w:rPr>
        <w:t xml:space="preserve"> soit</w:t>
      </w:r>
      <w:r w:rsidR="001F3846" w:rsidRPr="001F3846">
        <w:rPr>
          <w:lang w:eastAsia="fr-FR"/>
        </w:rPr>
        <w:t xml:space="preserve"> </w:t>
      </w:r>
      <w:r w:rsidR="001F3846" w:rsidRPr="001F3846">
        <w:rPr>
          <w:lang w:eastAsia="fr-FR"/>
        </w:rPr>
        <w:lastRenderedPageBreak/>
        <w:t xml:space="preserve">novatrice, </w:t>
      </w:r>
      <w:r>
        <w:rPr>
          <w:lang w:eastAsia="fr-FR"/>
        </w:rPr>
        <w:t xml:space="preserve">elle </w:t>
      </w:r>
      <w:r w:rsidR="001F3846" w:rsidRPr="001F3846">
        <w:rPr>
          <w:lang w:eastAsia="fr-FR"/>
        </w:rPr>
        <w:t xml:space="preserve">présente certaines limites dans le contexte des infrastructures </w:t>
      </w:r>
      <w:r w:rsidR="001F3846" w:rsidRPr="00A14DF8">
        <w:rPr>
          <w:lang w:eastAsia="fr-FR"/>
        </w:rPr>
        <w:t>Cloud-Edge décentralisées</w:t>
      </w:r>
      <w:r w:rsidR="001F3846" w:rsidRPr="001F3846">
        <w:rPr>
          <w:lang w:eastAsia="fr-FR"/>
        </w:rPr>
        <w:t xml:space="preserve"> visé par notre travail. </w:t>
      </w:r>
    </w:p>
    <w:p w14:paraId="2E0656B5" w14:textId="60E775C3" w:rsidR="00D163EF" w:rsidRPr="00D163EF" w:rsidRDefault="00D163EF" w:rsidP="00D163EF">
      <w:pPr>
        <w:pStyle w:val="Paragraphedeliste"/>
        <w:numPr>
          <w:ilvl w:val="0"/>
          <w:numId w:val="13"/>
        </w:numPr>
        <w:rPr>
          <w:b/>
          <w:bCs/>
          <w:lang w:eastAsia="fr-FR"/>
        </w:rPr>
      </w:pPr>
      <w:r w:rsidRPr="00D163EF">
        <w:rPr>
          <w:rFonts w:eastAsia="Times New Roman" w:cs="Times New Roman"/>
          <w:b/>
          <w:bCs/>
          <w:szCs w:val="24"/>
          <w:lang w:eastAsia="fr-FR"/>
        </w:rPr>
        <w:t>L’hétérogénéité des ressources constitue un défi majeur</w:t>
      </w:r>
      <w:r w:rsidRPr="00D163EF">
        <w:rPr>
          <w:b/>
          <w:bCs/>
          <w:lang w:eastAsia="fr-FR"/>
        </w:rPr>
        <w:t> </w:t>
      </w:r>
    </w:p>
    <w:p w14:paraId="0FB5E12B" w14:textId="3D188365" w:rsidR="00D163EF" w:rsidRPr="00D163EF" w:rsidRDefault="00D163EF" w:rsidP="00D163EF">
      <w:pPr>
        <w:rPr>
          <w:lang w:eastAsia="fr-FR"/>
        </w:rPr>
      </w:pPr>
      <w:r>
        <w:rPr>
          <w:lang w:eastAsia="fr-FR"/>
        </w:rPr>
        <w:t>Le</w:t>
      </w:r>
      <w:r w:rsidR="001F3846" w:rsidRPr="001F3846">
        <w:rPr>
          <w:lang w:eastAsia="fr-FR"/>
        </w:rPr>
        <w:t xml:space="preserve"> SDN_CTRLML repose principalement sur une métrique unique (l’utilisation CPU) et suppose une homogénéité des contrôleurs, hypothèse qui ne tient plus dans un environnement Cloud-Edge où coexistent des nœuds Edge aux ressources contraintes et des nœuds Cloud plus puissants, avec des disparités importantes en termes de latence, bande passante et consommation énergétique. </w:t>
      </w:r>
      <w:r w:rsidRPr="00D163EF">
        <w:rPr>
          <w:lang w:eastAsia="fr-FR"/>
        </w:rPr>
        <w:t>Les nœuds Edge disposent de capacités computationnelles, mémoire et énergétiques limitées, tandis que les nœuds Cloud offrent une puissance importante mais à une latence plus élevée. Cette disparité rend les approches basées sur une métrique unique (comme l’utilisation CPU dans SDN_CTRLML) inadaptées.</w:t>
      </w:r>
    </w:p>
    <w:p w14:paraId="57E75F60" w14:textId="080A4995" w:rsidR="005A40E8" w:rsidRPr="005A40E8" w:rsidRDefault="00A14DF8" w:rsidP="005A40E8">
      <w:pPr>
        <w:rPr>
          <w:lang w:eastAsia="fr-FR"/>
        </w:rPr>
      </w:pPr>
      <w:r w:rsidRPr="005A40E8">
        <w:rPr>
          <w:lang w:eastAsia="fr-FR"/>
        </w:rPr>
        <w:t>L</w:t>
      </w:r>
      <w:r w:rsidR="005A40E8" w:rsidRPr="005A40E8">
        <w:rPr>
          <w:lang w:eastAsia="fr-FR"/>
        </w:rPr>
        <w:t>’approche utilise un K-</w:t>
      </w:r>
      <w:proofErr w:type="spellStart"/>
      <w:r w:rsidR="005A40E8" w:rsidRPr="005A40E8">
        <w:rPr>
          <w:lang w:eastAsia="fr-FR"/>
        </w:rPr>
        <w:t>means</w:t>
      </w:r>
      <w:proofErr w:type="spellEnd"/>
      <w:r w:rsidR="005A40E8" w:rsidRPr="005A40E8">
        <w:rPr>
          <w:lang w:eastAsia="fr-FR"/>
        </w:rPr>
        <w:t xml:space="preserve"> classique sans mécanisme de prédiction de charge future ni prise en compte de la localisation géographique et de la latence réelle entre commutateurs et contrôleurs. Or, dans les environnements distribués Cloud-Edge, la distance physique et les variations de latence jouent un rôle critique.</w:t>
      </w:r>
    </w:p>
    <w:p w14:paraId="6CD703B3" w14:textId="77777777" w:rsidR="00D163EF" w:rsidRDefault="00D163EF" w:rsidP="00D163EF">
      <w:pPr>
        <w:rPr>
          <w:lang w:eastAsia="fr-FR"/>
        </w:rPr>
      </w:pPr>
    </w:p>
    <w:p w14:paraId="4A70C3FB" w14:textId="356C8D3E" w:rsidR="001F3846" w:rsidRPr="001F3846" w:rsidRDefault="001F3846" w:rsidP="001F3846">
      <w:pPr>
        <w:rPr>
          <w:lang w:eastAsia="fr-FR"/>
        </w:rPr>
      </w:pPr>
      <w:r w:rsidRPr="001F3846">
        <w:rPr>
          <w:lang w:eastAsia="fr-FR"/>
        </w:rPr>
        <w:t>Enfin, la gestion des flux dépendants et la dynamique élevée propre aux environnements Edge (mobilité, variation brutale de charge) ne sont que partiellement abordées.</w:t>
      </w:r>
    </w:p>
    <w:p w14:paraId="4AF61B9C" w14:textId="77777777" w:rsidR="0018422E" w:rsidRPr="0018422E" w:rsidRDefault="0018422E" w:rsidP="0018422E">
      <w:pPr>
        <w:rPr>
          <w:lang w:eastAsia="fr-FR"/>
        </w:rPr>
      </w:pPr>
      <w:r w:rsidRPr="0018422E">
        <w:rPr>
          <w:lang w:eastAsia="fr-FR"/>
        </w:rPr>
        <w:t>Ces limites justifient la nécessité d’adapter et d’améliorer l’architecture SDN_CTRLML afin de la rendre adaptée aux exigences spécifiques des infrastructures Cloud-Edge décentralisées, notamment en termes d’hétérogénéité, de multi-objectifs d’optimisation et de scalabilité géographique.</w:t>
      </w:r>
    </w:p>
    <w:p w14:paraId="4CFBE1DF"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sidRPr="00D163EF">
        <w:rPr>
          <w:rFonts w:eastAsia="Times New Roman" w:cs="Times New Roman"/>
          <w:szCs w:val="24"/>
          <w:lang w:eastAsia="fr-FR"/>
        </w:rPr>
        <w:t xml:space="preserve">Deuxièmement, la </w:t>
      </w:r>
      <w:r w:rsidRPr="00D163EF">
        <w:rPr>
          <w:rFonts w:eastAsia="Times New Roman" w:cs="Times New Roman"/>
          <w:b/>
          <w:bCs/>
          <w:szCs w:val="24"/>
          <w:lang w:eastAsia="fr-FR"/>
        </w:rPr>
        <w:t>distribution géographique</w:t>
      </w:r>
      <w:r w:rsidRPr="00D163EF">
        <w:rPr>
          <w:rFonts w:eastAsia="Times New Roman" w:cs="Times New Roman"/>
          <w:szCs w:val="24"/>
          <w:lang w:eastAsia="fr-FR"/>
        </w:rPr>
        <w:t xml:space="preserve"> et la </w:t>
      </w:r>
      <w:r w:rsidRPr="00D163EF">
        <w:rPr>
          <w:rFonts w:eastAsia="Times New Roman" w:cs="Times New Roman"/>
          <w:b/>
          <w:bCs/>
          <w:szCs w:val="24"/>
          <w:lang w:eastAsia="fr-FR"/>
        </w:rPr>
        <w:t>dynamique élevée</w:t>
      </w:r>
      <w:r w:rsidRPr="00D163EF">
        <w:rPr>
          <w:rFonts w:eastAsia="Times New Roman" w:cs="Times New Roman"/>
          <w:szCs w:val="24"/>
          <w:lang w:eastAsia="fr-FR"/>
        </w:rPr>
        <w:t xml:space="preserve"> du trafic caractérisent ces environnements. Les applications IoT, véhicules autonomes, réalité augmentée et analyse vidéo en temps réel génèrent des variations brutales et localisées de charge, ainsi qu’une mobilité fréquente des utilisateurs et des dispositifs. Ces phénomènes entraînent une obsolescence rapide des décisions d’affectation statiques ou semi-statiques.</w:t>
      </w:r>
    </w:p>
    <w:p w14:paraId="0F106148"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sidRPr="00D163EF">
        <w:rPr>
          <w:rFonts w:eastAsia="Times New Roman" w:cs="Times New Roman"/>
          <w:szCs w:val="24"/>
          <w:lang w:eastAsia="fr-FR"/>
        </w:rPr>
        <w:t xml:space="preserve">Troisièmement, les </w:t>
      </w:r>
      <w:r w:rsidRPr="00D163EF">
        <w:rPr>
          <w:rFonts w:eastAsia="Times New Roman" w:cs="Times New Roman"/>
          <w:b/>
          <w:bCs/>
          <w:szCs w:val="24"/>
          <w:lang w:eastAsia="fr-FR"/>
        </w:rPr>
        <w:t>contraintes multi-objectifs</w:t>
      </w:r>
      <w:r w:rsidRPr="00D163EF">
        <w:rPr>
          <w:rFonts w:eastAsia="Times New Roman" w:cs="Times New Roman"/>
          <w:szCs w:val="24"/>
          <w:lang w:eastAsia="fr-FR"/>
        </w:rPr>
        <w:t xml:space="preserve"> deviennent prépondérantes : il ne s’agit plus seulement de maximiser l’utilisation des contrôleurs, mais de trouver un compromis optimal entre plusieurs critères contradictoires tels que la latence de réponse, la consommation énergétique des nœuds Edge, la bande passante inter-domaines, la fiabilité et la résilience face aux défaillances.</w:t>
      </w:r>
    </w:p>
    <w:p w14:paraId="0270D11D"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sidRPr="00D163EF">
        <w:rPr>
          <w:rFonts w:eastAsia="Times New Roman" w:cs="Times New Roman"/>
          <w:szCs w:val="24"/>
          <w:lang w:eastAsia="fr-FR"/>
        </w:rPr>
        <w:lastRenderedPageBreak/>
        <w:t xml:space="preserve">Enfin, la </w:t>
      </w:r>
      <w:r w:rsidRPr="00D163EF">
        <w:rPr>
          <w:rFonts w:eastAsia="Times New Roman" w:cs="Times New Roman"/>
          <w:b/>
          <w:bCs/>
          <w:szCs w:val="24"/>
          <w:lang w:eastAsia="fr-FR"/>
        </w:rPr>
        <w:t>gestion de la consistance</w:t>
      </w:r>
      <w:r w:rsidRPr="00D163EF">
        <w:rPr>
          <w:rFonts w:eastAsia="Times New Roman" w:cs="Times New Roman"/>
          <w:szCs w:val="24"/>
          <w:lang w:eastAsia="fr-FR"/>
        </w:rPr>
        <w:t xml:space="preserve"> et des </w:t>
      </w:r>
      <w:r w:rsidRPr="00D163EF">
        <w:rPr>
          <w:rFonts w:eastAsia="Times New Roman" w:cs="Times New Roman"/>
          <w:b/>
          <w:bCs/>
          <w:szCs w:val="24"/>
          <w:lang w:eastAsia="fr-FR"/>
        </w:rPr>
        <w:t>flux dépendants</w:t>
      </w:r>
      <w:r w:rsidRPr="00D163EF">
        <w:rPr>
          <w:rFonts w:eastAsia="Times New Roman" w:cs="Times New Roman"/>
          <w:szCs w:val="24"/>
          <w:lang w:eastAsia="fr-FR"/>
        </w:rPr>
        <w:t xml:space="preserve"> dans un contexte hautement distribué pose des difficultés supplémentaires. Les mécanismes de réplication de l’état réseau (utilisés par ONOS ou ONIX) peuvent générer une surcharge significative lorsque les contrôleurs sont géographiquement éloignés.</w:t>
      </w:r>
    </w:p>
    <w:p w14:paraId="3D1303BA"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sidRPr="00D163EF">
        <w:rPr>
          <w:rFonts w:eastAsia="Times New Roman" w:cs="Times New Roman"/>
          <w:szCs w:val="24"/>
          <w:lang w:eastAsia="fr-FR"/>
        </w:rPr>
        <w:t>Ces problématiques révèlent les limites des architectures existantes, y compris SDN_CTRLML, et justifient le développement d’une solution spécifiquement adaptée aux environnements Cloud-Edge décentralisés.</w:t>
      </w:r>
    </w:p>
    <w:p w14:paraId="1907EDF9" w14:textId="77777777" w:rsidR="0018422E" w:rsidRPr="00872E18" w:rsidRDefault="0018422E" w:rsidP="003D780A">
      <w:pPr>
        <w:rPr>
          <w:rStyle w:val="lev"/>
          <w:color w:val="2F5496" w:themeColor="accent1" w:themeShade="BF"/>
          <w:sz w:val="28"/>
          <w:szCs w:val="24"/>
        </w:rPr>
      </w:pPr>
      <w:bookmarkStart w:id="1" w:name="_Hlk229734022"/>
    </w:p>
    <w:p w14:paraId="4E935D5C" w14:textId="13DFA046" w:rsidR="00872E18" w:rsidRPr="00872E18" w:rsidRDefault="00872E18" w:rsidP="00872E18">
      <w:pPr>
        <w:pStyle w:val="Paragraphedeliste"/>
        <w:numPr>
          <w:ilvl w:val="1"/>
          <w:numId w:val="22"/>
        </w:numPr>
        <w:rPr>
          <w:b/>
          <w:bCs/>
          <w:color w:val="2F5496" w:themeColor="accent1" w:themeShade="BF"/>
          <w:sz w:val="28"/>
          <w:szCs w:val="24"/>
        </w:rPr>
      </w:pPr>
      <w:r w:rsidRPr="00872E18">
        <w:rPr>
          <w:b/>
          <w:bCs/>
          <w:color w:val="2F5496" w:themeColor="accent1" w:themeShade="BF"/>
          <w:sz w:val="28"/>
          <w:szCs w:val="24"/>
        </w:rPr>
        <w:t xml:space="preserve">Le </w:t>
      </w:r>
      <w:proofErr w:type="spellStart"/>
      <w:r w:rsidRPr="00872E18">
        <w:rPr>
          <w:b/>
          <w:bCs/>
          <w:color w:val="2F5496" w:themeColor="accent1" w:themeShade="BF"/>
          <w:sz w:val="28"/>
          <w:szCs w:val="24"/>
        </w:rPr>
        <w:t>SDN_CTRLML_Edge</w:t>
      </w:r>
      <w:proofErr w:type="spellEnd"/>
    </w:p>
    <w:p w14:paraId="76F836A7" w14:textId="68A188A4" w:rsidR="003D6C82" w:rsidRDefault="003D780A" w:rsidP="003D780A">
      <w:r>
        <w:t>Dans le cadre de notre travail sur l’</w:t>
      </w:r>
      <w:r>
        <w:rPr>
          <w:rStyle w:val="lev"/>
        </w:rPr>
        <w:t>optimisation du SDN décentralisé dans une infrastructure Cloud-Edge</w:t>
      </w:r>
      <w:r>
        <w:t xml:space="preserve">, nous proposons d’étendre l’approche de Aly et al. (2025) en concevant </w:t>
      </w:r>
      <w:r>
        <w:rPr>
          <w:rStyle w:val="lev"/>
        </w:rPr>
        <w:t>SDN_CTRLML-Edge</w:t>
      </w:r>
      <w:r>
        <w:t>, une version adaptée aux contraintes spécifiques des environnements distribués</w:t>
      </w:r>
      <w:r w:rsidR="00872E18">
        <w:t xml:space="preserve">. </w:t>
      </w:r>
      <w:bookmarkEnd w:id="1"/>
    </w:p>
    <w:p w14:paraId="5A2BF425" w14:textId="77777777" w:rsidR="00206D43" w:rsidRDefault="00206D43" w:rsidP="00206D43">
      <w:r>
        <w:t>Le SDN_CTRLML-Edge est une architecture SDN décentralisée basée sur EMA et K-</w:t>
      </w:r>
      <w:proofErr w:type="spellStart"/>
      <w:r>
        <w:t>means</w:t>
      </w:r>
      <w:proofErr w:type="spellEnd"/>
      <w:r>
        <w:t>++ pour les environnements Cloud-Edge distribués. Contrairement aux approches traditionnelles basées sur une association statique entre les équipements réseau et les contrôleurs SDN, SDN_CTRLML-Edge conserve le principe de l'architecture sans liaison (</w:t>
      </w:r>
      <w:proofErr w:type="spellStart"/>
      <w:r>
        <w:t>Bindingless</w:t>
      </w:r>
      <w:proofErr w:type="spellEnd"/>
      <w:r>
        <w:t xml:space="preserve"> Architecture) et introduit un mécanisme intelligent de prise de décision reposant sur l'algorithme K-</w:t>
      </w:r>
      <w:proofErr w:type="spellStart"/>
      <w:r>
        <w:t>means</w:t>
      </w:r>
      <w:proofErr w:type="spellEnd"/>
      <w:r>
        <w:t>++ et la moyenne mobile exponentielle (EMA).</w:t>
      </w:r>
    </w:p>
    <w:p w14:paraId="4C03DF57" w14:textId="77777777" w:rsidR="00206D43" w:rsidRDefault="00206D43" w:rsidP="00206D43">
      <w:r>
        <w:t>L'objectif principal de cette architecture est d'améliorer l'utilisation des ressources Edge, de réduire la surcharge des nœuds, de minimiser les temps de réponse des services et d'assurer une meilleure répartition de la charge dans un environnement distribué.</w:t>
      </w:r>
    </w:p>
    <w:p w14:paraId="75D733E3" w14:textId="1161C51B" w:rsidR="00206D43" w:rsidRDefault="00206D43" w:rsidP="00783CB6">
      <w:pPr>
        <w:pStyle w:val="Titre2"/>
        <w:numPr>
          <w:ilvl w:val="1"/>
          <w:numId w:val="22"/>
        </w:numPr>
      </w:pPr>
      <w:r>
        <w:t xml:space="preserve"> Architecture globale</w:t>
      </w:r>
    </w:p>
    <w:p w14:paraId="5BEE90C3" w14:textId="77777777" w:rsidR="00206D43" w:rsidRDefault="00206D43" w:rsidP="00783CB6">
      <w:r>
        <w:t>L'architecture proposée est composée de quatre couches principales :</w:t>
      </w:r>
    </w:p>
    <w:p w14:paraId="6A346812" w14:textId="77777777" w:rsidR="00206D43" w:rsidRPr="00D5024B" w:rsidRDefault="00206D43" w:rsidP="00B870D2">
      <w:pPr>
        <w:pStyle w:val="Paragraphedeliste"/>
        <w:numPr>
          <w:ilvl w:val="0"/>
          <w:numId w:val="34"/>
        </w:numPr>
        <w:rPr>
          <w:b/>
          <w:bCs/>
          <w:color w:val="2F5496" w:themeColor="accent1" w:themeShade="BF"/>
        </w:rPr>
      </w:pPr>
      <w:r w:rsidRPr="00D5024B">
        <w:rPr>
          <w:b/>
          <w:bCs/>
          <w:color w:val="2F5496" w:themeColor="accent1" w:themeShade="BF"/>
        </w:rPr>
        <w:t>Couche Infrastructure Cloud-Edge</w:t>
      </w:r>
    </w:p>
    <w:p w14:paraId="77897591" w14:textId="77777777" w:rsidR="00206D43" w:rsidRDefault="00206D43" w:rsidP="00783CB6">
      <w:r>
        <w:t>Cette couche représente les ressources physiques et virtuelles du système :</w:t>
      </w:r>
    </w:p>
    <w:p w14:paraId="6F70459E" w14:textId="77777777" w:rsidR="00206D43" w:rsidRDefault="00206D43" w:rsidP="00B870D2">
      <w:pPr>
        <w:pStyle w:val="Paragraphedeliste"/>
        <w:numPr>
          <w:ilvl w:val="0"/>
          <w:numId w:val="35"/>
        </w:numPr>
      </w:pPr>
      <w:r>
        <w:t>Centres de données Cloud ;</w:t>
      </w:r>
    </w:p>
    <w:p w14:paraId="412BA7AC" w14:textId="77777777" w:rsidR="00206D43" w:rsidRDefault="00206D43" w:rsidP="00B870D2">
      <w:pPr>
        <w:pStyle w:val="Paragraphedeliste"/>
        <w:numPr>
          <w:ilvl w:val="0"/>
          <w:numId w:val="35"/>
        </w:numPr>
      </w:pPr>
      <w:r>
        <w:t>Serveurs Fog ;</w:t>
      </w:r>
    </w:p>
    <w:p w14:paraId="42CC5344" w14:textId="77777777" w:rsidR="00206D43" w:rsidRDefault="00206D43" w:rsidP="00B870D2">
      <w:pPr>
        <w:pStyle w:val="Paragraphedeliste"/>
        <w:numPr>
          <w:ilvl w:val="0"/>
          <w:numId w:val="35"/>
        </w:numPr>
      </w:pPr>
      <w:r>
        <w:t>Nœuds Edge ;</w:t>
      </w:r>
    </w:p>
    <w:p w14:paraId="33A3331E" w14:textId="77777777" w:rsidR="00206D43" w:rsidRDefault="00206D43" w:rsidP="00B870D2">
      <w:pPr>
        <w:pStyle w:val="Paragraphedeliste"/>
        <w:numPr>
          <w:ilvl w:val="0"/>
          <w:numId w:val="35"/>
        </w:numPr>
      </w:pPr>
      <w:r>
        <w:t>Machines virtuelles ;</w:t>
      </w:r>
    </w:p>
    <w:p w14:paraId="16ECD074" w14:textId="77777777" w:rsidR="00206D43" w:rsidRDefault="00206D43" w:rsidP="00B870D2">
      <w:pPr>
        <w:pStyle w:val="Paragraphedeliste"/>
        <w:numPr>
          <w:ilvl w:val="0"/>
          <w:numId w:val="35"/>
        </w:numPr>
      </w:pPr>
      <w:r>
        <w:lastRenderedPageBreak/>
        <w:t>Conteneurs ;</w:t>
      </w:r>
    </w:p>
    <w:p w14:paraId="1605C1B8" w14:textId="77777777" w:rsidR="00206D43" w:rsidRDefault="00206D43" w:rsidP="00B870D2">
      <w:pPr>
        <w:pStyle w:val="Paragraphedeliste"/>
        <w:numPr>
          <w:ilvl w:val="0"/>
          <w:numId w:val="35"/>
        </w:numPr>
      </w:pPr>
      <w:r>
        <w:t xml:space="preserve">Commutateurs </w:t>
      </w:r>
      <w:proofErr w:type="spellStart"/>
      <w:r>
        <w:t>OpenFlow</w:t>
      </w:r>
      <w:proofErr w:type="spellEnd"/>
      <w:r>
        <w:t>.</w:t>
      </w:r>
    </w:p>
    <w:p w14:paraId="75E55F92" w14:textId="77777777" w:rsidR="00206D43" w:rsidRDefault="00206D43" w:rsidP="00783CB6">
      <w:r>
        <w:t>Les ressources sont géographiquement distribuées et hébergent les applications utilisateurs.</w:t>
      </w:r>
    </w:p>
    <w:p w14:paraId="7B9058ED" w14:textId="44245786" w:rsidR="00206D43" w:rsidRPr="00D5024B" w:rsidRDefault="00206D43" w:rsidP="00B870D2">
      <w:pPr>
        <w:pStyle w:val="Paragraphedeliste"/>
        <w:numPr>
          <w:ilvl w:val="0"/>
          <w:numId w:val="34"/>
        </w:numPr>
        <w:rPr>
          <w:b/>
          <w:bCs/>
          <w:color w:val="2F5496" w:themeColor="accent1" w:themeShade="BF"/>
        </w:rPr>
      </w:pPr>
      <w:r w:rsidRPr="00D5024B">
        <w:rPr>
          <w:b/>
          <w:bCs/>
          <w:color w:val="2F5496" w:themeColor="accent1" w:themeShade="BF"/>
        </w:rPr>
        <w:t>Couche Contrôle SDN Décentralisé</w:t>
      </w:r>
    </w:p>
    <w:p w14:paraId="68EE9223" w14:textId="469FADCA" w:rsidR="00206D43" w:rsidRDefault="00206D43" w:rsidP="00D5024B">
      <w:pPr>
        <w:pStyle w:val="NormalWeb"/>
      </w:pPr>
      <w:r>
        <w:t>Chaque domaine Edge est administré par un contrôleur SDN local</w:t>
      </w:r>
      <w:r w:rsidR="00D5024B">
        <w:t xml:space="preserve"> qui</w:t>
      </w:r>
      <w:r>
        <w:t xml:space="preserve"> assure :</w:t>
      </w:r>
    </w:p>
    <w:p w14:paraId="23693224" w14:textId="77777777" w:rsidR="00206D43" w:rsidRDefault="00206D43" w:rsidP="00B870D2">
      <w:pPr>
        <w:pStyle w:val="Paragraphedeliste"/>
        <w:numPr>
          <w:ilvl w:val="0"/>
          <w:numId w:val="36"/>
        </w:numPr>
      </w:pPr>
      <w:proofErr w:type="gramStart"/>
      <w:r>
        <w:t>la</w:t>
      </w:r>
      <w:proofErr w:type="gramEnd"/>
      <w:r>
        <w:t xml:space="preserve"> collecte des statistiques réseau ;</w:t>
      </w:r>
    </w:p>
    <w:p w14:paraId="15B5585C" w14:textId="77777777" w:rsidR="00206D43" w:rsidRDefault="00206D43" w:rsidP="00B870D2">
      <w:pPr>
        <w:pStyle w:val="Paragraphedeliste"/>
        <w:numPr>
          <w:ilvl w:val="0"/>
          <w:numId w:val="36"/>
        </w:numPr>
      </w:pPr>
      <w:proofErr w:type="gramStart"/>
      <w:r>
        <w:t>la</w:t>
      </w:r>
      <w:proofErr w:type="gramEnd"/>
      <w:r>
        <w:t xml:space="preserve"> gestion des flux </w:t>
      </w:r>
      <w:proofErr w:type="spellStart"/>
      <w:r>
        <w:t>OpenFlow</w:t>
      </w:r>
      <w:proofErr w:type="spellEnd"/>
      <w:r>
        <w:t xml:space="preserve"> ;</w:t>
      </w:r>
    </w:p>
    <w:p w14:paraId="690B8D9F" w14:textId="77777777" w:rsidR="00206D43" w:rsidRDefault="00206D43" w:rsidP="00B870D2">
      <w:pPr>
        <w:pStyle w:val="Paragraphedeliste"/>
        <w:numPr>
          <w:ilvl w:val="0"/>
          <w:numId w:val="36"/>
        </w:numPr>
      </w:pPr>
      <w:proofErr w:type="gramStart"/>
      <w:r>
        <w:t>l'allocation</w:t>
      </w:r>
      <w:proofErr w:type="gramEnd"/>
      <w:r>
        <w:t xml:space="preserve"> des ressources ;</w:t>
      </w:r>
    </w:p>
    <w:p w14:paraId="7B45028C" w14:textId="77777777" w:rsidR="00206D43" w:rsidRDefault="00206D43" w:rsidP="00B870D2">
      <w:pPr>
        <w:pStyle w:val="Paragraphedeliste"/>
        <w:numPr>
          <w:ilvl w:val="0"/>
          <w:numId w:val="36"/>
        </w:numPr>
      </w:pPr>
      <w:proofErr w:type="gramStart"/>
      <w:r>
        <w:t>l'équilibrage</w:t>
      </w:r>
      <w:proofErr w:type="gramEnd"/>
      <w:r>
        <w:t xml:space="preserve"> de charge local.</w:t>
      </w:r>
    </w:p>
    <w:p w14:paraId="217FA361" w14:textId="77777777" w:rsidR="00206D43" w:rsidRDefault="00206D43" w:rsidP="00D5024B">
      <w:r>
        <w:t>Contrairement aux architectures SDN distribuées classiques, aucun contrôleur central n'est responsable de l'ensemble du réseau. Chaque contrôleur prend ses décisions de manière autonome tout en échangeant périodiquement des informations résumées avec les autres domaines.</w:t>
      </w:r>
    </w:p>
    <w:p w14:paraId="38AB9715" w14:textId="38B3CCAB" w:rsidR="00206D43" w:rsidRPr="00D5024B" w:rsidRDefault="00206D43" w:rsidP="00B870D2">
      <w:pPr>
        <w:pStyle w:val="Paragraphedeliste"/>
        <w:numPr>
          <w:ilvl w:val="0"/>
          <w:numId w:val="34"/>
        </w:numPr>
        <w:rPr>
          <w:b/>
          <w:bCs/>
          <w:color w:val="2F5496" w:themeColor="accent1" w:themeShade="BF"/>
        </w:rPr>
      </w:pPr>
      <w:r w:rsidRPr="00D5024B">
        <w:rPr>
          <w:b/>
          <w:bCs/>
          <w:color w:val="2F5496" w:themeColor="accent1" w:themeShade="BF"/>
        </w:rPr>
        <w:t>Couche d'Analyse Intelligente</w:t>
      </w:r>
    </w:p>
    <w:p w14:paraId="29CFC81D" w14:textId="77777777" w:rsidR="00206D43" w:rsidRDefault="00206D43" w:rsidP="00D5024B">
      <w:r>
        <w:t>Cette couche constitue la contribution principale de SDN_CTRLML-Edge.</w:t>
      </w:r>
    </w:p>
    <w:p w14:paraId="233CBEF4" w14:textId="77777777" w:rsidR="00206D43" w:rsidRDefault="00206D43" w:rsidP="00D5024B">
      <w:r>
        <w:t>Elle est composée de deux modules :</w:t>
      </w:r>
    </w:p>
    <w:p w14:paraId="6C7655E1" w14:textId="77777777" w:rsidR="00206D43" w:rsidRPr="00D5024B" w:rsidRDefault="00206D43" w:rsidP="00B870D2">
      <w:pPr>
        <w:pStyle w:val="Titre4"/>
        <w:numPr>
          <w:ilvl w:val="0"/>
          <w:numId w:val="37"/>
        </w:numPr>
        <w:rPr>
          <w:rFonts w:ascii="Times New Roman" w:hAnsi="Times New Roman" w:cs="Times New Roman"/>
          <w:b/>
          <w:bCs/>
          <w:i w:val="0"/>
          <w:iCs w:val="0"/>
        </w:rPr>
      </w:pPr>
      <w:r w:rsidRPr="00D5024B">
        <w:rPr>
          <w:rFonts w:ascii="Times New Roman" w:hAnsi="Times New Roman" w:cs="Times New Roman"/>
          <w:b/>
          <w:bCs/>
          <w:i w:val="0"/>
          <w:iCs w:val="0"/>
        </w:rPr>
        <w:t>Module EMA</w:t>
      </w:r>
    </w:p>
    <w:p w14:paraId="12C97E45" w14:textId="77777777" w:rsidR="00206D43" w:rsidRDefault="00206D43" w:rsidP="00D5024B">
      <w:r>
        <w:t>Le module EMA réalise le lissage temporel des métriques collectées.</w:t>
      </w:r>
    </w:p>
    <w:p w14:paraId="56FDD556" w14:textId="77777777" w:rsidR="00206D43" w:rsidRDefault="00206D43" w:rsidP="00D5024B">
      <w:r>
        <w:t>Son rôle est de :</w:t>
      </w:r>
    </w:p>
    <w:p w14:paraId="62EE2DE4" w14:textId="77777777" w:rsidR="00206D43" w:rsidRDefault="00206D43" w:rsidP="00B870D2">
      <w:pPr>
        <w:pStyle w:val="Paragraphedeliste"/>
        <w:numPr>
          <w:ilvl w:val="0"/>
          <w:numId w:val="38"/>
        </w:numPr>
      </w:pPr>
      <w:proofErr w:type="gramStart"/>
      <w:r>
        <w:t>réduire</w:t>
      </w:r>
      <w:proofErr w:type="gramEnd"/>
      <w:r>
        <w:t xml:space="preserve"> l'influence des fluctuations momentanées ;</w:t>
      </w:r>
    </w:p>
    <w:p w14:paraId="66636203" w14:textId="77777777" w:rsidR="00206D43" w:rsidRDefault="00206D43" w:rsidP="00B870D2">
      <w:pPr>
        <w:pStyle w:val="Paragraphedeliste"/>
        <w:numPr>
          <w:ilvl w:val="0"/>
          <w:numId w:val="38"/>
        </w:numPr>
      </w:pPr>
      <w:proofErr w:type="gramStart"/>
      <w:r>
        <w:t>identifier</w:t>
      </w:r>
      <w:proofErr w:type="gramEnd"/>
      <w:r>
        <w:t xml:space="preserve"> les tendances réelles de charge ;</w:t>
      </w:r>
    </w:p>
    <w:p w14:paraId="0DB3F34C" w14:textId="77777777" w:rsidR="00206D43" w:rsidRDefault="00206D43" w:rsidP="00B870D2">
      <w:pPr>
        <w:pStyle w:val="Paragraphedeliste"/>
        <w:numPr>
          <w:ilvl w:val="0"/>
          <w:numId w:val="38"/>
        </w:numPr>
      </w:pPr>
      <w:proofErr w:type="gramStart"/>
      <w:r>
        <w:t>fournir</w:t>
      </w:r>
      <w:proofErr w:type="gramEnd"/>
      <w:r>
        <w:t xml:space="preserve"> des données plus stables au moteur de classification.</w:t>
      </w:r>
    </w:p>
    <w:p w14:paraId="4B8954CB" w14:textId="77777777" w:rsidR="00206D43" w:rsidRDefault="00206D43" w:rsidP="00D5024B">
      <w:r>
        <w:t>Les métriques surveillées sont :</w:t>
      </w:r>
    </w:p>
    <w:p w14:paraId="6E86D3B3" w14:textId="77777777" w:rsidR="00206D43" w:rsidRDefault="00206D43" w:rsidP="00B870D2">
      <w:pPr>
        <w:pStyle w:val="Paragraphedeliste"/>
        <w:numPr>
          <w:ilvl w:val="0"/>
          <w:numId w:val="39"/>
        </w:numPr>
      </w:pPr>
      <w:proofErr w:type="gramStart"/>
      <w:r>
        <w:t>utilisation</w:t>
      </w:r>
      <w:proofErr w:type="gramEnd"/>
      <w:r>
        <w:t xml:space="preserve"> CPU ;</w:t>
      </w:r>
    </w:p>
    <w:p w14:paraId="45745FB4" w14:textId="77777777" w:rsidR="00206D43" w:rsidRDefault="00206D43" w:rsidP="00B870D2">
      <w:pPr>
        <w:pStyle w:val="Paragraphedeliste"/>
        <w:numPr>
          <w:ilvl w:val="0"/>
          <w:numId w:val="39"/>
        </w:numPr>
      </w:pPr>
      <w:proofErr w:type="gramStart"/>
      <w:r>
        <w:t>utilisation</w:t>
      </w:r>
      <w:proofErr w:type="gramEnd"/>
      <w:r>
        <w:t xml:space="preserve"> mémoire ;</w:t>
      </w:r>
    </w:p>
    <w:p w14:paraId="1C8868F7" w14:textId="77777777" w:rsidR="00206D43" w:rsidRDefault="00206D43" w:rsidP="00B870D2">
      <w:pPr>
        <w:pStyle w:val="Paragraphedeliste"/>
        <w:numPr>
          <w:ilvl w:val="0"/>
          <w:numId w:val="39"/>
        </w:numPr>
      </w:pPr>
      <w:proofErr w:type="gramStart"/>
      <w:r>
        <w:t>bande</w:t>
      </w:r>
      <w:proofErr w:type="gramEnd"/>
      <w:r>
        <w:t xml:space="preserve"> passante ;</w:t>
      </w:r>
    </w:p>
    <w:p w14:paraId="382F86C6" w14:textId="77777777" w:rsidR="00206D43" w:rsidRDefault="00206D43" w:rsidP="00B870D2">
      <w:pPr>
        <w:pStyle w:val="Paragraphedeliste"/>
        <w:numPr>
          <w:ilvl w:val="0"/>
          <w:numId w:val="39"/>
        </w:numPr>
      </w:pPr>
      <w:proofErr w:type="gramStart"/>
      <w:r>
        <w:t>latence</w:t>
      </w:r>
      <w:proofErr w:type="gramEnd"/>
      <w:r>
        <w:t xml:space="preserve"> ;</w:t>
      </w:r>
    </w:p>
    <w:p w14:paraId="125238DE" w14:textId="77777777" w:rsidR="00206D43" w:rsidRDefault="00206D43" w:rsidP="00B870D2">
      <w:pPr>
        <w:pStyle w:val="Paragraphedeliste"/>
        <w:numPr>
          <w:ilvl w:val="0"/>
          <w:numId w:val="39"/>
        </w:numPr>
      </w:pPr>
      <w:proofErr w:type="gramStart"/>
      <w:r>
        <w:lastRenderedPageBreak/>
        <w:t>nombre</w:t>
      </w:r>
      <w:proofErr w:type="gramEnd"/>
      <w:r>
        <w:t xml:space="preserve"> de flux ;</w:t>
      </w:r>
    </w:p>
    <w:p w14:paraId="775C5571" w14:textId="352D3E8B" w:rsidR="00206D43" w:rsidRDefault="00206D43" w:rsidP="00B870D2">
      <w:pPr>
        <w:pStyle w:val="Paragraphedeliste"/>
        <w:numPr>
          <w:ilvl w:val="0"/>
          <w:numId w:val="39"/>
        </w:numPr>
      </w:pPr>
      <w:proofErr w:type="gramStart"/>
      <w:r>
        <w:t>taux</w:t>
      </w:r>
      <w:proofErr w:type="gramEnd"/>
      <w:r>
        <w:t xml:space="preserve"> de paquets </w:t>
      </w:r>
      <w:proofErr w:type="spellStart"/>
      <w:r>
        <w:t>Packet</w:t>
      </w:r>
      <w:proofErr w:type="spellEnd"/>
      <w:r>
        <w:t>-In.</w:t>
      </w:r>
    </w:p>
    <w:p w14:paraId="23C524C1" w14:textId="77777777" w:rsidR="00D5024B" w:rsidRDefault="00D5024B" w:rsidP="00D5024B">
      <w:pPr>
        <w:pStyle w:val="Paragraphedeliste"/>
        <w:ind w:left="1287" w:firstLine="0"/>
      </w:pPr>
    </w:p>
    <w:p w14:paraId="2C46C41E" w14:textId="77777777" w:rsidR="00206D43" w:rsidRPr="00D5024B" w:rsidRDefault="00206D43" w:rsidP="00B870D2">
      <w:pPr>
        <w:pStyle w:val="Paragraphedeliste"/>
        <w:numPr>
          <w:ilvl w:val="0"/>
          <w:numId w:val="37"/>
        </w:numPr>
        <w:rPr>
          <w:b/>
          <w:bCs/>
          <w:color w:val="2F5496" w:themeColor="accent1" w:themeShade="BF"/>
        </w:rPr>
      </w:pPr>
      <w:r w:rsidRPr="00D5024B">
        <w:rPr>
          <w:b/>
          <w:bCs/>
          <w:color w:val="2F5496" w:themeColor="accent1" w:themeShade="BF"/>
        </w:rPr>
        <w:t>Module K-</w:t>
      </w:r>
      <w:proofErr w:type="spellStart"/>
      <w:r w:rsidRPr="00D5024B">
        <w:rPr>
          <w:b/>
          <w:bCs/>
          <w:color w:val="2F5496" w:themeColor="accent1" w:themeShade="BF"/>
        </w:rPr>
        <w:t>means</w:t>
      </w:r>
      <w:proofErr w:type="spellEnd"/>
      <w:r w:rsidRPr="00D5024B">
        <w:rPr>
          <w:b/>
          <w:bCs/>
          <w:color w:val="2F5496" w:themeColor="accent1" w:themeShade="BF"/>
        </w:rPr>
        <w:t>++</w:t>
      </w:r>
    </w:p>
    <w:p w14:paraId="0FD0BDEA" w14:textId="12FB675D" w:rsidR="00206D43" w:rsidRDefault="00206D43" w:rsidP="00D5024B">
      <w:r>
        <w:t>Le module K-</w:t>
      </w:r>
      <w:proofErr w:type="spellStart"/>
      <w:r>
        <w:t>means</w:t>
      </w:r>
      <w:proofErr w:type="spellEnd"/>
      <w:r>
        <w:t>++ réalise une classification dynamique des ressources Edge.</w:t>
      </w:r>
      <w:r w:rsidR="00D5024B">
        <w:t xml:space="preserve"> </w:t>
      </w:r>
      <w:r>
        <w:t>Chaque nœud est représenté par un vecteur contenant les valeurs EMA des différentes métriques.</w:t>
      </w:r>
      <w:r w:rsidR="00D5024B">
        <w:t xml:space="preserve"> </w:t>
      </w:r>
      <w:r>
        <w:t>Le mécanisme de clustering permet de regrouper automatiquement les ressources en plusieurs catégories :</w:t>
      </w:r>
    </w:p>
    <w:p w14:paraId="56128130" w14:textId="77777777" w:rsidR="00206D43" w:rsidRDefault="00206D43" w:rsidP="00B870D2">
      <w:pPr>
        <w:pStyle w:val="Paragraphedeliste"/>
        <w:numPr>
          <w:ilvl w:val="0"/>
          <w:numId w:val="40"/>
        </w:numPr>
      </w:pPr>
      <w:proofErr w:type="gramStart"/>
      <w:r>
        <w:t>ressources</w:t>
      </w:r>
      <w:proofErr w:type="gramEnd"/>
      <w:r>
        <w:t xml:space="preserve"> sous-utilisées ;</w:t>
      </w:r>
    </w:p>
    <w:p w14:paraId="1EF2FDB5" w14:textId="77777777" w:rsidR="00206D43" w:rsidRDefault="00206D43" w:rsidP="00B870D2">
      <w:pPr>
        <w:pStyle w:val="Paragraphedeliste"/>
        <w:numPr>
          <w:ilvl w:val="0"/>
          <w:numId w:val="40"/>
        </w:numPr>
      </w:pPr>
      <w:proofErr w:type="gramStart"/>
      <w:r>
        <w:t>ressources</w:t>
      </w:r>
      <w:proofErr w:type="gramEnd"/>
      <w:r>
        <w:t xml:space="preserve"> normalement chargées ;</w:t>
      </w:r>
    </w:p>
    <w:p w14:paraId="6AFBD87A" w14:textId="77777777" w:rsidR="00206D43" w:rsidRDefault="00206D43" w:rsidP="00B870D2">
      <w:pPr>
        <w:pStyle w:val="Paragraphedeliste"/>
        <w:numPr>
          <w:ilvl w:val="0"/>
          <w:numId w:val="40"/>
        </w:numPr>
      </w:pPr>
      <w:proofErr w:type="gramStart"/>
      <w:r>
        <w:t>ressources</w:t>
      </w:r>
      <w:proofErr w:type="gramEnd"/>
      <w:r>
        <w:t xml:space="preserve"> surchargées.</w:t>
      </w:r>
    </w:p>
    <w:p w14:paraId="5AACA459" w14:textId="77777777" w:rsidR="00206D43" w:rsidRDefault="00206D43" w:rsidP="00D5024B">
      <w:r>
        <w:t>Cette classification est continuellement mise à jour afin de refléter l'évolution du trafic réseau.</w:t>
      </w:r>
    </w:p>
    <w:p w14:paraId="2C29D70E" w14:textId="2E8283BE" w:rsidR="00206D43" w:rsidRPr="00D5024B" w:rsidRDefault="00206D43" w:rsidP="00B870D2">
      <w:pPr>
        <w:pStyle w:val="Paragraphedeliste"/>
        <w:numPr>
          <w:ilvl w:val="0"/>
          <w:numId w:val="34"/>
        </w:numPr>
        <w:rPr>
          <w:b/>
          <w:bCs/>
          <w:color w:val="2F5496" w:themeColor="accent1" w:themeShade="BF"/>
        </w:rPr>
      </w:pPr>
      <w:r w:rsidRPr="00D5024B">
        <w:rPr>
          <w:b/>
          <w:bCs/>
          <w:color w:val="2F5496" w:themeColor="accent1" w:themeShade="BF"/>
        </w:rPr>
        <w:t>Couche Décisionnelle</w:t>
      </w:r>
    </w:p>
    <w:p w14:paraId="1E984BDF" w14:textId="403CC673" w:rsidR="00206D43" w:rsidRDefault="00206D43" w:rsidP="00D5024B">
      <w:r>
        <w:t>Cette couche exploite les résultats du clustering afin de prendre des décisions d'optimisation.</w:t>
      </w:r>
      <w:r w:rsidR="00D5024B">
        <w:t xml:space="preserve"> </w:t>
      </w:r>
      <w:r>
        <w:t>Les principales décisions concernent :</w:t>
      </w:r>
    </w:p>
    <w:p w14:paraId="53A3638E" w14:textId="77777777" w:rsidR="00206D43" w:rsidRDefault="00206D43" w:rsidP="00B870D2">
      <w:pPr>
        <w:pStyle w:val="Paragraphedeliste"/>
        <w:numPr>
          <w:ilvl w:val="0"/>
          <w:numId w:val="41"/>
        </w:numPr>
      </w:pPr>
      <w:proofErr w:type="gramStart"/>
      <w:r>
        <w:t>le</w:t>
      </w:r>
      <w:proofErr w:type="gramEnd"/>
      <w:r>
        <w:t xml:space="preserve"> placement des services ;</w:t>
      </w:r>
    </w:p>
    <w:p w14:paraId="3E2F2B9B" w14:textId="77777777" w:rsidR="00206D43" w:rsidRDefault="00206D43" w:rsidP="00B870D2">
      <w:pPr>
        <w:pStyle w:val="Paragraphedeliste"/>
        <w:numPr>
          <w:ilvl w:val="0"/>
          <w:numId w:val="41"/>
        </w:numPr>
      </w:pPr>
      <w:proofErr w:type="gramStart"/>
      <w:r>
        <w:t>l'affectation</w:t>
      </w:r>
      <w:proofErr w:type="gramEnd"/>
      <w:r>
        <w:t xml:space="preserve"> des flux ;</w:t>
      </w:r>
    </w:p>
    <w:p w14:paraId="32A8BE2A" w14:textId="77777777" w:rsidR="00206D43" w:rsidRDefault="00206D43" w:rsidP="00B870D2">
      <w:pPr>
        <w:pStyle w:val="Paragraphedeliste"/>
        <w:numPr>
          <w:ilvl w:val="0"/>
          <w:numId w:val="41"/>
        </w:numPr>
      </w:pPr>
      <w:proofErr w:type="gramStart"/>
      <w:r>
        <w:t>la</w:t>
      </w:r>
      <w:proofErr w:type="gramEnd"/>
      <w:r>
        <w:t xml:space="preserve"> migration des charges de travail ;</w:t>
      </w:r>
    </w:p>
    <w:p w14:paraId="0E941778" w14:textId="77777777" w:rsidR="00206D43" w:rsidRDefault="00206D43" w:rsidP="00B870D2">
      <w:pPr>
        <w:pStyle w:val="Paragraphedeliste"/>
        <w:numPr>
          <w:ilvl w:val="0"/>
          <w:numId w:val="41"/>
        </w:numPr>
      </w:pPr>
      <w:proofErr w:type="gramStart"/>
      <w:r>
        <w:t>l'équilibrage</w:t>
      </w:r>
      <w:proofErr w:type="gramEnd"/>
      <w:r>
        <w:t xml:space="preserve"> des ressources ;</w:t>
      </w:r>
    </w:p>
    <w:p w14:paraId="625511A3" w14:textId="77777777" w:rsidR="00206D43" w:rsidRDefault="00206D43" w:rsidP="00B870D2">
      <w:pPr>
        <w:pStyle w:val="Paragraphedeliste"/>
        <w:numPr>
          <w:ilvl w:val="0"/>
          <w:numId w:val="41"/>
        </w:numPr>
      </w:pPr>
      <w:proofErr w:type="gramStart"/>
      <w:r>
        <w:t>l'optimisation</w:t>
      </w:r>
      <w:proofErr w:type="gramEnd"/>
      <w:r>
        <w:t xml:space="preserve"> des chemins de communication.</w:t>
      </w:r>
    </w:p>
    <w:p w14:paraId="74927925" w14:textId="77777777" w:rsidR="00206D43" w:rsidRDefault="00206D43" w:rsidP="00D5024B">
      <w:r>
        <w:t>Les ressources appartenant aux clusters les moins chargés sont privilégiées pour accueillir les nouveaux services.</w:t>
      </w:r>
    </w:p>
    <w:p w14:paraId="323E85F7" w14:textId="38E980DC" w:rsidR="00206D43" w:rsidRDefault="00206D43" w:rsidP="0045135C">
      <w:pPr>
        <w:pStyle w:val="Titre2"/>
        <w:numPr>
          <w:ilvl w:val="1"/>
          <w:numId w:val="22"/>
        </w:numPr>
      </w:pPr>
      <w:r>
        <w:t xml:space="preserve">Fonctionnement </w:t>
      </w:r>
      <w:r w:rsidRPr="00D5024B">
        <w:t>de</w:t>
      </w:r>
      <w:r>
        <w:t xml:space="preserve"> </w:t>
      </w:r>
      <w:r w:rsidR="00694550">
        <w:t xml:space="preserve">la solution </w:t>
      </w:r>
      <w:r>
        <w:t>SDN_CTRLML-Edge</w:t>
      </w:r>
    </w:p>
    <w:p w14:paraId="79EBCBC4" w14:textId="6C976314" w:rsidR="0045135C" w:rsidRDefault="0045135C" w:rsidP="0045135C">
      <w:r>
        <w:t>Le pipeline global est le suivant :</w:t>
      </w:r>
    </w:p>
    <w:p w14:paraId="101C9CA3" w14:textId="77777777" w:rsidR="0045135C" w:rsidRDefault="0045135C" w:rsidP="0045135C">
      <w:r>
        <w:t xml:space="preserve">Equipements réseau (switches, UE, Edge </w:t>
      </w:r>
      <w:proofErr w:type="spellStart"/>
      <w:r>
        <w:t>nodes</w:t>
      </w:r>
      <w:proofErr w:type="spellEnd"/>
      <w:r>
        <w:t xml:space="preserve">) </w:t>
      </w:r>
    </w:p>
    <w:p w14:paraId="26DDB341" w14:textId="77777777" w:rsidR="0045135C" w:rsidRDefault="0045135C" w:rsidP="0045135C">
      <w:pPr>
        <w:ind w:left="708" w:firstLine="708"/>
      </w:pPr>
      <w:r>
        <w:t>↓ collecte périodique</w:t>
      </w:r>
    </w:p>
    <w:p w14:paraId="426C7A8F" w14:textId="77777777" w:rsidR="0045135C" w:rsidRDefault="0045135C" w:rsidP="0045135C">
      <w:r>
        <w:t xml:space="preserve">[CPU, Mémoire, Débit, Latence, Flux actifs] </w:t>
      </w:r>
    </w:p>
    <w:p w14:paraId="1363BCD9" w14:textId="77777777" w:rsidR="0045135C" w:rsidRDefault="0045135C" w:rsidP="0045135C">
      <w:pPr>
        <w:ind w:left="708" w:firstLine="708"/>
      </w:pPr>
      <w:r>
        <w:lastRenderedPageBreak/>
        <w:t xml:space="preserve">↓ lissage </w:t>
      </w:r>
    </w:p>
    <w:p w14:paraId="4EF6BC9C" w14:textId="45CE38BE" w:rsidR="0045135C" w:rsidRDefault="0045135C" w:rsidP="0045135C">
      <w:r>
        <w:t xml:space="preserve">EMA → élimine le bruit, stabilise les valeurs </w:t>
      </w:r>
    </w:p>
    <w:p w14:paraId="680F1F74" w14:textId="77777777" w:rsidR="0045135C" w:rsidRDefault="0045135C" w:rsidP="0045135C">
      <w:pPr>
        <w:ind w:left="708" w:firstLine="708"/>
      </w:pPr>
      <w:r>
        <w:t xml:space="preserve">↓ classification </w:t>
      </w:r>
    </w:p>
    <w:p w14:paraId="42E9F297" w14:textId="3D5B0657" w:rsidR="0045135C" w:rsidRDefault="0045135C" w:rsidP="0045135C">
      <w:r>
        <w:t>K-</w:t>
      </w:r>
      <w:proofErr w:type="spellStart"/>
      <w:r>
        <w:t>means</w:t>
      </w:r>
      <w:proofErr w:type="spellEnd"/>
      <w:r>
        <w:t xml:space="preserve">++ → regroupe les nœuds par profil de charge </w:t>
      </w:r>
    </w:p>
    <w:p w14:paraId="7507C2EF" w14:textId="77777777" w:rsidR="0045135C" w:rsidRDefault="0045135C" w:rsidP="0045135C">
      <w:pPr>
        <w:ind w:left="708" w:firstLine="708"/>
      </w:pPr>
      <w:r>
        <w:t xml:space="preserve">↓ décision </w:t>
      </w:r>
    </w:p>
    <w:p w14:paraId="0CB338FE" w14:textId="27369BE7" w:rsidR="0045135C" w:rsidRDefault="0045135C" w:rsidP="0045135C">
      <w:r>
        <w:t xml:space="preserve">Contrôleur SDN → identifie surcharge / sous-utilisation </w:t>
      </w:r>
    </w:p>
    <w:p w14:paraId="1639AAD2" w14:textId="77777777" w:rsidR="0045135C" w:rsidRDefault="0045135C" w:rsidP="0045135C">
      <w:pPr>
        <w:ind w:left="708" w:firstLine="708"/>
      </w:pPr>
      <w:r>
        <w:t xml:space="preserve">↓ action </w:t>
      </w:r>
    </w:p>
    <w:p w14:paraId="2A726E20" w14:textId="06F05139" w:rsidR="0045135C" w:rsidRDefault="0045135C" w:rsidP="0045135C">
      <w:r>
        <w:t xml:space="preserve">Rééquilibrage des flux, migration, ajustement des règles </w:t>
      </w:r>
      <w:proofErr w:type="spellStart"/>
      <w:r>
        <w:t>OpenFlow</w:t>
      </w:r>
      <w:proofErr w:type="spellEnd"/>
    </w:p>
    <w:p w14:paraId="4C68B61F" w14:textId="6C7FD9FE" w:rsidR="008D2E3E" w:rsidRDefault="008D2E3E" w:rsidP="0045135C">
      <w:r>
        <w:rPr>
          <w:noProof/>
        </w:rPr>
        <w:lastRenderedPageBreak/>
        <w:drawing>
          <wp:inline distT="0" distB="0" distL="0" distR="0" wp14:anchorId="3F38F113" wp14:editId="0685497C">
            <wp:extent cx="3247619" cy="6847619"/>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7619" cy="6847619"/>
                    </a:xfrm>
                    <a:prstGeom prst="rect">
                      <a:avLst/>
                    </a:prstGeom>
                  </pic:spPr>
                </pic:pic>
              </a:graphicData>
            </a:graphic>
          </wp:inline>
        </w:drawing>
      </w:r>
    </w:p>
    <w:p w14:paraId="7FDADCA1" w14:textId="32909607" w:rsidR="008D2E3E" w:rsidRPr="0045135C" w:rsidRDefault="008D2E3E" w:rsidP="0045135C">
      <w:r>
        <w:rPr>
          <w:noProof/>
        </w:rPr>
        <w:lastRenderedPageBreak/>
        <w:drawing>
          <wp:inline distT="0" distB="0" distL="0" distR="0" wp14:anchorId="6FD864AE" wp14:editId="463AD9C2">
            <wp:extent cx="5760720" cy="336105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361055"/>
                    </a:xfrm>
                    <a:prstGeom prst="rect">
                      <a:avLst/>
                    </a:prstGeom>
                  </pic:spPr>
                </pic:pic>
              </a:graphicData>
            </a:graphic>
          </wp:inline>
        </w:drawing>
      </w:r>
    </w:p>
    <w:p w14:paraId="23A62295" w14:textId="77777777" w:rsidR="00206D43" w:rsidRPr="00D5024B" w:rsidRDefault="00206D43" w:rsidP="00D5024B">
      <w:pPr>
        <w:rPr>
          <w:b/>
          <w:bCs/>
        </w:rPr>
      </w:pPr>
      <w:r w:rsidRPr="00D5024B">
        <w:rPr>
          <w:b/>
          <w:bCs/>
          <w:u w:val="single"/>
        </w:rPr>
        <w:t>Étape 1</w:t>
      </w:r>
      <w:r w:rsidRPr="00D5024B">
        <w:rPr>
          <w:b/>
          <w:bCs/>
        </w:rPr>
        <w:t xml:space="preserve"> : Collecte des métriques</w:t>
      </w:r>
    </w:p>
    <w:p w14:paraId="37897D67" w14:textId="77777777" w:rsidR="00206D43" w:rsidRDefault="00206D43" w:rsidP="00D5024B">
      <w:r>
        <w:t>Chaque contrôleur SDN collecte périodiquement les informations provenant des équipements de son domaine :</w:t>
      </w:r>
    </w:p>
    <w:p w14:paraId="309CB900" w14:textId="77777777" w:rsidR="00206D43" w:rsidRDefault="00206D43" w:rsidP="00B870D2">
      <w:pPr>
        <w:pStyle w:val="Paragraphedeliste"/>
        <w:numPr>
          <w:ilvl w:val="0"/>
          <w:numId w:val="42"/>
        </w:numPr>
      </w:pPr>
      <w:proofErr w:type="gramStart"/>
      <w:r>
        <w:t>charge</w:t>
      </w:r>
      <w:proofErr w:type="gramEnd"/>
      <w:r>
        <w:t xml:space="preserve"> CPU ;</w:t>
      </w:r>
    </w:p>
    <w:p w14:paraId="07721403" w14:textId="77777777" w:rsidR="00206D43" w:rsidRDefault="00206D43" w:rsidP="00B870D2">
      <w:pPr>
        <w:pStyle w:val="Paragraphedeliste"/>
        <w:numPr>
          <w:ilvl w:val="0"/>
          <w:numId w:val="42"/>
        </w:numPr>
      </w:pPr>
      <w:proofErr w:type="gramStart"/>
      <w:r>
        <w:t>occupation</w:t>
      </w:r>
      <w:proofErr w:type="gramEnd"/>
      <w:r>
        <w:t xml:space="preserve"> mémoire ;</w:t>
      </w:r>
    </w:p>
    <w:p w14:paraId="3E7676DB" w14:textId="77777777" w:rsidR="00206D43" w:rsidRDefault="00206D43" w:rsidP="00B870D2">
      <w:pPr>
        <w:pStyle w:val="Paragraphedeliste"/>
        <w:numPr>
          <w:ilvl w:val="0"/>
          <w:numId w:val="42"/>
        </w:numPr>
      </w:pPr>
      <w:proofErr w:type="gramStart"/>
      <w:r>
        <w:t>débit</w:t>
      </w:r>
      <w:proofErr w:type="gramEnd"/>
      <w:r>
        <w:t xml:space="preserve"> réseau ;</w:t>
      </w:r>
    </w:p>
    <w:p w14:paraId="61BA7923" w14:textId="77777777" w:rsidR="00206D43" w:rsidRDefault="00206D43" w:rsidP="00B870D2">
      <w:pPr>
        <w:pStyle w:val="Paragraphedeliste"/>
        <w:numPr>
          <w:ilvl w:val="0"/>
          <w:numId w:val="42"/>
        </w:numPr>
      </w:pPr>
      <w:proofErr w:type="gramStart"/>
      <w:r>
        <w:t>latence</w:t>
      </w:r>
      <w:proofErr w:type="gramEnd"/>
      <w:r>
        <w:t xml:space="preserve"> ;</w:t>
      </w:r>
    </w:p>
    <w:p w14:paraId="49C61BCA" w14:textId="77777777" w:rsidR="00206D43" w:rsidRDefault="00206D43" w:rsidP="00B870D2">
      <w:pPr>
        <w:pStyle w:val="Paragraphedeliste"/>
        <w:numPr>
          <w:ilvl w:val="0"/>
          <w:numId w:val="42"/>
        </w:numPr>
      </w:pPr>
      <w:proofErr w:type="gramStart"/>
      <w:r>
        <w:t>nombre</w:t>
      </w:r>
      <w:proofErr w:type="gramEnd"/>
      <w:r>
        <w:t xml:space="preserve"> de flux actifs.</w:t>
      </w:r>
    </w:p>
    <w:p w14:paraId="5024F9AF" w14:textId="77777777" w:rsidR="00206D43" w:rsidRPr="009C1655" w:rsidRDefault="00206D43" w:rsidP="009C1655">
      <w:pPr>
        <w:rPr>
          <w:b/>
          <w:bCs/>
        </w:rPr>
      </w:pPr>
      <w:r w:rsidRPr="009C1655">
        <w:rPr>
          <w:b/>
          <w:bCs/>
          <w:u w:val="single"/>
        </w:rPr>
        <w:t>Étape 2</w:t>
      </w:r>
      <w:r w:rsidRPr="009C1655">
        <w:rPr>
          <w:b/>
          <w:bCs/>
        </w:rPr>
        <w:t xml:space="preserve"> : Prétraitement par EMA</w:t>
      </w:r>
    </w:p>
    <w:p w14:paraId="393D5190" w14:textId="0034C963" w:rsidR="00497940" w:rsidRDefault="007652F3" w:rsidP="009C1655">
      <w:r>
        <w:t xml:space="preserve">Les métriques brutes collectées (CPU, latence, débit...) </w:t>
      </w:r>
      <w:r w:rsidRPr="007652F3">
        <w:t xml:space="preserve">sont </w:t>
      </w:r>
      <w:r w:rsidRPr="007652F3">
        <w:rPr>
          <w:rStyle w:val="lev"/>
          <w:b w:val="0"/>
          <w:bCs w:val="0"/>
        </w:rPr>
        <w:t>instables par nature</w:t>
      </w:r>
      <w:r>
        <w:t>, un pic de CPU à t=5s peut être un artefact momentané, pas une tendance réelle. Envoyer ces valeurs brutes à K-</w:t>
      </w:r>
      <w:proofErr w:type="spellStart"/>
      <w:r>
        <w:t>means</w:t>
      </w:r>
      <w:proofErr w:type="spellEnd"/>
      <w:r>
        <w:t xml:space="preserve">++ produirait des clusters instables et incohérents. </w:t>
      </w:r>
      <w:r w:rsidR="00497940">
        <w:t>C</w:t>
      </w:r>
      <w:r>
        <w:t>es valeurs collectées sont traitées à l'aide de la moyenne mobile exponentielle</w:t>
      </w:r>
      <w:r w:rsidR="00497940">
        <w:t xml:space="preserve"> (EMA)</w:t>
      </w:r>
    </w:p>
    <w:p w14:paraId="484FF5E6" w14:textId="3C2D8468" w:rsidR="00206D43" w:rsidRDefault="007652F3" w:rsidP="009C1655">
      <w:r>
        <w:t>Cette étape permet d'obtenir des indicateurs représentatifs de l'état réel du système tout en éliminant les variations transitoires.</w:t>
      </w:r>
    </w:p>
    <w:p w14:paraId="012B9406" w14:textId="77777777" w:rsidR="007652F3" w:rsidRPr="00497940" w:rsidRDefault="007652F3" w:rsidP="007652F3">
      <w:pPr>
        <w:rPr>
          <w:rStyle w:val="mord"/>
          <w:szCs w:val="24"/>
        </w:rPr>
      </w:pPr>
      <w:r w:rsidRPr="00497940">
        <w:rPr>
          <w:rStyle w:val="mord"/>
          <w:b/>
          <w:bCs/>
          <w:szCs w:val="24"/>
        </w:rPr>
        <w:t>Formule</w:t>
      </w:r>
      <w:r w:rsidRPr="00497940">
        <w:rPr>
          <w:rStyle w:val="mord"/>
          <w:szCs w:val="24"/>
        </w:rPr>
        <w:t xml:space="preserve"> : </w:t>
      </w:r>
    </w:p>
    <w:p w14:paraId="623100D7" w14:textId="6ADB7BDC" w:rsidR="009C1655" w:rsidRPr="00D028E5" w:rsidRDefault="009C1655" w:rsidP="007652F3">
      <w:pPr>
        <w:rPr>
          <w:rStyle w:val="vlist-s"/>
          <w:b/>
          <w:bCs/>
          <w:sz w:val="28"/>
          <w:szCs w:val="28"/>
        </w:rPr>
      </w:pPr>
      <w:proofErr w:type="spellStart"/>
      <w:r w:rsidRPr="00D028E5">
        <w:rPr>
          <w:rStyle w:val="mord"/>
          <w:b/>
          <w:bCs/>
          <w:sz w:val="28"/>
          <w:szCs w:val="28"/>
        </w:rPr>
        <w:t>EMA</w:t>
      </w:r>
      <w:r w:rsidRPr="00D028E5">
        <w:rPr>
          <w:rStyle w:val="mord"/>
          <w:b/>
          <w:bCs/>
          <w:sz w:val="28"/>
          <w:szCs w:val="28"/>
          <w:vertAlign w:val="subscript"/>
        </w:rPr>
        <w:t>t</w:t>
      </w:r>
      <w:proofErr w:type="spellEnd"/>
      <w:r w:rsidRPr="00D028E5">
        <w:rPr>
          <w:rStyle w:val="vlist-s"/>
          <w:b/>
          <w:bCs/>
          <w:sz w:val="28"/>
          <w:szCs w:val="28"/>
        </w:rPr>
        <w:t>​</w:t>
      </w:r>
      <w:r w:rsidRPr="00D028E5">
        <w:rPr>
          <w:rStyle w:val="mrel"/>
          <w:b/>
          <w:bCs/>
          <w:sz w:val="28"/>
          <w:szCs w:val="28"/>
        </w:rPr>
        <w:t>=</w:t>
      </w:r>
      <w:r w:rsidRPr="00D028E5">
        <w:rPr>
          <w:rStyle w:val="mord"/>
          <w:b/>
          <w:bCs/>
          <w:sz w:val="28"/>
          <w:szCs w:val="28"/>
        </w:rPr>
        <w:t>α</w:t>
      </w:r>
      <w:proofErr w:type="spellStart"/>
      <w:r w:rsidRPr="00D028E5">
        <w:rPr>
          <w:rStyle w:val="mord"/>
          <w:b/>
          <w:bCs/>
          <w:sz w:val="28"/>
          <w:szCs w:val="28"/>
        </w:rPr>
        <w:t>X</w:t>
      </w:r>
      <w:r w:rsidRPr="00D028E5">
        <w:rPr>
          <w:rStyle w:val="mord"/>
          <w:b/>
          <w:bCs/>
          <w:sz w:val="28"/>
          <w:szCs w:val="28"/>
          <w:vertAlign w:val="subscript"/>
        </w:rPr>
        <w:t>t</w:t>
      </w:r>
      <w:proofErr w:type="spellEnd"/>
      <w:r w:rsidRPr="00D028E5">
        <w:rPr>
          <w:rStyle w:val="vlist-s"/>
          <w:b/>
          <w:bCs/>
          <w:sz w:val="28"/>
          <w:szCs w:val="28"/>
        </w:rPr>
        <w:t>​</w:t>
      </w:r>
      <w:r w:rsidRPr="00D028E5">
        <w:rPr>
          <w:rStyle w:val="mbin"/>
          <w:b/>
          <w:bCs/>
          <w:sz w:val="28"/>
          <w:szCs w:val="28"/>
        </w:rPr>
        <w:t>+</w:t>
      </w:r>
      <w:r w:rsidRPr="00D028E5">
        <w:rPr>
          <w:rStyle w:val="mopen"/>
          <w:b/>
          <w:bCs/>
          <w:sz w:val="28"/>
          <w:szCs w:val="28"/>
        </w:rPr>
        <w:t>(</w:t>
      </w:r>
      <w:r w:rsidRPr="00D028E5">
        <w:rPr>
          <w:rStyle w:val="mord"/>
          <w:b/>
          <w:bCs/>
          <w:sz w:val="28"/>
          <w:szCs w:val="28"/>
        </w:rPr>
        <w:t>1</w:t>
      </w:r>
      <w:r w:rsidRPr="00D028E5">
        <w:rPr>
          <w:rStyle w:val="mbin"/>
          <w:b/>
          <w:bCs/>
          <w:sz w:val="28"/>
          <w:szCs w:val="28"/>
        </w:rPr>
        <w:t>−</w:t>
      </w:r>
      <w:proofErr w:type="gramStart"/>
      <w:r w:rsidRPr="00D028E5">
        <w:rPr>
          <w:rStyle w:val="mord"/>
          <w:b/>
          <w:bCs/>
          <w:sz w:val="28"/>
          <w:szCs w:val="28"/>
        </w:rPr>
        <w:t>α</w:t>
      </w:r>
      <w:r w:rsidRPr="00D028E5">
        <w:rPr>
          <w:rStyle w:val="mclose"/>
          <w:b/>
          <w:bCs/>
          <w:sz w:val="28"/>
          <w:szCs w:val="28"/>
        </w:rPr>
        <w:t>)</w:t>
      </w:r>
      <w:r w:rsidRPr="00D028E5">
        <w:rPr>
          <w:rStyle w:val="mord"/>
          <w:b/>
          <w:bCs/>
          <w:sz w:val="28"/>
          <w:szCs w:val="28"/>
        </w:rPr>
        <w:t>EMA</w:t>
      </w:r>
      <w:r w:rsidRPr="00D028E5">
        <w:rPr>
          <w:rStyle w:val="mord"/>
          <w:b/>
          <w:bCs/>
          <w:sz w:val="28"/>
          <w:szCs w:val="28"/>
          <w:vertAlign w:val="subscript"/>
        </w:rPr>
        <w:t>t</w:t>
      </w:r>
      <w:proofErr w:type="gramEnd"/>
      <w:r w:rsidRPr="00D028E5">
        <w:rPr>
          <w:rStyle w:val="mbin"/>
          <w:b/>
          <w:bCs/>
          <w:sz w:val="28"/>
          <w:szCs w:val="28"/>
          <w:vertAlign w:val="subscript"/>
        </w:rPr>
        <w:t>−</w:t>
      </w:r>
      <w:r w:rsidRPr="00D028E5">
        <w:rPr>
          <w:rStyle w:val="mord"/>
          <w:b/>
          <w:bCs/>
          <w:sz w:val="28"/>
          <w:szCs w:val="28"/>
          <w:vertAlign w:val="subscript"/>
        </w:rPr>
        <w:t>1</w:t>
      </w:r>
      <w:r w:rsidRPr="00D028E5">
        <w:rPr>
          <w:rStyle w:val="vlist-s"/>
          <w:b/>
          <w:bCs/>
          <w:sz w:val="28"/>
          <w:szCs w:val="28"/>
        </w:rPr>
        <w:t>​</w:t>
      </w:r>
      <w:r w:rsidR="00B870D2" w:rsidRPr="00D028E5">
        <w:rPr>
          <w:rStyle w:val="vlist-s"/>
          <w:b/>
          <w:bCs/>
          <w:sz w:val="28"/>
          <w:szCs w:val="28"/>
        </w:rPr>
        <w:t xml:space="preserve"> </w:t>
      </w:r>
    </w:p>
    <w:p w14:paraId="09CAAA15" w14:textId="37D714D6" w:rsidR="00657593" w:rsidRPr="0041023F" w:rsidRDefault="00657593" w:rsidP="00657593">
      <w:pPr>
        <w:pStyle w:val="Paragraphedeliste"/>
        <w:numPr>
          <w:ilvl w:val="0"/>
          <w:numId w:val="46"/>
        </w:numPr>
        <w:rPr>
          <w:lang w:eastAsia="fr-FR"/>
        </w:rPr>
      </w:pPr>
      <w:proofErr w:type="spellStart"/>
      <w:proofErr w:type="gramStart"/>
      <w:r w:rsidRPr="0041023F">
        <w:rPr>
          <w:lang w:eastAsia="fr-FR"/>
        </w:rPr>
        <w:lastRenderedPageBreak/>
        <w:t>EMA</w:t>
      </w:r>
      <w:r w:rsidRPr="0041023F">
        <w:rPr>
          <w:vertAlign w:val="subscript"/>
          <w:lang w:eastAsia="fr-FR"/>
        </w:rPr>
        <w:t>t</w:t>
      </w:r>
      <w:proofErr w:type="spellEnd"/>
      <w:r w:rsidRPr="0041023F">
        <w:rPr>
          <w:lang w:eastAsia="fr-FR"/>
        </w:rPr>
        <w:t xml:space="preserve">  est</w:t>
      </w:r>
      <w:proofErr w:type="gramEnd"/>
      <w:r w:rsidRPr="0041023F">
        <w:rPr>
          <w:lang w:eastAsia="fr-FR"/>
        </w:rPr>
        <w:t xml:space="preserve"> la valeur de l’EMA au temps actuel (ce qu’on veut calculer) </w:t>
      </w:r>
    </w:p>
    <w:p w14:paraId="3EEB9E41" w14:textId="3A780EDC" w:rsidR="00657593" w:rsidRPr="0041023F" w:rsidRDefault="00657593" w:rsidP="00657593">
      <w:pPr>
        <w:pStyle w:val="Paragraphedeliste"/>
        <w:numPr>
          <w:ilvl w:val="0"/>
          <w:numId w:val="46"/>
        </w:numPr>
        <w:rPr>
          <w:lang w:eastAsia="fr-FR"/>
        </w:rPr>
      </w:pPr>
      <w:proofErr w:type="gramStart"/>
      <w:r w:rsidRPr="0041023F">
        <w:rPr>
          <w:lang w:eastAsia="fr-FR"/>
        </w:rPr>
        <w:t>α  est</w:t>
      </w:r>
      <w:proofErr w:type="gramEnd"/>
      <w:r w:rsidRPr="0041023F">
        <w:rPr>
          <w:lang w:eastAsia="fr-FR"/>
        </w:rPr>
        <w:t xml:space="preserve"> le facteur de lissage (entre 0 et 1)</w:t>
      </w:r>
      <w:r w:rsidR="007652F3">
        <w:rPr>
          <w:lang w:eastAsia="fr-FR"/>
        </w:rPr>
        <w:t xml:space="preserve">. </w:t>
      </w:r>
      <w:r w:rsidR="007652F3">
        <w:t xml:space="preserve">Le paramètre </w:t>
      </w:r>
      <w:r w:rsidR="007652F3">
        <w:rPr>
          <w:rStyle w:val="katex-mathml"/>
        </w:rPr>
        <w:t xml:space="preserve">α\alpha </w:t>
      </w:r>
      <w:r w:rsidR="007652F3">
        <w:rPr>
          <w:rStyle w:val="mord"/>
        </w:rPr>
        <w:t>α</w:t>
      </w:r>
      <w:r w:rsidR="007652F3">
        <w:t xml:space="preserve"> contrôle l'équilibre entre réactivité et stabilité :</w:t>
      </w:r>
    </w:p>
    <w:p w14:paraId="1B18AEBF" w14:textId="18AEDEB3" w:rsidR="007652F3" w:rsidRDefault="007652F3" w:rsidP="007652F3">
      <w:pPr>
        <w:pStyle w:val="Paragraphedeliste"/>
        <w:numPr>
          <w:ilvl w:val="1"/>
          <w:numId w:val="46"/>
        </w:numPr>
        <w:rPr>
          <w:lang w:eastAsia="fr-FR"/>
        </w:rPr>
      </w:pPr>
      <w:proofErr w:type="gramStart"/>
      <w:r>
        <w:rPr>
          <w:lang w:eastAsia="fr-FR"/>
        </w:rPr>
        <w:t>α</w:t>
      </w:r>
      <w:proofErr w:type="gramEnd"/>
      <w:r>
        <w:rPr>
          <w:lang w:eastAsia="fr-FR"/>
        </w:rPr>
        <w:t xml:space="preserve"> proche de 1 : très réactif, suit de près </w:t>
      </w:r>
      <w:proofErr w:type="spellStart"/>
      <w:r>
        <w:rPr>
          <w:lang w:eastAsia="fr-FR"/>
        </w:rPr>
        <w:t>X</w:t>
      </w:r>
      <w:r w:rsidRPr="007652F3">
        <w:rPr>
          <w:vertAlign w:val="subscript"/>
          <w:lang w:eastAsia="fr-FR"/>
        </w:rPr>
        <w:t>t</w:t>
      </w:r>
      <w:proofErr w:type="spellEnd"/>
      <w:r>
        <w:rPr>
          <w:lang w:eastAsia="fr-FR"/>
        </w:rPr>
        <w:t>, peu de lissage ;</w:t>
      </w:r>
    </w:p>
    <w:p w14:paraId="1DB9CF77" w14:textId="7527704C" w:rsidR="007652F3" w:rsidRDefault="007652F3" w:rsidP="007652F3">
      <w:pPr>
        <w:pStyle w:val="Paragraphedeliste"/>
        <w:numPr>
          <w:ilvl w:val="1"/>
          <w:numId w:val="46"/>
        </w:numPr>
        <w:rPr>
          <w:lang w:eastAsia="fr-FR"/>
        </w:rPr>
      </w:pPr>
      <w:proofErr w:type="gramStart"/>
      <w:r w:rsidRPr="007652F3">
        <w:rPr>
          <w:lang w:eastAsia="fr-FR"/>
        </w:rPr>
        <w:t>α</w:t>
      </w:r>
      <w:proofErr w:type="gramEnd"/>
      <w:r w:rsidRPr="007652F3">
        <w:rPr>
          <w:lang w:eastAsia="fr-FR"/>
        </w:rPr>
        <w:t xml:space="preserve"> proche de 0</w:t>
      </w:r>
      <w:r>
        <w:rPr>
          <w:lang w:eastAsia="fr-FR"/>
        </w:rPr>
        <w:t> : t</w:t>
      </w:r>
      <w:r w:rsidRPr="007652F3">
        <w:rPr>
          <w:lang w:eastAsia="fr-FR"/>
        </w:rPr>
        <w:t>rès lisse, mémoire longue, réagit lentement</w:t>
      </w:r>
      <w:r>
        <w:rPr>
          <w:lang w:eastAsia="fr-FR"/>
        </w:rPr>
        <w:t> ;</w:t>
      </w:r>
    </w:p>
    <w:p w14:paraId="35C15980" w14:textId="7DA6449E" w:rsidR="007652F3" w:rsidRDefault="007652F3" w:rsidP="007652F3">
      <w:pPr>
        <w:pStyle w:val="Paragraphedeliste"/>
        <w:numPr>
          <w:ilvl w:val="1"/>
          <w:numId w:val="46"/>
        </w:numPr>
        <w:rPr>
          <w:lang w:eastAsia="fr-FR"/>
        </w:rPr>
      </w:pPr>
      <w:proofErr w:type="gramStart"/>
      <w:r w:rsidRPr="007652F3">
        <w:rPr>
          <w:lang w:eastAsia="fr-FR"/>
        </w:rPr>
        <w:t>α</w:t>
      </w:r>
      <w:proofErr w:type="gramEnd"/>
      <w:r w:rsidRPr="007652F3">
        <w:rPr>
          <w:lang w:eastAsia="fr-FR"/>
        </w:rPr>
        <w:t xml:space="preserve"> = 0.1 à 0.3: bon compromis pour métriques réseau</w:t>
      </w:r>
      <w:r>
        <w:rPr>
          <w:lang w:eastAsia="fr-FR"/>
        </w:rPr>
        <w:t>.</w:t>
      </w:r>
    </w:p>
    <w:p w14:paraId="47BA83B8" w14:textId="769B97D8" w:rsidR="00657593" w:rsidRPr="0041023F" w:rsidRDefault="00657593" w:rsidP="00657593">
      <w:pPr>
        <w:pStyle w:val="Paragraphedeliste"/>
        <w:numPr>
          <w:ilvl w:val="0"/>
          <w:numId w:val="46"/>
        </w:numPr>
        <w:rPr>
          <w:lang w:eastAsia="fr-FR"/>
        </w:rPr>
      </w:pPr>
      <w:proofErr w:type="spellStart"/>
      <w:proofErr w:type="gramStart"/>
      <w:r w:rsidRPr="0041023F">
        <w:rPr>
          <w:lang w:eastAsia="fr-FR"/>
        </w:rPr>
        <w:t>X</w:t>
      </w:r>
      <w:r w:rsidRPr="0041023F">
        <w:rPr>
          <w:vertAlign w:val="subscript"/>
          <w:lang w:eastAsia="fr-FR"/>
        </w:rPr>
        <w:t>t</w:t>
      </w:r>
      <w:proofErr w:type="spellEnd"/>
      <w:r w:rsidRPr="0041023F">
        <w:rPr>
          <w:vertAlign w:val="subscript"/>
          <w:lang w:eastAsia="fr-FR"/>
        </w:rPr>
        <w:t xml:space="preserve"> </w:t>
      </w:r>
      <w:r w:rsidRPr="0041023F">
        <w:rPr>
          <w:lang w:eastAsia="fr-FR"/>
        </w:rPr>
        <w:t xml:space="preserve"> est</w:t>
      </w:r>
      <w:proofErr w:type="gramEnd"/>
      <w:r w:rsidRPr="0041023F">
        <w:rPr>
          <w:lang w:eastAsia="fr-FR"/>
        </w:rPr>
        <w:t xml:space="preserve"> la nouvelle mesure (</w:t>
      </w:r>
      <w:proofErr w:type="gramStart"/>
      <w:r w:rsidRPr="0041023F">
        <w:rPr>
          <w:lang w:eastAsia="fr-FR"/>
        </w:rPr>
        <w:t>ex:</w:t>
      </w:r>
      <w:proofErr w:type="gramEnd"/>
      <w:r w:rsidRPr="0041023F">
        <w:rPr>
          <w:lang w:eastAsia="fr-FR"/>
        </w:rPr>
        <w:t xml:space="preserve"> charge CPU actuelle du contrôleur) </w:t>
      </w:r>
    </w:p>
    <w:p w14:paraId="4BC5E8B9" w14:textId="3D8C97FB" w:rsidR="00657593" w:rsidRPr="0041023F" w:rsidRDefault="00657593" w:rsidP="00657593">
      <w:pPr>
        <w:pStyle w:val="Paragraphedeliste"/>
        <w:numPr>
          <w:ilvl w:val="0"/>
          <w:numId w:val="46"/>
        </w:numPr>
        <w:rPr>
          <w:lang w:eastAsia="fr-FR"/>
        </w:rPr>
      </w:pPr>
      <w:r w:rsidRPr="0041023F">
        <w:rPr>
          <w:lang w:eastAsia="fr-FR"/>
        </w:rPr>
        <w:t>EMA</w:t>
      </w:r>
      <w:r w:rsidRPr="0041023F">
        <w:rPr>
          <w:vertAlign w:val="subscript"/>
          <w:lang w:eastAsia="fr-FR"/>
        </w:rPr>
        <w:t>t−1</w:t>
      </w:r>
      <w:r w:rsidRPr="0041023F">
        <w:rPr>
          <w:lang w:eastAsia="fr-FR"/>
        </w:rPr>
        <w:t xml:space="preserve">​ est la valeur de l’EMA au temps précédent </w:t>
      </w:r>
    </w:p>
    <w:p w14:paraId="3F0B7CF8" w14:textId="2ADEE9C9" w:rsidR="00657593" w:rsidRDefault="00657593" w:rsidP="00657593">
      <w:pPr>
        <w:pStyle w:val="Paragraphedeliste"/>
        <w:numPr>
          <w:ilvl w:val="0"/>
          <w:numId w:val="46"/>
        </w:numPr>
        <w:rPr>
          <w:lang w:eastAsia="fr-FR"/>
        </w:rPr>
      </w:pPr>
      <w:r w:rsidRPr="0041023F">
        <w:rPr>
          <w:lang w:eastAsia="fr-FR"/>
        </w:rPr>
        <w:t>(1−α) est le poids donné à l’ancienne valeur</w:t>
      </w:r>
    </w:p>
    <w:p w14:paraId="74E97F1C" w14:textId="77777777" w:rsidR="007652F3" w:rsidRPr="00497940" w:rsidRDefault="007652F3" w:rsidP="007652F3">
      <w:pPr>
        <w:rPr>
          <w:b/>
          <w:bCs/>
        </w:rPr>
      </w:pPr>
      <w:r w:rsidRPr="00497940">
        <w:rPr>
          <w:b/>
          <w:bCs/>
        </w:rPr>
        <w:t>Vecteur de sortie de l'EMA</w:t>
      </w:r>
    </w:p>
    <w:p w14:paraId="3CBE4065" w14:textId="77777777" w:rsidR="007652F3" w:rsidRDefault="007652F3" w:rsidP="007652F3">
      <w:pPr>
        <w:pStyle w:val="font-claude-response-body"/>
      </w:pPr>
      <w:r>
        <w:t xml:space="preserve">Pour chaque nœud </w:t>
      </w:r>
      <w:r>
        <w:rPr>
          <w:rStyle w:val="katex-mathml"/>
        </w:rPr>
        <w:t xml:space="preserve">ii </w:t>
      </w:r>
      <w:r>
        <w:rPr>
          <w:rStyle w:val="mord"/>
        </w:rPr>
        <w:t>i</w:t>
      </w:r>
      <w:r>
        <w:t>, on obtient un vecteur lissé :</w:t>
      </w:r>
    </w:p>
    <w:p w14:paraId="6913B2D5" w14:textId="2B3CDFDC" w:rsidR="007652F3" w:rsidRPr="007652F3" w:rsidRDefault="007652F3" w:rsidP="007652F3">
      <w:pPr>
        <w:pStyle w:val="font-claude-response-body"/>
        <w:rPr>
          <w:b/>
          <w:bCs/>
          <w:sz w:val="26"/>
          <w:szCs w:val="26"/>
        </w:rPr>
      </w:pPr>
      <w:proofErr w:type="gramStart"/>
      <w:r w:rsidRPr="007652F3">
        <w:rPr>
          <w:b/>
          <w:bCs/>
          <w:sz w:val="26"/>
          <w:szCs w:val="26"/>
        </w:rPr>
        <w:t>v</w:t>
      </w:r>
      <w:r w:rsidRPr="007652F3">
        <w:rPr>
          <w:b/>
          <w:bCs/>
          <w:sz w:val="26"/>
          <w:szCs w:val="26"/>
          <w:vertAlign w:val="subscript"/>
        </w:rPr>
        <w:t>i</w:t>
      </w:r>
      <w:r w:rsidRPr="007652F3">
        <w:rPr>
          <w:b/>
          <w:bCs/>
          <w:sz w:val="26"/>
          <w:szCs w:val="26"/>
        </w:rPr>
        <w:t>​=[</w:t>
      </w:r>
      <w:proofErr w:type="spellStart"/>
      <w:proofErr w:type="gramEnd"/>
      <w:r w:rsidRPr="007652F3">
        <w:rPr>
          <w:b/>
          <w:bCs/>
          <w:sz w:val="26"/>
          <w:szCs w:val="26"/>
        </w:rPr>
        <w:t>EMA</w:t>
      </w:r>
      <w:r w:rsidRPr="007652F3">
        <w:rPr>
          <w:b/>
          <w:bCs/>
          <w:sz w:val="26"/>
          <w:szCs w:val="26"/>
          <w:vertAlign w:val="subscript"/>
        </w:rPr>
        <w:t>i</w:t>
      </w:r>
      <w:r w:rsidRPr="007652F3">
        <w:rPr>
          <w:b/>
          <w:bCs/>
          <w:sz w:val="26"/>
          <w:szCs w:val="26"/>
          <w:vertAlign w:val="superscript"/>
        </w:rPr>
        <w:t>CPU</w:t>
      </w:r>
      <w:proofErr w:type="spellEnd"/>
      <w:r w:rsidRPr="007652F3">
        <w:rPr>
          <w:b/>
          <w:bCs/>
          <w:sz w:val="26"/>
          <w:szCs w:val="26"/>
        </w:rPr>
        <w:t>​, </w:t>
      </w:r>
      <w:proofErr w:type="spellStart"/>
      <w:r w:rsidRPr="007652F3">
        <w:rPr>
          <w:b/>
          <w:bCs/>
          <w:sz w:val="26"/>
          <w:szCs w:val="26"/>
        </w:rPr>
        <w:t>EMA</w:t>
      </w:r>
      <w:r w:rsidRPr="007652F3">
        <w:rPr>
          <w:b/>
          <w:bCs/>
          <w:sz w:val="26"/>
          <w:szCs w:val="26"/>
          <w:vertAlign w:val="subscript"/>
        </w:rPr>
        <w:t>i</w:t>
      </w:r>
      <w:r w:rsidRPr="007652F3">
        <w:rPr>
          <w:b/>
          <w:bCs/>
          <w:sz w:val="26"/>
          <w:szCs w:val="26"/>
          <w:vertAlign w:val="superscript"/>
        </w:rPr>
        <w:t>Mem</w:t>
      </w:r>
      <w:proofErr w:type="spellEnd"/>
      <w:r w:rsidRPr="007652F3">
        <w:rPr>
          <w:b/>
          <w:bCs/>
          <w:sz w:val="26"/>
          <w:szCs w:val="26"/>
        </w:rPr>
        <w:t>​, </w:t>
      </w:r>
      <w:proofErr w:type="spellStart"/>
      <w:r w:rsidRPr="007652F3">
        <w:rPr>
          <w:b/>
          <w:bCs/>
          <w:sz w:val="26"/>
          <w:szCs w:val="26"/>
        </w:rPr>
        <w:t>EMA</w:t>
      </w:r>
      <w:r w:rsidRPr="007652F3">
        <w:rPr>
          <w:b/>
          <w:bCs/>
          <w:sz w:val="26"/>
          <w:szCs w:val="26"/>
          <w:vertAlign w:val="subscript"/>
        </w:rPr>
        <w:t>i</w:t>
      </w:r>
      <w:r w:rsidRPr="007652F3">
        <w:rPr>
          <w:b/>
          <w:bCs/>
          <w:sz w:val="26"/>
          <w:szCs w:val="26"/>
          <w:vertAlign w:val="superscript"/>
        </w:rPr>
        <w:t>Débit</w:t>
      </w:r>
      <w:proofErr w:type="spellEnd"/>
      <w:r w:rsidRPr="007652F3">
        <w:rPr>
          <w:b/>
          <w:bCs/>
          <w:sz w:val="26"/>
          <w:szCs w:val="26"/>
        </w:rPr>
        <w:t>​, </w:t>
      </w:r>
      <w:proofErr w:type="spellStart"/>
      <w:r w:rsidRPr="007652F3">
        <w:rPr>
          <w:b/>
          <w:bCs/>
          <w:sz w:val="26"/>
          <w:szCs w:val="26"/>
        </w:rPr>
        <w:t>EMA</w:t>
      </w:r>
      <w:r w:rsidRPr="007652F3">
        <w:rPr>
          <w:b/>
          <w:bCs/>
          <w:sz w:val="26"/>
          <w:szCs w:val="26"/>
          <w:vertAlign w:val="subscript"/>
        </w:rPr>
        <w:t>i</w:t>
      </w:r>
      <w:r w:rsidRPr="007652F3">
        <w:rPr>
          <w:b/>
          <w:bCs/>
          <w:sz w:val="26"/>
          <w:szCs w:val="26"/>
          <w:vertAlign w:val="superscript"/>
        </w:rPr>
        <w:t>Latence</w:t>
      </w:r>
      <w:proofErr w:type="spellEnd"/>
      <w:r w:rsidRPr="007652F3">
        <w:rPr>
          <w:b/>
          <w:bCs/>
          <w:sz w:val="26"/>
          <w:szCs w:val="26"/>
        </w:rPr>
        <w:t>​, </w:t>
      </w:r>
      <w:proofErr w:type="spellStart"/>
      <w:r w:rsidRPr="007652F3">
        <w:rPr>
          <w:b/>
          <w:bCs/>
          <w:sz w:val="26"/>
          <w:szCs w:val="26"/>
        </w:rPr>
        <w:t>EMA</w:t>
      </w:r>
      <w:r w:rsidRPr="007652F3">
        <w:rPr>
          <w:b/>
          <w:bCs/>
          <w:sz w:val="26"/>
          <w:szCs w:val="26"/>
          <w:vertAlign w:val="subscript"/>
        </w:rPr>
        <w:t>i</w:t>
      </w:r>
      <w:r w:rsidRPr="007652F3">
        <w:rPr>
          <w:b/>
          <w:bCs/>
          <w:sz w:val="26"/>
          <w:szCs w:val="26"/>
          <w:vertAlign w:val="superscript"/>
        </w:rPr>
        <w:t>Flux</w:t>
      </w:r>
      <w:proofErr w:type="spellEnd"/>
      <w:r w:rsidRPr="007652F3">
        <w:rPr>
          <w:b/>
          <w:bCs/>
          <w:sz w:val="26"/>
          <w:szCs w:val="26"/>
        </w:rPr>
        <w:t>​]</w:t>
      </w:r>
    </w:p>
    <w:p w14:paraId="01EC83BD" w14:textId="7634618D" w:rsidR="007652F3" w:rsidRDefault="007652F3" w:rsidP="007652F3">
      <w:pPr>
        <w:pStyle w:val="font-claude-response-body"/>
      </w:pPr>
      <w:r>
        <w:t>C'est ce vecteur, stable et représentatif qui est transmis à K-</w:t>
      </w:r>
      <w:proofErr w:type="spellStart"/>
      <w:r>
        <w:t>means</w:t>
      </w:r>
      <w:proofErr w:type="spellEnd"/>
      <w:r>
        <w:t>++.</w:t>
      </w:r>
    </w:p>
    <w:p w14:paraId="3E9959BD" w14:textId="77777777" w:rsidR="00206D43" w:rsidRPr="009C1655" w:rsidRDefault="00206D43" w:rsidP="009C1655">
      <w:pPr>
        <w:rPr>
          <w:b/>
          <w:bCs/>
        </w:rPr>
      </w:pPr>
      <w:r w:rsidRPr="009C1655">
        <w:rPr>
          <w:b/>
          <w:bCs/>
          <w:u w:val="single"/>
        </w:rPr>
        <w:t>Étape 3</w:t>
      </w:r>
      <w:r w:rsidRPr="009C1655">
        <w:rPr>
          <w:b/>
          <w:bCs/>
        </w:rPr>
        <w:t xml:space="preserve"> : Classification par K-</w:t>
      </w:r>
      <w:proofErr w:type="spellStart"/>
      <w:r w:rsidRPr="009C1655">
        <w:rPr>
          <w:b/>
          <w:bCs/>
        </w:rPr>
        <w:t>means</w:t>
      </w:r>
      <w:proofErr w:type="spellEnd"/>
      <w:r w:rsidRPr="009C1655">
        <w:rPr>
          <w:b/>
          <w:bCs/>
        </w:rPr>
        <w:t>++</w:t>
      </w:r>
    </w:p>
    <w:p w14:paraId="7C379174" w14:textId="77777777" w:rsidR="00497940" w:rsidRDefault="00497940" w:rsidP="00497940">
      <w:r>
        <w:t>K-</w:t>
      </w:r>
      <w:proofErr w:type="spellStart"/>
      <w:r>
        <w:t>means</w:t>
      </w:r>
      <w:proofErr w:type="spellEnd"/>
      <w:r>
        <w:t>++ reçoit l'ensemble des vecteurs EMA de tous les nœuds du domaine :</w:t>
      </w:r>
    </w:p>
    <w:p w14:paraId="31A44C7F" w14:textId="07177669" w:rsidR="00497940" w:rsidRDefault="00497940" w:rsidP="00497940">
      <w:r>
        <w:t>X={v</w:t>
      </w:r>
      <w:proofErr w:type="gramStart"/>
      <w:r>
        <w:t>1,v2,…</w:t>
      </w:r>
      <w:proofErr w:type="gramEnd"/>
      <w:r>
        <w:t>,</w:t>
      </w:r>
      <w:proofErr w:type="spellStart"/>
      <w:r>
        <w:t>vn</w:t>
      </w:r>
      <w:proofErr w:type="spellEnd"/>
      <w:r>
        <w:t>}</w:t>
      </w:r>
    </w:p>
    <w:p w14:paraId="23A8FE20" w14:textId="7BBDE865" w:rsidR="00497940" w:rsidRDefault="00497940" w:rsidP="00497940">
      <w:r w:rsidRPr="00497940">
        <w:rPr>
          <w:b/>
          <w:bCs/>
          <w:u w:val="single"/>
        </w:rPr>
        <w:t>Phase 1</w:t>
      </w:r>
      <w:r>
        <w:t xml:space="preserve"> : </w:t>
      </w:r>
      <w:r w:rsidRPr="00497940">
        <w:rPr>
          <w:b/>
          <w:bCs/>
        </w:rPr>
        <w:t>Initialisation intelligente</w:t>
      </w:r>
      <w:r>
        <w:t xml:space="preserve"> (le "+" de K-</w:t>
      </w:r>
      <w:proofErr w:type="spellStart"/>
      <w:r>
        <w:t>means</w:t>
      </w:r>
      <w:proofErr w:type="spellEnd"/>
      <w:r>
        <w:t>++)</w:t>
      </w:r>
    </w:p>
    <w:p w14:paraId="2529E459" w14:textId="77777777" w:rsidR="00497940" w:rsidRDefault="00497940" w:rsidP="00497940"/>
    <w:p w14:paraId="5329F230" w14:textId="77777777" w:rsidR="00497940" w:rsidRDefault="00497940" w:rsidP="00497940">
      <w:pPr>
        <w:pStyle w:val="Paragraphedeliste"/>
        <w:numPr>
          <w:ilvl w:val="0"/>
          <w:numId w:val="47"/>
        </w:numPr>
      </w:pPr>
      <w:r>
        <w:t>Centroïde c</w:t>
      </w:r>
      <w:r w:rsidRPr="00497940">
        <w:rPr>
          <w:vertAlign w:val="subscript"/>
        </w:rPr>
        <w:t>1</w:t>
      </w:r>
      <w:r>
        <w:t>​ : choisi aléatoirement parmi les nœuds</w:t>
      </w:r>
    </w:p>
    <w:p w14:paraId="0B3CFCB3" w14:textId="3F896C78" w:rsidR="00497940" w:rsidRDefault="00497940" w:rsidP="00497940">
      <w:pPr>
        <w:pStyle w:val="Paragraphedeliste"/>
        <w:numPr>
          <w:ilvl w:val="0"/>
          <w:numId w:val="47"/>
        </w:numPr>
      </w:pPr>
      <w:r>
        <w:t>Centroïde c</w:t>
      </w:r>
      <w:r w:rsidRPr="00497940">
        <w:rPr>
          <w:vertAlign w:val="subscript"/>
        </w:rPr>
        <w:t>2</w:t>
      </w:r>
      <w:r>
        <w:t xml:space="preserve">​ : choisi avec probabilité </w:t>
      </w:r>
      <w:r w:rsidRPr="00497940">
        <w:rPr>
          <w:rFonts w:ascii="Cambria Math" w:hAnsi="Cambria Math" w:cs="Cambria Math"/>
        </w:rPr>
        <w:t xml:space="preserve">∝ </w:t>
      </w:r>
      <w:r>
        <w:t>D(v</w:t>
      </w:r>
      <w:r w:rsidRPr="00497940">
        <w:rPr>
          <w:vertAlign w:val="subscript"/>
        </w:rPr>
        <w:t>i</w:t>
      </w:r>
      <w:r>
        <w:t>)</w:t>
      </w:r>
      <w:r w:rsidRPr="00497940">
        <w:rPr>
          <w:vertAlign w:val="superscript"/>
        </w:rPr>
        <w:t>2</w:t>
      </w:r>
      <w:r>
        <w:t xml:space="preserve"> (distance au c</w:t>
      </w:r>
      <w:r w:rsidRPr="00497940">
        <w:rPr>
          <w:vertAlign w:val="subscript"/>
        </w:rPr>
        <w:t>1</w:t>
      </w:r>
      <w:r>
        <w:t>)</w:t>
      </w:r>
    </w:p>
    <w:p w14:paraId="3DB709A9" w14:textId="77777777" w:rsidR="00497940" w:rsidRDefault="00497940" w:rsidP="00497940">
      <w:pPr>
        <w:pStyle w:val="Paragraphedeliste"/>
        <w:numPr>
          <w:ilvl w:val="0"/>
          <w:numId w:val="47"/>
        </w:numPr>
      </w:pPr>
      <w:r>
        <w:t xml:space="preserve">Centroïde </w:t>
      </w:r>
      <w:proofErr w:type="spellStart"/>
      <w:r>
        <w:t>c</w:t>
      </w:r>
      <w:r w:rsidRPr="00497940">
        <w:rPr>
          <w:vertAlign w:val="subscript"/>
        </w:rPr>
        <w:t>k</w:t>
      </w:r>
      <w:proofErr w:type="spellEnd"/>
      <w:r w:rsidRPr="00497940">
        <w:rPr>
          <w:vertAlign w:val="subscript"/>
        </w:rPr>
        <w:t>​</w:t>
      </w:r>
      <w:r>
        <w:t xml:space="preserve"> : toujours le plus éloigné des centroïdes déjà placés</w:t>
      </w:r>
    </w:p>
    <w:p w14:paraId="2A265E8E" w14:textId="601F4F67" w:rsidR="00497940" w:rsidRDefault="00497940" w:rsidP="00497940">
      <w:r>
        <w:t>Résultat : les centroïdes initiaux couvrent bien l'espace des profils de charge.</w:t>
      </w:r>
    </w:p>
    <w:p w14:paraId="2C360D7E" w14:textId="0E8C4F09" w:rsidR="00497940" w:rsidRDefault="00497940" w:rsidP="00497940">
      <w:r>
        <w:t>Phase 2 — Itérations jusqu'à convergence</w:t>
      </w:r>
    </w:p>
    <w:p w14:paraId="7CB876F4" w14:textId="77777777" w:rsidR="00497940" w:rsidRDefault="00497940" w:rsidP="00497940">
      <w:r>
        <w:t xml:space="preserve">RÉPÉTER : </w:t>
      </w:r>
    </w:p>
    <w:p w14:paraId="7A98A7A2" w14:textId="77777777" w:rsidR="00497940" w:rsidRDefault="00497940" w:rsidP="00497940">
      <w:proofErr w:type="gramStart"/>
      <w:r>
        <w:rPr>
          <w:rFonts w:ascii="Cambria Math" w:hAnsi="Cambria Math" w:cs="Cambria Math"/>
        </w:rPr>
        <w:t>①</w:t>
      </w:r>
      <w:proofErr w:type="gramEnd"/>
      <w:r>
        <w:t xml:space="preserve"> Assignation : chaque nœud rejoint le cluster dont le centroïde est le plus proche (distance euclidienne sur les EMA)</w:t>
      </w:r>
    </w:p>
    <w:p w14:paraId="0D330175" w14:textId="77777777" w:rsidR="00497940" w:rsidRDefault="00497940" w:rsidP="00497940">
      <w:r>
        <w:t xml:space="preserve"> </w:t>
      </w:r>
      <w:proofErr w:type="gramStart"/>
      <w:r>
        <w:rPr>
          <w:rFonts w:ascii="Cambria Math" w:hAnsi="Cambria Math" w:cs="Cambria Math"/>
        </w:rPr>
        <w:t>②</w:t>
      </w:r>
      <w:proofErr w:type="gramEnd"/>
      <w:r>
        <w:t xml:space="preserve"> Mise </w:t>
      </w:r>
      <w:r>
        <w:rPr>
          <w:rFonts w:cs="Times New Roman"/>
        </w:rPr>
        <w:t>à</w:t>
      </w:r>
      <w:r>
        <w:t xml:space="preserve"> jour : recalculer chaque centro</w:t>
      </w:r>
      <w:r>
        <w:rPr>
          <w:rFonts w:cs="Times New Roman"/>
        </w:rPr>
        <w:t>ï</w:t>
      </w:r>
      <w:r>
        <w:t xml:space="preserve">de = moyenne des membres </w:t>
      </w:r>
    </w:p>
    <w:p w14:paraId="37C0D39A" w14:textId="71E2ABEA" w:rsidR="00497940" w:rsidRDefault="00497940" w:rsidP="00497940">
      <w:r>
        <w:lastRenderedPageBreak/>
        <w:t>JUSQU'À : stabilité des centroïdes</w:t>
      </w:r>
    </w:p>
    <w:p w14:paraId="47BF1FD5" w14:textId="15A3A5D6" w:rsidR="00497940" w:rsidRDefault="00497940" w:rsidP="00497940">
      <w:r>
        <w:t xml:space="preserve">Résultat : </w:t>
      </w:r>
      <w:r w:rsidR="00954945">
        <w:t>l</w:t>
      </w:r>
      <w:r>
        <w:t>es clusters obtenus</w:t>
      </w:r>
    </w:p>
    <w:p w14:paraId="40007372" w14:textId="77777777" w:rsidR="00206D43" w:rsidRPr="009C1655" w:rsidRDefault="00206D43" w:rsidP="009C1655">
      <w:pPr>
        <w:rPr>
          <w:b/>
          <w:bCs/>
        </w:rPr>
      </w:pPr>
      <w:r w:rsidRPr="009C1655">
        <w:rPr>
          <w:b/>
          <w:bCs/>
          <w:u w:val="single"/>
        </w:rPr>
        <w:t>Étape 4</w:t>
      </w:r>
      <w:r w:rsidRPr="009C1655">
        <w:rPr>
          <w:b/>
          <w:bCs/>
        </w:rPr>
        <w:t xml:space="preserve"> : Analyse de l'état du domaine Edge</w:t>
      </w:r>
    </w:p>
    <w:p w14:paraId="1A0FA3FE" w14:textId="77777777" w:rsidR="00863DA5" w:rsidRDefault="00863DA5" w:rsidP="00863DA5">
      <w:pPr>
        <w:pStyle w:val="font-claude-response-body"/>
      </w:pPr>
      <w:r>
        <w:t xml:space="preserve">Dans SDN_CTRLML-Edge, les clusters représentent naturellement des </w:t>
      </w:r>
      <w:r w:rsidRPr="00954945">
        <w:rPr>
          <w:rStyle w:val="lev"/>
          <w:b w:val="0"/>
          <w:bCs w:val="0"/>
        </w:rPr>
        <w:t>niveaux de charge</w:t>
      </w:r>
      <w:r>
        <w:t xml:space="preserve"> </w:t>
      </w:r>
    </w:p>
    <w:tbl>
      <w:tblPr>
        <w:tblStyle w:val="Grilledutableau"/>
        <w:tblW w:w="0" w:type="auto"/>
        <w:tblLook w:val="04A0" w:firstRow="1" w:lastRow="0" w:firstColumn="1" w:lastColumn="0" w:noHBand="0" w:noVBand="1"/>
      </w:tblPr>
      <w:tblGrid>
        <w:gridCol w:w="1075"/>
        <w:gridCol w:w="4966"/>
        <w:gridCol w:w="3021"/>
      </w:tblGrid>
      <w:tr w:rsidR="00863DA5" w14:paraId="4B9A6093" w14:textId="77777777" w:rsidTr="00EB5DE8">
        <w:tc>
          <w:tcPr>
            <w:tcW w:w="1075" w:type="dxa"/>
          </w:tcPr>
          <w:p w14:paraId="65130649" w14:textId="77777777" w:rsidR="00863DA5" w:rsidRPr="00954945" w:rsidRDefault="00863DA5" w:rsidP="00EB5DE8">
            <w:pPr>
              <w:ind w:firstLine="0"/>
              <w:rPr>
                <w:b/>
                <w:bCs/>
              </w:rPr>
            </w:pPr>
            <w:r w:rsidRPr="00954945">
              <w:rPr>
                <w:b/>
                <w:bCs/>
              </w:rPr>
              <w:t>Cluster</w:t>
            </w:r>
          </w:p>
        </w:tc>
        <w:tc>
          <w:tcPr>
            <w:tcW w:w="4966" w:type="dxa"/>
          </w:tcPr>
          <w:p w14:paraId="25E51582" w14:textId="77777777" w:rsidR="00863DA5" w:rsidRPr="00954945" w:rsidRDefault="00863DA5" w:rsidP="00EB5DE8">
            <w:pPr>
              <w:ind w:firstLine="0"/>
              <w:rPr>
                <w:b/>
                <w:bCs/>
              </w:rPr>
            </w:pPr>
            <w:r w:rsidRPr="00954945">
              <w:rPr>
                <w:b/>
                <w:bCs/>
              </w:rPr>
              <w:t>Profil centroïde</w:t>
            </w:r>
          </w:p>
        </w:tc>
        <w:tc>
          <w:tcPr>
            <w:tcW w:w="3021" w:type="dxa"/>
          </w:tcPr>
          <w:p w14:paraId="6076E0C9" w14:textId="77777777" w:rsidR="00863DA5" w:rsidRPr="00954945" w:rsidRDefault="00863DA5" w:rsidP="00EB5DE8">
            <w:pPr>
              <w:ind w:firstLine="0"/>
              <w:rPr>
                <w:b/>
                <w:bCs/>
              </w:rPr>
            </w:pPr>
            <w:r w:rsidRPr="00954945">
              <w:rPr>
                <w:b/>
                <w:bCs/>
              </w:rPr>
              <w:t>Interprétation</w:t>
            </w:r>
          </w:p>
        </w:tc>
      </w:tr>
      <w:tr w:rsidR="00863DA5" w14:paraId="474E0550" w14:textId="77777777" w:rsidTr="00EB5DE8">
        <w:tc>
          <w:tcPr>
            <w:tcW w:w="1075" w:type="dxa"/>
          </w:tcPr>
          <w:p w14:paraId="7C77D445" w14:textId="77777777" w:rsidR="00863DA5" w:rsidRPr="00954945" w:rsidRDefault="00863DA5" w:rsidP="00EB5DE8">
            <w:pPr>
              <w:ind w:firstLine="0"/>
              <w:rPr>
                <w:b/>
                <w:bCs/>
              </w:rPr>
            </w:pPr>
            <w:r w:rsidRPr="00954945">
              <w:rPr>
                <w:b/>
                <w:bCs/>
              </w:rPr>
              <w:t>C</w:t>
            </w:r>
            <w:r w:rsidRPr="00954945">
              <w:rPr>
                <w:b/>
                <w:bCs/>
                <w:vertAlign w:val="subscript"/>
              </w:rPr>
              <w:t>1</w:t>
            </w:r>
          </w:p>
        </w:tc>
        <w:tc>
          <w:tcPr>
            <w:tcW w:w="4966" w:type="dxa"/>
          </w:tcPr>
          <w:p w14:paraId="1C175859" w14:textId="77777777" w:rsidR="00863DA5" w:rsidRDefault="00863DA5" w:rsidP="00EB5DE8">
            <w:pPr>
              <w:ind w:firstLine="0"/>
            </w:pPr>
            <w:r>
              <w:t>CPU faible, latence faible, peu de flux</w:t>
            </w:r>
          </w:p>
        </w:tc>
        <w:tc>
          <w:tcPr>
            <w:tcW w:w="3021" w:type="dxa"/>
          </w:tcPr>
          <w:p w14:paraId="46A51CC8" w14:textId="77777777" w:rsidR="00863DA5" w:rsidRDefault="00863DA5" w:rsidP="00EB5DE8">
            <w:pPr>
              <w:ind w:firstLine="0"/>
            </w:pPr>
            <w:r>
              <w:t>Nœuds sous-utilisés</w:t>
            </w:r>
          </w:p>
        </w:tc>
      </w:tr>
      <w:tr w:rsidR="00863DA5" w14:paraId="0AF2BC0A" w14:textId="77777777" w:rsidTr="00EB5DE8">
        <w:tc>
          <w:tcPr>
            <w:tcW w:w="1075" w:type="dxa"/>
          </w:tcPr>
          <w:p w14:paraId="172EB40B" w14:textId="77777777" w:rsidR="00863DA5" w:rsidRPr="00954945" w:rsidRDefault="00863DA5" w:rsidP="00EB5DE8">
            <w:pPr>
              <w:ind w:firstLine="0"/>
              <w:rPr>
                <w:b/>
                <w:bCs/>
              </w:rPr>
            </w:pPr>
            <w:r w:rsidRPr="00954945">
              <w:rPr>
                <w:b/>
                <w:bCs/>
              </w:rPr>
              <w:t>C</w:t>
            </w:r>
            <w:r w:rsidRPr="00954945">
              <w:rPr>
                <w:b/>
                <w:bCs/>
                <w:vertAlign w:val="subscript"/>
              </w:rPr>
              <w:t>2</w:t>
            </w:r>
          </w:p>
        </w:tc>
        <w:tc>
          <w:tcPr>
            <w:tcW w:w="4966" w:type="dxa"/>
          </w:tcPr>
          <w:p w14:paraId="75BDC5A3" w14:textId="77777777" w:rsidR="00863DA5" w:rsidRDefault="00863DA5" w:rsidP="00EB5DE8">
            <w:pPr>
              <w:ind w:firstLine="0"/>
            </w:pPr>
            <w:r>
              <w:t>CPU modérée, débit stable</w:t>
            </w:r>
          </w:p>
        </w:tc>
        <w:tc>
          <w:tcPr>
            <w:tcW w:w="3021" w:type="dxa"/>
          </w:tcPr>
          <w:p w14:paraId="0C53EE89" w14:textId="77777777" w:rsidR="00863DA5" w:rsidRDefault="00863DA5" w:rsidP="00EB5DE8">
            <w:pPr>
              <w:ind w:firstLine="0"/>
            </w:pPr>
            <w:r>
              <w:t>Nœuds en charge normale</w:t>
            </w:r>
          </w:p>
        </w:tc>
      </w:tr>
      <w:tr w:rsidR="00863DA5" w14:paraId="1FA08145" w14:textId="77777777" w:rsidTr="00EB5DE8">
        <w:tc>
          <w:tcPr>
            <w:tcW w:w="1075" w:type="dxa"/>
          </w:tcPr>
          <w:p w14:paraId="1D247CF0" w14:textId="77777777" w:rsidR="00863DA5" w:rsidRPr="00954945" w:rsidRDefault="00863DA5" w:rsidP="00EB5DE8">
            <w:pPr>
              <w:ind w:firstLine="0"/>
              <w:rPr>
                <w:b/>
                <w:bCs/>
              </w:rPr>
            </w:pPr>
            <w:r w:rsidRPr="00954945">
              <w:rPr>
                <w:b/>
                <w:bCs/>
              </w:rPr>
              <w:t>C</w:t>
            </w:r>
            <w:r w:rsidRPr="00954945">
              <w:rPr>
                <w:b/>
                <w:bCs/>
                <w:vertAlign w:val="subscript"/>
              </w:rPr>
              <w:t>3</w:t>
            </w:r>
          </w:p>
        </w:tc>
        <w:tc>
          <w:tcPr>
            <w:tcW w:w="4966" w:type="dxa"/>
          </w:tcPr>
          <w:p w14:paraId="1BD9CA99" w14:textId="77777777" w:rsidR="00863DA5" w:rsidRDefault="00863DA5" w:rsidP="00EB5DE8">
            <w:pPr>
              <w:ind w:firstLine="0"/>
            </w:pPr>
            <w:r>
              <w:t>CPU élevée, latence haute, beaucoup de flux</w:t>
            </w:r>
          </w:p>
        </w:tc>
        <w:tc>
          <w:tcPr>
            <w:tcW w:w="3021" w:type="dxa"/>
          </w:tcPr>
          <w:p w14:paraId="0D3E0708" w14:textId="77777777" w:rsidR="00863DA5" w:rsidRDefault="00863DA5" w:rsidP="00EB5DE8">
            <w:pPr>
              <w:ind w:firstLine="0"/>
            </w:pPr>
            <w:r>
              <w:t>Nœuds surchargés</w:t>
            </w:r>
          </w:p>
        </w:tc>
      </w:tr>
    </w:tbl>
    <w:p w14:paraId="58F503B8" w14:textId="77777777" w:rsidR="00863DA5" w:rsidRDefault="00863DA5" w:rsidP="00863DA5"/>
    <w:p w14:paraId="130AD790" w14:textId="69ED8ADC" w:rsidR="00863DA5" w:rsidRDefault="00863DA5" w:rsidP="00863DA5">
      <w:r>
        <w:t>Le nombre K de clusters est un paramètre de conception ; typiquement K=3 pour capturer les niveaux : sous-chargé, normal et surchargé</w:t>
      </w:r>
    </w:p>
    <w:p w14:paraId="5DA9C621" w14:textId="77777777" w:rsidR="00206D43" w:rsidRPr="009C1655" w:rsidRDefault="00206D43" w:rsidP="009C1655">
      <w:pPr>
        <w:rPr>
          <w:b/>
          <w:bCs/>
        </w:rPr>
      </w:pPr>
      <w:r w:rsidRPr="009C1655">
        <w:rPr>
          <w:b/>
          <w:bCs/>
          <w:u w:val="single"/>
        </w:rPr>
        <w:t>Étape 5</w:t>
      </w:r>
      <w:r w:rsidRPr="009C1655">
        <w:rPr>
          <w:b/>
          <w:bCs/>
        </w:rPr>
        <w:t xml:space="preserve"> : Prise de décision</w:t>
      </w:r>
    </w:p>
    <w:p w14:paraId="5A27A0FC" w14:textId="77777777" w:rsidR="00863DA5" w:rsidRDefault="00863DA5" w:rsidP="00863DA5">
      <w:r w:rsidRPr="00092F79">
        <w:rPr>
          <w:b/>
          <w:bCs/>
        </w:rPr>
        <w:t>Mécanisme de décision</w:t>
      </w:r>
      <w:r>
        <w:rPr>
          <w:b/>
          <w:bCs/>
        </w:rPr>
        <w:t xml:space="preserve"> : </w:t>
      </w:r>
      <w:r>
        <w:t xml:space="preserve">après la classification, le contrôleur SDN dispose d'une </w:t>
      </w:r>
      <w:r w:rsidRPr="00092F79">
        <w:rPr>
          <w:rStyle w:val="lev"/>
          <w:b w:val="0"/>
          <w:bCs w:val="0"/>
        </w:rPr>
        <w:t>carte dynamique de l'état du domaine</w:t>
      </w:r>
      <w:r>
        <w:t>. Il raisonne en trois étapes :</w:t>
      </w:r>
    </w:p>
    <w:p w14:paraId="3D57C6FA" w14:textId="77777777" w:rsidR="00863DA5" w:rsidRDefault="00863DA5" w:rsidP="00863DA5">
      <w:r>
        <w:rPr>
          <w:rStyle w:val="lev"/>
        </w:rPr>
        <w:t>Étape A — Identifier les nœuds surchargés</w:t>
      </w:r>
    </w:p>
    <w:p w14:paraId="6B794015" w14:textId="77777777" w:rsidR="00863DA5" w:rsidRDefault="00863DA5" w:rsidP="00863DA5">
      <w:r>
        <w:t>Un nœud</w:t>
      </w:r>
      <w:r>
        <w:rPr>
          <w:rStyle w:val="katex-mathml"/>
        </w:rPr>
        <w:t xml:space="preserve"> </w:t>
      </w:r>
      <w:r>
        <w:rPr>
          <w:rStyle w:val="mord"/>
        </w:rPr>
        <w:t>i</w:t>
      </w:r>
      <w:r>
        <w:t xml:space="preserve"> est déclaré </w:t>
      </w:r>
      <w:r w:rsidRPr="00092F79">
        <w:rPr>
          <w:rStyle w:val="lev"/>
          <w:b w:val="0"/>
          <w:bCs w:val="0"/>
        </w:rPr>
        <w:t>surchargé</w:t>
      </w:r>
      <w:r>
        <w:t xml:space="preserve"> si son vecteur EMA appartient au cluster de charge élevée ET si ses métriques dépassent des seuils définis :</w:t>
      </w:r>
    </w:p>
    <w:p w14:paraId="259C489C" w14:textId="77777777" w:rsidR="00863DA5" w:rsidRDefault="00863DA5" w:rsidP="00863DA5">
      <w:r>
        <w:rPr>
          <w:noProof/>
        </w:rPr>
        <w:drawing>
          <wp:inline distT="0" distB="0" distL="0" distR="0" wp14:anchorId="54C32CF9" wp14:editId="5EA13295">
            <wp:extent cx="3383280" cy="3643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280" cy="364358"/>
                    </a:xfrm>
                    <a:prstGeom prst="rect">
                      <a:avLst/>
                    </a:prstGeom>
                  </pic:spPr>
                </pic:pic>
              </a:graphicData>
            </a:graphic>
          </wp:inline>
        </w:drawing>
      </w:r>
    </w:p>
    <w:p w14:paraId="779A608F" w14:textId="77777777" w:rsidR="00863DA5" w:rsidRDefault="00863DA5" w:rsidP="00863DA5">
      <w:r>
        <w:rPr>
          <w:rStyle w:val="lev"/>
        </w:rPr>
        <w:t>Étape B : Identifier les nœuds sous-utilisés (candidats)</w:t>
      </w:r>
    </w:p>
    <w:p w14:paraId="7877509F" w14:textId="77777777" w:rsidR="00863DA5" w:rsidRDefault="00863DA5" w:rsidP="00863DA5">
      <w:r>
        <w:t xml:space="preserve">Un nœud </w:t>
      </w:r>
      <w:r>
        <w:rPr>
          <w:rStyle w:val="mord"/>
        </w:rPr>
        <w:t>j</w:t>
      </w:r>
      <w:r>
        <w:t xml:space="preserve"> est </w:t>
      </w:r>
      <w:r w:rsidRPr="00092F79">
        <w:rPr>
          <w:rStyle w:val="lev"/>
          <w:b w:val="0"/>
          <w:bCs w:val="0"/>
        </w:rPr>
        <w:t>disponible</w:t>
      </w:r>
      <w:r>
        <w:t xml:space="preserve"> pour absorber du trafic si :</w:t>
      </w:r>
    </w:p>
    <w:p w14:paraId="145CDB93" w14:textId="77777777" w:rsidR="00863DA5" w:rsidRDefault="00863DA5" w:rsidP="00863DA5">
      <w:r>
        <w:rPr>
          <w:noProof/>
        </w:rPr>
        <w:drawing>
          <wp:inline distT="0" distB="0" distL="0" distR="0" wp14:anchorId="691E6E12" wp14:editId="4F71909D">
            <wp:extent cx="3383280" cy="354267"/>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3280" cy="354267"/>
                    </a:xfrm>
                    <a:prstGeom prst="rect">
                      <a:avLst/>
                    </a:prstGeom>
                  </pic:spPr>
                </pic:pic>
              </a:graphicData>
            </a:graphic>
          </wp:inline>
        </w:drawing>
      </w:r>
    </w:p>
    <w:p w14:paraId="49605AF6" w14:textId="77777777" w:rsidR="00863DA5" w:rsidRDefault="00863DA5" w:rsidP="00863DA5">
      <w:r>
        <w:rPr>
          <w:rStyle w:val="lev"/>
        </w:rPr>
        <w:t>Étape C : Choisir le meilleur nœud cible</w:t>
      </w:r>
    </w:p>
    <w:p w14:paraId="108E70ED" w14:textId="77777777" w:rsidR="00863DA5" w:rsidRDefault="00863DA5" w:rsidP="00863DA5">
      <w:r>
        <w:t xml:space="preserve">Parmi tous les nœuds disponibles, le contrôleur sélectionne celui dont le </w:t>
      </w:r>
      <w:r w:rsidRPr="00863DA5">
        <w:rPr>
          <w:rStyle w:val="lev"/>
          <w:b w:val="0"/>
          <w:bCs w:val="0"/>
        </w:rPr>
        <w:t>centroïde est le plus proche</w:t>
      </w:r>
      <w:r>
        <w:t xml:space="preserve"> du profil requis par le flux à rediriger :</w:t>
      </w:r>
    </w:p>
    <w:p w14:paraId="438EFA9B" w14:textId="77777777" w:rsidR="00863DA5" w:rsidRDefault="00863DA5" w:rsidP="00863DA5">
      <w:r>
        <w:rPr>
          <w:noProof/>
        </w:rPr>
        <w:drawing>
          <wp:inline distT="0" distB="0" distL="0" distR="0" wp14:anchorId="52C5BC56" wp14:editId="06D71F44">
            <wp:extent cx="2103120" cy="4286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3120" cy="428664"/>
                    </a:xfrm>
                    <a:prstGeom prst="rect">
                      <a:avLst/>
                    </a:prstGeom>
                  </pic:spPr>
                </pic:pic>
              </a:graphicData>
            </a:graphic>
          </wp:inline>
        </w:drawing>
      </w:r>
    </w:p>
    <w:p w14:paraId="5F30E339" w14:textId="77777777" w:rsidR="00863DA5" w:rsidRDefault="00863DA5" w:rsidP="00863DA5">
      <w:r>
        <w:lastRenderedPageBreak/>
        <w:t xml:space="preserve">C'est le nœud </w:t>
      </w:r>
      <w:r w:rsidRPr="00863DA5">
        <w:rPr>
          <w:rStyle w:val="lev"/>
          <w:b w:val="0"/>
          <w:bCs w:val="0"/>
        </w:rPr>
        <w:t>le plus représentatif de son cluster</w:t>
      </w:r>
      <w:r>
        <w:rPr>
          <w:rStyle w:val="lev"/>
          <w:b w:val="0"/>
          <w:bCs w:val="0"/>
        </w:rPr>
        <w:t>,</w:t>
      </w:r>
      <w:r>
        <w:t xml:space="preserve"> le plus "central", donc le plus stable et prévisible.</w:t>
      </w:r>
    </w:p>
    <w:p w14:paraId="7189F684" w14:textId="77777777" w:rsidR="00863DA5" w:rsidRDefault="00863DA5" w:rsidP="00863DA5">
      <w:r>
        <w:rPr>
          <w:noProof/>
        </w:rPr>
        <w:drawing>
          <wp:inline distT="0" distB="0" distL="0" distR="0" wp14:anchorId="05D71606" wp14:editId="27749F00">
            <wp:extent cx="2286000" cy="3190763"/>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6000" cy="3190763"/>
                    </a:xfrm>
                    <a:prstGeom prst="rect">
                      <a:avLst/>
                    </a:prstGeom>
                  </pic:spPr>
                </pic:pic>
              </a:graphicData>
            </a:graphic>
          </wp:inline>
        </w:drawing>
      </w:r>
      <w:r>
        <w:t xml:space="preserve"> </w:t>
      </w:r>
      <w:r w:rsidRPr="00863DA5">
        <w:rPr>
          <w:color w:val="FF0000"/>
        </w:rPr>
        <w:t>Schéma de décision complet</w:t>
      </w:r>
      <w:r>
        <w:rPr>
          <w:color w:val="FF0000"/>
        </w:rPr>
        <w:t xml:space="preserve"> (à arranger)</w:t>
      </w:r>
    </w:p>
    <w:p w14:paraId="743202B0" w14:textId="77777777" w:rsidR="00863DA5" w:rsidRDefault="00863DA5" w:rsidP="00863DA5">
      <w:pPr>
        <w:ind w:firstLine="0"/>
        <w:rPr>
          <w:b/>
          <w:bCs/>
          <w:u w:val="single"/>
        </w:rPr>
      </w:pPr>
    </w:p>
    <w:p w14:paraId="27BAF33A" w14:textId="4A9C95F7" w:rsidR="00206D43" w:rsidRPr="009C1655" w:rsidRDefault="00206D43" w:rsidP="009C1655">
      <w:pPr>
        <w:rPr>
          <w:b/>
          <w:bCs/>
        </w:rPr>
      </w:pPr>
      <w:r w:rsidRPr="009C1655">
        <w:rPr>
          <w:b/>
          <w:bCs/>
          <w:u w:val="single"/>
        </w:rPr>
        <w:t>Étape 6</w:t>
      </w:r>
      <w:r w:rsidRPr="009C1655">
        <w:rPr>
          <w:b/>
          <w:bCs/>
        </w:rPr>
        <w:t xml:space="preserve"> : Réévaluation continue</w:t>
      </w:r>
    </w:p>
    <w:p w14:paraId="4A11C2A0" w14:textId="583CC422" w:rsidR="00206D43" w:rsidRDefault="00206D43" w:rsidP="009C1655">
      <w:r w:rsidRPr="009C1655">
        <w:t>Le processus est exécuté périodiquement afin de s'adapter aux variations du trafic et aux changements de charge.</w:t>
      </w:r>
    </w:p>
    <w:p w14:paraId="617E79DE" w14:textId="662864A6" w:rsidR="00206D43" w:rsidRDefault="00694550" w:rsidP="00694550">
      <w:pPr>
        <w:pStyle w:val="Titre2"/>
        <w:numPr>
          <w:ilvl w:val="1"/>
          <w:numId w:val="22"/>
        </w:numPr>
      </w:pPr>
      <w:r>
        <w:t xml:space="preserve">Métriques d’évaluation </w:t>
      </w:r>
    </w:p>
    <w:p w14:paraId="36AA1710" w14:textId="62D24E7D" w:rsidR="00A02E78" w:rsidRPr="00A02E78" w:rsidRDefault="00A02E78" w:rsidP="00A02E78">
      <w:r>
        <w:t xml:space="preserve">La métrique d’évaluation permet de </w:t>
      </w:r>
    </w:p>
    <w:p w14:paraId="5DD5BCAC" w14:textId="167A1FF3" w:rsidR="00694550" w:rsidRDefault="00A02E78" w:rsidP="00A02E78">
      <w:pPr>
        <w:pStyle w:val="Paragraphedeliste"/>
        <w:numPr>
          <w:ilvl w:val="2"/>
          <w:numId w:val="22"/>
        </w:numPr>
        <w:rPr>
          <w:b/>
          <w:bCs/>
          <w:color w:val="2F5496" w:themeColor="accent1" w:themeShade="BF"/>
          <w:sz w:val="28"/>
          <w:szCs w:val="24"/>
        </w:rPr>
      </w:pPr>
      <w:r w:rsidRPr="00A02E78">
        <w:rPr>
          <w:b/>
          <w:bCs/>
          <w:color w:val="2F5496" w:themeColor="accent1" w:themeShade="BF"/>
          <w:sz w:val="28"/>
          <w:szCs w:val="24"/>
        </w:rPr>
        <w:t>Métrique d'évaluation du clustering (K-</w:t>
      </w:r>
      <w:proofErr w:type="spellStart"/>
      <w:r w:rsidRPr="00A02E78">
        <w:rPr>
          <w:b/>
          <w:bCs/>
          <w:color w:val="2F5496" w:themeColor="accent1" w:themeShade="BF"/>
          <w:sz w:val="28"/>
          <w:szCs w:val="24"/>
        </w:rPr>
        <w:t>means</w:t>
      </w:r>
      <w:proofErr w:type="spellEnd"/>
      <w:r w:rsidRPr="00A02E78">
        <w:rPr>
          <w:b/>
          <w:bCs/>
          <w:color w:val="2F5496" w:themeColor="accent1" w:themeShade="BF"/>
          <w:sz w:val="28"/>
          <w:szCs w:val="24"/>
        </w:rPr>
        <w:t>++)</w:t>
      </w:r>
    </w:p>
    <w:p w14:paraId="7134ED22" w14:textId="77777777" w:rsidR="00A02E78" w:rsidRPr="00A02E78" w:rsidRDefault="00A02E78" w:rsidP="00A02E78">
      <w:pPr>
        <w:ind w:firstLine="0"/>
      </w:pPr>
    </w:p>
    <w:p w14:paraId="54D44E16" w14:textId="77777777" w:rsidR="00A02E78" w:rsidRDefault="00A02E78" w:rsidP="002445F5"/>
    <w:p w14:paraId="779559D9" w14:textId="37A4D803" w:rsidR="00206D43" w:rsidRDefault="00206D43" w:rsidP="002445F5"/>
    <w:p w14:paraId="49FFC06F" w14:textId="77777777" w:rsidR="00206D43" w:rsidRDefault="00206D43" w:rsidP="002445F5"/>
    <w:p w14:paraId="2BF8796D" w14:textId="77777777" w:rsidR="003D780A" w:rsidRDefault="003D780A" w:rsidP="002445F5"/>
    <w:p w14:paraId="361465EA" w14:textId="77777777" w:rsidR="003D780A" w:rsidRDefault="003D780A" w:rsidP="002445F5"/>
    <w:p w14:paraId="1640AB03" w14:textId="4D4AEA6F" w:rsidR="002445F5" w:rsidRPr="002445F5" w:rsidRDefault="002445F5" w:rsidP="002445F5">
      <w:r w:rsidRPr="002445F5">
        <w:lastRenderedPageBreak/>
        <w:t>Bien que les techniques d'apprentissage automatique aient trouvé des applications dans divers domaines, il existe actuellement un manque de recherches explorant spécifiquement leur utilisation dans le domaine des réseaux définis par logiciel (SDN). La classification du trafic peut en effet bénéficier de méthodes d'apprentissage supervisé telles que les Machines à Vecteurs de Support (SVM), les réseaux de neurones et les arbres de décision [16]. Dans les réseaux informatiques, l'obtention de données d'entraînement étiquetées pour l'apprentissage supervisé peut s'avérer difficile en raison de la rareté d'échantillons de flux réseau correctement annotés pour diverses applications, aggravée par l'émergence rapide de nouvelles applications. En alternative, l'apprentissage automatique non supervisé peut être employé, où l'algorithme reçoit des données non étiquetées. L'apprentissage non supervisé est couramment utilisé pour les tâches de regroupement (clustering), où l'ordinateur catégorise les données en groupes distincts en fonction des similarités dans les valeurs des caractéristiques [17]. En effet, l'apprentissage semi-supervisé, une fusion des méthodes supervisées et non supervisées, s'applique aux jeux de données contenant à la fois des données étiquetées et non étiquetées. Cette approche permet de tirer parti des avantages des deux types de données pour améliorer les</w:t>
      </w:r>
      <w:r>
        <w:t xml:space="preserve"> </w:t>
      </w:r>
      <w:r w:rsidRPr="002445F5">
        <w:t>performances d'apprentissage [18]. La stratégie vise à surmonter les difficultés liées à l'obtention de données étiquetées. Même s'il n'existe qu'un nombre limité d'exemples étiquetés, il reste possible d'exploiter un jeu de données principalement composé d'instances non étiquetées. Les exemples étiquetés permettent de mapper les regroupements identifiés dans l'ensemble du jeu de données à des classes spécifiques, facilitant ainsi la classification.</w:t>
      </w:r>
    </w:p>
    <w:p w14:paraId="1F308412" w14:textId="49ED5A78" w:rsidR="002445F5" w:rsidRPr="002445F5" w:rsidRDefault="002445F5" w:rsidP="002445F5">
      <w:pPr>
        <w:rPr>
          <w:lang w:eastAsia="fr-FR"/>
        </w:rPr>
      </w:pPr>
    </w:p>
    <w:p w14:paraId="537C58DD" w14:textId="5710C7ED" w:rsidR="002445F5" w:rsidRDefault="002445F5" w:rsidP="002445F5">
      <w:pPr>
        <w:ind w:firstLine="0"/>
      </w:pPr>
    </w:p>
    <w:p w14:paraId="39D2AA49" w14:textId="77777777" w:rsidR="00C957F1" w:rsidRPr="00614DD0" w:rsidRDefault="00C957F1" w:rsidP="002445F5">
      <w:pPr>
        <w:ind w:firstLine="0"/>
      </w:pPr>
    </w:p>
    <w:p w14:paraId="2D931D29" w14:textId="29705F9D" w:rsidR="00614DD0" w:rsidRPr="00614DD0" w:rsidRDefault="00C957F1" w:rsidP="00C957F1">
      <w:pPr>
        <w:pStyle w:val="Titre1"/>
      </w:pPr>
      <w:r w:rsidRPr="00614DD0">
        <w:rPr>
          <w:lang w:val="en-US"/>
        </w:rPr>
        <w:t>R</w:t>
      </w:r>
      <w:r>
        <w:rPr>
          <w:lang w:val="en-US"/>
        </w:rPr>
        <w:t>E</w:t>
      </w:r>
      <w:r w:rsidRPr="00614DD0">
        <w:rPr>
          <w:lang w:val="en-US"/>
        </w:rPr>
        <w:t>SULTATS ET COMMENTAIRES</w:t>
      </w:r>
    </w:p>
    <w:p w14:paraId="7FD27B11" w14:textId="77777777" w:rsidR="00614DD0" w:rsidRPr="00614DD0" w:rsidRDefault="00614DD0" w:rsidP="004F4A41">
      <w:pPr>
        <w:numPr>
          <w:ilvl w:val="1"/>
          <w:numId w:val="14"/>
        </w:numPr>
      </w:pPr>
      <w:proofErr w:type="spellStart"/>
      <w:r w:rsidRPr="00614DD0">
        <w:rPr>
          <w:lang w:val="en-US"/>
        </w:rPr>
        <w:t>Comparaison</w:t>
      </w:r>
      <w:proofErr w:type="spellEnd"/>
      <w:r w:rsidRPr="00614DD0">
        <w:rPr>
          <w:lang w:val="en-US"/>
        </w:rPr>
        <w:t xml:space="preserve"> </w:t>
      </w:r>
    </w:p>
    <w:p w14:paraId="476A063A" w14:textId="77777777" w:rsidR="00614DD0" w:rsidRDefault="00614DD0" w:rsidP="00183817"/>
    <w:p w14:paraId="31012DB6" w14:textId="1543615B" w:rsidR="007C01E9" w:rsidRDefault="007C01E9" w:rsidP="00183817"/>
    <w:p w14:paraId="54FAA96A" w14:textId="2F421AAE" w:rsidR="007C01E9" w:rsidRDefault="007C01E9" w:rsidP="00183817"/>
    <w:p w14:paraId="16065084" w14:textId="0B4BA07D" w:rsidR="007C01E9" w:rsidRDefault="007C01E9" w:rsidP="00183817"/>
    <w:p w14:paraId="6F58884A" w14:textId="32717785" w:rsidR="007C01E9" w:rsidRDefault="007C01E9" w:rsidP="00183817"/>
    <w:p w14:paraId="4602EDE0" w14:textId="796C8BEE" w:rsidR="007C01E9" w:rsidRDefault="007C01E9" w:rsidP="00183817"/>
    <w:p w14:paraId="54411655" w14:textId="10EFE51E" w:rsidR="007C01E9" w:rsidRDefault="007C01E9" w:rsidP="00183817"/>
    <w:sectPr w:rsidR="007C01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4F7"/>
      </v:shape>
    </w:pict>
  </w:numPicBullet>
  <w:abstractNum w:abstractNumId="0" w15:restartNumberingAfterBreak="0">
    <w:nsid w:val="004052CC"/>
    <w:multiLevelType w:val="hybridMultilevel"/>
    <w:tmpl w:val="2CCCDF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40607"/>
    <w:multiLevelType w:val="multilevel"/>
    <w:tmpl w:val="C50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B03"/>
    <w:multiLevelType w:val="hybridMultilevel"/>
    <w:tmpl w:val="FABC85F8"/>
    <w:lvl w:ilvl="0" w:tplc="661A785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935884"/>
    <w:multiLevelType w:val="multilevel"/>
    <w:tmpl w:val="F5D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2811"/>
    <w:multiLevelType w:val="hybridMultilevel"/>
    <w:tmpl w:val="F8126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0959E8"/>
    <w:multiLevelType w:val="hybridMultilevel"/>
    <w:tmpl w:val="11CE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E67523"/>
    <w:multiLevelType w:val="hybridMultilevel"/>
    <w:tmpl w:val="486601A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1602797A"/>
    <w:multiLevelType w:val="hybridMultilevel"/>
    <w:tmpl w:val="1FE264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93528F1"/>
    <w:multiLevelType w:val="hybridMultilevel"/>
    <w:tmpl w:val="F1A04AD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1BF37480"/>
    <w:multiLevelType w:val="hybridMultilevel"/>
    <w:tmpl w:val="EF58C04E"/>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1D283477"/>
    <w:multiLevelType w:val="hybridMultilevel"/>
    <w:tmpl w:val="037E5B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4F1D61"/>
    <w:multiLevelType w:val="multilevel"/>
    <w:tmpl w:val="B2D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D1380"/>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494009D"/>
    <w:multiLevelType w:val="hybridMultilevel"/>
    <w:tmpl w:val="74846F1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82305F5"/>
    <w:multiLevelType w:val="hybridMultilevel"/>
    <w:tmpl w:val="FEB29CFE"/>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8BD079E"/>
    <w:multiLevelType w:val="multilevel"/>
    <w:tmpl w:val="F4D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F08A1"/>
    <w:multiLevelType w:val="hybridMultilevel"/>
    <w:tmpl w:val="867A5C8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0235AE4"/>
    <w:multiLevelType w:val="multilevel"/>
    <w:tmpl w:val="5DD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D235B"/>
    <w:multiLevelType w:val="hybridMultilevel"/>
    <w:tmpl w:val="C5060BF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88461E"/>
    <w:multiLevelType w:val="hybridMultilevel"/>
    <w:tmpl w:val="4D82034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33AF6CE3"/>
    <w:multiLevelType w:val="hybridMultilevel"/>
    <w:tmpl w:val="F18E7046"/>
    <w:lvl w:ilvl="0" w:tplc="5CB609B6">
      <w:start w:val="1"/>
      <w:numFmt w:val="upperRoman"/>
      <w:lvlText w:val="%1."/>
      <w:lvlJc w:val="left"/>
      <w:pPr>
        <w:ind w:left="1104" w:hanging="72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21" w15:restartNumberingAfterBreak="0">
    <w:nsid w:val="344339EE"/>
    <w:multiLevelType w:val="hybridMultilevel"/>
    <w:tmpl w:val="1FD0F5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2" w15:restartNumberingAfterBreak="0">
    <w:nsid w:val="35B479A1"/>
    <w:multiLevelType w:val="hybridMultilevel"/>
    <w:tmpl w:val="547204DE"/>
    <w:lvl w:ilvl="0" w:tplc="78DC0404">
      <w:start w:val="1"/>
      <w:numFmt w:val="decimal"/>
      <w:pStyle w:val="Titre2"/>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3" w15:restartNumberingAfterBreak="0">
    <w:nsid w:val="3935615C"/>
    <w:multiLevelType w:val="hybridMultilevel"/>
    <w:tmpl w:val="F15CF5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EA16A6"/>
    <w:multiLevelType w:val="multilevel"/>
    <w:tmpl w:val="1FB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3B86"/>
    <w:multiLevelType w:val="multilevel"/>
    <w:tmpl w:val="812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149"/>
    <w:multiLevelType w:val="multilevel"/>
    <w:tmpl w:val="B6B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86C84"/>
    <w:multiLevelType w:val="hybridMultilevel"/>
    <w:tmpl w:val="A80C86C2"/>
    <w:lvl w:ilvl="0" w:tplc="30ACA3DA">
      <w:start w:val="1"/>
      <w:numFmt w:val="bullet"/>
      <w:lvlText w:val="•"/>
      <w:lvlJc w:val="left"/>
      <w:pPr>
        <w:tabs>
          <w:tab w:val="num" w:pos="720"/>
        </w:tabs>
        <w:ind w:left="720" w:hanging="360"/>
      </w:pPr>
      <w:rPr>
        <w:rFonts w:ascii="Arial" w:hAnsi="Arial" w:hint="default"/>
      </w:rPr>
    </w:lvl>
    <w:lvl w:ilvl="1" w:tplc="8ADCA402">
      <w:numFmt w:val="bullet"/>
      <w:lvlText w:val="•"/>
      <w:lvlJc w:val="left"/>
      <w:pPr>
        <w:tabs>
          <w:tab w:val="num" w:pos="1440"/>
        </w:tabs>
        <w:ind w:left="1440" w:hanging="360"/>
      </w:pPr>
      <w:rPr>
        <w:rFonts w:ascii="Arial" w:hAnsi="Arial" w:hint="default"/>
      </w:rPr>
    </w:lvl>
    <w:lvl w:ilvl="2" w:tplc="6B76FE36" w:tentative="1">
      <w:start w:val="1"/>
      <w:numFmt w:val="bullet"/>
      <w:lvlText w:val="•"/>
      <w:lvlJc w:val="left"/>
      <w:pPr>
        <w:tabs>
          <w:tab w:val="num" w:pos="2160"/>
        </w:tabs>
        <w:ind w:left="2160" w:hanging="360"/>
      </w:pPr>
      <w:rPr>
        <w:rFonts w:ascii="Arial" w:hAnsi="Arial" w:hint="default"/>
      </w:rPr>
    </w:lvl>
    <w:lvl w:ilvl="3" w:tplc="17B26BB4" w:tentative="1">
      <w:start w:val="1"/>
      <w:numFmt w:val="bullet"/>
      <w:lvlText w:val="•"/>
      <w:lvlJc w:val="left"/>
      <w:pPr>
        <w:tabs>
          <w:tab w:val="num" w:pos="2880"/>
        </w:tabs>
        <w:ind w:left="2880" w:hanging="360"/>
      </w:pPr>
      <w:rPr>
        <w:rFonts w:ascii="Arial" w:hAnsi="Arial" w:hint="default"/>
      </w:rPr>
    </w:lvl>
    <w:lvl w:ilvl="4" w:tplc="6BBEC0F4" w:tentative="1">
      <w:start w:val="1"/>
      <w:numFmt w:val="bullet"/>
      <w:lvlText w:val="•"/>
      <w:lvlJc w:val="left"/>
      <w:pPr>
        <w:tabs>
          <w:tab w:val="num" w:pos="3600"/>
        </w:tabs>
        <w:ind w:left="3600" w:hanging="360"/>
      </w:pPr>
      <w:rPr>
        <w:rFonts w:ascii="Arial" w:hAnsi="Arial" w:hint="default"/>
      </w:rPr>
    </w:lvl>
    <w:lvl w:ilvl="5" w:tplc="02967DE0" w:tentative="1">
      <w:start w:val="1"/>
      <w:numFmt w:val="bullet"/>
      <w:lvlText w:val="•"/>
      <w:lvlJc w:val="left"/>
      <w:pPr>
        <w:tabs>
          <w:tab w:val="num" w:pos="4320"/>
        </w:tabs>
        <w:ind w:left="4320" w:hanging="360"/>
      </w:pPr>
      <w:rPr>
        <w:rFonts w:ascii="Arial" w:hAnsi="Arial" w:hint="default"/>
      </w:rPr>
    </w:lvl>
    <w:lvl w:ilvl="6" w:tplc="830ABFBC" w:tentative="1">
      <w:start w:val="1"/>
      <w:numFmt w:val="bullet"/>
      <w:lvlText w:val="•"/>
      <w:lvlJc w:val="left"/>
      <w:pPr>
        <w:tabs>
          <w:tab w:val="num" w:pos="5040"/>
        </w:tabs>
        <w:ind w:left="5040" w:hanging="360"/>
      </w:pPr>
      <w:rPr>
        <w:rFonts w:ascii="Arial" w:hAnsi="Arial" w:hint="default"/>
      </w:rPr>
    </w:lvl>
    <w:lvl w:ilvl="7" w:tplc="08B0AA00" w:tentative="1">
      <w:start w:val="1"/>
      <w:numFmt w:val="bullet"/>
      <w:lvlText w:val="•"/>
      <w:lvlJc w:val="left"/>
      <w:pPr>
        <w:tabs>
          <w:tab w:val="num" w:pos="5760"/>
        </w:tabs>
        <w:ind w:left="5760" w:hanging="360"/>
      </w:pPr>
      <w:rPr>
        <w:rFonts w:ascii="Arial" w:hAnsi="Arial" w:hint="default"/>
      </w:rPr>
    </w:lvl>
    <w:lvl w:ilvl="8" w:tplc="3B522C4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7714C0"/>
    <w:multiLevelType w:val="hybridMultilevel"/>
    <w:tmpl w:val="8FC4D702"/>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532865CB"/>
    <w:multiLevelType w:val="hybridMultilevel"/>
    <w:tmpl w:val="F42A8906"/>
    <w:lvl w:ilvl="0" w:tplc="A758494E">
      <w:start w:val="1"/>
      <w:numFmt w:val="bullet"/>
      <w:lvlText w:val="-"/>
      <w:lvlJc w:val="left"/>
      <w:pPr>
        <w:ind w:left="1287" w:hanging="360"/>
      </w:pPr>
      <w:rPr>
        <w:rFonts w:ascii="Times New Roman" w:eastAsiaTheme="minorHAnsi"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5C5751EC"/>
    <w:multiLevelType w:val="multilevel"/>
    <w:tmpl w:val="0A5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D6F"/>
    <w:multiLevelType w:val="hybridMultilevel"/>
    <w:tmpl w:val="51686D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CC0370"/>
    <w:multiLevelType w:val="hybridMultilevel"/>
    <w:tmpl w:val="B14C5FB0"/>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BD0047"/>
    <w:multiLevelType w:val="hybridMultilevel"/>
    <w:tmpl w:val="CD9673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9C65D6"/>
    <w:multiLevelType w:val="hybridMultilevel"/>
    <w:tmpl w:val="D4127728"/>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5" w15:restartNumberingAfterBreak="0">
    <w:nsid w:val="6C3922C4"/>
    <w:multiLevelType w:val="multilevel"/>
    <w:tmpl w:val="C20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15DC"/>
    <w:multiLevelType w:val="hybridMultilevel"/>
    <w:tmpl w:val="BFBC1E8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6E9D568E"/>
    <w:multiLevelType w:val="hybridMultilevel"/>
    <w:tmpl w:val="7C1A6E54"/>
    <w:lvl w:ilvl="0" w:tplc="A758494E">
      <w:start w:val="1"/>
      <w:numFmt w:val="bullet"/>
      <w:lvlText w:val="-"/>
      <w:lvlJc w:val="left"/>
      <w:pPr>
        <w:ind w:left="1287" w:hanging="360"/>
      </w:pPr>
      <w:rPr>
        <w:rFonts w:ascii="Times New Roman" w:eastAsiaTheme="minorHAnsi" w:hAnsi="Times New Roman" w:cs="Times New Roman"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6F1B3A40"/>
    <w:multiLevelType w:val="hybridMultilevel"/>
    <w:tmpl w:val="B89E19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72D76DEB"/>
    <w:multiLevelType w:val="hybridMultilevel"/>
    <w:tmpl w:val="68AA9E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AA21F4"/>
    <w:multiLevelType w:val="hybridMultilevel"/>
    <w:tmpl w:val="A3B4DE6C"/>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745C3D0A"/>
    <w:multiLevelType w:val="hybridMultilevel"/>
    <w:tmpl w:val="8FB82D4A"/>
    <w:lvl w:ilvl="0" w:tplc="F0B4EADE">
      <w:start w:val="1"/>
      <w:numFmt w:val="lowerLetter"/>
      <w:lvlText w:val="%1-"/>
      <w:lvlJc w:val="left"/>
      <w:pPr>
        <w:ind w:left="927" w:hanging="360"/>
      </w:pPr>
      <w:rPr>
        <w:rFonts w:hint="default"/>
        <w:b/>
        <w:bCs/>
        <w:sz w:val="28"/>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2" w15:restartNumberingAfterBreak="0">
    <w:nsid w:val="74744F85"/>
    <w:multiLevelType w:val="multilevel"/>
    <w:tmpl w:val="E14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23947"/>
    <w:multiLevelType w:val="hybridMultilevel"/>
    <w:tmpl w:val="44503B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B94412"/>
    <w:multiLevelType w:val="hybridMultilevel"/>
    <w:tmpl w:val="FB5226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6F1F13"/>
    <w:multiLevelType w:val="hybridMultilevel"/>
    <w:tmpl w:val="7BA85BCE"/>
    <w:lvl w:ilvl="0" w:tplc="F3ACD358">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2078822659">
    <w:abstractNumId w:val="20"/>
  </w:num>
  <w:num w:numId="2" w16cid:durableId="1791627391">
    <w:abstractNumId w:val="22"/>
  </w:num>
  <w:num w:numId="3" w16cid:durableId="936865664">
    <w:abstractNumId w:val="33"/>
  </w:num>
  <w:num w:numId="4" w16cid:durableId="288555491">
    <w:abstractNumId w:val="5"/>
  </w:num>
  <w:num w:numId="5" w16cid:durableId="1257641408">
    <w:abstractNumId w:val="43"/>
  </w:num>
  <w:num w:numId="6" w16cid:durableId="1102871926">
    <w:abstractNumId w:val="23"/>
  </w:num>
  <w:num w:numId="7" w16cid:durableId="82340976">
    <w:abstractNumId w:val="39"/>
  </w:num>
  <w:num w:numId="8" w16cid:durableId="932201201">
    <w:abstractNumId w:val="9"/>
  </w:num>
  <w:num w:numId="9" w16cid:durableId="856386671">
    <w:abstractNumId w:val="22"/>
    <w:lvlOverride w:ilvl="0">
      <w:startOverride w:val="1"/>
    </w:lvlOverride>
  </w:num>
  <w:num w:numId="10" w16cid:durableId="2075810212">
    <w:abstractNumId w:val="45"/>
  </w:num>
  <w:num w:numId="11" w16cid:durableId="1054430015">
    <w:abstractNumId w:val="10"/>
  </w:num>
  <w:num w:numId="12" w16cid:durableId="1803690876">
    <w:abstractNumId w:val="0"/>
  </w:num>
  <w:num w:numId="13" w16cid:durableId="1786462862">
    <w:abstractNumId w:val="8"/>
  </w:num>
  <w:num w:numId="14" w16cid:durableId="1435830953">
    <w:abstractNumId w:val="27"/>
  </w:num>
  <w:num w:numId="15" w16cid:durableId="1275945645">
    <w:abstractNumId w:val="22"/>
    <w:lvlOverride w:ilvl="0">
      <w:startOverride w:val="1"/>
    </w:lvlOverride>
  </w:num>
  <w:num w:numId="16" w16cid:durableId="2005889996">
    <w:abstractNumId w:val="18"/>
  </w:num>
  <w:num w:numId="17" w16cid:durableId="1109281116">
    <w:abstractNumId w:val="32"/>
  </w:num>
  <w:num w:numId="18" w16cid:durableId="1575433882">
    <w:abstractNumId w:val="41"/>
  </w:num>
  <w:num w:numId="19" w16cid:durableId="1972006386">
    <w:abstractNumId w:val="31"/>
  </w:num>
  <w:num w:numId="20" w16cid:durableId="1666931744">
    <w:abstractNumId w:val="44"/>
  </w:num>
  <w:num w:numId="21" w16cid:durableId="386346598">
    <w:abstractNumId w:val="4"/>
  </w:num>
  <w:num w:numId="22" w16cid:durableId="218130933">
    <w:abstractNumId w:val="12"/>
  </w:num>
  <w:num w:numId="23" w16cid:durableId="1297446933">
    <w:abstractNumId w:val="36"/>
  </w:num>
  <w:num w:numId="24" w16cid:durableId="1144735058">
    <w:abstractNumId w:val="2"/>
  </w:num>
  <w:num w:numId="25" w16cid:durableId="647902796">
    <w:abstractNumId w:val="25"/>
  </w:num>
  <w:num w:numId="26" w16cid:durableId="243688366">
    <w:abstractNumId w:val="30"/>
  </w:num>
  <w:num w:numId="27" w16cid:durableId="1285036215">
    <w:abstractNumId w:val="17"/>
  </w:num>
  <w:num w:numId="28" w16cid:durableId="2018262550">
    <w:abstractNumId w:val="3"/>
  </w:num>
  <w:num w:numId="29" w16cid:durableId="2120446190">
    <w:abstractNumId w:val="26"/>
  </w:num>
  <w:num w:numId="30" w16cid:durableId="232811392">
    <w:abstractNumId w:val="35"/>
  </w:num>
  <w:num w:numId="31" w16cid:durableId="328289543">
    <w:abstractNumId w:val="11"/>
  </w:num>
  <w:num w:numId="32" w16cid:durableId="1794403002">
    <w:abstractNumId w:val="42"/>
  </w:num>
  <w:num w:numId="33" w16cid:durableId="1479956652">
    <w:abstractNumId w:val="15"/>
  </w:num>
  <w:num w:numId="34" w16cid:durableId="1915163214">
    <w:abstractNumId w:val="34"/>
  </w:num>
  <w:num w:numId="35" w16cid:durableId="521019228">
    <w:abstractNumId w:val="21"/>
  </w:num>
  <w:num w:numId="36" w16cid:durableId="1697196713">
    <w:abstractNumId w:val="29"/>
  </w:num>
  <w:num w:numId="37" w16cid:durableId="124858354">
    <w:abstractNumId w:val="14"/>
  </w:num>
  <w:num w:numId="38" w16cid:durableId="828980354">
    <w:abstractNumId w:val="28"/>
  </w:num>
  <w:num w:numId="39" w16cid:durableId="1171719820">
    <w:abstractNumId w:val="16"/>
  </w:num>
  <w:num w:numId="40" w16cid:durableId="873083333">
    <w:abstractNumId w:val="19"/>
  </w:num>
  <w:num w:numId="41" w16cid:durableId="400569134">
    <w:abstractNumId w:val="7"/>
  </w:num>
  <w:num w:numId="42" w16cid:durableId="7954348">
    <w:abstractNumId w:val="38"/>
  </w:num>
  <w:num w:numId="43" w16cid:durableId="757213402">
    <w:abstractNumId w:val="40"/>
  </w:num>
  <w:num w:numId="44" w16cid:durableId="238640613">
    <w:abstractNumId w:val="6"/>
  </w:num>
  <w:num w:numId="45" w16cid:durableId="1490831865">
    <w:abstractNumId w:val="24"/>
  </w:num>
  <w:num w:numId="46" w16cid:durableId="83385219">
    <w:abstractNumId w:val="37"/>
  </w:num>
  <w:num w:numId="47" w16cid:durableId="1979145006">
    <w:abstractNumId w:val="13"/>
  </w:num>
  <w:num w:numId="48" w16cid:durableId="31911460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4C"/>
    <w:rsid w:val="000006CB"/>
    <w:rsid w:val="00031ABF"/>
    <w:rsid w:val="000373F2"/>
    <w:rsid w:val="000375A5"/>
    <w:rsid w:val="00037D6A"/>
    <w:rsid w:val="0004735C"/>
    <w:rsid w:val="00056FC5"/>
    <w:rsid w:val="000633BF"/>
    <w:rsid w:val="00063BCA"/>
    <w:rsid w:val="0006530B"/>
    <w:rsid w:val="000656AC"/>
    <w:rsid w:val="00067A32"/>
    <w:rsid w:val="00073F42"/>
    <w:rsid w:val="0008477A"/>
    <w:rsid w:val="00086D79"/>
    <w:rsid w:val="00092F79"/>
    <w:rsid w:val="000A3CD2"/>
    <w:rsid w:val="000A4B4F"/>
    <w:rsid w:val="000B25D9"/>
    <w:rsid w:val="000B61BC"/>
    <w:rsid w:val="000D4ACE"/>
    <w:rsid w:val="000D77D2"/>
    <w:rsid w:val="000E5162"/>
    <w:rsid w:val="000F4138"/>
    <w:rsid w:val="0010085A"/>
    <w:rsid w:val="0010186B"/>
    <w:rsid w:val="001205CF"/>
    <w:rsid w:val="001417FA"/>
    <w:rsid w:val="00161E00"/>
    <w:rsid w:val="001744A6"/>
    <w:rsid w:val="00183817"/>
    <w:rsid w:val="0018422E"/>
    <w:rsid w:val="0018444D"/>
    <w:rsid w:val="00196E6C"/>
    <w:rsid w:val="001A1DE7"/>
    <w:rsid w:val="001C2E56"/>
    <w:rsid w:val="001C7467"/>
    <w:rsid w:val="001F3846"/>
    <w:rsid w:val="001F46DE"/>
    <w:rsid w:val="00206D43"/>
    <w:rsid w:val="00213BD1"/>
    <w:rsid w:val="002157C4"/>
    <w:rsid w:val="00215D4C"/>
    <w:rsid w:val="00243590"/>
    <w:rsid w:val="002445F5"/>
    <w:rsid w:val="00256F4D"/>
    <w:rsid w:val="00265242"/>
    <w:rsid w:val="002706D7"/>
    <w:rsid w:val="002746AE"/>
    <w:rsid w:val="00284D61"/>
    <w:rsid w:val="002A5022"/>
    <w:rsid w:val="002C1D3E"/>
    <w:rsid w:val="002D1D97"/>
    <w:rsid w:val="002E0724"/>
    <w:rsid w:val="002E3B79"/>
    <w:rsid w:val="002E76C8"/>
    <w:rsid w:val="0035688A"/>
    <w:rsid w:val="00363CA7"/>
    <w:rsid w:val="0036577D"/>
    <w:rsid w:val="0036790F"/>
    <w:rsid w:val="00374953"/>
    <w:rsid w:val="00376521"/>
    <w:rsid w:val="00380113"/>
    <w:rsid w:val="0039093B"/>
    <w:rsid w:val="0039528A"/>
    <w:rsid w:val="00397707"/>
    <w:rsid w:val="003A3EC8"/>
    <w:rsid w:val="003C0D20"/>
    <w:rsid w:val="003C0E2E"/>
    <w:rsid w:val="003D2BFE"/>
    <w:rsid w:val="003D6C82"/>
    <w:rsid w:val="003D780A"/>
    <w:rsid w:val="003E6C98"/>
    <w:rsid w:val="0041023F"/>
    <w:rsid w:val="00433088"/>
    <w:rsid w:val="00442E60"/>
    <w:rsid w:val="0045135C"/>
    <w:rsid w:val="00467933"/>
    <w:rsid w:val="00490307"/>
    <w:rsid w:val="004918EE"/>
    <w:rsid w:val="00497940"/>
    <w:rsid w:val="004A3637"/>
    <w:rsid w:val="004C4E1B"/>
    <w:rsid w:val="004D200D"/>
    <w:rsid w:val="004D46FA"/>
    <w:rsid w:val="004D494F"/>
    <w:rsid w:val="004F4A41"/>
    <w:rsid w:val="004F6DDA"/>
    <w:rsid w:val="0051507F"/>
    <w:rsid w:val="005159FE"/>
    <w:rsid w:val="00520371"/>
    <w:rsid w:val="00522EB0"/>
    <w:rsid w:val="0052697D"/>
    <w:rsid w:val="00535C04"/>
    <w:rsid w:val="00552AAC"/>
    <w:rsid w:val="00553064"/>
    <w:rsid w:val="005658B5"/>
    <w:rsid w:val="00580CC5"/>
    <w:rsid w:val="00582F24"/>
    <w:rsid w:val="005908A4"/>
    <w:rsid w:val="0059726B"/>
    <w:rsid w:val="005A40E8"/>
    <w:rsid w:val="005B26AF"/>
    <w:rsid w:val="005B59C7"/>
    <w:rsid w:val="005D5E75"/>
    <w:rsid w:val="005E59AC"/>
    <w:rsid w:val="005F120E"/>
    <w:rsid w:val="005F61D7"/>
    <w:rsid w:val="0060190C"/>
    <w:rsid w:val="00613046"/>
    <w:rsid w:val="00614DD0"/>
    <w:rsid w:val="00634A76"/>
    <w:rsid w:val="006368A5"/>
    <w:rsid w:val="00640A49"/>
    <w:rsid w:val="00657593"/>
    <w:rsid w:val="00657BDD"/>
    <w:rsid w:val="006618BA"/>
    <w:rsid w:val="006723A1"/>
    <w:rsid w:val="006825A5"/>
    <w:rsid w:val="006844E5"/>
    <w:rsid w:val="00694550"/>
    <w:rsid w:val="006A07C9"/>
    <w:rsid w:val="006A14B1"/>
    <w:rsid w:val="006C0131"/>
    <w:rsid w:val="006D0704"/>
    <w:rsid w:val="006E5F64"/>
    <w:rsid w:val="007652F3"/>
    <w:rsid w:val="00771435"/>
    <w:rsid w:val="00783CB6"/>
    <w:rsid w:val="00791172"/>
    <w:rsid w:val="00797DE2"/>
    <w:rsid w:val="007C01E9"/>
    <w:rsid w:val="007C1E5D"/>
    <w:rsid w:val="007E0812"/>
    <w:rsid w:val="007E1F50"/>
    <w:rsid w:val="007E7DAC"/>
    <w:rsid w:val="007F3E45"/>
    <w:rsid w:val="00807C2E"/>
    <w:rsid w:val="008131E1"/>
    <w:rsid w:val="008168CF"/>
    <w:rsid w:val="008425DC"/>
    <w:rsid w:val="00842809"/>
    <w:rsid w:val="008459E4"/>
    <w:rsid w:val="00855981"/>
    <w:rsid w:val="00862479"/>
    <w:rsid w:val="0086248F"/>
    <w:rsid w:val="00863DA5"/>
    <w:rsid w:val="00865E8E"/>
    <w:rsid w:val="00872E18"/>
    <w:rsid w:val="008A4419"/>
    <w:rsid w:val="008C24A5"/>
    <w:rsid w:val="008D2E3E"/>
    <w:rsid w:val="008D4E51"/>
    <w:rsid w:val="008F2E0D"/>
    <w:rsid w:val="0091166B"/>
    <w:rsid w:val="00926F6C"/>
    <w:rsid w:val="00927E60"/>
    <w:rsid w:val="00936472"/>
    <w:rsid w:val="00954945"/>
    <w:rsid w:val="0096062B"/>
    <w:rsid w:val="009616DB"/>
    <w:rsid w:val="0096429B"/>
    <w:rsid w:val="00982D9C"/>
    <w:rsid w:val="00983306"/>
    <w:rsid w:val="00995F40"/>
    <w:rsid w:val="009A59D4"/>
    <w:rsid w:val="009C1655"/>
    <w:rsid w:val="009E0D97"/>
    <w:rsid w:val="009E1A1F"/>
    <w:rsid w:val="009F55C4"/>
    <w:rsid w:val="009F6326"/>
    <w:rsid w:val="00A02E78"/>
    <w:rsid w:val="00A14DF8"/>
    <w:rsid w:val="00AA6ABA"/>
    <w:rsid w:val="00AB3DD9"/>
    <w:rsid w:val="00AC07F7"/>
    <w:rsid w:val="00AC7DEE"/>
    <w:rsid w:val="00AD4E1B"/>
    <w:rsid w:val="00AF7761"/>
    <w:rsid w:val="00B011A9"/>
    <w:rsid w:val="00B0588C"/>
    <w:rsid w:val="00B10399"/>
    <w:rsid w:val="00B333F5"/>
    <w:rsid w:val="00B42ABE"/>
    <w:rsid w:val="00B46802"/>
    <w:rsid w:val="00B56387"/>
    <w:rsid w:val="00B77D5B"/>
    <w:rsid w:val="00B833FF"/>
    <w:rsid w:val="00B857A4"/>
    <w:rsid w:val="00B870D2"/>
    <w:rsid w:val="00B928EE"/>
    <w:rsid w:val="00BB5BC2"/>
    <w:rsid w:val="00BB6EA5"/>
    <w:rsid w:val="00BD6EF2"/>
    <w:rsid w:val="00C70170"/>
    <w:rsid w:val="00C70CBA"/>
    <w:rsid w:val="00C71F34"/>
    <w:rsid w:val="00C90258"/>
    <w:rsid w:val="00C957F1"/>
    <w:rsid w:val="00CA26BF"/>
    <w:rsid w:val="00CA5F4B"/>
    <w:rsid w:val="00CB1B59"/>
    <w:rsid w:val="00CC3ECA"/>
    <w:rsid w:val="00CC4958"/>
    <w:rsid w:val="00CF2ECD"/>
    <w:rsid w:val="00D00627"/>
    <w:rsid w:val="00D028E5"/>
    <w:rsid w:val="00D163EF"/>
    <w:rsid w:val="00D36CC2"/>
    <w:rsid w:val="00D5024B"/>
    <w:rsid w:val="00DB4706"/>
    <w:rsid w:val="00DC549F"/>
    <w:rsid w:val="00DE2D32"/>
    <w:rsid w:val="00DF5F42"/>
    <w:rsid w:val="00E002D3"/>
    <w:rsid w:val="00E2664E"/>
    <w:rsid w:val="00E43966"/>
    <w:rsid w:val="00E64A82"/>
    <w:rsid w:val="00E672A7"/>
    <w:rsid w:val="00E84615"/>
    <w:rsid w:val="00E87EA7"/>
    <w:rsid w:val="00EA7C37"/>
    <w:rsid w:val="00ED2A95"/>
    <w:rsid w:val="00EE19CD"/>
    <w:rsid w:val="00F278DB"/>
    <w:rsid w:val="00F330B7"/>
    <w:rsid w:val="00F46D95"/>
    <w:rsid w:val="00F55444"/>
    <w:rsid w:val="00F73033"/>
    <w:rsid w:val="00F80D7A"/>
    <w:rsid w:val="00F8505B"/>
    <w:rsid w:val="00F86C2B"/>
    <w:rsid w:val="00F9078B"/>
    <w:rsid w:val="00F93F8C"/>
    <w:rsid w:val="00FA49C2"/>
    <w:rsid w:val="00FB4BDE"/>
    <w:rsid w:val="00FB4CF9"/>
    <w:rsid w:val="00FC052A"/>
    <w:rsid w:val="00FC267C"/>
    <w:rsid w:val="00FE1FCE"/>
    <w:rsid w:val="00FE4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92A"/>
  <w15:chartTrackingRefBased/>
  <w15:docId w15:val="{4322F719-47B9-4FE3-8283-02748F6D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EF"/>
    <w:pPr>
      <w:spacing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067A32"/>
    <w:pPr>
      <w:keepNext/>
      <w:keepLines/>
      <w:spacing w:before="240" w:after="0" w:line="480" w:lineRule="auto"/>
      <w:jc w:val="left"/>
      <w:outlineLvl w:val="0"/>
    </w:pPr>
    <w:rPr>
      <w:rFonts w:eastAsiaTheme="majorEastAsia" w:cstheme="majorBidi"/>
      <w:b/>
      <w:color w:val="2F5496" w:themeColor="accent1" w:themeShade="BF"/>
      <w:sz w:val="40"/>
      <w:szCs w:val="32"/>
    </w:rPr>
  </w:style>
  <w:style w:type="paragraph" w:styleId="Titre2">
    <w:name w:val="heading 2"/>
    <w:basedOn w:val="Normal"/>
    <w:next w:val="Normal"/>
    <w:link w:val="Titre2Car"/>
    <w:uiPriority w:val="9"/>
    <w:unhideWhenUsed/>
    <w:qFormat/>
    <w:rsid w:val="005B59C7"/>
    <w:pPr>
      <w:keepNext/>
      <w:keepLines/>
      <w:numPr>
        <w:numId w:val="2"/>
      </w:numPr>
      <w:spacing w:before="40" w:after="0" w:line="480" w:lineRule="auto"/>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7E1F5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C2E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65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A32"/>
    <w:rPr>
      <w:rFonts w:ascii="Times New Roman" w:eastAsiaTheme="majorEastAsia" w:hAnsi="Times New Roman" w:cstheme="majorBidi"/>
      <w:b/>
      <w:color w:val="2F5496" w:themeColor="accent1" w:themeShade="BF"/>
      <w:sz w:val="40"/>
      <w:szCs w:val="32"/>
    </w:rPr>
  </w:style>
  <w:style w:type="character" w:customStyle="1" w:styleId="Titre2Car">
    <w:name w:val="Titre 2 Car"/>
    <w:basedOn w:val="Policepardfaut"/>
    <w:link w:val="Titre2"/>
    <w:uiPriority w:val="9"/>
    <w:rsid w:val="005B59C7"/>
    <w:rPr>
      <w:rFonts w:ascii="Times New Roman" w:eastAsiaTheme="majorEastAsia" w:hAnsi="Times New Roman" w:cstheme="majorBidi"/>
      <w:b/>
      <w:color w:val="2F5496" w:themeColor="accent1" w:themeShade="BF"/>
      <w:sz w:val="32"/>
      <w:szCs w:val="26"/>
    </w:rPr>
  </w:style>
  <w:style w:type="paragraph" w:styleId="NormalWeb">
    <w:name w:val="Normal (Web)"/>
    <w:basedOn w:val="Normal"/>
    <w:uiPriority w:val="99"/>
    <w:unhideWhenUsed/>
    <w:rsid w:val="0008477A"/>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basedOn w:val="Normal"/>
    <w:uiPriority w:val="34"/>
    <w:qFormat/>
    <w:rsid w:val="002C1D3E"/>
    <w:pPr>
      <w:ind w:left="720"/>
      <w:contextualSpacing/>
    </w:pPr>
  </w:style>
  <w:style w:type="character" w:styleId="Accentuation">
    <w:name w:val="Emphasis"/>
    <w:basedOn w:val="Policepardfaut"/>
    <w:uiPriority w:val="20"/>
    <w:qFormat/>
    <w:rsid w:val="006723A1"/>
    <w:rPr>
      <w:i/>
      <w:iCs/>
    </w:rPr>
  </w:style>
  <w:style w:type="character" w:styleId="Lienhypertexte">
    <w:name w:val="Hyperlink"/>
    <w:basedOn w:val="Policepardfaut"/>
    <w:uiPriority w:val="99"/>
    <w:unhideWhenUsed/>
    <w:rsid w:val="00520371"/>
    <w:rPr>
      <w:color w:val="0563C1" w:themeColor="hyperlink"/>
      <w:u w:val="single"/>
    </w:rPr>
  </w:style>
  <w:style w:type="character" w:styleId="Mentionnonrsolue">
    <w:name w:val="Unresolved Mention"/>
    <w:basedOn w:val="Policepardfaut"/>
    <w:uiPriority w:val="99"/>
    <w:semiHidden/>
    <w:unhideWhenUsed/>
    <w:rsid w:val="00520371"/>
    <w:rPr>
      <w:color w:val="605E5C"/>
      <w:shd w:val="clear" w:color="auto" w:fill="E1DFDD"/>
    </w:rPr>
  </w:style>
  <w:style w:type="paragraph" w:customStyle="1" w:styleId="Default">
    <w:name w:val="Default"/>
    <w:rsid w:val="00B011A9"/>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0B25D9"/>
    <w:rPr>
      <w:b/>
      <w:bCs/>
    </w:rPr>
  </w:style>
  <w:style w:type="character" w:customStyle="1" w:styleId="Titre4Car">
    <w:name w:val="Titre 4 Car"/>
    <w:basedOn w:val="Policepardfaut"/>
    <w:link w:val="Titre4"/>
    <w:uiPriority w:val="9"/>
    <w:semiHidden/>
    <w:rsid w:val="001C2E56"/>
    <w:rPr>
      <w:rFonts w:asciiTheme="majorHAnsi" w:eastAsiaTheme="majorEastAsia" w:hAnsiTheme="majorHAnsi" w:cstheme="majorBidi"/>
      <w:i/>
      <w:iCs/>
      <w:color w:val="2F5496" w:themeColor="accent1" w:themeShade="BF"/>
      <w:sz w:val="24"/>
    </w:rPr>
  </w:style>
  <w:style w:type="character" w:customStyle="1" w:styleId="definition">
    <w:name w:val="definition"/>
    <w:basedOn w:val="Policepardfaut"/>
    <w:rsid w:val="00982D9C"/>
  </w:style>
  <w:style w:type="character" w:customStyle="1" w:styleId="article-img">
    <w:name w:val="article-img"/>
    <w:basedOn w:val="Policepardfaut"/>
    <w:rsid w:val="00982D9C"/>
  </w:style>
  <w:style w:type="paragraph" w:customStyle="1" w:styleId="font-claude-response-body">
    <w:name w:val="font-claude-response-body"/>
    <w:basedOn w:val="Normal"/>
    <w:rsid w:val="00657BDD"/>
    <w:pPr>
      <w:spacing w:before="100" w:beforeAutospacing="1" w:after="100" w:afterAutospacing="1" w:line="240" w:lineRule="auto"/>
      <w:ind w:firstLine="0"/>
      <w:jc w:val="left"/>
    </w:pPr>
    <w:rPr>
      <w:rFonts w:eastAsia="Times New Roman" w:cs="Times New Roman"/>
      <w:szCs w:val="24"/>
      <w:lang w:eastAsia="fr-FR"/>
    </w:rPr>
  </w:style>
  <w:style w:type="character" w:customStyle="1" w:styleId="Titre3Car">
    <w:name w:val="Titre 3 Car"/>
    <w:basedOn w:val="Policepardfaut"/>
    <w:link w:val="Titre3"/>
    <w:uiPriority w:val="9"/>
    <w:rsid w:val="007E1F50"/>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063BCA"/>
  </w:style>
  <w:style w:type="table" w:styleId="TableauGrille1Clair">
    <w:name w:val="Grid Table 1 Light"/>
    <w:basedOn w:val="TableauNormal"/>
    <w:uiPriority w:val="46"/>
    <w:rsid w:val="000D4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0D4A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0D4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5Car">
    <w:name w:val="Titre 5 Car"/>
    <w:basedOn w:val="Policepardfaut"/>
    <w:link w:val="Titre5"/>
    <w:uiPriority w:val="9"/>
    <w:semiHidden/>
    <w:rsid w:val="000656AC"/>
    <w:rPr>
      <w:rFonts w:asciiTheme="majorHAnsi" w:eastAsiaTheme="majorEastAsia" w:hAnsiTheme="majorHAnsi" w:cstheme="majorBidi"/>
      <w:color w:val="2F5496" w:themeColor="accent1" w:themeShade="BF"/>
      <w:sz w:val="24"/>
    </w:rPr>
  </w:style>
  <w:style w:type="character" w:customStyle="1" w:styleId="mord">
    <w:name w:val="mord"/>
    <w:basedOn w:val="Policepardfaut"/>
    <w:rsid w:val="009C1655"/>
  </w:style>
  <w:style w:type="character" w:customStyle="1" w:styleId="vlist-s">
    <w:name w:val="vlist-s"/>
    <w:basedOn w:val="Policepardfaut"/>
    <w:rsid w:val="009C1655"/>
  </w:style>
  <w:style w:type="character" w:customStyle="1" w:styleId="mrel">
    <w:name w:val="mrel"/>
    <w:basedOn w:val="Policepardfaut"/>
    <w:rsid w:val="009C1655"/>
  </w:style>
  <w:style w:type="character" w:customStyle="1" w:styleId="mbin">
    <w:name w:val="mbin"/>
    <w:basedOn w:val="Policepardfaut"/>
    <w:rsid w:val="009C1655"/>
  </w:style>
  <w:style w:type="character" w:customStyle="1" w:styleId="mopen">
    <w:name w:val="mopen"/>
    <w:basedOn w:val="Policepardfaut"/>
    <w:rsid w:val="009C1655"/>
  </w:style>
  <w:style w:type="character" w:customStyle="1" w:styleId="mclose">
    <w:name w:val="mclose"/>
    <w:basedOn w:val="Policepardfaut"/>
    <w:rsid w:val="009C1655"/>
  </w:style>
  <w:style w:type="character" w:customStyle="1" w:styleId="katex-mathml">
    <w:name w:val="katex-mathml"/>
    <w:basedOn w:val="Policepardfaut"/>
    <w:rsid w:val="001417FA"/>
  </w:style>
  <w:style w:type="paragraph" w:customStyle="1" w:styleId="break-words">
    <w:name w:val="break-words"/>
    <w:basedOn w:val="Normal"/>
    <w:rsid w:val="00657593"/>
    <w:pPr>
      <w:spacing w:before="100" w:beforeAutospacing="1" w:after="100" w:afterAutospacing="1" w:line="240" w:lineRule="auto"/>
      <w:ind w:firstLine="0"/>
      <w:jc w:val="left"/>
    </w:pPr>
    <w:rPr>
      <w:rFonts w:eastAsia="Times New Roman" w:cs="Times New Roman"/>
      <w:szCs w:val="24"/>
      <w:lang w:eastAsia="fr-FR"/>
    </w:rPr>
  </w:style>
  <w:style w:type="character" w:styleId="Textedelespacerserv">
    <w:name w:val="Placeholder Text"/>
    <w:basedOn w:val="Policepardfaut"/>
    <w:uiPriority w:val="99"/>
    <w:semiHidden/>
    <w:rsid w:val="00657593"/>
    <w:rPr>
      <w:color w:val="808080"/>
    </w:rPr>
  </w:style>
  <w:style w:type="character" w:customStyle="1" w:styleId="mspace">
    <w:name w:val="mspace"/>
    <w:basedOn w:val="Policepardfaut"/>
    <w:rsid w:val="007652F3"/>
  </w:style>
  <w:style w:type="character" w:customStyle="1" w:styleId="mpunct">
    <w:name w:val="mpunct"/>
    <w:basedOn w:val="Policepardfaut"/>
    <w:rsid w:val="007652F3"/>
  </w:style>
  <w:style w:type="table" w:styleId="Grilledutableau">
    <w:name w:val="Table Grid"/>
    <w:basedOn w:val="TableauNormal"/>
    <w:uiPriority w:val="39"/>
    <w:rsid w:val="0095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74">
      <w:bodyDiv w:val="1"/>
      <w:marLeft w:val="0"/>
      <w:marRight w:val="0"/>
      <w:marTop w:val="0"/>
      <w:marBottom w:val="0"/>
      <w:divBdr>
        <w:top w:val="none" w:sz="0" w:space="0" w:color="auto"/>
        <w:left w:val="none" w:sz="0" w:space="0" w:color="auto"/>
        <w:bottom w:val="none" w:sz="0" w:space="0" w:color="auto"/>
        <w:right w:val="none" w:sz="0" w:space="0" w:color="auto"/>
      </w:divBdr>
    </w:div>
    <w:div w:id="79715144">
      <w:bodyDiv w:val="1"/>
      <w:marLeft w:val="0"/>
      <w:marRight w:val="0"/>
      <w:marTop w:val="0"/>
      <w:marBottom w:val="0"/>
      <w:divBdr>
        <w:top w:val="none" w:sz="0" w:space="0" w:color="auto"/>
        <w:left w:val="none" w:sz="0" w:space="0" w:color="auto"/>
        <w:bottom w:val="none" w:sz="0" w:space="0" w:color="auto"/>
        <w:right w:val="none" w:sz="0" w:space="0" w:color="auto"/>
      </w:divBdr>
    </w:div>
    <w:div w:id="122502279">
      <w:bodyDiv w:val="1"/>
      <w:marLeft w:val="0"/>
      <w:marRight w:val="0"/>
      <w:marTop w:val="0"/>
      <w:marBottom w:val="0"/>
      <w:divBdr>
        <w:top w:val="none" w:sz="0" w:space="0" w:color="auto"/>
        <w:left w:val="none" w:sz="0" w:space="0" w:color="auto"/>
        <w:bottom w:val="none" w:sz="0" w:space="0" w:color="auto"/>
        <w:right w:val="none" w:sz="0" w:space="0" w:color="auto"/>
      </w:divBdr>
      <w:divsChild>
        <w:div w:id="739861749">
          <w:marLeft w:val="0"/>
          <w:marRight w:val="0"/>
          <w:marTop w:val="0"/>
          <w:marBottom w:val="0"/>
          <w:divBdr>
            <w:top w:val="none" w:sz="0" w:space="0" w:color="auto"/>
            <w:left w:val="none" w:sz="0" w:space="0" w:color="auto"/>
            <w:bottom w:val="none" w:sz="0" w:space="0" w:color="auto"/>
            <w:right w:val="none" w:sz="0" w:space="0" w:color="auto"/>
          </w:divBdr>
          <w:divsChild>
            <w:div w:id="1298225820">
              <w:marLeft w:val="0"/>
              <w:marRight w:val="0"/>
              <w:marTop w:val="0"/>
              <w:marBottom w:val="0"/>
              <w:divBdr>
                <w:top w:val="none" w:sz="0" w:space="0" w:color="auto"/>
                <w:left w:val="none" w:sz="0" w:space="0" w:color="auto"/>
                <w:bottom w:val="none" w:sz="0" w:space="0" w:color="auto"/>
                <w:right w:val="none" w:sz="0" w:space="0" w:color="auto"/>
              </w:divBdr>
              <w:divsChild>
                <w:div w:id="2001884148">
                  <w:marLeft w:val="0"/>
                  <w:marRight w:val="0"/>
                  <w:marTop w:val="0"/>
                  <w:marBottom w:val="0"/>
                  <w:divBdr>
                    <w:top w:val="none" w:sz="0" w:space="0" w:color="auto"/>
                    <w:left w:val="none" w:sz="0" w:space="0" w:color="auto"/>
                    <w:bottom w:val="none" w:sz="0" w:space="0" w:color="auto"/>
                    <w:right w:val="none" w:sz="0" w:space="0" w:color="auto"/>
                  </w:divBdr>
                  <w:divsChild>
                    <w:div w:id="561067485">
                      <w:marLeft w:val="0"/>
                      <w:marRight w:val="0"/>
                      <w:marTop w:val="0"/>
                      <w:marBottom w:val="0"/>
                      <w:divBdr>
                        <w:top w:val="none" w:sz="0" w:space="0" w:color="auto"/>
                        <w:left w:val="none" w:sz="0" w:space="0" w:color="auto"/>
                        <w:bottom w:val="none" w:sz="0" w:space="0" w:color="auto"/>
                        <w:right w:val="none" w:sz="0" w:space="0" w:color="auto"/>
                      </w:divBdr>
                      <w:divsChild>
                        <w:div w:id="858591694">
                          <w:marLeft w:val="0"/>
                          <w:marRight w:val="0"/>
                          <w:marTop w:val="0"/>
                          <w:marBottom w:val="0"/>
                          <w:divBdr>
                            <w:top w:val="none" w:sz="0" w:space="0" w:color="auto"/>
                            <w:left w:val="none" w:sz="0" w:space="0" w:color="auto"/>
                            <w:bottom w:val="none" w:sz="0" w:space="0" w:color="auto"/>
                            <w:right w:val="none" w:sz="0" w:space="0" w:color="auto"/>
                          </w:divBdr>
                          <w:divsChild>
                            <w:div w:id="1090198625">
                              <w:marLeft w:val="0"/>
                              <w:marRight w:val="0"/>
                              <w:marTop w:val="0"/>
                              <w:marBottom w:val="0"/>
                              <w:divBdr>
                                <w:top w:val="none" w:sz="0" w:space="0" w:color="auto"/>
                                <w:left w:val="none" w:sz="0" w:space="0" w:color="auto"/>
                                <w:bottom w:val="none" w:sz="0" w:space="0" w:color="auto"/>
                                <w:right w:val="none" w:sz="0" w:space="0" w:color="auto"/>
                              </w:divBdr>
                              <w:divsChild>
                                <w:div w:id="1817607418">
                                  <w:marLeft w:val="0"/>
                                  <w:marRight w:val="0"/>
                                  <w:marTop w:val="0"/>
                                  <w:marBottom w:val="0"/>
                                  <w:divBdr>
                                    <w:top w:val="none" w:sz="0" w:space="0" w:color="auto"/>
                                    <w:left w:val="none" w:sz="0" w:space="0" w:color="auto"/>
                                    <w:bottom w:val="none" w:sz="0" w:space="0" w:color="auto"/>
                                    <w:right w:val="none" w:sz="0" w:space="0" w:color="auto"/>
                                  </w:divBdr>
                                  <w:divsChild>
                                    <w:div w:id="7538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914732">
          <w:marLeft w:val="0"/>
          <w:marRight w:val="0"/>
          <w:marTop w:val="0"/>
          <w:marBottom w:val="0"/>
          <w:divBdr>
            <w:top w:val="none" w:sz="0" w:space="0" w:color="auto"/>
            <w:left w:val="none" w:sz="0" w:space="0" w:color="auto"/>
            <w:bottom w:val="none" w:sz="0" w:space="0" w:color="auto"/>
            <w:right w:val="none" w:sz="0" w:space="0" w:color="auto"/>
          </w:divBdr>
          <w:divsChild>
            <w:div w:id="33576705">
              <w:marLeft w:val="0"/>
              <w:marRight w:val="0"/>
              <w:marTop w:val="0"/>
              <w:marBottom w:val="0"/>
              <w:divBdr>
                <w:top w:val="none" w:sz="0" w:space="0" w:color="auto"/>
                <w:left w:val="none" w:sz="0" w:space="0" w:color="auto"/>
                <w:bottom w:val="none" w:sz="0" w:space="0" w:color="auto"/>
                <w:right w:val="none" w:sz="0" w:space="0" w:color="auto"/>
              </w:divBdr>
              <w:divsChild>
                <w:div w:id="873807239">
                  <w:marLeft w:val="0"/>
                  <w:marRight w:val="0"/>
                  <w:marTop w:val="0"/>
                  <w:marBottom w:val="0"/>
                  <w:divBdr>
                    <w:top w:val="none" w:sz="0" w:space="0" w:color="auto"/>
                    <w:left w:val="none" w:sz="0" w:space="0" w:color="auto"/>
                    <w:bottom w:val="none" w:sz="0" w:space="0" w:color="auto"/>
                    <w:right w:val="none" w:sz="0" w:space="0" w:color="auto"/>
                  </w:divBdr>
                  <w:divsChild>
                    <w:div w:id="1256599453">
                      <w:marLeft w:val="0"/>
                      <w:marRight w:val="0"/>
                      <w:marTop w:val="0"/>
                      <w:marBottom w:val="0"/>
                      <w:divBdr>
                        <w:top w:val="none" w:sz="0" w:space="0" w:color="auto"/>
                        <w:left w:val="none" w:sz="0" w:space="0" w:color="auto"/>
                        <w:bottom w:val="none" w:sz="0" w:space="0" w:color="auto"/>
                        <w:right w:val="none" w:sz="0" w:space="0" w:color="auto"/>
                      </w:divBdr>
                      <w:divsChild>
                        <w:div w:id="101342720">
                          <w:marLeft w:val="0"/>
                          <w:marRight w:val="0"/>
                          <w:marTop w:val="0"/>
                          <w:marBottom w:val="0"/>
                          <w:divBdr>
                            <w:top w:val="none" w:sz="0" w:space="0" w:color="auto"/>
                            <w:left w:val="none" w:sz="0" w:space="0" w:color="auto"/>
                            <w:bottom w:val="none" w:sz="0" w:space="0" w:color="auto"/>
                            <w:right w:val="none" w:sz="0" w:space="0" w:color="auto"/>
                          </w:divBdr>
                          <w:divsChild>
                            <w:div w:id="1828326137">
                              <w:marLeft w:val="0"/>
                              <w:marRight w:val="0"/>
                              <w:marTop w:val="0"/>
                              <w:marBottom w:val="0"/>
                              <w:divBdr>
                                <w:top w:val="none" w:sz="0" w:space="0" w:color="auto"/>
                                <w:left w:val="none" w:sz="0" w:space="0" w:color="auto"/>
                                <w:bottom w:val="none" w:sz="0" w:space="0" w:color="auto"/>
                                <w:right w:val="none" w:sz="0" w:space="0" w:color="auto"/>
                              </w:divBdr>
                              <w:divsChild>
                                <w:div w:id="934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7198">
      <w:bodyDiv w:val="1"/>
      <w:marLeft w:val="0"/>
      <w:marRight w:val="0"/>
      <w:marTop w:val="0"/>
      <w:marBottom w:val="0"/>
      <w:divBdr>
        <w:top w:val="none" w:sz="0" w:space="0" w:color="auto"/>
        <w:left w:val="none" w:sz="0" w:space="0" w:color="auto"/>
        <w:bottom w:val="none" w:sz="0" w:space="0" w:color="auto"/>
        <w:right w:val="none" w:sz="0" w:space="0" w:color="auto"/>
      </w:divBdr>
    </w:div>
    <w:div w:id="170487965">
      <w:bodyDiv w:val="1"/>
      <w:marLeft w:val="0"/>
      <w:marRight w:val="0"/>
      <w:marTop w:val="0"/>
      <w:marBottom w:val="0"/>
      <w:divBdr>
        <w:top w:val="none" w:sz="0" w:space="0" w:color="auto"/>
        <w:left w:val="none" w:sz="0" w:space="0" w:color="auto"/>
        <w:bottom w:val="none" w:sz="0" w:space="0" w:color="auto"/>
        <w:right w:val="none" w:sz="0" w:space="0" w:color="auto"/>
      </w:divBdr>
    </w:div>
    <w:div w:id="232476600">
      <w:bodyDiv w:val="1"/>
      <w:marLeft w:val="0"/>
      <w:marRight w:val="0"/>
      <w:marTop w:val="0"/>
      <w:marBottom w:val="0"/>
      <w:divBdr>
        <w:top w:val="none" w:sz="0" w:space="0" w:color="auto"/>
        <w:left w:val="none" w:sz="0" w:space="0" w:color="auto"/>
        <w:bottom w:val="none" w:sz="0" w:space="0" w:color="auto"/>
        <w:right w:val="none" w:sz="0" w:space="0" w:color="auto"/>
      </w:divBdr>
      <w:divsChild>
        <w:div w:id="1351179601">
          <w:marLeft w:val="0"/>
          <w:marRight w:val="0"/>
          <w:marTop w:val="0"/>
          <w:marBottom w:val="0"/>
          <w:divBdr>
            <w:top w:val="none" w:sz="0" w:space="0" w:color="auto"/>
            <w:left w:val="none" w:sz="0" w:space="0" w:color="auto"/>
            <w:bottom w:val="none" w:sz="0" w:space="0" w:color="auto"/>
            <w:right w:val="none" w:sz="0" w:space="0" w:color="auto"/>
          </w:divBdr>
          <w:divsChild>
            <w:div w:id="1507480641">
              <w:marLeft w:val="0"/>
              <w:marRight w:val="0"/>
              <w:marTop w:val="0"/>
              <w:marBottom w:val="0"/>
              <w:divBdr>
                <w:top w:val="none" w:sz="0" w:space="0" w:color="auto"/>
                <w:left w:val="none" w:sz="0" w:space="0" w:color="auto"/>
                <w:bottom w:val="none" w:sz="0" w:space="0" w:color="auto"/>
                <w:right w:val="none" w:sz="0" w:space="0" w:color="auto"/>
              </w:divBdr>
              <w:divsChild>
                <w:div w:id="257374451">
                  <w:marLeft w:val="0"/>
                  <w:marRight w:val="0"/>
                  <w:marTop w:val="0"/>
                  <w:marBottom w:val="0"/>
                  <w:divBdr>
                    <w:top w:val="none" w:sz="0" w:space="0" w:color="auto"/>
                    <w:left w:val="none" w:sz="0" w:space="0" w:color="auto"/>
                    <w:bottom w:val="none" w:sz="0" w:space="0" w:color="auto"/>
                    <w:right w:val="none" w:sz="0" w:space="0" w:color="auto"/>
                  </w:divBdr>
                  <w:divsChild>
                    <w:div w:id="390151935">
                      <w:marLeft w:val="0"/>
                      <w:marRight w:val="0"/>
                      <w:marTop w:val="0"/>
                      <w:marBottom w:val="0"/>
                      <w:divBdr>
                        <w:top w:val="none" w:sz="0" w:space="0" w:color="auto"/>
                        <w:left w:val="none" w:sz="0" w:space="0" w:color="auto"/>
                        <w:bottom w:val="none" w:sz="0" w:space="0" w:color="auto"/>
                        <w:right w:val="none" w:sz="0" w:space="0" w:color="auto"/>
                      </w:divBdr>
                      <w:divsChild>
                        <w:div w:id="2087073082">
                          <w:marLeft w:val="0"/>
                          <w:marRight w:val="0"/>
                          <w:marTop w:val="0"/>
                          <w:marBottom w:val="0"/>
                          <w:divBdr>
                            <w:top w:val="none" w:sz="0" w:space="0" w:color="auto"/>
                            <w:left w:val="none" w:sz="0" w:space="0" w:color="auto"/>
                            <w:bottom w:val="none" w:sz="0" w:space="0" w:color="auto"/>
                            <w:right w:val="none" w:sz="0" w:space="0" w:color="auto"/>
                          </w:divBdr>
                          <w:divsChild>
                            <w:div w:id="38477005">
                              <w:marLeft w:val="0"/>
                              <w:marRight w:val="0"/>
                              <w:marTop w:val="0"/>
                              <w:marBottom w:val="0"/>
                              <w:divBdr>
                                <w:top w:val="none" w:sz="0" w:space="0" w:color="auto"/>
                                <w:left w:val="none" w:sz="0" w:space="0" w:color="auto"/>
                                <w:bottom w:val="none" w:sz="0" w:space="0" w:color="auto"/>
                                <w:right w:val="none" w:sz="0" w:space="0" w:color="auto"/>
                              </w:divBdr>
                              <w:divsChild>
                                <w:div w:id="437019762">
                                  <w:marLeft w:val="0"/>
                                  <w:marRight w:val="0"/>
                                  <w:marTop w:val="0"/>
                                  <w:marBottom w:val="0"/>
                                  <w:divBdr>
                                    <w:top w:val="none" w:sz="0" w:space="0" w:color="auto"/>
                                    <w:left w:val="none" w:sz="0" w:space="0" w:color="auto"/>
                                    <w:bottom w:val="none" w:sz="0" w:space="0" w:color="auto"/>
                                    <w:right w:val="none" w:sz="0" w:space="0" w:color="auto"/>
                                  </w:divBdr>
                                  <w:divsChild>
                                    <w:div w:id="7967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082">
                      <w:marLeft w:val="0"/>
                      <w:marRight w:val="0"/>
                      <w:marTop w:val="0"/>
                      <w:marBottom w:val="0"/>
                      <w:divBdr>
                        <w:top w:val="none" w:sz="0" w:space="0" w:color="auto"/>
                        <w:left w:val="none" w:sz="0" w:space="0" w:color="auto"/>
                        <w:bottom w:val="none" w:sz="0" w:space="0" w:color="auto"/>
                        <w:right w:val="none" w:sz="0" w:space="0" w:color="auto"/>
                      </w:divBdr>
                      <w:divsChild>
                        <w:div w:id="456073739">
                          <w:marLeft w:val="0"/>
                          <w:marRight w:val="0"/>
                          <w:marTop w:val="0"/>
                          <w:marBottom w:val="0"/>
                          <w:divBdr>
                            <w:top w:val="none" w:sz="0" w:space="0" w:color="auto"/>
                            <w:left w:val="none" w:sz="0" w:space="0" w:color="auto"/>
                            <w:bottom w:val="none" w:sz="0" w:space="0" w:color="auto"/>
                            <w:right w:val="none" w:sz="0" w:space="0" w:color="auto"/>
                          </w:divBdr>
                          <w:divsChild>
                            <w:div w:id="607084401">
                              <w:marLeft w:val="0"/>
                              <w:marRight w:val="0"/>
                              <w:marTop w:val="0"/>
                              <w:marBottom w:val="0"/>
                              <w:divBdr>
                                <w:top w:val="none" w:sz="0" w:space="0" w:color="auto"/>
                                <w:left w:val="none" w:sz="0" w:space="0" w:color="auto"/>
                                <w:bottom w:val="none" w:sz="0" w:space="0" w:color="auto"/>
                                <w:right w:val="none" w:sz="0" w:space="0" w:color="auto"/>
                              </w:divBdr>
                              <w:divsChild>
                                <w:div w:id="1903055185">
                                  <w:marLeft w:val="0"/>
                                  <w:marRight w:val="0"/>
                                  <w:marTop w:val="0"/>
                                  <w:marBottom w:val="0"/>
                                  <w:divBdr>
                                    <w:top w:val="none" w:sz="0" w:space="0" w:color="auto"/>
                                    <w:left w:val="none" w:sz="0" w:space="0" w:color="auto"/>
                                    <w:bottom w:val="none" w:sz="0" w:space="0" w:color="auto"/>
                                    <w:right w:val="none" w:sz="0" w:space="0" w:color="auto"/>
                                  </w:divBdr>
                                  <w:divsChild>
                                    <w:div w:id="1400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69516">
                      <w:marLeft w:val="0"/>
                      <w:marRight w:val="0"/>
                      <w:marTop w:val="0"/>
                      <w:marBottom w:val="0"/>
                      <w:divBdr>
                        <w:top w:val="none" w:sz="0" w:space="0" w:color="auto"/>
                        <w:left w:val="none" w:sz="0" w:space="0" w:color="auto"/>
                        <w:bottom w:val="none" w:sz="0" w:space="0" w:color="auto"/>
                        <w:right w:val="none" w:sz="0" w:space="0" w:color="auto"/>
                      </w:divBdr>
                      <w:divsChild>
                        <w:div w:id="1789469880">
                          <w:marLeft w:val="0"/>
                          <w:marRight w:val="0"/>
                          <w:marTop w:val="0"/>
                          <w:marBottom w:val="0"/>
                          <w:divBdr>
                            <w:top w:val="none" w:sz="0" w:space="0" w:color="auto"/>
                            <w:left w:val="none" w:sz="0" w:space="0" w:color="auto"/>
                            <w:bottom w:val="none" w:sz="0" w:space="0" w:color="auto"/>
                            <w:right w:val="none" w:sz="0" w:space="0" w:color="auto"/>
                          </w:divBdr>
                          <w:divsChild>
                            <w:div w:id="1182742107">
                              <w:marLeft w:val="0"/>
                              <w:marRight w:val="0"/>
                              <w:marTop w:val="0"/>
                              <w:marBottom w:val="0"/>
                              <w:divBdr>
                                <w:top w:val="none" w:sz="0" w:space="0" w:color="auto"/>
                                <w:left w:val="none" w:sz="0" w:space="0" w:color="auto"/>
                                <w:bottom w:val="none" w:sz="0" w:space="0" w:color="auto"/>
                                <w:right w:val="none" w:sz="0" w:space="0" w:color="auto"/>
                              </w:divBdr>
                              <w:divsChild>
                                <w:div w:id="1335038262">
                                  <w:marLeft w:val="0"/>
                                  <w:marRight w:val="0"/>
                                  <w:marTop w:val="0"/>
                                  <w:marBottom w:val="0"/>
                                  <w:divBdr>
                                    <w:top w:val="none" w:sz="0" w:space="0" w:color="auto"/>
                                    <w:left w:val="none" w:sz="0" w:space="0" w:color="auto"/>
                                    <w:bottom w:val="none" w:sz="0" w:space="0" w:color="auto"/>
                                    <w:right w:val="none" w:sz="0" w:space="0" w:color="auto"/>
                                  </w:divBdr>
                                  <w:divsChild>
                                    <w:div w:id="1560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19056">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9109839">
                              <w:marLeft w:val="0"/>
                              <w:marRight w:val="0"/>
                              <w:marTop w:val="0"/>
                              <w:marBottom w:val="0"/>
                              <w:divBdr>
                                <w:top w:val="none" w:sz="0" w:space="0" w:color="auto"/>
                                <w:left w:val="none" w:sz="0" w:space="0" w:color="auto"/>
                                <w:bottom w:val="none" w:sz="0" w:space="0" w:color="auto"/>
                                <w:right w:val="none" w:sz="0" w:space="0" w:color="auto"/>
                              </w:divBdr>
                              <w:divsChild>
                                <w:div w:id="232282842">
                                  <w:marLeft w:val="0"/>
                                  <w:marRight w:val="0"/>
                                  <w:marTop w:val="0"/>
                                  <w:marBottom w:val="0"/>
                                  <w:divBdr>
                                    <w:top w:val="none" w:sz="0" w:space="0" w:color="auto"/>
                                    <w:left w:val="none" w:sz="0" w:space="0" w:color="auto"/>
                                    <w:bottom w:val="none" w:sz="0" w:space="0" w:color="auto"/>
                                    <w:right w:val="none" w:sz="0" w:space="0" w:color="auto"/>
                                  </w:divBdr>
                                  <w:divsChild>
                                    <w:div w:id="20288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4352">
                      <w:marLeft w:val="0"/>
                      <w:marRight w:val="0"/>
                      <w:marTop w:val="0"/>
                      <w:marBottom w:val="0"/>
                      <w:divBdr>
                        <w:top w:val="none" w:sz="0" w:space="0" w:color="auto"/>
                        <w:left w:val="none" w:sz="0" w:space="0" w:color="auto"/>
                        <w:bottom w:val="none" w:sz="0" w:space="0" w:color="auto"/>
                        <w:right w:val="none" w:sz="0" w:space="0" w:color="auto"/>
                      </w:divBdr>
                      <w:divsChild>
                        <w:div w:id="229662235">
                          <w:marLeft w:val="0"/>
                          <w:marRight w:val="0"/>
                          <w:marTop w:val="0"/>
                          <w:marBottom w:val="0"/>
                          <w:divBdr>
                            <w:top w:val="none" w:sz="0" w:space="0" w:color="auto"/>
                            <w:left w:val="none" w:sz="0" w:space="0" w:color="auto"/>
                            <w:bottom w:val="none" w:sz="0" w:space="0" w:color="auto"/>
                            <w:right w:val="none" w:sz="0" w:space="0" w:color="auto"/>
                          </w:divBdr>
                          <w:divsChild>
                            <w:div w:id="1111516744">
                              <w:marLeft w:val="0"/>
                              <w:marRight w:val="0"/>
                              <w:marTop w:val="0"/>
                              <w:marBottom w:val="0"/>
                              <w:divBdr>
                                <w:top w:val="none" w:sz="0" w:space="0" w:color="auto"/>
                                <w:left w:val="none" w:sz="0" w:space="0" w:color="auto"/>
                                <w:bottom w:val="none" w:sz="0" w:space="0" w:color="auto"/>
                                <w:right w:val="none" w:sz="0" w:space="0" w:color="auto"/>
                              </w:divBdr>
                              <w:divsChild>
                                <w:div w:id="1954097610">
                                  <w:marLeft w:val="0"/>
                                  <w:marRight w:val="0"/>
                                  <w:marTop w:val="0"/>
                                  <w:marBottom w:val="0"/>
                                  <w:divBdr>
                                    <w:top w:val="none" w:sz="0" w:space="0" w:color="auto"/>
                                    <w:left w:val="none" w:sz="0" w:space="0" w:color="auto"/>
                                    <w:bottom w:val="none" w:sz="0" w:space="0" w:color="auto"/>
                                    <w:right w:val="none" w:sz="0" w:space="0" w:color="auto"/>
                                  </w:divBdr>
                                  <w:divsChild>
                                    <w:div w:id="1726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8426">
                      <w:marLeft w:val="0"/>
                      <w:marRight w:val="0"/>
                      <w:marTop w:val="0"/>
                      <w:marBottom w:val="0"/>
                      <w:divBdr>
                        <w:top w:val="none" w:sz="0" w:space="0" w:color="auto"/>
                        <w:left w:val="none" w:sz="0" w:space="0" w:color="auto"/>
                        <w:bottom w:val="none" w:sz="0" w:space="0" w:color="auto"/>
                        <w:right w:val="none" w:sz="0" w:space="0" w:color="auto"/>
                      </w:divBdr>
                      <w:divsChild>
                        <w:div w:id="1980912305">
                          <w:marLeft w:val="0"/>
                          <w:marRight w:val="0"/>
                          <w:marTop w:val="0"/>
                          <w:marBottom w:val="0"/>
                          <w:divBdr>
                            <w:top w:val="none" w:sz="0" w:space="0" w:color="auto"/>
                            <w:left w:val="none" w:sz="0" w:space="0" w:color="auto"/>
                            <w:bottom w:val="none" w:sz="0" w:space="0" w:color="auto"/>
                            <w:right w:val="none" w:sz="0" w:space="0" w:color="auto"/>
                          </w:divBdr>
                          <w:divsChild>
                            <w:div w:id="1524710003">
                              <w:marLeft w:val="0"/>
                              <w:marRight w:val="0"/>
                              <w:marTop w:val="0"/>
                              <w:marBottom w:val="0"/>
                              <w:divBdr>
                                <w:top w:val="none" w:sz="0" w:space="0" w:color="auto"/>
                                <w:left w:val="none" w:sz="0" w:space="0" w:color="auto"/>
                                <w:bottom w:val="none" w:sz="0" w:space="0" w:color="auto"/>
                                <w:right w:val="none" w:sz="0" w:space="0" w:color="auto"/>
                              </w:divBdr>
                              <w:divsChild>
                                <w:div w:id="1525514101">
                                  <w:marLeft w:val="0"/>
                                  <w:marRight w:val="0"/>
                                  <w:marTop w:val="0"/>
                                  <w:marBottom w:val="0"/>
                                  <w:divBdr>
                                    <w:top w:val="none" w:sz="0" w:space="0" w:color="auto"/>
                                    <w:left w:val="none" w:sz="0" w:space="0" w:color="auto"/>
                                    <w:bottom w:val="none" w:sz="0" w:space="0" w:color="auto"/>
                                    <w:right w:val="none" w:sz="0" w:space="0" w:color="auto"/>
                                  </w:divBdr>
                                  <w:divsChild>
                                    <w:div w:id="6221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504">
                      <w:marLeft w:val="0"/>
                      <w:marRight w:val="0"/>
                      <w:marTop w:val="0"/>
                      <w:marBottom w:val="0"/>
                      <w:divBdr>
                        <w:top w:val="none" w:sz="0" w:space="0" w:color="auto"/>
                        <w:left w:val="none" w:sz="0" w:space="0" w:color="auto"/>
                        <w:bottom w:val="none" w:sz="0" w:space="0" w:color="auto"/>
                        <w:right w:val="none" w:sz="0" w:space="0" w:color="auto"/>
                      </w:divBdr>
                      <w:divsChild>
                        <w:div w:id="521745279">
                          <w:marLeft w:val="0"/>
                          <w:marRight w:val="0"/>
                          <w:marTop w:val="0"/>
                          <w:marBottom w:val="0"/>
                          <w:divBdr>
                            <w:top w:val="none" w:sz="0" w:space="0" w:color="auto"/>
                            <w:left w:val="none" w:sz="0" w:space="0" w:color="auto"/>
                            <w:bottom w:val="none" w:sz="0" w:space="0" w:color="auto"/>
                            <w:right w:val="none" w:sz="0" w:space="0" w:color="auto"/>
                          </w:divBdr>
                          <w:divsChild>
                            <w:div w:id="1393428561">
                              <w:marLeft w:val="0"/>
                              <w:marRight w:val="0"/>
                              <w:marTop w:val="0"/>
                              <w:marBottom w:val="0"/>
                              <w:divBdr>
                                <w:top w:val="none" w:sz="0" w:space="0" w:color="auto"/>
                                <w:left w:val="none" w:sz="0" w:space="0" w:color="auto"/>
                                <w:bottom w:val="none" w:sz="0" w:space="0" w:color="auto"/>
                                <w:right w:val="none" w:sz="0" w:space="0" w:color="auto"/>
                              </w:divBdr>
                              <w:divsChild>
                                <w:div w:id="669218062">
                                  <w:marLeft w:val="0"/>
                                  <w:marRight w:val="0"/>
                                  <w:marTop w:val="0"/>
                                  <w:marBottom w:val="0"/>
                                  <w:divBdr>
                                    <w:top w:val="none" w:sz="0" w:space="0" w:color="auto"/>
                                    <w:left w:val="none" w:sz="0" w:space="0" w:color="auto"/>
                                    <w:bottom w:val="none" w:sz="0" w:space="0" w:color="auto"/>
                                    <w:right w:val="none" w:sz="0" w:space="0" w:color="auto"/>
                                  </w:divBdr>
                                  <w:divsChild>
                                    <w:div w:id="1235706137">
                                      <w:marLeft w:val="0"/>
                                      <w:marRight w:val="0"/>
                                      <w:marTop w:val="0"/>
                                      <w:marBottom w:val="0"/>
                                      <w:divBdr>
                                        <w:top w:val="none" w:sz="0" w:space="0" w:color="auto"/>
                                        <w:left w:val="none" w:sz="0" w:space="0" w:color="auto"/>
                                        <w:bottom w:val="none" w:sz="0" w:space="0" w:color="auto"/>
                                        <w:right w:val="none" w:sz="0" w:space="0" w:color="auto"/>
                                      </w:divBdr>
                                      <w:divsChild>
                                        <w:div w:id="596788224">
                                          <w:marLeft w:val="0"/>
                                          <w:marRight w:val="0"/>
                                          <w:marTop w:val="0"/>
                                          <w:marBottom w:val="0"/>
                                          <w:divBdr>
                                            <w:top w:val="none" w:sz="0" w:space="0" w:color="auto"/>
                                            <w:left w:val="none" w:sz="0" w:space="0" w:color="auto"/>
                                            <w:bottom w:val="none" w:sz="0" w:space="0" w:color="auto"/>
                                            <w:right w:val="none" w:sz="0" w:space="0" w:color="auto"/>
                                          </w:divBdr>
                                          <w:divsChild>
                                            <w:div w:id="1620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830">
                          <w:marLeft w:val="0"/>
                          <w:marRight w:val="0"/>
                          <w:marTop w:val="0"/>
                          <w:marBottom w:val="0"/>
                          <w:divBdr>
                            <w:top w:val="none" w:sz="0" w:space="0" w:color="auto"/>
                            <w:left w:val="none" w:sz="0" w:space="0" w:color="auto"/>
                            <w:bottom w:val="none" w:sz="0" w:space="0" w:color="auto"/>
                            <w:right w:val="none" w:sz="0" w:space="0" w:color="auto"/>
                          </w:divBdr>
                          <w:divsChild>
                            <w:div w:id="558325162">
                              <w:marLeft w:val="0"/>
                              <w:marRight w:val="0"/>
                              <w:marTop w:val="0"/>
                              <w:marBottom w:val="0"/>
                              <w:divBdr>
                                <w:top w:val="none" w:sz="0" w:space="0" w:color="auto"/>
                                <w:left w:val="none" w:sz="0" w:space="0" w:color="auto"/>
                                <w:bottom w:val="none" w:sz="0" w:space="0" w:color="auto"/>
                                <w:right w:val="none" w:sz="0" w:space="0" w:color="auto"/>
                              </w:divBdr>
                              <w:divsChild>
                                <w:div w:id="752363056">
                                  <w:marLeft w:val="0"/>
                                  <w:marRight w:val="0"/>
                                  <w:marTop w:val="0"/>
                                  <w:marBottom w:val="0"/>
                                  <w:divBdr>
                                    <w:top w:val="none" w:sz="0" w:space="0" w:color="auto"/>
                                    <w:left w:val="none" w:sz="0" w:space="0" w:color="auto"/>
                                    <w:bottom w:val="none" w:sz="0" w:space="0" w:color="auto"/>
                                    <w:right w:val="none" w:sz="0" w:space="0" w:color="auto"/>
                                  </w:divBdr>
                                  <w:divsChild>
                                    <w:div w:id="1708598699">
                                      <w:marLeft w:val="0"/>
                                      <w:marRight w:val="0"/>
                                      <w:marTop w:val="0"/>
                                      <w:marBottom w:val="0"/>
                                      <w:divBdr>
                                        <w:top w:val="none" w:sz="0" w:space="0" w:color="auto"/>
                                        <w:left w:val="none" w:sz="0" w:space="0" w:color="auto"/>
                                        <w:bottom w:val="none" w:sz="0" w:space="0" w:color="auto"/>
                                        <w:right w:val="none" w:sz="0" w:space="0" w:color="auto"/>
                                      </w:divBdr>
                                      <w:divsChild>
                                        <w:div w:id="1638756930">
                                          <w:marLeft w:val="0"/>
                                          <w:marRight w:val="0"/>
                                          <w:marTop w:val="0"/>
                                          <w:marBottom w:val="0"/>
                                          <w:divBdr>
                                            <w:top w:val="none" w:sz="0" w:space="0" w:color="auto"/>
                                            <w:left w:val="none" w:sz="0" w:space="0" w:color="auto"/>
                                            <w:bottom w:val="none" w:sz="0" w:space="0" w:color="auto"/>
                                            <w:right w:val="none" w:sz="0" w:space="0" w:color="auto"/>
                                          </w:divBdr>
                                          <w:divsChild>
                                            <w:div w:id="10129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5464">
                      <w:marLeft w:val="0"/>
                      <w:marRight w:val="0"/>
                      <w:marTop w:val="0"/>
                      <w:marBottom w:val="0"/>
                      <w:divBdr>
                        <w:top w:val="none" w:sz="0" w:space="0" w:color="auto"/>
                        <w:left w:val="none" w:sz="0" w:space="0" w:color="auto"/>
                        <w:bottom w:val="none" w:sz="0" w:space="0" w:color="auto"/>
                        <w:right w:val="none" w:sz="0" w:space="0" w:color="auto"/>
                      </w:divBdr>
                      <w:divsChild>
                        <w:div w:id="2087729309">
                          <w:marLeft w:val="0"/>
                          <w:marRight w:val="0"/>
                          <w:marTop w:val="0"/>
                          <w:marBottom w:val="0"/>
                          <w:divBdr>
                            <w:top w:val="none" w:sz="0" w:space="0" w:color="auto"/>
                            <w:left w:val="none" w:sz="0" w:space="0" w:color="auto"/>
                            <w:bottom w:val="none" w:sz="0" w:space="0" w:color="auto"/>
                            <w:right w:val="none" w:sz="0" w:space="0" w:color="auto"/>
                          </w:divBdr>
                          <w:divsChild>
                            <w:div w:id="565534496">
                              <w:marLeft w:val="0"/>
                              <w:marRight w:val="0"/>
                              <w:marTop w:val="0"/>
                              <w:marBottom w:val="0"/>
                              <w:divBdr>
                                <w:top w:val="none" w:sz="0" w:space="0" w:color="auto"/>
                                <w:left w:val="none" w:sz="0" w:space="0" w:color="auto"/>
                                <w:bottom w:val="none" w:sz="0" w:space="0" w:color="auto"/>
                                <w:right w:val="none" w:sz="0" w:space="0" w:color="auto"/>
                              </w:divBdr>
                              <w:divsChild>
                                <w:div w:id="1706179559">
                                  <w:marLeft w:val="0"/>
                                  <w:marRight w:val="0"/>
                                  <w:marTop w:val="0"/>
                                  <w:marBottom w:val="0"/>
                                  <w:divBdr>
                                    <w:top w:val="none" w:sz="0" w:space="0" w:color="auto"/>
                                    <w:left w:val="none" w:sz="0" w:space="0" w:color="auto"/>
                                    <w:bottom w:val="none" w:sz="0" w:space="0" w:color="auto"/>
                                    <w:right w:val="none" w:sz="0" w:space="0" w:color="auto"/>
                                  </w:divBdr>
                                  <w:divsChild>
                                    <w:div w:id="1526019879">
                                      <w:marLeft w:val="0"/>
                                      <w:marRight w:val="0"/>
                                      <w:marTop w:val="0"/>
                                      <w:marBottom w:val="0"/>
                                      <w:divBdr>
                                        <w:top w:val="none" w:sz="0" w:space="0" w:color="auto"/>
                                        <w:left w:val="none" w:sz="0" w:space="0" w:color="auto"/>
                                        <w:bottom w:val="none" w:sz="0" w:space="0" w:color="auto"/>
                                        <w:right w:val="none" w:sz="0" w:space="0" w:color="auto"/>
                                      </w:divBdr>
                                      <w:divsChild>
                                        <w:div w:id="1173060920">
                                          <w:marLeft w:val="0"/>
                                          <w:marRight w:val="0"/>
                                          <w:marTop w:val="0"/>
                                          <w:marBottom w:val="0"/>
                                          <w:divBdr>
                                            <w:top w:val="none" w:sz="0" w:space="0" w:color="auto"/>
                                            <w:left w:val="none" w:sz="0" w:space="0" w:color="auto"/>
                                            <w:bottom w:val="none" w:sz="0" w:space="0" w:color="auto"/>
                                            <w:right w:val="none" w:sz="0" w:space="0" w:color="auto"/>
                                          </w:divBdr>
                                          <w:divsChild>
                                            <w:div w:id="1296985094">
                                              <w:marLeft w:val="0"/>
                                              <w:marRight w:val="0"/>
                                              <w:marTop w:val="0"/>
                                              <w:marBottom w:val="0"/>
                                              <w:divBdr>
                                                <w:top w:val="none" w:sz="0" w:space="0" w:color="auto"/>
                                                <w:left w:val="none" w:sz="0" w:space="0" w:color="auto"/>
                                                <w:bottom w:val="none" w:sz="0" w:space="0" w:color="auto"/>
                                                <w:right w:val="none" w:sz="0" w:space="0" w:color="auto"/>
                                              </w:divBdr>
                                              <w:divsChild>
                                                <w:div w:id="1968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58102">
                      <w:marLeft w:val="0"/>
                      <w:marRight w:val="0"/>
                      <w:marTop w:val="0"/>
                      <w:marBottom w:val="0"/>
                      <w:divBdr>
                        <w:top w:val="none" w:sz="0" w:space="0" w:color="auto"/>
                        <w:left w:val="none" w:sz="0" w:space="0" w:color="auto"/>
                        <w:bottom w:val="none" w:sz="0" w:space="0" w:color="auto"/>
                        <w:right w:val="none" w:sz="0" w:space="0" w:color="auto"/>
                      </w:divBdr>
                      <w:divsChild>
                        <w:div w:id="253519759">
                          <w:marLeft w:val="0"/>
                          <w:marRight w:val="0"/>
                          <w:marTop w:val="0"/>
                          <w:marBottom w:val="0"/>
                          <w:divBdr>
                            <w:top w:val="none" w:sz="0" w:space="0" w:color="auto"/>
                            <w:left w:val="none" w:sz="0" w:space="0" w:color="auto"/>
                            <w:bottom w:val="none" w:sz="0" w:space="0" w:color="auto"/>
                            <w:right w:val="none" w:sz="0" w:space="0" w:color="auto"/>
                          </w:divBdr>
                          <w:divsChild>
                            <w:div w:id="643316547">
                              <w:marLeft w:val="0"/>
                              <w:marRight w:val="0"/>
                              <w:marTop w:val="0"/>
                              <w:marBottom w:val="0"/>
                              <w:divBdr>
                                <w:top w:val="none" w:sz="0" w:space="0" w:color="auto"/>
                                <w:left w:val="none" w:sz="0" w:space="0" w:color="auto"/>
                                <w:bottom w:val="none" w:sz="0" w:space="0" w:color="auto"/>
                                <w:right w:val="none" w:sz="0" w:space="0" w:color="auto"/>
                              </w:divBdr>
                              <w:divsChild>
                                <w:div w:id="741370458">
                                  <w:marLeft w:val="0"/>
                                  <w:marRight w:val="0"/>
                                  <w:marTop w:val="0"/>
                                  <w:marBottom w:val="0"/>
                                  <w:divBdr>
                                    <w:top w:val="none" w:sz="0" w:space="0" w:color="auto"/>
                                    <w:left w:val="none" w:sz="0" w:space="0" w:color="auto"/>
                                    <w:bottom w:val="none" w:sz="0" w:space="0" w:color="auto"/>
                                    <w:right w:val="none" w:sz="0" w:space="0" w:color="auto"/>
                                  </w:divBdr>
                                  <w:divsChild>
                                    <w:div w:id="47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135037">
      <w:bodyDiv w:val="1"/>
      <w:marLeft w:val="0"/>
      <w:marRight w:val="0"/>
      <w:marTop w:val="0"/>
      <w:marBottom w:val="0"/>
      <w:divBdr>
        <w:top w:val="none" w:sz="0" w:space="0" w:color="auto"/>
        <w:left w:val="none" w:sz="0" w:space="0" w:color="auto"/>
        <w:bottom w:val="none" w:sz="0" w:space="0" w:color="auto"/>
        <w:right w:val="none" w:sz="0" w:space="0" w:color="auto"/>
      </w:divBdr>
    </w:div>
    <w:div w:id="283536122">
      <w:bodyDiv w:val="1"/>
      <w:marLeft w:val="0"/>
      <w:marRight w:val="0"/>
      <w:marTop w:val="0"/>
      <w:marBottom w:val="0"/>
      <w:divBdr>
        <w:top w:val="none" w:sz="0" w:space="0" w:color="auto"/>
        <w:left w:val="none" w:sz="0" w:space="0" w:color="auto"/>
        <w:bottom w:val="none" w:sz="0" w:space="0" w:color="auto"/>
        <w:right w:val="none" w:sz="0" w:space="0" w:color="auto"/>
      </w:divBdr>
    </w:div>
    <w:div w:id="307907945">
      <w:bodyDiv w:val="1"/>
      <w:marLeft w:val="0"/>
      <w:marRight w:val="0"/>
      <w:marTop w:val="0"/>
      <w:marBottom w:val="0"/>
      <w:divBdr>
        <w:top w:val="none" w:sz="0" w:space="0" w:color="auto"/>
        <w:left w:val="none" w:sz="0" w:space="0" w:color="auto"/>
        <w:bottom w:val="none" w:sz="0" w:space="0" w:color="auto"/>
        <w:right w:val="none" w:sz="0" w:space="0" w:color="auto"/>
      </w:divBdr>
    </w:div>
    <w:div w:id="316806694">
      <w:bodyDiv w:val="1"/>
      <w:marLeft w:val="0"/>
      <w:marRight w:val="0"/>
      <w:marTop w:val="0"/>
      <w:marBottom w:val="0"/>
      <w:divBdr>
        <w:top w:val="none" w:sz="0" w:space="0" w:color="auto"/>
        <w:left w:val="none" w:sz="0" w:space="0" w:color="auto"/>
        <w:bottom w:val="none" w:sz="0" w:space="0" w:color="auto"/>
        <w:right w:val="none" w:sz="0" w:space="0" w:color="auto"/>
      </w:divBdr>
    </w:div>
    <w:div w:id="322439559">
      <w:bodyDiv w:val="1"/>
      <w:marLeft w:val="0"/>
      <w:marRight w:val="0"/>
      <w:marTop w:val="0"/>
      <w:marBottom w:val="0"/>
      <w:divBdr>
        <w:top w:val="none" w:sz="0" w:space="0" w:color="auto"/>
        <w:left w:val="none" w:sz="0" w:space="0" w:color="auto"/>
        <w:bottom w:val="none" w:sz="0" w:space="0" w:color="auto"/>
        <w:right w:val="none" w:sz="0" w:space="0" w:color="auto"/>
      </w:divBdr>
    </w:div>
    <w:div w:id="329872667">
      <w:bodyDiv w:val="1"/>
      <w:marLeft w:val="0"/>
      <w:marRight w:val="0"/>
      <w:marTop w:val="0"/>
      <w:marBottom w:val="0"/>
      <w:divBdr>
        <w:top w:val="none" w:sz="0" w:space="0" w:color="auto"/>
        <w:left w:val="none" w:sz="0" w:space="0" w:color="auto"/>
        <w:bottom w:val="none" w:sz="0" w:space="0" w:color="auto"/>
        <w:right w:val="none" w:sz="0" w:space="0" w:color="auto"/>
      </w:divBdr>
    </w:div>
    <w:div w:id="334115981">
      <w:bodyDiv w:val="1"/>
      <w:marLeft w:val="0"/>
      <w:marRight w:val="0"/>
      <w:marTop w:val="0"/>
      <w:marBottom w:val="0"/>
      <w:divBdr>
        <w:top w:val="none" w:sz="0" w:space="0" w:color="auto"/>
        <w:left w:val="none" w:sz="0" w:space="0" w:color="auto"/>
        <w:bottom w:val="none" w:sz="0" w:space="0" w:color="auto"/>
        <w:right w:val="none" w:sz="0" w:space="0" w:color="auto"/>
      </w:divBdr>
    </w:div>
    <w:div w:id="338241667">
      <w:bodyDiv w:val="1"/>
      <w:marLeft w:val="0"/>
      <w:marRight w:val="0"/>
      <w:marTop w:val="0"/>
      <w:marBottom w:val="0"/>
      <w:divBdr>
        <w:top w:val="none" w:sz="0" w:space="0" w:color="auto"/>
        <w:left w:val="none" w:sz="0" w:space="0" w:color="auto"/>
        <w:bottom w:val="none" w:sz="0" w:space="0" w:color="auto"/>
        <w:right w:val="none" w:sz="0" w:space="0" w:color="auto"/>
      </w:divBdr>
    </w:div>
    <w:div w:id="453252747">
      <w:bodyDiv w:val="1"/>
      <w:marLeft w:val="0"/>
      <w:marRight w:val="0"/>
      <w:marTop w:val="0"/>
      <w:marBottom w:val="0"/>
      <w:divBdr>
        <w:top w:val="none" w:sz="0" w:space="0" w:color="auto"/>
        <w:left w:val="none" w:sz="0" w:space="0" w:color="auto"/>
        <w:bottom w:val="none" w:sz="0" w:space="0" w:color="auto"/>
        <w:right w:val="none" w:sz="0" w:space="0" w:color="auto"/>
      </w:divBdr>
    </w:div>
    <w:div w:id="454492851">
      <w:bodyDiv w:val="1"/>
      <w:marLeft w:val="0"/>
      <w:marRight w:val="0"/>
      <w:marTop w:val="0"/>
      <w:marBottom w:val="0"/>
      <w:divBdr>
        <w:top w:val="none" w:sz="0" w:space="0" w:color="auto"/>
        <w:left w:val="none" w:sz="0" w:space="0" w:color="auto"/>
        <w:bottom w:val="none" w:sz="0" w:space="0" w:color="auto"/>
        <w:right w:val="none" w:sz="0" w:space="0" w:color="auto"/>
      </w:divBdr>
    </w:div>
    <w:div w:id="518549167">
      <w:bodyDiv w:val="1"/>
      <w:marLeft w:val="0"/>
      <w:marRight w:val="0"/>
      <w:marTop w:val="0"/>
      <w:marBottom w:val="0"/>
      <w:divBdr>
        <w:top w:val="none" w:sz="0" w:space="0" w:color="auto"/>
        <w:left w:val="none" w:sz="0" w:space="0" w:color="auto"/>
        <w:bottom w:val="none" w:sz="0" w:space="0" w:color="auto"/>
        <w:right w:val="none" w:sz="0" w:space="0" w:color="auto"/>
      </w:divBdr>
    </w:div>
    <w:div w:id="520045549">
      <w:bodyDiv w:val="1"/>
      <w:marLeft w:val="0"/>
      <w:marRight w:val="0"/>
      <w:marTop w:val="0"/>
      <w:marBottom w:val="0"/>
      <w:divBdr>
        <w:top w:val="none" w:sz="0" w:space="0" w:color="auto"/>
        <w:left w:val="none" w:sz="0" w:space="0" w:color="auto"/>
        <w:bottom w:val="none" w:sz="0" w:space="0" w:color="auto"/>
        <w:right w:val="none" w:sz="0" w:space="0" w:color="auto"/>
      </w:divBdr>
    </w:div>
    <w:div w:id="534775801">
      <w:bodyDiv w:val="1"/>
      <w:marLeft w:val="0"/>
      <w:marRight w:val="0"/>
      <w:marTop w:val="0"/>
      <w:marBottom w:val="0"/>
      <w:divBdr>
        <w:top w:val="none" w:sz="0" w:space="0" w:color="auto"/>
        <w:left w:val="none" w:sz="0" w:space="0" w:color="auto"/>
        <w:bottom w:val="none" w:sz="0" w:space="0" w:color="auto"/>
        <w:right w:val="none" w:sz="0" w:space="0" w:color="auto"/>
      </w:divBdr>
    </w:div>
    <w:div w:id="536745587">
      <w:bodyDiv w:val="1"/>
      <w:marLeft w:val="0"/>
      <w:marRight w:val="0"/>
      <w:marTop w:val="0"/>
      <w:marBottom w:val="0"/>
      <w:divBdr>
        <w:top w:val="none" w:sz="0" w:space="0" w:color="auto"/>
        <w:left w:val="none" w:sz="0" w:space="0" w:color="auto"/>
        <w:bottom w:val="none" w:sz="0" w:space="0" w:color="auto"/>
        <w:right w:val="none" w:sz="0" w:space="0" w:color="auto"/>
      </w:divBdr>
    </w:div>
    <w:div w:id="550506258">
      <w:bodyDiv w:val="1"/>
      <w:marLeft w:val="0"/>
      <w:marRight w:val="0"/>
      <w:marTop w:val="0"/>
      <w:marBottom w:val="0"/>
      <w:divBdr>
        <w:top w:val="none" w:sz="0" w:space="0" w:color="auto"/>
        <w:left w:val="none" w:sz="0" w:space="0" w:color="auto"/>
        <w:bottom w:val="none" w:sz="0" w:space="0" w:color="auto"/>
        <w:right w:val="none" w:sz="0" w:space="0" w:color="auto"/>
      </w:divBdr>
    </w:div>
    <w:div w:id="568729629">
      <w:bodyDiv w:val="1"/>
      <w:marLeft w:val="0"/>
      <w:marRight w:val="0"/>
      <w:marTop w:val="0"/>
      <w:marBottom w:val="0"/>
      <w:divBdr>
        <w:top w:val="none" w:sz="0" w:space="0" w:color="auto"/>
        <w:left w:val="none" w:sz="0" w:space="0" w:color="auto"/>
        <w:bottom w:val="none" w:sz="0" w:space="0" w:color="auto"/>
        <w:right w:val="none" w:sz="0" w:space="0" w:color="auto"/>
      </w:divBdr>
    </w:div>
    <w:div w:id="577372187">
      <w:bodyDiv w:val="1"/>
      <w:marLeft w:val="0"/>
      <w:marRight w:val="0"/>
      <w:marTop w:val="0"/>
      <w:marBottom w:val="0"/>
      <w:divBdr>
        <w:top w:val="none" w:sz="0" w:space="0" w:color="auto"/>
        <w:left w:val="none" w:sz="0" w:space="0" w:color="auto"/>
        <w:bottom w:val="none" w:sz="0" w:space="0" w:color="auto"/>
        <w:right w:val="none" w:sz="0" w:space="0" w:color="auto"/>
      </w:divBdr>
    </w:div>
    <w:div w:id="579675745">
      <w:bodyDiv w:val="1"/>
      <w:marLeft w:val="0"/>
      <w:marRight w:val="0"/>
      <w:marTop w:val="0"/>
      <w:marBottom w:val="0"/>
      <w:divBdr>
        <w:top w:val="none" w:sz="0" w:space="0" w:color="auto"/>
        <w:left w:val="none" w:sz="0" w:space="0" w:color="auto"/>
        <w:bottom w:val="none" w:sz="0" w:space="0" w:color="auto"/>
        <w:right w:val="none" w:sz="0" w:space="0" w:color="auto"/>
      </w:divBdr>
    </w:div>
    <w:div w:id="636301079">
      <w:bodyDiv w:val="1"/>
      <w:marLeft w:val="0"/>
      <w:marRight w:val="0"/>
      <w:marTop w:val="0"/>
      <w:marBottom w:val="0"/>
      <w:divBdr>
        <w:top w:val="none" w:sz="0" w:space="0" w:color="auto"/>
        <w:left w:val="none" w:sz="0" w:space="0" w:color="auto"/>
        <w:bottom w:val="none" w:sz="0" w:space="0" w:color="auto"/>
        <w:right w:val="none" w:sz="0" w:space="0" w:color="auto"/>
      </w:divBdr>
    </w:div>
    <w:div w:id="637536807">
      <w:bodyDiv w:val="1"/>
      <w:marLeft w:val="0"/>
      <w:marRight w:val="0"/>
      <w:marTop w:val="0"/>
      <w:marBottom w:val="0"/>
      <w:divBdr>
        <w:top w:val="none" w:sz="0" w:space="0" w:color="auto"/>
        <w:left w:val="none" w:sz="0" w:space="0" w:color="auto"/>
        <w:bottom w:val="none" w:sz="0" w:space="0" w:color="auto"/>
        <w:right w:val="none" w:sz="0" w:space="0" w:color="auto"/>
      </w:divBdr>
    </w:div>
    <w:div w:id="665086553">
      <w:bodyDiv w:val="1"/>
      <w:marLeft w:val="0"/>
      <w:marRight w:val="0"/>
      <w:marTop w:val="0"/>
      <w:marBottom w:val="0"/>
      <w:divBdr>
        <w:top w:val="none" w:sz="0" w:space="0" w:color="auto"/>
        <w:left w:val="none" w:sz="0" w:space="0" w:color="auto"/>
        <w:bottom w:val="none" w:sz="0" w:space="0" w:color="auto"/>
        <w:right w:val="none" w:sz="0" w:space="0" w:color="auto"/>
      </w:divBdr>
      <w:divsChild>
        <w:div w:id="503789156">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68574286">
                      <w:marLeft w:val="0"/>
                      <w:marRight w:val="0"/>
                      <w:marTop w:val="0"/>
                      <w:marBottom w:val="0"/>
                      <w:divBdr>
                        <w:top w:val="none" w:sz="0" w:space="0" w:color="auto"/>
                        <w:left w:val="none" w:sz="0" w:space="0" w:color="auto"/>
                        <w:bottom w:val="none" w:sz="0" w:space="0" w:color="auto"/>
                        <w:right w:val="none" w:sz="0" w:space="0" w:color="auto"/>
                      </w:divBdr>
                      <w:divsChild>
                        <w:div w:id="27031370">
                          <w:marLeft w:val="0"/>
                          <w:marRight w:val="0"/>
                          <w:marTop w:val="0"/>
                          <w:marBottom w:val="0"/>
                          <w:divBdr>
                            <w:top w:val="none" w:sz="0" w:space="0" w:color="auto"/>
                            <w:left w:val="none" w:sz="0" w:space="0" w:color="auto"/>
                            <w:bottom w:val="none" w:sz="0" w:space="0" w:color="auto"/>
                            <w:right w:val="none" w:sz="0" w:space="0" w:color="auto"/>
                          </w:divBdr>
                          <w:divsChild>
                            <w:div w:id="928126207">
                              <w:marLeft w:val="0"/>
                              <w:marRight w:val="0"/>
                              <w:marTop w:val="0"/>
                              <w:marBottom w:val="0"/>
                              <w:divBdr>
                                <w:top w:val="none" w:sz="0" w:space="0" w:color="auto"/>
                                <w:left w:val="none" w:sz="0" w:space="0" w:color="auto"/>
                                <w:bottom w:val="none" w:sz="0" w:space="0" w:color="auto"/>
                                <w:right w:val="none" w:sz="0" w:space="0" w:color="auto"/>
                              </w:divBdr>
                              <w:divsChild>
                                <w:div w:id="341859012">
                                  <w:marLeft w:val="0"/>
                                  <w:marRight w:val="0"/>
                                  <w:marTop w:val="0"/>
                                  <w:marBottom w:val="0"/>
                                  <w:divBdr>
                                    <w:top w:val="none" w:sz="0" w:space="0" w:color="auto"/>
                                    <w:left w:val="none" w:sz="0" w:space="0" w:color="auto"/>
                                    <w:bottom w:val="none" w:sz="0" w:space="0" w:color="auto"/>
                                    <w:right w:val="none" w:sz="0" w:space="0" w:color="auto"/>
                                  </w:divBdr>
                                  <w:divsChild>
                                    <w:div w:id="1004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67938">
                      <w:marLeft w:val="0"/>
                      <w:marRight w:val="0"/>
                      <w:marTop w:val="0"/>
                      <w:marBottom w:val="0"/>
                      <w:divBdr>
                        <w:top w:val="none" w:sz="0" w:space="0" w:color="auto"/>
                        <w:left w:val="none" w:sz="0" w:space="0" w:color="auto"/>
                        <w:bottom w:val="none" w:sz="0" w:space="0" w:color="auto"/>
                        <w:right w:val="none" w:sz="0" w:space="0" w:color="auto"/>
                      </w:divBdr>
                      <w:divsChild>
                        <w:div w:id="173229763">
                          <w:marLeft w:val="0"/>
                          <w:marRight w:val="0"/>
                          <w:marTop w:val="0"/>
                          <w:marBottom w:val="0"/>
                          <w:divBdr>
                            <w:top w:val="none" w:sz="0" w:space="0" w:color="auto"/>
                            <w:left w:val="none" w:sz="0" w:space="0" w:color="auto"/>
                            <w:bottom w:val="none" w:sz="0" w:space="0" w:color="auto"/>
                            <w:right w:val="none" w:sz="0" w:space="0" w:color="auto"/>
                          </w:divBdr>
                          <w:divsChild>
                            <w:div w:id="1056853184">
                              <w:marLeft w:val="0"/>
                              <w:marRight w:val="0"/>
                              <w:marTop w:val="0"/>
                              <w:marBottom w:val="0"/>
                              <w:divBdr>
                                <w:top w:val="none" w:sz="0" w:space="0" w:color="auto"/>
                                <w:left w:val="none" w:sz="0" w:space="0" w:color="auto"/>
                                <w:bottom w:val="none" w:sz="0" w:space="0" w:color="auto"/>
                                <w:right w:val="none" w:sz="0" w:space="0" w:color="auto"/>
                              </w:divBdr>
                              <w:divsChild>
                                <w:div w:id="1610814951">
                                  <w:marLeft w:val="0"/>
                                  <w:marRight w:val="0"/>
                                  <w:marTop w:val="0"/>
                                  <w:marBottom w:val="0"/>
                                  <w:divBdr>
                                    <w:top w:val="none" w:sz="0" w:space="0" w:color="auto"/>
                                    <w:left w:val="none" w:sz="0" w:space="0" w:color="auto"/>
                                    <w:bottom w:val="none" w:sz="0" w:space="0" w:color="auto"/>
                                    <w:right w:val="none" w:sz="0" w:space="0" w:color="auto"/>
                                  </w:divBdr>
                                  <w:divsChild>
                                    <w:div w:id="947388655">
                                      <w:marLeft w:val="0"/>
                                      <w:marRight w:val="0"/>
                                      <w:marTop w:val="0"/>
                                      <w:marBottom w:val="0"/>
                                      <w:divBdr>
                                        <w:top w:val="none" w:sz="0" w:space="0" w:color="auto"/>
                                        <w:left w:val="none" w:sz="0" w:space="0" w:color="auto"/>
                                        <w:bottom w:val="none" w:sz="0" w:space="0" w:color="auto"/>
                                        <w:right w:val="none" w:sz="0" w:space="0" w:color="auto"/>
                                      </w:divBdr>
                                      <w:divsChild>
                                        <w:div w:id="447235015">
                                          <w:marLeft w:val="0"/>
                                          <w:marRight w:val="0"/>
                                          <w:marTop w:val="0"/>
                                          <w:marBottom w:val="0"/>
                                          <w:divBdr>
                                            <w:top w:val="none" w:sz="0" w:space="0" w:color="auto"/>
                                            <w:left w:val="none" w:sz="0" w:space="0" w:color="auto"/>
                                            <w:bottom w:val="none" w:sz="0" w:space="0" w:color="auto"/>
                                            <w:right w:val="none" w:sz="0" w:space="0" w:color="auto"/>
                                          </w:divBdr>
                                          <w:divsChild>
                                            <w:div w:id="1453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5356">
                          <w:marLeft w:val="0"/>
                          <w:marRight w:val="0"/>
                          <w:marTop w:val="0"/>
                          <w:marBottom w:val="0"/>
                          <w:divBdr>
                            <w:top w:val="none" w:sz="0" w:space="0" w:color="auto"/>
                            <w:left w:val="none" w:sz="0" w:space="0" w:color="auto"/>
                            <w:bottom w:val="none" w:sz="0" w:space="0" w:color="auto"/>
                            <w:right w:val="none" w:sz="0" w:space="0" w:color="auto"/>
                          </w:divBdr>
                          <w:divsChild>
                            <w:div w:id="1675722728">
                              <w:marLeft w:val="0"/>
                              <w:marRight w:val="0"/>
                              <w:marTop w:val="0"/>
                              <w:marBottom w:val="0"/>
                              <w:divBdr>
                                <w:top w:val="none" w:sz="0" w:space="0" w:color="auto"/>
                                <w:left w:val="none" w:sz="0" w:space="0" w:color="auto"/>
                                <w:bottom w:val="none" w:sz="0" w:space="0" w:color="auto"/>
                                <w:right w:val="none" w:sz="0" w:space="0" w:color="auto"/>
                              </w:divBdr>
                              <w:divsChild>
                                <w:div w:id="1420442190">
                                  <w:marLeft w:val="0"/>
                                  <w:marRight w:val="0"/>
                                  <w:marTop w:val="0"/>
                                  <w:marBottom w:val="0"/>
                                  <w:divBdr>
                                    <w:top w:val="none" w:sz="0" w:space="0" w:color="auto"/>
                                    <w:left w:val="none" w:sz="0" w:space="0" w:color="auto"/>
                                    <w:bottom w:val="none" w:sz="0" w:space="0" w:color="auto"/>
                                    <w:right w:val="none" w:sz="0" w:space="0" w:color="auto"/>
                                  </w:divBdr>
                                  <w:divsChild>
                                    <w:div w:id="1188449865">
                                      <w:marLeft w:val="0"/>
                                      <w:marRight w:val="0"/>
                                      <w:marTop w:val="0"/>
                                      <w:marBottom w:val="0"/>
                                      <w:divBdr>
                                        <w:top w:val="none" w:sz="0" w:space="0" w:color="auto"/>
                                        <w:left w:val="none" w:sz="0" w:space="0" w:color="auto"/>
                                        <w:bottom w:val="none" w:sz="0" w:space="0" w:color="auto"/>
                                        <w:right w:val="none" w:sz="0" w:space="0" w:color="auto"/>
                                      </w:divBdr>
                                      <w:divsChild>
                                        <w:div w:id="172107780">
                                          <w:marLeft w:val="0"/>
                                          <w:marRight w:val="0"/>
                                          <w:marTop w:val="0"/>
                                          <w:marBottom w:val="0"/>
                                          <w:divBdr>
                                            <w:top w:val="none" w:sz="0" w:space="0" w:color="auto"/>
                                            <w:left w:val="none" w:sz="0" w:space="0" w:color="auto"/>
                                            <w:bottom w:val="none" w:sz="0" w:space="0" w:color="auto"/>
                                            <w:right w:val="none" w:sz="0" w:space="0" w:color="auto"/>
                                          </w:divBdr>
                                          <w:divsChild>
                                            <w:div w:id="3581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7876">
                      <w:marLeft w:val="0"/>
                      <w:marRight w:val="0"/>
                      <w:marTop w:val="0"/>
                      <w:marBottom w:val="0"/>
                      <w:divBdr>
                        <w:top w:val="none" w:sz="0" w:space="0" w:color="auto"/>
                        <w:left w:val="none" w:sz="0" w:space="0" w:color="auto"/>
                        <w:bottom w:val="none" w:sz="0" w:space="0" w:color="auto"/>
                        <w:right w:val="none" w:sz="0" w:space="0" w:color="auto"/>
                      </w:divBdr>
                      <w:divsChild>
                        <w:div w:id="1556547346">
                          <w:marLeft w:val="0"/>
                          <w:marRight w:val="0"/>
                          <w:marTop w:val="0"/>
                          <w:marBottom w:val="0"/>
                          <w:divBdr>
                            <w:top w:val="none" w:sz="0" w:space="0" w:color="auto"/>
                            <w:left w:val="none" w:sz="0" w:space="0" w:color="auto"/>
                            <w:bottom w:val="none" w:sz="0" w:space="0" w:color="auto"/>
                            <w:right w:val="none" w:sz="0" w:space="0" w:color="auto"/>
                          </w:divBdr>
                          <w:divsChild>
                            <w:div w:id="985203174">
                              <w:marLeft w:val="0"/>
                              <w:marRight w:val="0"/>
                              <w:marTop w:val="0"/>
                              <w:marBottom w:val="0"/>
                              <w:divBdr>
                                <w:top w:val="none" w:sz="0" w:space="0" w:color="auto"/>
                                <w:left w:val="none" w:sz="0" w:space="0" w:color="auto"/>
                                <w:bottom w:val="none" w:sz="0" w:space="0" w:color="auto"/>
                                <w:right w:val="none" w:sz="0" w:space="0" w:color="auto"/>
                              </w:divBdr>
                            </w:div>
                          </w:divsChild>
                        </w:div>
                        <w:div w:id="1930113316">
                          <w:marLeft w:val="0"/>
                          <w:marRight w:val="0"/>
                          <w:marTop w:val="0"/>
                          <w:marBottom w:val="0"/>
                          <w:divBdr>
                            <w:top w:val="none" w:sz="0" w:space="0" w:color="auto"/>
                            <w:left w:val="none" w:sz="0" w:space="0" w:color="auto"/>
                            <w:bottom w:val="none" w:sz="0" w:space="0" w:color="auto"/>
                            <w:right w:val="none" w:sz="0" w:space="0" w:color="auto"/>
                          </w:divBdr>
                          <w:divsChild>
                            <w:div w:id="163133330">
                              <w:marLeft w:val="0"/>
                              <w:marRight w:val="0"/>
                              <w:marTop w:val="0"/>
                              <w:marBottom w:val="0"/>
                              <w:divBdr>
                                <w:top w:val="none" w:sz="0" w:space="0" w:color="auto"/>
                                <w:left w:val="none" w:sz="0" w:space="0" w:color="auto"/>
                                <w:bottom w:val="none" w:sz="0" w:space="0" w:color="auto"/>
                                <w:right w:val="none" w:sz="0" w:space="0" w:color="auto"/>
                              </w:divBdr>
                              <w:divsChild>
                                <w:div w:id="1236284970">
                                  <w:marLeft w:val="0"/>
                                  <w:marRight w:val="0"/>
                                  <w:marTop w:val="0"/>
                                  <w:marBottom w:val="0"/>
                                  <w:divBdr>
                                    <w:top w:val="none" w:sz="0" w:space="0" w:color="auto"/>
                                    <w:left w:val="none" w:sz="0" w:space="0" w:color="auto"/>
                                    <w:bottom w:val="none" w:sz="0" w:space="0" w:color="auto"/>
                                    <w:right w:val="none" w:sz="0" w:space="0" w:color="auto"/>
                                  </w:divBdr>
                                  <w:divsChild>
                                    <w:div w:id="1011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542">
                      <w:marLeft w:val="0"/>
                      <w:marRight w:val="0"/>
                      <w:marTop w:val="0"/>
                      <w:marBottom w:val="0"/>
                      <w:divBdr>
                        <w:top w:val="none" w:sz="0" w:space="0" w:color="auto"/>
                        <w:left w:val="none" w:sz="0" w:space="0" w:color="auto"/>
                        <w:bottom w:val="none" w:sz="0" w:space="0" w:color="auto"/>
                        <w:right w:val="none" w:sz="0" w:space="0" w:color="auto"/>
                      </w:divBdr>
                      <w:divsChild>
                        <w:div w:id="1077049375">
                          <w:marLeft w:val="0"/>
                          <w:marRight w:val="0"/>
                          <w:marTop w:val="0"/>
                          <w:marBottom w:val="0"/>
                          <w:divBdr>
                            <w:top w:val="none" w:sz="0" w:space="0" w:color="auto"/>
                            <w:left w:val="none" w:sz="0" w:space="0" w:color="auto"/>
                            <w:bottom w:val="none" w:sz="0" w:space="0" w:color="auto"/>
                            <w:right w:val="none" w:sz="0" w:space="0" w:color="auto"/>
                          </w:divBdr>
                          <w:divsChild>
                            <w:div w:id="672143520">
                              <w:marLeft w:val="0"/>
                              <w:marRight w:val="0"/>
                              <w:marTop w:val="0"/>
                              <w:marBottom w:val="0"/>
                              <w:divBdr>
                                <w:top w:val="none" w:sz="0" w:space="0" w:color="auto"/>
                                <w:left w:val="none" w:sz="0" w:space="0" w:color="auto"/>
                                <w:bottom w:val="none" w:sz="0" w:space="0" w:color="auto"/>
                                <w:right w:val="none" w:sz="0" w:space="0" w:color="auto"/>
                              </w:divBdr>
                              <w:divsChild>
                                <w:div w:id="1708136791">
                                  <w:marLeft w:val="0"/>
                                  <w:marRight w:val="0"/>
                                  <w:marTop w:val="0"/>
                                  <w:marBottom w:val="0"/>
                                  <w:divBdr>
                                    <w:top w:val="none" w:sz="0" w:space="0" w:color="auto"/>
                                    <w:left w:val="none" w:sz="0" w:space="0" w:color="auto"/>
                                    <w:bottom w:val="none" w:sz="0" w:space="0" w:color="auto"/>
                                    <w:right w:val="none" w:sz="0" w:space="0" w:color="auto"/>
                                  </w:divBdr>
                                  <w:divsChild>
                                    <w:div w:id="1294402930">
                                      <w:marLeft w:val="0"/>
                                      <w:marRight w:val="0"/>
                                      <w:marTop w:val="0"/>
                                      <w:marBottom w:val="0"/>
                                      <w:divBdr>
                                        <w:top w:val="none" w:sz="0" w:space="0" w:color="auto"/>
                                        <w:left w:val="none" w:sz="0" w:space="0" w:color="auto"/>
                                        <w:bottom w:val="none" w:sz="0" w:space="0" w:color="auto"/>
                                        <w:right w:val="none" w:sz="0" w:space="0" w:color="auto"/>
                                      </w:divBdr>
                                      <w:divsChild>
                                        <w:div w:id="1794204794">
                                          <w:marLeft w:val="0"/>
                                          <w:marRight w:val="0"/>
                                          <w:marTop w:val="0"/>
                                          <w:marBottom w:val="0"/>
                                          <w:divBdr>
                                            <w:top w:val="none" w:sz="0" w:space="0" w:color="auto"/>
                                            <w:left w:val="none" w:sz="0" w:space="0" w:color="auto"/>
                                            <w:bottom w:val="none" w:sz="0" w:space="0" w:color="auto"/>
                                            <w:right w:val="none" w:sz="0" w:space="0" w:color="auto"/>
                                          </w:divBdr>
                                          <w:divsChild>
                                            <w:div w:id="808594141">
                                              <w:marLeft w:val="0"/>
                                              <w:marRight w:val="0"/>
                                              <w:marTop w:val="0"/>
                                              <w:marBottom w:val="0"/>
                                              <w:divBdr>
                                                <w:top w:val="none" w:sz="0" w:space="0" w:color="auto"/>
                                                <w:left w:val="none" w:sz="0" w:space="0" w:color="auto"/>
                                                <w:bottom w:val="none" w:sz="0" w:space="0" w:color="auto"/>
                                                <w:right w:val="none" w:sz="0" w:space="0" w:color="auto"/>
                                              </w:divBdr>
                                              <w:divsChild>
                                                <w:div w:id="1864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21267">
                      <w:marLeft w:val="0"/>
                      <w:marRight w:val="0"/>
                      <w:marTop w:val="0"/>
                      <w:marBottom w:val="0"/>
                      <w:divBdr>
                        <w:top w:val="none" w:sz="0" w:space="0" w:color="auto"/>
                        <w:left w:val="none" w:sz="0" w:space="0" w:color="auto"/>
                        <w:bottom w:val="none" w:sz="0" w:space="0" w:color="auto"/>
                        <w:right w:val="none" w:sz="0" w:space="0" w:color="auto"/>
                      </w:divBdr>
                      <w:divsChild>
                        <w:div w:id="1481846223">
                          <w:marLeft w:val="0"/>
                          <w:marRight w:val="0"/>
                          <w:marTop w:val="0"/>
                          <w:marBottom w:val="0"/>
                          <w:divBdr>
                            <w:top w:val="none" w:sz="0" w:space="0" w:color="auto"/>
                            <w:left w:val="none" w:sz="0" w:space="0" w:color="auto"/>
                            <w:bottom w:val="none" w:sz="0" w:space="0" w:color="auto"/>
                            <w:right w:val="none" w:sz="0" w:space="0" w:color="auto"/>
                          </w:divBdr>
                          <w:divsChild>
                            <w:div w:id="1232276493">
                              <w:marLeft w:val="0"/>
                              <w:marRight w:val="0"/>
                              <w:marTop w:val="0"/>
                              <w:marBottom w:val="0"/>
                              <w:divBdr>
                                <w:top w:val="none" w:sz="0" w:space="0" w:color="auto"/>
                                <w:left w:val="none" w:sz="0" w:space="0" w:color="auto"/>
                                <w:bottom w:val="none" w:sz="0" w:space="0" w:color="auto"/>
                                <w:right w:val="none" w:sz="0" w:space="0" w:color="auto"/>
                              </w:divBdr>
                              <w:divsChild>
                                <w:div w:id="1942103758">
                                  <w:marLeft w:val="0"/>
                                  <w:marRight w:val="0"/>
                                  <w:marTop w:val="0"/>
                                  <w:marBottom w:val="0"/>
                                  <w:divBdr>
                                    <w:top w:val="none" w:sz="0" w:space="0" w:color="auto"/>
                                    <w:left w:val="none" w:sz="0" w:space="0" w:color="auto"/>
                                    <w:bottom w:val="none" w:sz="0" w:space="0" w:color="auto"/>
                                    <w:right w:val="none" w:sz="0" w:space="0" w:color="auto"/>
                                  </w:divBdr>
                                  <w:divsChild>
                                    <w:div w:id="1148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028000">
      <w:bodyDiv w:val="1"/>
      <w:marLeft w:val="0"/>
      <w:marRight w:val="0"/>
      <w:marTop w:val="0"/>
      <w:marBottom w:val="0"/>
      <w:divBdr>
        <w:top w:val="none" w:sz="0" w:space="0" w:color="auto"/>
        <w:left w:val="none" w:sz="0" w:space="0" w:color="auto"/>
        <w:bottom w:val="none" w:sz="0" w:space="0" w:color="auto"/>
        <w:right w:val="none" w:sz="0" w:space="0" w:color="auto"/>
      </w:divBdr>
    </w:div>
    <w:div w:id="670446419">
      <w:bodyDiv w:val="1"/>
      <w:marLeft w:val="0"/>
      <w:marRight w:val="0"/>
      <w:marTop w:val="0"/>
      <w:marBottom w:val="0"/>
      <w:divBdr>
        <w:top w:val="none" w:sz="0" w:space="0" w:color="auto"/>
        <w:left w:val="none" w:sz="0" w:space="0" w:color="auto"/>
        <w:bottom w:val="none" w:sz="0" w:space="0" w:color="auto"/>
        <w:right w:val="none" w:sz="0" w:space="0" w:color="auto"/>
      </w:divBdr>
    </w:div>
    <w:div w:id="671951266">
      <w:bodyDiv w:val="1"/>
      <w:marLeft w:val="0"/>
      <w:marRight w:val="0"/>
      <w:marTop w:val="0"/>
      <w:marBottom w:val="0"/>
      <w:divBdr>
        <w:top w:val="none" w:sz="0" w:space="0" w:color="auto"/>
        <w:left w:val="none" w:sz="0" w:space="0" w:color="auto"/>
        <w:bottom w:val="none" w:sz="0" w:space="0" w:color="auto"/>
        <w:right w:val="none" w:sz="0" w:space="0" w:color="auto"/>
      </w:divBdr>
    </w:div>
    <w:div w:id="675115506">
      <w:bodyDiv w:val="1"/>
      <w:marLeft w:val="0"/>
      <w:marRight w:val="0"/>
      <w:marTop w:val="0"/>
      <w:marBottom w:val="0"/>
      <w:divBdr>
        <w:top w:val="none" w:sz="0" w:space="0" w:color="auto"/>
        <w:left w:val="none" w:sz="0" w:space="0" w:color="auto"/>
        <w:bottom w:val="none" w:sz="0" w:space="0" w:color="auto"/>
        <w:right w:val="none" w:sz="0" w:space="0" w:color="auto"/>
      </w:divBdr>
      <w:divsChild>
        <w:div w:id="99225359">
          <w:marLeft w:val="360"/>
          <w:marRight w:val="0"/>
          <w:marTop w:val="200"/>
          <w:marBottom w:val="0"/>
          <w:divBdr>
            <w:top w:val="none" w:sz="0" w:space="0" w:color="auto"/>
            <w:left w:val="none" w:sz="0" w:space="0" w:color="auto"/>
            <w:bottom w:val="none" w:sz="0" w:space="0" w:color="auto"/>
            <w:right w:val="none" w:sz="0" w:space="0" w:color="auto"/>
          </w:divBdr>
        </w:div>
        <w:div w:id="207035654">
          <w:marLeft w:val="1080"/>
          <w:marRight w:val="0"/>
          <w:marTop w:val="100"/>
          <w:marBottom w:val="0"/>
          <w:divBdr>
            <w:top w:val="none" w:sz="0" w:space="0" w:color="auto"/>
            <w:left w:val="none" w:sz="0" w:space="0" w:color="auto"/>
            <w:bottom w:val="none" w:sz="0" w:space="0" w:color="auto"/>
            <w:right w:val="none" w:sz="0" w:space="0" w:color="auto"/>
          </w:divBdr>
        </w:div>
        <w:div w:id="1453403466">
          <w:marLeft w:val="360"/>
          <w:marRight w:val="0"/>
          <w:marTop w:val="200"/>
          <w:marBottom w:val="0"/>
          <w:divBdr>
            <w:top w:val="none" w:sz="0" w:space="0" w:color="auto"/>
            <w:left w:val="none" w:sz="0" w:space="0" w:color="auto"/>
            <w:bottom w:val="none" w:sz="0" w:space="0" w:color="auto"/>
            <w:right w:val="none" w:sz="0" w:space="0" w:color="auto"/>
          </w:divBdr>
        </w:div>
        <w:div w:id="1765686764">
          <w:marLeft w:val="1080"/>
          <w:marRight w:val="0"/>
          <w:marTop w:val="100"/>
          <w:marBottom w:val="0"/>
          <w:divBdr>
            <w:top w:val="none" w:sz="0" w:space="0" w:color="auto"/>
            <w:left w:val="none" w:sz="0" w:space="0" w:color="auto"/>
            <w:bottom w:val="none" w:sz="0" w:space="0" w:color="auto"/>
            <w:right w:val="none" w:sz="0" w:space="0" w:color="auto"/>
          </w:divBdr>
        </w:div>
        <w:div w:id="2142459084">
          <w:marLeft w:val="1080"/>
          <w:marRight w:val="0"/>
          <w:marTop w:val="100"/>
          <w:marBottom w:val="0"/>
          <w:divBdr>
            <w:top w:val="none" w:sz="0" w:space="0" w:color="auto"/>
            <w:left w:val="none" w:sz="0" w:space="0" w:color="auto"/>
            <w:bottom w:val="none" w:sz="0" w:space="0" w:color="auto"/>
            <w:right w:val="none" w:sz="0" w:space="0" w:color="auto"/>
          </w:divBdr>
        </w:div>
      </w:divsChild>
    </w:div>
    <w:div w:id="736321190">
      <w:bodyDiv w:val="1"/>
      <w:marLeft w:val="0"/>
      <w:marRight w:val="0"/>
      <w:marTop w:val="0"/>
      <w:marBottom w:val="0"/>
      <w:divBdr>
        <w:top w:val="none" w:sz="0" w:space="0" w:color="auto"/>
        <w:left w:val="none" w:sz="0" w:space="0" w:color="auto"/>
        <w:bottom w:val="none" w:sz="0" w:space="0" w:color="auto"/>
        <w:right w:val="none" w:sz="0" w:space="0" w:color="auto"/>
      </w:divBdr>
    </w:div>
    <w:div w:id="745761009">
      <w:bodyDiv w:val="1"/>
      <w:marLeft w:val="0"/>
      <w:marRight w:val="0"/>
      <w:marTop w:val="0"/>
      <w:marBottom w:val="0"/>
      <w:divBdr>
        <w:top w:val="none" w:sz="0" w:space="0" w:color="auto"/>
        <w:left w:val="none" w:sz="0" w:space="0" w:color="auto"/>
        <w:bottom w:val="none" w:sz="0" w:space="0" w:color="auto"/>
        <w:right w:val="none" w:sz="0" w:space="0" w:color="auto"/>
      </w:divBdr>
    </w:div>
    <w:div w:id="756368082">
      <w:bodyDiv w:val="1"/>
      <w:marLeft w:val="0"/>
      <w:marRight w:val="0"/>
      <w:marTop w:val="0"/>
      <w:marBottom w:val="0"/>
      <w:divBdr>
        <w:top w:val="none" w:sz="0" w:space="0" w:color="auto"/>
        <w:left w:val="none" w:sz="0" w:space="0" w:color="auto"/>
        <w:bottom w:val="none" w:sz="0" w:space="0" w:color="auto"/>
        <w:right w:val="none" w:sz="0" w:space="0" w:color="auto"/>
      </w:divBdr>
    </w:div>
    <w:div w:id="807090898">
      <w:bodyDiv w:val="1"/>
      <w:marLeft w:val="0"/>
      <w:marRight w:val="0"/>
      <w:marTop w:val="0"/>
      <w:marBottom w:val="0"/>
      <w:divBdr>
        <w:top w:val="none" w:sz="0" w:space="0" w:color="auto"/>
        <w:left w:val="none" w:sz="0" w:space="0" w:color="auto"/>
        <w:bottom w:val="none" w:sz="0" w:space="0" w:color="auto"/>
        <w:right w:val="none" w:sz="0" w:space="0" w:color="auto"/>
      </w:divBdr>
    </w:div>
    <w:div w:id="818423555">
      <w:bodyDiv w:val="1"/>
      <w:marLeft w:val="0"/>
      <w:marRight w:val="0"/>
      <w:marTop w:val="0"/>
      <w:marBottom w:val="0"/>
      <w:divBdr>
        <w:top w:val="none" w:sz="0" w:space="0" w:color="auto"/>
        <w:left w:val="none" w:sz="0" w:space="0" w:color="auto"/>
        <w:bottom w:val="none" w:sz="0" w:space="0" w:color="auto"/>
        <w:right w:val="none" w:sz="0" w:space="0" w:color="auto"/>
      </w:divBdr>
    </w:div>
    <w:div w:id="8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029835408">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sChild>
                <w:div w:id="976839496">
                  <w:marLeft w:val="0"/>
                  <w:marRight w:val="0"/>
                  <w:marTop w:val="0"/>
                  <w:marBottom w:val="0"/>
                  <w:divBdr>
                    <w:top w:val="none" w:sz="0" w:space="0" w:color="auto"/>
                    <w:left w:val="none" w:sz="0" w:space="0" w:color="auto"/>
                    <w:bottom w:val="none" w:sz="0" w:space="0" w:color="auto"/>
                    <w:right w:val="none" w:sz="0" w:space="0" w:color="auto"/>
                  </w:divBdr>
                  <w:divsChild>
                    <w:div w:id="594745792">
                      <w:marLeft w:val="0"/>
                      <w:marRight w:val="0"/>
                      <w:marTop w:val="0"/>
                      <w:marBottom w:val="0"/>
                      <w:divBdr>
                        <w:top w:val="none" w:sz="0" w:space="0" w:color="auto"/>
                        <w:left w:val="none" w:sz="0" w:space="0" w:color="auto"/>
                        <w:bottom w:val="none" w:sz="0" w:space="0" w:color="auto"/>
                        <w:right w:val="none" w:sz="0" w:space="0" w:color="auto"/>
                      </w:divBdr>
                      <w:divsChild>
                        <w:div w:id="1911040551">
                          <w:marLeft w:val="0"/>
                          <w:marRight w:val="0"/>
                          <w:marTop w:val="0"/>
                          <w:marBottom w:val="0"/>
                          <w:divBdr>
                            <w:top w:val="none" w:sz="0" w:space="0" w:color="auto"/>
                            <w:left w:val="none" w:sz="0" w:space="0" w:color="auto"/>
                            <w:bottom w:val="none" w:sz="0" w:space="0" w:color="auto"/>
                            <w:right w:val="none" w:sz="0" w:space="0" w:color="auto"/>
                          </w:divBdr>
                          <w:divsChild>
                            <w:div w:id="739405651">
                              <w:marLeft w:val="0"/>
                              <w:marRight w:val="0"/>
                              <w:marTop w:val="0"/>
                              <w:marBottom w:val="0"/>
                              <w:divBdr>
                                <w:top w:val="none" w:sz="0" w:space="0" w:color="auto"/>
                                <w:left w:val="none" w:sz="0" w:space="0" w:color="auto"/>
                                <w:bottom w:val="none" w:sz="0" w:space="0" w:color="auto"/>
                                <w:right w:val="none" w:sz="0" w:space="0" w:color="auto"/>
                              </w:divBdr>
                              <w:divsChild>
                                <w:div w:id="1414425749">
                                  <w:marLeft w:val="0"/>
                                  <w:marRight w:val="0"/>
                                  <w:marTop w:val="0"/>
                                  <w:marBottom w:val="0"/>
                                  <w:divBdr>
                                    <w:top w:val="none" w:sz="0" w:space="0" w:color="auto"/>
                                    <w:left w:val="none" w:sz="0" w:space="0" w:color="auto"/>
                                    <w:bottom w:val="none" w:sz="0" w:space="0" w:color="auto"/>
                                    <w:right w:val="none" w:sz="0" w:space="0" w:color="auto"/>
                                  </w:divBdr>
                                  <w:divsChild>
                                    <w:div w:id="1519344422">
                                      <w:marLeft w:val="0"/>
                                      <w:marRight w:val="0"/>
                                      <w:marTop w:val="0"/>
                                      <w:marBottom w:val="0"/>
                                      <w:divBdr>
                                        <w:top w:val="none" w:sz="0" w:space="0" w:color="auto"/>
                                        <w:left w:val="none" w:sz="0" w:space="0" w:color="auto"/>
                                        <w:bottom w:val="none" w:sz="0" w:space="0" w:color="auto"/>
                                        <w:right w:val="none" w:sz="0" w:space="0" w:color="auto"/>
                                      </w:divBdr>
                                      <w:divsChild>
                                        <w:div w:id="464353370">
                                          <w:marLeft w:val="0"/>
                                          <w:marRight w:val="0"/>
                                          <w:marTop w:val="0"/>
                                          <w:marBottom w:val="0"/>
                                          <w:divBdr>
                                            <w:top w:val="none" w:sz="0" w:space="0" w:color="auto"/>
                                            <w:left w:val="none" w:sz="0" w:space="0" w:color="auto"/>
                                            <w:bottom w:val="none" w:sz="0" w:space="0" w:color="auto"/>
                                            <w:right w:val="none" w:sz="0" w:space="0" w:color="auto"/>
                                          </w:divBdr>
                                          <w:divsChild>
                                            <w:div w:id="1097017864">
                                              <w:marLeft w:val="0"/>
                                              <w:marRight w:val="0"/>
                                              <w:marTop w:val="0"/>
                                              <w:marBottom w:val="0"/>
                                              <w:divBdr>
                                                <w:top w:val="none" w:sz="0" w:space="0" w:color="auto"/>
                                                <w:left w:val="none" w:sz="0" w:space="0" w:color="auto"/>
                                                <w:bottom w:val="none" w:sz="0" w:space="0" w:color="auto"/>
                                                <w:right w:val="none" w:sz="0" w:space="0" w:color="auto"/>
                                              </w:divBdr>
                                              <w:divsChild>
                                                <w:div w:id="2103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475">
                                          <w:marLeft w:val="0"/>
                                          <w:marRight w:val="0"/>
                                          <w:marTop w:val="0"/>
                                          <w:marBottom w:val="0"/>
                                          <w:divBdr>
                                            <w:top w:val="none" w:sz="0" w:space="0" w:color="auto"/>
                                            <w:left w:val="none" w:sz="0" w:space="0" w:color="auto"/>
                                            <w:bottom w:val="none" w:sz="0" w:space="0" w:color="auto"/>
                                            <w:right w:val="none" w:sz="0" w:space="0" w:color="auto"/>
                                          </w:divBdr>
                                          <w:divsChild>
                                            <w:div w:id="613748612">
                                              <w:marLeft w:val="0"/>
                                              <w:marRight w:val="0"/>
                                              <w:marTop w:val="0"/>
                                              <w:marBottom w:val="0"/>
                                              <w:divBdr>
                                                <w:top w:val="none" w:sz="0" w:space="0" w:color="auto"/>
                                                <w:left w:val="none" w:sz="0" w:space="0" w:color="auto"/>
                                                <w:bottom w:val="none" w:sz="0" w:space="0" w:color="auto"/>
                                                <w:right w:val="none" w:sz="0" w:space="0" w:color="auto"/>
                                              </w:divBdr>
                                              <w:divsChild>
                                                <w:div w:id="4547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4439">
                                          <w:marLeft w:val="0"/>
                                          <w:marRight w:val="0"/>
                                          <w:marTop w:val="0"/>
                                          <w:marBottom w:val="0"/>
                                          <w:divBdr>
                                            <w:top w:val="none" w:sz="0" w:space="0" w:color="auto"/>
                                            <w:left w:val="none" w:sz="0" w:space="0" w:color="auto"/>
                                            <w:bottom w:val="none" w:sz="0" w:space="0" w:color="auto"/>
                                            <w:right w:val="none" w:sz="0" w:space="0" w:color="auto"/>
                                          </w:divBdr>
                                          <w:divsChild>
                                            <w:div w:id="1107772717">
                                              <w:marLeft w:val="0"/>
                                              <w:marRight w:val="0"/>
                                              <w:marTop w:val="0"/>
                                              <w:marBottom w:val="0"/>
                                              <w:divBdr>
                                                <w:top w:val="none" w:sz="0" w:space="0" w:color="auto"/>
                                                <w:left w:val="none" w:sz="0" w:space="0" w:color="auto"/>
                                                <w:bottom w:val="none" w:sz="0" w:space="0" w:color="auto"/>
                                                <w:right w:val="none" w:sz="0" w:space="0" w:color="auto"/>
                                              </w:divBdr>
                                              <w:divsChild>
                                                <w:div w:id="967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7176">
                      <w:marLeft w:val="0"/>
                      <w:marRight w:val="0"/>
                      <w:marTop w:val="0"/>
                      <w:marBottom w:val="0"/>
                      <w:divBdr>
                        <w:top w:val="none" w:sz="0" w:space="0" w:color="auto"/>
                        <w:left w:val="none" w:sz="0" w:space="0" w:color="auto"/>
                        <w:bottom w:val="none" w:sz="0" w:space="0" w:color="auto"/>
                        <w:right w:val="none" w:sz="0" w:space="0" w:color="auto"/>
                      </w:divBdr>
                      <w:divsChild>
                        <w:div w:id="1799303382">
                          <w:marLeft w:val="0"/>
                          <w:marRight w:val="0"/>
                          <w:marTop w:val="0"/>
                          <w:marBottom w:val="0"/>
                          <w:divBdr>
                            <w:top w:val="none" w:sz="0" w:space="0" w:color="auto"/>
                            <w:left w:val="none" w:sz="0" w:space="0" w:color="auto"/>
                            <w:bottom w:val="none" w:sz="0" w:space="0" w:color="auto"/>
                            <w:right w:val="none" w:sz="0" w:space="0" w:color="auto"/>
                          </w:divBdr>
                          <w:divsChild>
                            <w:div w:id="1636108264">
                              <w:marLeft w:val="0"/>
                              <w:marRight w:val="0"/>
                              <w:marTop w:val="0"/>
                              <w:marBottom w:val="0"/>
                              <w:divBdr>
                                <w:top w:val="none" w:sz="0" w:space="0" w:color="auto"/>
                                <w:left w:val="none" w:sz="0" w:space="0" w:color="auto"/>
                                <w:bottom w:val="none" w:sz="0" w:space="0" w:color="auto"/>
                                <w:right w:val="none" w:sz="0" w:space="0" w:color="auto"/>
                              </w:divBdr>
                              <w:divsChild>
                                <w:div w:id="1626810140">
                                  <w:marLeft w:val="0"/>
                                  <w:marRight w:val="0"/>
                                  <w:marTop w:val="0"/>
                                  <w:marBottom w:val="0"/>
                                  <w:divBdr>
                                    <w:top w:val="none" w:sz="0" w:space="0" w:color="auto"/>
                                    <w:left w:val="none" w:sz="0" w:space="0" w:color="auto"/>
                                    <w:bottom w:val="none" w:sz="0" w:space="0" w:color="auto"/>
                                    <w:right w:val="none" w:sz="0" w:space="0" w:color="auto"/>
                                  </w:divBdr>
                                  <w:divsChild>
                                    <w:div w:id="1551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009">
                      <w:marLeft w:val="0"/>
                      <w:marRight w:val="0"/>
                      <w:marTop w:val="0"/>
                      <w:marBottom w:val="0"/>
                      <w:divBdr>
                        <w:top w:val="none" w:sz="0" w:space="0" w:color="auto"/>
                        <w:left w:val="none" w:sz="0" w:space="0" w:color="auto"/>
                        <w:bottom w:val="none" w:sz="0" w:space="0" w:color="auto"/>
                        <w:right w:val="none" w:sz="0" w:space="0" w:color="auto"/>
                      </w:divBdr>
                      <w:divsChild>
                        <w:div w:id="515965894">
                          <w:marLeft w:val="0"/>
                          <w:marRight w:val="0"/>
                          <w:marTop w:val="0"/>
                          <w:marBottom w:val="0"/>
                          <w:divBdr>
                            <w:top w:val="none" w:sz="0" w:space="0" w:color="auto"/>
                            <w:left w:val="none" w:sz="0" w:space="0" w:color="auto"/>
                            <w:bottom w:val="none" w:sz="0" w:space="0" w:color="auto"/>
                            <w:right w:val="none" w:sz="0" w:space="0" w:color="auto"/>
                          </w:divBdr>
                          <w:divsChild>
                            <w:div w:id="196747270">
                              <w:marLeft w:val="0"/>
                              <w:marRight w:val="0"/>
                              <w:marTop w:val="0"/>
                              <w:marBottom w:val="0"/>
                              <w:divBdr>
                                <w:top w:val="none" w:sz="0" w:space="0" w:color="auto"/>
                                <w:left w:val="none" w:sz="0" w:space="0" w:color="auto"/>
                                <w:bottom w:val="none" w:sz="0" w:space="0" w:color="auto"/>
                                <w:right w:val="none" w:sz="0" w:space="0" w:color="auto"/>
                              </w:divBdr>
                              <w:divsChild>
                                <w:div w:id="1910648155">
                                  <w:marLeft w:val="0"/>
                                  <w:marRight w:val="0"/>
                                  <w:marTop w:val="0"/>
                                  <w:marBottom w:val="0"/>
                                  <w:divBdr>
                                    <w:top w:val="none" w:sz="0" w:space="0" w:color="auto"/>
                                    <w:left w:val="none" w:sz="0" w:space="0" w:color="auto"/>
                                    <w:bottom w:val="none" w:sz="0" w:space="0" w:color="auto"/>
                                    <w:right w:val="none" w:sz="0" w:space="0" w:color="auto"/>
                                  </w:divBdr>
                                  <w:divsChild>
                                    <w:div w:id="397410961">
                                      <w:marLeft w:val="0"/>
                                      <w:marRight w:val="0"/>
                                      <w:marTop w:val="0"/>
                                      <w:marBottom w:val="0"/>
                                      <w:divBdr>
                                        <w:top w:val="none" w:sz="0" w:space="0" w:color="auto"/>
                                        <w:left w:val="none" w:sz="0" w:space="0" w:color="auto"/>
                                        <w:bottom w:val="none" w:sz="0" w:space="0" w:color="auto"/>
                                        <w:right w:val="none" w:sz="0" w:space="0" w:color="auto"/>
                                      </w:divBdr>
                                      <w:divsChild>
                                        <w:div w:id="515078043">
                                          <w:marLeft w:val="0"/>
                                          <w:marRight w:val="0"/>
                                          <w:marTop w:val="0"/>
                                          <w:marBottom w:val="0"/>
                                          <w:divBdr>
                                            <w:top w:val="none" w:sz="0" w:space="0" w:color="auto"/>
                                            <w:left w:val="none" w:sz="0" w:space="0" w:color="auto"/>
                                            <w:bottom w:val="none" w:sz="0" w:space="0" w:color="auto"/>
                                            <w:right w:val="none" w:sz="0" w:space="0" w:color="auto"/>
                                          </w:divBdr>
                                          <w:divsChild>
                                            <w:div w:id="212928657">
                                              <w:marLeft w:val="0"/>
                                              <w:marRight w:val="0"/>
                                              <w:marTop w:val="0"/>
                                              <w:marBottom w:val="0"/>
                                              <w:divBdr>
                                                <w:top w:val="none" w:sz="0" w:space="0" w:color="auto"/>
                                                <w:left w:val="none" w:sz="0" w:space="0" w:color="auto"/>
                                                <w:bottom w:val="none" w:sz="0" w:space="0" w:color="auto"/>
                                                <w:right w:val="none" w:sz="0" w:space="0" w:color="auto"/>
                                              </w:divBdr>
                                              <w:divsChild>
                                                <w:div w:id="435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480">
                                          <w:marLeft w:val="0"/>
                                          <w:marRight w:val="0"/>
                                          <w:marTop w:val="0"/>
                                          <w:marBottom w:val="0"/>
                                          <w:divBdr>
                                            <w:top w:val="none" w:sz="0" w:space="0" w:color="auto"/>
                                            <w:left w:val="none" w:sz="0" w:space="0" w:color="auto"/>
                                            <w:bottom w:val="none" w:sz="0" w:space="0" w:color="auto"/>
                                            <w:right w:val="none" w:sz="0" w:space="0" w:color="auto"/>
                                          </w:divBdr>
                                          <w:divsChild>
                                            <w:div w:id="180515970">
                                              <w:marLeft w:val="0"/>
                                              <w:marRight w:val="0"/>
                                              <w:marTop w:val="0"/>
                                              <w:marBottom w:val="0"/>
                                              <w:divBdr>
                                                <w:top w:val="none" w:sz="0" w:space="0" w:color="auto"/>
                                                <w:left w:val="none" w:sz="0" w:space="0" w:color="auto"/>
                                                <w:bottom w:val="none" w:sz="0" w:space="0" w:color="auto"/>
                                                <w:right w:val="none" w:sz="0" w:space="0" w:color="auto"/>
                                              </w:divBdr>
                                              <w:divsChild>
                                                <w:div w:id="14921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45474">
                      <w:marLeft w:val="0"/>
                      <w:marRight w:val="0"/>
                      <w:marTop w:val="0"/>
                      <w:marBottom w:val="0"/>
                      <w:divBdr>
                        <w:top w:val="none" w:sz="0" w:space="0" w:color="auto"/>
                        <w:left w:val="none" w:sz="0" w:space="0" w:color="auto"/>
                        <w:bottom w:val="none" w:sz="0" w:space="0" w:color="auto"/>
                        <w:right w:val="none" w:sz="0" w:space="0" w:color="auto"/>
                      </w:divBdr>
                      <w:divsChild>
                        <w:div w:id="505435638">
                          <w:marLeft w:val="0"/>
                          <w:marRight w:val="0"/>
                          <w:marTop w:val="0"/>
                          <w:marBottom w:val="0"/>
                          <w:divBdr>
                            <w:top w:val="none" w:sz="0" w:space="0" w:color="auto"/>
                            <w:left w:val="none" w:sz="0" w:space="0" w:color="auto"/>
                            <w:bottom w:val="none" w:sz="0" w:space="0" w:color="auto"/>
                            <w:right w:val="none" w:sz="0" w:space="0" w:color="auto"/>
                          </w:divBdr>
                          <w:divsChild>
                            <w:div w:id="881096950">
                              <w:marLeft w:val="0"/>
                              <w:marRight w:val="0"/>
                              <w:marTop w:val="0"/>
                              <w:marBottom w:val="0"/>
                              <w:divBdr>
                                <w:top w:val="none" w:sz="0" w:space="0" w:color="auto"/>
                                <w:left w:val="none" w:sz="0" w:space="0" w:color="auto"/>
                                <w:bottom w:val="none" w:sz="0" w:space="0" w:color="auto"/>
                                <w:right w:val="none" w:sz="0" w:space="0" w:color="auto"/>
                              </w:divBdr>
                              <w:divsChild>
                                <w:div w:id="138806747">
                                  <w:marLeft w:val="0"/>
                                  <w:marRight w:val="0"/>
                                  <w:marTop w:val="0"/>
                                  <w:marBottom w:val="0"/>
                                  <w:divBdr>
                                    <w:top w:val="none" w:sz="0" w:space="0" w:color="auto"/>
                                    <w:left w:val="none" w:sz="0" w:space="0" w:color="auto"/>
                                    <w:bottom w:val="none" w:sz="0" w:space="0" w:color="auto"/>
                                    <w:right w:val="none" w:sz="0" w:space="0" w:color="auto"/>
                                  </w:divBdr>
                                  <w:divsChild>
                                    <w:div w:id="215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55858">
                          <w:marLeft w:val="0"/>
                          <w:marRight w:val="0"/>
                          <w:marTop w:val="0"/>
                          <w:marBottom w:val="0"/>
                          <w:divBdr>
                            <w:top w:val="none" w:sz="0" w:space="0" w:color="auto"/>
                            <w:left w:val="none" w:sz="0" w:space="0" w:color="auto"/>
                            <w:bottom w:val="none" w:sz="0" w:space="0" w:color="auto"/>
                            <w:right w:val="none" w:sz="0" w:space="0" w:color="auto"/>
                          </w:divBdr>
                          <w:divsChild>
                            <w:div w:id="1695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480">
                      <w:marLeft w:val="0"/>
                      <w:marRight w:val="0"/>
                      <w:marTop w:val="0"/>
                      <w:marBottom w:val="0"/>
                      <w:divBdr>
                        <w:top w:val="none" w:sz="0" w:space="0" w:color="auto"/>
                        <w:left w:val="none" w:sz="0" w:space="0" w:color="auto"/>
                        <w:bottom w:val="none" w:sz="0" w:space="0" w:color="auto"/>
                        <w:right w:val="none" w:sz="0" w:space="0" w:color="auto"/>
                      </w:divBdr>
                      <w:divsChild>
                        <w:div w:id="1024675731">
                          <w:marLeft w:val="0"/>
                          <w:marRight w:val="0"/>
                          <w:marTop w:val="0"/>
                          <w:marBottom w:val="0"/>
                          <w:divBdr>
                            <w:top w:val="none" w:sz="0" w:space="0" w:color="auto"/>
                            <w:left w:val="none" w:sz="0" w:space="0" w:color="auto"/>
                            <w:bottom w:val="none" w:sz="0" w:space="0" w:color="auto"/>
                            <w:right w:val="none" w:sz="0" w:space="0" w:color="auto"/>
                          </w:divBdr>
                          <w:divsChild>
                            <w:div w:id="686103008">
                              <w:marLeft w:val="0"/>
                              <w:marRight w:val="0"/>
                              <w:marTop w:val="0"/>
                              <w:marBottom w:val="0"/>
                              <w:divBdr>
                                <w:top w:val="none" w:sz="0" w:space="0" w:color="auto"/>
                                <w:left w:val="none" w:sz="0" w:space="0" w:color="auto"/>
                                <w:bottom w:val="none" w:sz="0" w:space="0" w:color="auto"/>
                                <w:right w:val="none" w:sz="0" w:space="0" w:color="auto"/>
                              </w:divBdr>
                              <w:divsChild>
                                <w:div w:id="118963542">
                                  <w:marLeft w:val="0"/>
                                  <w:marRight w:val="0"/>
                                  <w:marTop w:val="0"/>
                                  <w:marBottom w:val="0"/>
                                  <w:divBdr>
                                    <w:top w:val="none" w:sz="0" w:space="0" w:color="auto"/>
                                    <w:left w:val="none" w:sz="0" w:space="0" w:color="auto"/>
                                    <w:bottom w:val="none" w:sz="0" w:space="0" w:color="auto"/>
                                    <w:right w:val="none" w:sz="0" w:space="0" w:color="auto"/>
                                  </w:divBdr>
                                  <w:divsChild>
                                    <w:div w:id="1341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8417">
                      <w:marLeft w:val="0"/>
                      <w:marRight w:val="0"/>
                      <w:marTop w:val="0"/>
                      <w:marBottom w:val="0"/>
                      <w:divBdr>
                        <w:top w:val="none" w:sz="0" w:space="0" w:color="auto"/>
                        <w:left w:val="none" w:sz="0" w:space="0" w:color="auto"/>
                        <w:bottom w:val="none" w:sz="0" w:space="0" w:color="auto"/>
                        <w:right w:val="none" w:sz="0" w:space="0" w:color="auto"/>
                      </w:divBdr>
                      <w:divsChild>
                        <w:div w:id="2076661565">
                          <w:marLeft w:val="0"/>
                          <w:marRight w:val="0"/>
                          <w:marTop w:val="0"/>
                          <w:marBottom w:val="0"/>
                          <w:divBdr>
                            <w:top w:val="none" w:sz="0" w:space="0" w:color="auto"/>
                            <w:left w:val="none" w:sz="0" w:space="0" w:color="auto"/>
                            <w:bottom w:val="none" w:sz="0" w:space="0" w:color="auto"/>
                            <w:right w:val="none" w:sz="0" w:space="0" w:color="auto"/>
                          </w:divBdr>
                          <w:divsChild>
                            <w:div w:id="1768386114">
                              <w:marLeft w:val="0"/>
                              <w:marRight w:val="0"/>
                              <w:marTop w:val="0"/>
                              <w:marBottom w:val="0"/>
                              <w:divBdr>
                                <w:top w:val="none" w:sz="0" w:space="0" w:color="auto"/>
                                <w:left w:val="none" w:sz="0" w:space="0" w:color="auto"/>
                                <w:bottom w:val="none" w:sz="0" w:space="0" w:color="auto"/>
                                <w:right w:val="none" w:sz="0" w:space="0" w:color="auto"/>
                              </w:divBdr>
                              <w:divsChild>
                                <w:div w:id="327488553">
                                  <w:marLeft w:val="0"/>
                                  <w:marRight w:val="0"/>
                                  <w:marTop w:val="0"/>
                                  <w:marBottom w:val="0"/>
                                  <w:divBdr>
                                    <w:top w:val="none" w:sz="0" w:space="0" w:color="auto"/>
                                    <w:left w:val="none" w:sz="0" w:space="0" w:color="auto"/>
                                    <w:bottom w:val="none" w:sz="0" w:space="0" w:color="auto"/>
                                    <w:right w:val="none" w:sz="0" w:space="0" w:color="auto"/>
                                  </w:divBdr>
                                  <w:divsChild>
                                    <w:div w:id="17377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467707">
      <w:bodyDiv w:val="1"/>
      <w:marLeft w:val="0"/>
      <w:marRight w:val="0"/>
      <w:marTop w:val="0"/>
      <w:marBottom w:val="0"/>
      <w:divBdr>
        <w:top w:val="none" w:sz="0" w:space="0" w:color="auto"/>
        <w:left w:val="none" w:sz="0" w:space="0" w:color="auto"/>
        <w:bottom w:val="none" w:sz="0" w:space="0" w:color="auto"/>
        <w:right w:val="none" w:sz="0" w:space="0" w:color="auto"/>
      </w:divBdr>
    </w:div>
    <w:div w:id="848375781">
      <w:bodyDiv w:val="1"/>
      <w:marLeft w:val="0"/>
      <w:marRight w:val="0"/>
      <w:marTop w:val="0"/>
      <w:marBottom w:val="0"/>
      <w:divBdr>
        <w:top w:val="none" w:sz="0" w:space="0" w:color="auto"/>
        <w:left w:val="none" w:sz="0" w:space="0" w:color="auto"/>
        <w:bottom w:val="none" w:sz="0" w:space="0" w:color="auto"/>
        <w:right w:val="none" w:sz="0" w:space="0" w:color="auto"/>
      </w:divBdr>
    </w:div>
    <w:div w:id="867598179">
      <w:bodyDiv w:val="1"/>
      <w:marLeft w:val="0"/>
      <w:marRight w:val="0"/>
      <w:marTop w:val="0"/>
      <w:marBottom w:val="0"/>
      <w:divBdr>
        <w:top w:val="none" w:sz="0" w:space="0" w:color="auto"/>
        <w:left w:val="none" w:sz="0" w:space="0" w:color="auto"/>
        <w:bottom w:val="none" w:sz="0" w:space="0" w:color="auto"/>
        <w:right w:val="none" w:sz="0" w:space="0" w:color="auto"/>
      </w:divBdr>
    </w:div>
    <w:div w:id="876771492">
      <w:bodyDiv w:val="1"/>
      <w:marLeft w:val="0"/>
      <w:marRight w:val="0"/>
      <w:marTop w:val="0"/>
      <w:marBottom w:val="0"/>
      <w:divBdr>
        <w:top w:val="none" w:sz="0" w:space="0" w:color="auto"/>
        <w:left w:val="none" w:sz="0" w:space="0" w:color="auto"/>
        <w:bottom w:val="none" w:sz="0" w:space="0" w:color="auto"/>
        <w:right w:val="none" w:sz="0" w:space="0" w:color="auto"/>
      </w:divBdr>
    </w:div>
    <w:div w:id="960770938">
      <w:bodyDiv w:val="1"/>
      <w:marLeft w:val="0"/>
      <w:marRight w:val="0"/>
      <w:marTop w:val="0"/>
      <w:marBottom w:val="0"/>
      <w:divBdr>
        <w:top w:val="none" w:sz="0" w:space="0" w:color="auto"/>
        <w:left w:val="none" w:sz="0" w:space="0" w:color="auto"/>
        <w:bottom w:val="none" w:sz="0" w:space="0" w:color="auto"/>
        <w:right w:val="none" w:sz="0" w:space="0" w:color="auto"/>
      </w:divBdr>
    </w:div>
    <w:div w:id="1021468583">
      <w:bodyDiv w:val="1"/>
      <w:marLeft w:val="0"/>
      <w:marRight w:val="0"/>
      <w:marTop w:val="0"/>
      <w:marBottom w:val="0"/>
      <w:divBdr>
        <w:top w:val="none" w:sz="0" w:space="0" w:color="auto"/>
        <w:left w:val="none" w:sz="0" w:space="0" w:color="auto"/>
        <w:bottom w:val="none" w:sz="0" w:space="0" w:color="auto"/>
        <w:right w:val="none" w:sz="0" w:space="0" w:color="auto"/>
      </w:divBdr>
      <w:divsChild>
        <w:div w:id="161553458">
          <w:marLeft w:val="0"/>
          <w:marRight w:val="0"/>
          <w:marTop w:val="0"/>
          <w:marBottom w:val="0"/>
          <w:divBdr>
            <w:top w:val="none" w:sz="0" w:space="0" w:color="auto"/>
            <w:left w:val="none" w:sz="0" w:space="0" w:color="auto"/>
            <w:bottom w:val="none" w:sz="0" w:space="0" w:color="auto"/>
            <w:right w:val="none" w:sz="0" w:space="0" w:color="auto"/>
          </w:divBdr>
          <w:divsChild>
            <w:div w:id="796486944">
              <w:marLeft w:val="0"/>
              <w:marRight w:val="0"/>
              <w:marTop w:val="0"/>
              <w:marBottom w:val="0"/>
              <w:divBdr>
                <w:top w:val="none" w:sz="0" w:space="0" w:color="auto"/>
                <w:left w:val="none" w:sz="0" w:space="0" w:color="auto"/>
                <w:bottom w:val="none" w:sz="0" w:space="0" w:color="auto"/>
                <w:right w:val="none" w:sz="0" w:space="0" w:color="auto"/>
              </w:divBdr>
              <w:divsChild>
                <w:div w:id="183637121">
                  <w:marLeft w:val="0"/>
                  <w:marRight w:val="0"/>
                  <w:marTop w:val="0"/>
                  <w:marBottom w:val="0"/>
                  <w:divBdr>
                    <w:top w:val="none" w:sz="0" w:space="0" w:color="auto"/>
                    <w:left w:val="none" w:sz="0" w:space="0" w:color="auto"/>
                    <w:bottom w:val="none" w:sz="0" w:space="0" w:color="auto"/>
                    <w:right w:val="none" w:sz="0" w:space="0" w:color="auto"/>
                  </w:divBdr>
                  <w:divsChild>
                    <w:div w:id="19018840">
                      <w:marLeft w:val="0"/>
                      <w:marRight w:val="0"/>
                      <w:marTop w:val="0"/>
                      <w:marBottom w:val="0"/>
                      <w:divBdr>
                        <w:top w:val="none" w:sz="0" w:space="0" w:color="auto"/>
                        <w:left w:val="none" w:sz="0" w:space="0" w:color="auto"/>
                        <w:bottom w:val="none" w:sz="0" w:space="0" w:color="auto"/>
                        <w:right w:val="none" w:sz="0" w:space="0" w:color="auto"/>
                      </w:divBdr>
                      <w:divsChild>
                        <w:div w:id="377322204">
                          <w:marLeft w:val="0"/>
                          <w:marRight w:val="0"/>
                          <w:marTop w:val="0"/>
                          <w:marBottom w:val="0"/>
                          <w:divBdr>
                            <w:top w:val="none" w:sz="0" w:space="0" w:color="auto"/>
                            <w:left w:val="none" w:sz="0" w:space="0" w:color="auto"/>
                            <w:bottom w:val="none" w:sz="0" w:space="0" w:color="auto"/>
                            <w:right w:val="none" w:sz="0" w:space="0" w:color="auto"/>
                          </w:divBdr>
                          <w:divsChild>
                            <w:div w:id="251088962">
                              <w:marLeft w:val="0"/>
                              <w:marRight w:val="0"/>
                              <w:marTop w:val="0"/>
                              <w:marBottom w:val="0"/>
                              <w:divBdr>
                                <w:top w:val="none" w:sz="0" w:space="0" w:color="auto"/>
                                <w:left w:val="none" w:sz="0" w:space="0" w:color="auto"/>
                                <w:bottom w:val="none" w:sz="0" w:space="0" w:color="auto"/>
                                <w:right w:val="none" w:sz="0" w:space="0" w:color="auto"/>
                              </w:divBdr>
                            </w:div>
                          </w:divsChild>
                        </w:div>
                        <w:div w:id="1126585477">
                          <w:marLeft w:val="0"/>
                          <w:marRight w:val="0"/>
                          <w:marTop w:val="0"/>
                          <w:marBottom w:val="0"/>
                          <w:divBdr>
                            <w:top w:val="none" w:sz="0" w:space="0" w:color="auto"/>
                            <w:left w:val="none" w:sz="0" w:space="0" w:color="auto"/>
                            <w:bottom w:val="none" w:sz="0" w:space="0" w:color="auto"/>
                            <w:right w:val="none" w:sz="0" w:space="0" w:color="auto"/>
                          </w:divBdr>
                          <w:divsChild>
                            <w:div w:id="1279263696">
                              <w:marLeft w:val="0"/>
                              <w:marRight w:val="0"/>
                              <w:marTop w:val="0"/>
                              <w:marBottom w:val="0"/>
                              <w:divBdr>
                                <w:top w:val="none" w:sz="0" w:space="0" w:color="auto"/>
                                <w:left w:val="none" w:sz="0" w:space="0" w:color="auto"/>
                                <w:bottom w:val="none" w:sz="0" w:space="0" w:color="auto"/>
                                <w:right w:val="none" w:sz="0" w:space="0" w:color="auto"/>
                              </w:divBdr>
                              <w:divsChild>
                                <w:div w:id="1574045358">
                                  <w:marLeft w:val="0"/>
                                  <w:marRight w:val="0"/>
                                  <w:marTop w:val="0"/>
                                  <w:marBottom w:val="0"/>
                                  <w:divBdr>
                                    <w:top w:val="none" w:sz="0" w:space="0" w:color="auto"/>
                                    <w:left w:val="none" w:sz="0" w:space="0" w:color="auto"/>
                                    <w:bottom w:val="none" w:sz="0" w:space="0" w:color="auto"/>
                                    <w:right w:val="none" w:sz="0" w:space="0" w:color="auto"/>
                                  </w:divBdr>
                                  <w:divsChild>
                                    <w:div w:id="2034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9905">
                      <w:marLeft w:val="0"/>
                      <w:marRight w:val="0"/>
                      <w:marTop w:val="0"/>
                      <w:marBottom w:val="0"/>
                      <w:divBdr>
                        <w:top w:val="none" w:sz="0" w:space="0" w:color="auto"/>
                        <w:left w:val="none" w:sz="0" w:space="0" w:color="auto"/>
                        <w:bottom w:val="none" w:sz="0" w:space="0" w:color="auto"/>
                        <w:right w:val="none" w:sz="0" w:space="0" w:color="auto"/>
                      </w:divBdr>
                      <w:divsChild>
                        <w:div w:id="555775420">
                          <w:marLeft w:val="0"/>
                          <w:marRight w:val="0"/>
                          <w:marTop w:val="0"/>
                          <w:marBottom w:val="0"/>
                          <w:divBdr>
                            <w:top w:val="none" w:sz="0" w:space="0" w:color="auto"/>
                            <w:left w:val="none" w:sz="0" w:space="0" w:color="auto"/>
                            <w:bottom w:val="none" w:sz="0" w:space="0" w:color="auto"/>
                            <w:right w:val="none" w:sz="0" w:space="0" w:color="auto"/>
                          </w:divBdr>
                          <w:divsChild>
                            <w:div w:id="931087859">
                              <w:marLeft w:val="0"/>
                              <w:marRight w:val="0"/>
                              <w:marTop w:val="0"/>
                              <w:marBottom w:val="0"/>
                              <w:divBdr>
                                <w:top w:val="none" w:sz="0" w:space="0" w:color="auto"/>
                                <w:left w:val="none" w:sz="0" w:space="0" w:color="auto"/>
                                <w:bottom w:val="none" w:sz="0" w:space="0" w:color="auto"/>
                                <w:right w:val="none" w:sz="0" w:space="0" w:color="auto"/>
                              </w:divBdr>
                              <w:divsChild>
                                <w:div w:id="1581406653">
                                  <w:marLeft w:val="0"/>
                                  <w:marRight w:val="0"/>
                                  <w:marTop w:val="0"/>
                                  <w:marBottom w:val="0"/>
                                  <w:divBdr>
                                    <w:top w:val="none" w:sz="0" w:space="0" w:color="auto"/>
                                    <w:left w:val="none" w:sz="0" w:space="0" w:color="auto"/>
                                    <w:bottom w:val="none" w:sz="0" w:space="0" w:color="auto"/>
                                    <w:right w:val="none" w:sz="0" w:space="0" w:color="auto"/>
                                  </w:divBdr>
                                  <w:divsChild>
                                    <w:div w:id="1577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3563">
                      <w:marLeft w:val="0"/>
                      <w:marRight w:val="0"/>
                      <w:marTop w:val="0"/>
                      <w:marBottom w:val="0"/>
                      <w:divBdr>
                        <w:top w:val="none" w:sz="0" w:space="0" w:color="auto"/>
                        <w:left w:val="none" w:sz="0" w:space="0" w:color="auto"/>
                        <w:bottom w:val="none" w:sz="0" w:space="0" w:color="auto"/>
                        <w:right w:val="none" w:sz="0" w:space="0" w:color="auto"/>
                      </w:divBdr>
                      <w:divsChild>
                        <w:div w:id="838543568">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610774645">
                                  <w:marLeft w:val="0"/>
                                  <w:marRight w:val="0"/>
                                  <w:marTop w:val="0"/>
                                  <w:marBottom w:val="0"/>
                                  <w:divBdr>
                                    <w:top w:val="none" w:sz="0" w:space="0" w:color="auto"/>
                                    <w:left w:val="none" w:sz="0" w:space="0" w:color="auto"/>
                                    <w:bottom w:val="none" w:sz="0" w:space="0" w:color="auto"/>
                                    <w:right w:val="none" w:sz="0" w:space="0" w:color="auto"/>
                                  </w:divBdr>
                                  <w:divsChild>
                                    <w:div w:id="1566841660">
                                      <w:marLeft w:val="0"/>
                                      <w:marRight w:val="0"/>
                                      <w:marTop w:val="0"/>
                                      <w:marBottom w:val="0"/>
                                      <w:divBdr>
                                        <w:top w:val="none" w:sz="0" w:space="0" w:color="auto"/>
                                        <w:left w:val="none" w:sz="0" w:space="0" w:color="auto"/>
                                        <w:bottom w:val="none" w:sz="0" w:space="0" w:color="auto"/>
                                        <w:right w:val="none" w:sz="0" w:space="0" w:color="auto"/>
                                      </w:divBdr>
                                      <w:divsChild>
                                        <w:div w:id="369691805">
                                          <w:marLeft w:val="0"/>
                                          <w:marRight w:val="0"/>
                                          <w:marTop w:val="0"/>
                                          <w:marBottom w:val="0"/>
                                          <w:divBdr>
                                            <w:top w:val="none" w:sz="0" w:space="0" w:color="auto"/>
                                            <w:left w:val="none" w:sz="0" w:space="0" w:color="auto"/>
                                            <w:bottom w:val="none" w:sz="0" w:space="0" w:color="auto"/>
                                            <w:right w:val="none" w:sz="0" w:space="0" w:color="auto"/>
                                          </w:divBdr>
                                          <w:divsChild>
                                            <w:div w:id="580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374">
                          <w:marLeft w:val="0"/>
                          <w:marRight w:val="0"/>
                          <w:marTop w:val="0"/>
                          <w:marBottom w:val="0"/>
                          <w:divBdr>
                            <w:top w:val="none" w:sz="0" w:space="0" w:color="auto"/>
                            <w:left w:val="none" w:sz="0" w:space="0" w:color="auto"/>
                            <w:bottom w:val="none" w:sz="0" w:space="0" w:color="auto"/>
                            <w:right w:val="none" w:sz="0" w:space="0" w:color="auto"/>
                          </w:divBdr>
                          <w:divsChild>
                            <w:div w:id="1803772172">
                              <w:marLeft w:val="0"/>
                              <w:marRight w:val="0"/>
                              <w:marTop w:val="0"/>
                              <w:marBottom w:val="0"/>
                              <w:divBdr>
                                <w:top w:val="none" w:sz="0" w:space="0" w:color="auto"/>
                                <w:left w:val="none" w:sz="0" w:space="0" w:color="auto"/>
                                <w:bottom w:val="none" w:sz="0" w:space="0" w:color="auto"/>
                                <w:right w:val="none" w:sz="0" w:space="0" w:color="auto"/>
                              </w:divBdr>
                              <w:divsChild>
                                <w:div w:id="1677420264">
                                  <w:marLeft w:val="0"/>
                                  <w:marRight w:val="0"/>
                                  <w:marTop w:val="0"/>
                                  <w:marBottom w:val="0"/>
                                  <w:divBdr>
                                    <w:top w:val="none" w:sz="0" w:space="0" w:color="auto"/>
                                    <w:left w:val="none" w:sz="0" w:space="0" w:color="auto"/>
                                    <w:bottom w:val="none" w:sz="0" w:space="0" w:color="auto"/>
                                    <w:right w:val="none" w:sz="0" w:space="0" w:color="auto"/>
                                  </w:divBdr>
                                  <w:divsChild>
                                    <w:div w:id="130252364">
                                      <w:marLeft w:val="0"/>
                                      <w:marRight w:val="0"/>
                                      <w:marTop w:val="0"/>
                                      <w:marBottom w:val="0"/>
                                      <w:divBdr>
                                        <w:top w:val="none" w:sz="0" w:space="0" w:color="auto"/>
                                        <w:left w:val="none" w:sz="0" w:space="0" w:color="auto"/>
                                        <w:bottom w:val="none" w:sz="0" w:space="0" w:color="auto"/>
                                        <w:right w:val="none" w:sz="0" w:space="0" w:color="auto"/>
                                      </w:divBdr>
                                      <w:divsChild>
                                        <w:div w:id="537860081">
                                          <w:marLeft w:val="0"/>
                                          <w:marRight w:val="0"/>
                                          <w:marTop w:val="0"/>
                                          <w:marBottom w:val="0"/>
                                          <w:divBdr>
                                            <w:top w:val="none" w:sz="0" w:space="0" w:color="auto"/>
                                            <w:left w:val="none" w:sz="0" w:space="0" w:color="auto"/>
                                            <w:bottom w:val="none" w:sz="0" w:space="0" w:color="auto"/>
                                            <w:right w:val="none" w:sz="0" w:space="0" w:color="auto"/>
                                          </w:divBdr>
                                          <w:divsChild>
                                            <w:div w:id="14105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82747">
                      <w:marLeft w:val="0"/>
                      <w:marRight w:val="0"/>
                      <w:marTop w:val="0"/>
                      <w:marBottom w:val="0"/>
                      <w:divBdr>
                        <w:top w:val="none" w:sz="0" w:space="0" w:color="auto"/>
                        <w:left w:val="none" w:sz="0" w:space="0" w:color="auto"/>
                        <w:bottom w:val="none" w:sz="0" w:space="0" w:color="auto"/>
                        <w:right w:val="none" w:sz="0" w:space="0" w:color="auto"/>
                      </w:divBdr>
                      <w:divsChild>
                        <w:div w:id="250310499">
                          <w:marLeft w:val="0"/>
                          <w:marRight w:val="0"/>
                          <w:marTop w:val="0"/>
                          <w:marBottom w:val="0"/>
                          <w:divBdr>
                            <w:top w:val="none" w:sz="0" w:space="0" w:color="auto"/>
                            <w:left w:val="none" w:sz="0" w:space="0" w:color="auto"/>
                            <w:bottom w:val="none" w:sz="0" w:space="0" w:color="auto"/>
                            <w:right w:val="none" w:sz="0" w:space="0" w:color="auto"/>
                          </w:divBdr>
                          <w:divsChild>
                            <w:div w:id="544370753">
                              <w:marLeft w:val="0"/>
                              <w:marRight w:val="0"/>
                              <w:marTop w:val="0"/>
                              <w:marBottom w:val="0"/>
                              <w:divBdr>
                                <w:top w:val="none" w:sz="0" w:space="0" w:color="auto"/>
                                <w:left w:val="none" w:sz="0" w:space="0" w:color="auto"/>
                                <w:bottom w:val="none" w:sz="0" w:space="0" w:color="auto"/>
                                <w:right w:val="none" w:sz="0" w:space="0" w:color="auto"/>
                              </w:divBdr>
                              <w:divsChild>
                                <w:div w:id="151484969">
                                  <w:marLeft w:val="0"/>
                                  <w:marRight w:val="0"/>
                                  <w:marTop w:val="0"/>
                                  <w:marBottom w:val="0"/>
                                  <w:divBdr>
                                    <w:top w:val="none" w:sz="0" w:space="0" w:color="auto"/>
                                    <w:left w:val="none" w:sz="0" w:space="0" w:color="auto"/>
                                    <w:bottom w:val="none" w:sz="0" w:space="0" w:color="auto"/>
                                    <w:right w:val="none" w:sz="0" w:space="0" w:color="auto"/>
                                  </w:divBdr>
                                  <w:divsChild>
                                    <w:div w:id="798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3942">
                      <w:marLeft w:val="0"/>
                      <w:marRight w:val="0"/>
                      <w:marTop w:val="0"/>
                      <w:marBottom w:val="0"/>
                      <w:divBdr>
                        <w:top w:val="none" w:sz="0" w:space="0" w:color="auto"/>
                        <w:left w:val="none" w:sz="0" w:space="0" w:color="auto"/>
                        <w:bottom w:val="none" w:sz="0" w:space="0" w:color="auto"/>
                        <w:right w:val="none" w:sz="0" w:space="0" w:color="auto"/>
                      </w:divBdr>
                      <w:divsChild>
                        <w:div w:id="2141224748">
                          <w:marLeft w:val="0"/>
                          <w:marRight w:val="0"/>
                          <w:marTop w:val="0"/>
                          <w:marBottom w:val="0"/>
                          <w:divBdr>
                            <w:top w:val="none" w:sz="0" w:space="0" w:color="auto"/>
                            <w:left w:val="none" w:sz="0" w:space="0" w:color="auto"/>
                            <w:bottom w:val="none" w:sz="0" w:space="0" w:color="auto"/>
                            <w:right w:val="none" w:sz="0" w:space="0" w:color="auto"/>
                          </w:divBdr>
                          <w:divsChild>
                            <w:div w:id="1320385274">
                              <w:marLeft w:val="0"/>
                              <w:marRight w:val="0"/>
                              <w:marTop w:val="0"/>
                              <w:marBottom w:val="0"/>
                              <w:divBdr>
                                <w:top w:val="none" w:sz="0" w:space="0" w:color="auto"/>
                                <w:left w:val="none" w:sz="0" w:space="0" w:color="auto"/>
                                <w:bottom w:val="none" w:sz="0" w:space="0" w:color="auto"/>
                                <w:right w:val="none" w:sz="0" w:space="0" w:color="auto"/>
                              </w:divBdr>
                              <w:divsChild>
                                <w:div w:id="54015746">
                                  <w:marLeft w:val="0"/>
                                  <w:marRight w:val="0"/>
                                  <w:marTop w:val="0"/>
                                  <w:marBottom w:val="0"/>
                                  <w:divBdr>
                                    <w:top w:val="none" w:sz="0" w:space="0" w:color="auto"/>
                                    <w:left w:val="none" w:sz="0" w:space="0" w:color="auto"/>
                                    <w:bottom w:val="none" w:sz="0" w:space="0" w:color="auto"/>
                                    <w:right w:val="none" w:sz="0" w:space="0" w:color="auto"/>
                                  </w:divBdr>
                                  <w:divsChild>
                                    <w:div w:id="394208482">
                                      <w:marLeft w:val="0"/>
                                      <w:marRight w:val="0"/>
                                      <w:marTop w:val="0"/>
                                      <w:marBottom w:val="0"/>
                                      <w:divBdr>
                                        <w:top w:val="none" w:sz="0" w:space="0" w:color="auto"/>
                                        <w:left w:val="none" w:sz="0" w:space="0" w:color="auto"/>
                                        <w:bottom w:val="none" w:sz="0" w:space="0" w:color="auto"/>
                                        <w:right w:val="none" w:sz="0" w:space="0" w:color="auto"/>
                                      </w:divBdr>
                                      <w:divsChild>
                                        <w:div w:id="1557660434">
                                          <w:marLeft w:val="0"/>
                                          <w:marRight w:val="0"/>
                                          <w:marTop w:val="0"/>
                                          <w:marBottom w:val="0"/>
                                          <w:divBdr>
                                            <w:top w:val="none" w:sz="0" w:space="0" w:color="auto"/>
                                            <w:left w:val="none" w:sz="0" w:space="0" w:color="auto"/>
                                            <w:bottom w:val="none" w:sz="0" w:space="0" w:color="auto"/>
                                            <w:right w:val="none" w:sz="0" w:space="0" w:color="auto"/>
                                          </w:divBdr>
                                          <w:divsChild>
                                            <w:div w:id="1049181341">
                                              <w:marLeft w:val="0"/>
                                              <w:marRight w:val="0"/>
                                              <w:marTop w:val="0"/>
                                              <w:marBottom w:val="0"/>
                                              <w:divBdr>
                                                <w:top w:val="none" w:sz="0" w:space="0" w:color="auto"/>
                                                <w:left w:val="none" w:sz="0" w:space="0" w:color="auto"/>
                                                <w:bottom w:val="none" w:sz="0" w:space="0" w:color="auto"/>
                                                <w:right w:val="none" w:sz="0" w:space="0" w:color="auto"/>
                                              </w:divBdr>
                                              <w:divsChild>
                                                <w:div w:id="270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8995">
      <w:bodyDiv w:val="1"/>
      <w:marLeft w:val="0"/>
      <w:marRight w:val="0"/>
      <w:marTop w:val="0"/>
      <w:marBottom w:val="0"/>
      <w:divBdr>
        <w:top w:val="none" w:sz="0" w:space="0" w:color="auto"/>
        <w:left w:val="none" w:sz="0" w:space="0" w:color="auto"/>
        <w:bottom w:val="none" w:sz="0" w:space="0" w:color="auto"/>
        <w:right w:val="none" w:sz="0" w:space="0" w:color="auto"/>
      </w:divBdr>
    </w:div>
    <w:div w:id="1100418962">
      <w:bodyDiv w:val="1"/>
      <w:marLeft w:val="0"/>
      <w:marRight w:val="0"/>
      <w:marTop w:val="0"/>
      <w:marBottom w:val="0"/>
      <w:divBdr>
        <w:top w:val="none" w:sz="0" w:space="0" w:color="auto"/>
        <w:left w:val="none" w:sz="0" w:space="0" w:color="auto"/>
        <w:bottom w:val="none" w:sz="0" w:space="0" w:color="auto"/>
        <w:right w:val="none" w:sz="0" w:space="0" w:color="auto"/>
      </w:divBdr>
    </w:div>
    <w:div w:id="1111432653">
      <w:bodyDiv w:val="1"/>
      <w:marLeft w:val="0"/>
      <w:marRight w:val="0"/>
      <w:marTop w:val="0"/>
      <w:marBottom w:val="0"/>
      <w:divBdr>
        <w:top w:val="none" w:sz="0" w:space="0" w:color="auto"/>
        <w:left w:val="none" w:sz="0" w:space="0" w:color="auto"/>
        <w:bottom w:val="none" w:sz="0" w:space="0" w:color="auto"/>
        <w:right w:val="none" w:sz="0" w:space="0" w:color="auto"/>
      </w:divBdr>
    </w:div>
    <w:div w:id="1126386596">
      <w:bodyDiv w:val="1"/>
      <w:marLeft w:val="0"/>
      <w:marRight w:val="0"/>
      <w:marTop w:val="0"/>
      <w:marBottom w:val="0"/>
      <w:divBdr>
        <w:top w:val="none" w:sz="0" w:space="0" w:color="auto"/>
        <w:left w:val="none" w:sz="0" w:space="0" w:color="auto"/>
        <w:bottom w:val="none" w:sz="0" w:space="0" w:color="auto"/>
        <w:right w:val="none" w:sz="0" w:space="0" w:color="auto"/>
      </w:divBdr>
    </w:div>
    <w:div w:id="1142311874">
      <w:bodyDiv w:val="1"/>
      <w:marLeft w:val="0"/>
      <w:marRight w:val="0"/>
      <w:marTop w:val="0"/>
      <w:marBottom w:val="0"/>
      <w:divBdr>
        <w:top w:val="none" w:sz="0" w:space="0" w:color="auto"/>
        <w:left w:val="none" w:sz="0" w:space="0" w:color="auto"/>
        <w:bottom w:val="none" w:sz="0" w:space="0" w:color="auto"/>
        <w:right w:val="none" w:sz="0" w:space="0" w:color="auto"/>
      </w:divBdr>
    </w:div>
    <w:div w:id="1147622813">
      <w:bodyDiv w:val="1"/>
      <w:marLeft w:val="0"/>
      <w:marRight w:val="0"/>
      <w:marTop w:val="0"/>
      <w:marBottom w:val="0"/>
      <w:divBdr>
        <w:top w:val="none" w:sz="0" w:space="0" w:color="auto"/>
        <w:left w:val="none" w:sz="0" w:space="0" w:color="auto"/>
        <w:bottom w:val="none" w:sz="0" w:space="0" w:color="auto"/>
        <w:right w:val="none" w:sz="0" w:space="0" w:color="auto"/>
      </w:divBdr>
    </w:div>
    <w:div w:id="1148209400">
      <w:bodyDiv w:val="1"/>
      <w:marLeft w:val="0"/>
      <w:marRight w:val="0"/>
      <w:marTop w:val="0"/>
      <w:marBottom w:val="0"/>
      <w:divBdr>
        <w:top w:val="none" w:sz="0" w:space="0" w:color="auto"/>
        <w:left w:val="none" w:sz="0" w:space="0" w:color="auto"/>
        <w:bottom w:val="none" w:sz="0" w:space="0" w:color="auto"/>
        <w:right w:val="none" w:sz="0" w:space="0" w:color="auto"/>
      </w:divBdr>
    </w:div>
    <w:div w:id="1204173620">
      <w:bodyDiv w:val="1"/>
      <w:marLeft w:val="0"/>
      <w:marRight w:val="0"/>
      <w:marTop w:val="0"/>
      <w:marBottom w:val="0"/>
      <w:divBdr>
        <w:top w:val="none" w:sz="0" w:space="0" w:color="auto"/>
        <w:left w:val="none" w:sz="0" w:space="0" w:color="auto"/>
        <w:bottom w:val="none" w:sz="0" w:space="0" w:color="auto"/>
        <w:right w:val="none" w:sz="0" w:space="0" w:color="auto"/>
      </w:divBdr>
    </w:div>
    <w:div w:id="1220558394">
      <w:bodyDiv w:val="1"/>
      <w:marLeft w:val="0"/>
      <w:marRight w:val="0"/>
      <w:marTop w:val="0"/>
      <w:marBottom w:val="0"/>
      <w:divBdr>
        <w:top w:val="none" w:sz="0" w:space="0" w:color="auto"/>
        <w:left w:val="none" w:sz="0" w:space="0" w:color="auto"/>
        <w:bottom w:val="none" w:sz="0" w:space="0" w:color="auto"/>
        <w:right w:val="none" w:sz="0" w:space="0" w:color="auto"/>
      </w:divBdr>
    </w:div>
    <w:div w:id="1238513802">
      <w:bodyDiv w:val="1"/>
      <w:marLeft w:val="0"/>
      <w:marRight w:val="0"/>
      <w:marTop w:val="0"/>
      <w:marBottom w:val="0"/>
      <w:divBdr>
        <w:top w:val="none" w:sz="0" w:space="0" w:color="auto"/>
        <w:left w:val="none" w:sz="0" w:space="0" w:color="auto"/>
        <w:bottom w:val="none" w:sz="0" w:space="0" w:color="auto"/>
        <w:right w:val="none" w:sz="0" w:space="0" w:color="auto"/>
      </w:divBdr>
    </w:div>
    <w:div w:id="1238859053">
      <w:bodyDiv w:val="1"/>
      <w:marLeft w:val="0"/>
      <w:marRight w:val="0"/>
      <w:marTop w:val="0"/>
      <w:marBottom w:val="0"/>
      <w:divBdr>
        <w:top w:val="none" w:sz="0" w:space="0" w:color="auto"/>
        <w:left w:val="none" w:sz="0" w:space="0" w:color="auto"/>
        <w:bottom w:val="none" w:sz="0" w:space="0" w:color="auto"/>
        <w:right w:val="none" w:sz="0" w:space="0" w:color="auto"/>
      </w:divBdr>
    </w:div>
    <w:div w:id="1266427456">
      <w:bodyDiv w:val="1"/>
      <w:marLeft w:val="0"/>
      <w:marRight w:val="0"/>
      <w:marTop w:val="0"/>
      <w:marBottom w:val="0"/>
      <w:divBdr>
        <w:top w:val="none" w:sz="0" w:space="0" w:color="auto"/>
        <w:left w:val="none" w:sz="0" w:space="0" w:color="auto"/>
        <w:bottom w:val="none" w:sz="0" w:space="0" w:color="auto"/>
        <w:right w:val="none" w:sz="0" w:space="0" w:color="auto"/>
      </w:divBdr>
    </w:div>
    <w:div w:id="1281109200">
      <w:bodyDiv w:val="1"/>
      <w:marLeft w:val="0"/>
      <w:marRight w:val="0"/>
      <w:marTop w:val="0"/>
      <w:marBottom w:val="0"/>
      <w:divBdr>
        <w:top w:val="none" w:sz="0" w:space="0" w:color="auto"/>
        <w:left w:val="none" w:sz="0" w:space="0" w:color="auto"/>
        <w:bottom w:val="none" w:sz="0" w:space="0" w:color="auto"/>
        <w:right w:val="none" w:sz="0" w:space="0" w:color="auto"/>
      </w:divBdr>
    </w:div>
    <w:div w:id="1308047585">
      <w:bodyDiv w:val="1"/>
      <w:marLeft w:val="0"/>
      <w:marRight w:val="0"/>
      <w:marTop w:val="0"/>
      <w:marBottom w:val="0"/>
      <w:divBdr>
        <w:top w:val="none" w:sz="0" w:space="0" w:color="auto"/>
        <w:left w:val="none" w:sz="0" w:space="0" w:color="auto"/>
        <w:bottom w:val="none" w:sz="0" w:space="0" w:color="auto"/>
        <w:right w:val="none" w:sz="0" w:space="0" w:color="auto"/>
      </w:divBdr>
    </w:div>
    <w:div w:id="1318076373">
      <w:bodyDiv w:val="1"/>
      <w:marLeft w:val="0"/>
      <w:marRight w:val="0"/>
      <w:marTop w:val="0"/>
      <w:marBottom w:val="0"/>
      <w:divBdr>
        <w:top w:val="none" w:sz="0" w:space="0" w:color="auto"/>
        <w:left w:val="none" w:sz="0" w:space="0" w:color="auto"/>
        <w:bottom w:val="none" w:sz="0" w:space="0" w:color="auto"/>
        <w:right w:val="none" w:sz="0" w:space="0" w:color="auto"/>
      </w:divBdr>
    </w:div>
    <w:div w:id="1325814903">
      <w:bodyDiv w:val="1"/>
      <w:marLeft w:val="0"/>
      <w:marRight w:val="0"/>
      <w:marTop w:val="0"/>
      <w:marBottom w:val="0"/>
      <w:divBdr>
        <w:top w:val="none" w:sz="0" w:space="0" w:color="auto"/>
        <w:left w:val="none" w:sz="0" w:space="0" w:color="auto"/>
        <w:bottom w:val="none" w:sz="0" w:space="0" w:color="auto"/>
        <w:right w:val="none" w:sz="0" w:space="0" w:color="auto"/>
      </w:divBdr>
    </w:div>
    <w:div w:id="1363899713">
      <w:bodyDiv w:val="1"/>
      <w:marLeft w:val="0"/>
      <w:marRight w:val="0"/>
      <w:marTop w:val="0"/>
      <w:marBottom w:val="0"/>
      <w:divBdr>
        <w:top w:val="none" w:sz="0" w:space="0" w:color="auto"/>
        <w:left w:val="none" w:sz="0" w:space="0" w:color="auto"/>
        <w:bottom w:val="none" w:sz="0" w:space="0" w:color="auto"/>
        <w:right w:val="none" w:sz="0" w:space="0" w:color="auto"/>
      </w:divBdr>
    </w:div>
    <w:div w:id="1365401682">
      <w:bodyDiv w:val="1"/>
      <w:marLeft w:val="0"/>
      <w:marRight w:val="0"/>
      <w:marTop w:val="0"/>
      <w:marBottom w:val="0"/>
      <w:divBdr>
        <w:top w:val="none" w:sz="0" w:space="0" w:color="auto"/>
        <w:left w:val="none" w:sz="0" w:space="0" w:color="auto"/>
        <w:bottom w:val="none" w:sz="0" w:space="0" w:color="auto"/>
        <w:right w:val="none" w:sz="0" w:space="0" w:color="auto"/>
      </w:divBdr>
    </w:div>
    <w:div w:id="1434550208">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9">
          <w:marLeft w:val="0"/>
          <w:marRight w:val="0"/>
          <w:marTop w:val="0"/>
          <w:marBottom w:val="0"/>
          <w:divBdr>
            <w:top w:val="none" w:sz="0" w:space="0" w:color="auto"/>
            <w:left w:val="none" w:sz="0" w:space="0" w:color="auto"/>
            <w:bottom w:val="none" w:sz="0" w:space="0" w:color="auto"/>
            <w:right w:val="none" w:sz="0" w:space="0" w:color="auto"/>
          </w:divBdr>
          <w:divsChild>
            <w:div w:id="1741829566">
              <w:marLeft w:val="0"/>
              <w:marRight w:val="0"/>
              <w:marTop w:val="0"/>
              <w:marBottom w:val="0"/>
              <w:divBdr>
                <w:top w:val="none" w:sz="0" w:space="0" w:color="auto"/>
                <w:left w:val="none" w:sz="0" w:space="0" w:color="auto"/>
                <w:bottom w:val="none" w:sz="0" w:space="0" w:color="auto"/>
                <w:right w:val="none" w:sz="0" w:space="0" w:color="auto"/>
              </w:divBdr>
              <w:divsChild>
                <w:div w:id="1520579143">
                  <w:marLeft w:val="0"/>
                  <w:marRight w:val="0"/>
                  <w:marTop w:val="0"/>
                  <w:marBottom w:val="0"/>
                  <w:divBdr>
                    <w:top w:val="none" w:sz="0" w:space="0" w:color="auto"/>
                    <w:left w:val="none" w:sz="0" w:space="0" w:color="auto"/>
                    <w:bottom w:val="none" w:sz="0" w:space="0" w:color="auto"/>
                    <w:right w:val="none" w:sz="0" w:space="0" w:color="auto"/>
                  </w:divBdr>
                  <w:divsChild>
                    <w:div w:id="84960752">
                      <w:marLeft w:val="0"/>
                      <w:marRight w:val="0"/>
                      <w:marTop w:val="0"/>
                      <w:marBottom w:val="0"/>
                      <w:divBdr>
                        <w:top w:val="none" w:sz="0" w:space="0" w:color="auto"/>
                        <w:left w:val="none" w:sz="0" w:space="0" w:color="auto"/>
                        <w:bottom w:val="none" w:sz="0" w:space="0" w:color="auto"/>
                        <w:right w:val="none" w:sz="0" w:space="0" w:color="auto"/>
                      </w:divBdr>
                      <w:divsChild>
                        <w:div w:id="459693570">
                          <w:marLeft w:val="0"/>
                          <w:marRight w:val="0"/>
                          <w:marTop w:val="0"/>
                          <w:marBottom w:val="0"/>
                          <w:divBdr>
                            <w:top w:val="none" w:sz="0" w:space="0" w:color="auto"/>
                            <w:left w:val="none" w:sz="0" w:space="0" w:color="auto"/>
                            <w:bottom w:val="none" w:sz="0" w:space="0" w:color="auto"/>
                            <w:right w:val="none" w:sz="0" w:space="0" w:color="auto"/>
                          </w:divBdr>
                          <w:divsChild>
                            <w:div w:id="2145273485">
                              <w:marLeft w:val="0"/>
                              <w:marRight w:val="0"/>
                              <w:marTop w:val="0"/>
                              <w:marBottom w:val="0"/>
                              <w:divBdr>
                                <w:top w:val="none" w:sz="0" w:space="0" w:color="auto"/>
                                <w:left w:val="none" w:sz="0" w:space="0" w:color="auto"/>
                                <w:bottom w:val="none" w:sz="0" w:space="0" w:color="auto"/>
                                <w:right w:val="none" w:sz="0" w:space="0" w:color="auto"/>
                              </w:divBdr>
                              <w:divsChild>
                                <w:div w:id="1892572206">
                                  <w:marLeft w:val="0"/>
                                  <w:marRight w:val="0"/>
                                  <w:marTop w:val="0"/>
                                  <w:marBottom w:val="0"/>
                                  <w:divBdr>
                                    <w:top w:val="none" w:sz="0" w:space="0" w:color="auto"/>
                                    <w:left w:val="none" w:sz="0" w:space="0" w:color="auto"/>
                                    <w:bottom w:val="none" w:sz="0" w:space="0" w:color="auto"/>
                                    <w:right w:val="none" w:sz="0" w:space="0" w:color="auto"/>
                                  </w:divBdr>
                                  <w:divsChild>
                                    <w:div w:id="1139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5813">
                      <w:marLeft w:val="0"/>
                      <w:marRight w:val="0"/>
                      <w:marTop w:val="0"/>
                      <w:marBottom w:val="0"/>
                      <w:divBdr>
                        <w:top w:val="none" w:sz="0" w:space="0" w:color="auto"/>
                        <w:left w:val="none" w:sz="0" w:space="0" w:color="auto"/>
                        <w:bottom w:val="none" w:sz="0" w:space="0" w:color="auto"/>
                        <w:right w:val="none" w:sz="0" w:space="0" w:color="auto"/>
                      </w:divBdr>
                      <w:divsChild>
                        <w:div w:id="1213074370">
                          <w:marLeft w:val="0"/>
                          <w:marRight w:val="0"/>
                          <w:marTop w:val="0"/>
                          <w:marBottom w:val="0"/>
                          <w:divBdr>
                            <w:top w:val="none" w:sz="0" w:space="0" w:color="auto"/>
                            <w:left w:val="none" w:sz="0" w:space="0" w:color="auto"/>
                            <w:bottom w:val="none" w:sz="0" w:space="0" w:color="auto"/>
                            <w:right w:val="none" w:sz="0" w:space="0" w:color="auto"/>
                          </w:divBdr>
                          <w:divsChild>
                            <w:div w:id="35207190">
                              <w:marLeft w:val="0"/>
                              <w:marRight w:val="0"/>
                              <w:marTop w:val="0"/>
                              <w:marBottom w:val="0"/>
                              <w:divBdr>
                                <w:top w:val="none" w:sz="0" w:space="0" w:color="auto"/>
                                <w:left w:val="none" w:sz="0" w:space="0" w:color="auto"/>
                                <w:bottom w:val="none" w:sz="0" w:space="0" w:color="auto"/>
                                <w:right w:val="none" w:sz="0" w:space="0" w:color="auto"/>
                              </w:divBdr>
                              <w:divsChild>
                                <w:div w:id="899092471">
                                  <w:marLeft w:val="0"/>
                                  <w:marRight w:val="0"/>
                                  <w:marTop w:val="0"/>
                                  <w:marBottom w:val="0"/>
                                  <w:divBdr>
                                    <w:top w:val="none" w:sz="0" w:space="0" w:color="auto"/>
                                    <w:left w:val="none" w:sz="0" w:space="0" w:color="auto"/>
                                    <w:bottom w:val="none" w:sz="0" w:space="0" w:color="auto"/>
                                    <w:right w:val="none" w:sz="0" w:space="0" w:color="auto"/>
                                  </w:divBdr>
                                  <w:divsChild>
                                    <w:div w:id="733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7819">
                      <w:marLeft w:val="0"/>
                      <w:marRight w:val="0"/>
                      <w:marTop w:val="0"/>
                      <w:marBottom w:val="0"/>
                      <w:divBdr>
                        <w:top w:val="none" w:sz="0" w:space="0" w:color="auto"/>
                        <w:left w:val="none" w:sz="0" w:space="0" w:color="auto"/>
                        <w:bottom w:val="none" w:sz="0" w:space="0" w:color="auto"/>
                        <w:right w:val="none" w:sz="0" w:space="0" w:color="auto"/>
                      </w:divBdr>
                      <w:divsChild>
                        <w:div w:id="359473879">
                          <w:marLeft w:val="0"/>
                          <w:marRight w:val="0"/>
                          <w:marTop w:val="0"/>
                          <w:marBottom w:val="0"/>
                          <w:divBdr>
                            <w:top w:val="none" w:sz="0" w:space="0" w:color="auto"/>
                            <w:left w:val="none" w:sz="0" w:space="0" w:color="auto"/>
                            <w:bottom w:val="none" w:sz="0" w:space="0" w:color="auto"/>
                            <w:right w:val="none" w:sz="0" w:space="0" w:color="auto"/>
                          </w:divBdr>
                          <w:divsChild>
                            <w:div w:id="518783744">
                              <w:marLeft w:val="0"/>
                              <w:marRight w:val="0"/>
                              <w:marTop w:val="0"/>
                              <w:marBottom w:val="0"/>
                              <w:divBdr>
                                <w:top w:val="none" w:sz="0" w:space="0" w:color="auto"/>
                                <w:left w:val="none" w:sz="0" w:space="0" w:color="auto"/>
                                <w:bottom w:val="none" w:sz="0" w:space="0" w:color="auto"/>
                                <w:right w:val="none" w:sz="0" w:space="0" w:color="auto"/>
                              </w:divBdr>
                              <w:divsChild>
                                <w:div w:id="602761568">
                                  <w:marLeft w:val="0"/>
                                  <w:marRight w:val="0"/>
                                  <w:marTop w:val="0"/>
                                  <w:marBottom w:val="0"/>
                                  <w:divBdr>
                                    <w:top w:val="none" w:sz="0" w:space="0" w:color="auto"/>
                                    <w:left w:val="none" w:sz="0" w:space="0" w:color="auto"/>
                                    <w:bottom w:val="none" w:sz="0" w:space="0" w:color="auto"/>
                                    <w:right w:val="none" w:sz="0" w:space="0" w:color="auto"/>
                                  </w:divBdr>
                                  <w:divsChild>
                                    <w:div w:id="15023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655">
                      <w:marLeft w:val="0"/>
                      <w:marRight w:val="0"/>
                      <w:marTop w:val="0"/>
                      <w:marBottom w:val="0"/>
                      <w:divBdr>
                        <w:top w:val="none" w:sz="0" w:space="0" w:color="auto"/>
                        <w:left w:val="none" w:sz="0" w:space="0" w:color="auto"/>
                        <w:bottom w:val="none" w:sz="0" w:space="0" w:color="auto"/>
                        <w:right w:val="none" w:sz="0" w:space="0" w:color="auto"/>
                      </w:divBdr>
                      <w:divsChild>
                        <w:div w:id="1147431207">
                          <w:marLeft w:val="0"/>
                          <w:marRight w:val="0"/>
                          <w:marTop w:val="0"/>
                          <w:marBottom w:val="0"/>
                          <w:divBdr>
                            <w:top w:val="none" w:sz="0" w:space="0" w:color="auto"/>
                            <w:left w:val="none" w:sz="0" w:space="0" w:color="auto"/>
                            <w:bottom w:val="none" w:sz="0" w:space="0" w:color="auto"/>
                            <w:right w:val="none" w:sz="0" w:space="0" w:color="auto"/>
                          </w:divBdr>
                          <w:divsChild>
                            <w:div w:id="1729113913">
                              <w:marLeft w:val="0"/>
                              <w:marRight w:val="0"/>
                              <w:marTop w:val="0"/>
                              <w:marBottom w:val="0"/>
                              <w:divBdr>
                                <w:top w:val="none" w:sz="0" w:space="0" w:color="auto"/>
                                <w:left w:val="none" w:sz="0" w:space="0" w:color="auto"/>
                                <w:bottom w:val="none" w:sz="0" w:space="0" w:color="auto"/>
                                <w:right w:val="none" w:sz="0" w:space="0" w:color="auto"/>
                              </w:divBdr>
                              <w:divsChild>
                                <w:div w:id="1345208888">
                                  <w:marLeft w:val="0"/>
                                  <w:marRight w:val="0"/>
                                  <w:marTop w:val="0"/>
                                  <w:marBottom w:val="0"/>
                                  <w:divBdr>
                                    <w:top w:val="none" w:sz="0" w:space="0" w:color="auto"/>
                                    <w:left w:val="none" w:sz="0" w:space="0" w:color="auto"/>
                                    <w:bottom w:val="none" w:sz="0" w:space="0" w:color="auto"/>
                                    <w:right w:val="none" w:sz="0" w:space="0" w:color="auto"/>
                                  </w:divBdr>
                                  <w:divsChild>
                                    <w:div w:id="1596162022">
                                      <w:marLeft w:val="0"/>
                                      <w:marRight w:val="0"/>
                                      <w:marTop w:val="0"/>
                                      <w:marBottom w:val="0"/>
                                      <w:divBdr>
                                        <w:top w:val="none" w:sz="0" w:space="0" w:color="auto"/>
                                        <w:left w:val="none" w:sz="0" w:space="0" w:color="auto"/>
                                        <w:bottom w:val="none" w:sz="0" w:space="0" w:color="auto"/>
                                        <w:right w:val="none" w:sz="0" w:space="0" w:color="auto"/>
                                      </w:divBdr>
                                      <w:divsChild>
                                        <w:div w:id="65231138">
                                          <w:marLeft w:val="0"/>
                                          <w:marRight w:val="0"/>
                                          <w:marTop w:val="0"/>
                                          <w:marBottom w:val="0"/>
                                          <w:divBdr>
                                            <w:top w:val="none" w:sz="0" w:space="0" w:color="auto"/>
                                            <w:left w:val="none" w:sz="0" w:space="0" w:color="auto"/>
                                            <w:bottom w:val="none" w:sz="0" w:space="0" w:color="auto"/>
                                            <w:right w:val="none" w:sz="0" w:space="0" w:color="auto"/>
                                          </w:divBdr>
                                          <w:divsChild>
                                            <w:div w:id="1860073987">
                                              <w:marLeft w:val="0"/>
                                              <w:marRight w:val="0"/>
                                              <w:marTop w:val="0"/>
                                              <w:marBottom w:val="0"/>
                                              <w:divBdr>
                                                <w:top w:val="none" w:sz="0" w:space="0" w:color="auto"/>
                                                <w:left w:val="none" w:sz="0" w:space="0" w:color="auto"/>
                                                <w:bottom w:val="none" w:sz="0" w:space="0" w:color="auto"/>
                                                <w:right w:val="none" w:sz="0" w:space="0" w:color="auto"/>
                                              </w:divBdr>
                                              <w:divsChild>
                                                <w:div w:id="4478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173803">
                      <w:marLeft w:val="0"/>
                      <w:marRight w:val="0"/>
                      <w:marTop w:val="0"/>
                      <w:marBottom w:val="0"/>
                      <w:divBdr>
                        <w:top w:val="none" w:sz="0" w:space="0" w:color="auto"/>
                        <w:left w:val="none" w:sz="0" w:space="0" w:color="auto"/>
                        <w:bottom w:val="none" w:sz="0" w:space="0" w:color="auto"/>
                        <w:right w:val="none" w:sz="0" w:space="0" w:color="auto"/>
                      </w:divBdr>
                      <w:divsChild>
                        <w:div w:id="1049722220">
                          <w:marLeft w:val="0"/>
                          <w:marRight w:val="0"/>
                          <w:marTop w:val="0"/>
                          <w:marBottom w:val="0"/>
                          <w:divBdr>
                            <w:top w:val="none" w:sz="0" w:space="0" w:color="auto"/>
                            <w:left w:val="none" w:sz="0" w:space="0" w:color="auto"/>
                            <w:bottom w:val="none" w:sz="0" w:space="0" w:color="auto"/>
                            <w:right w:val="none" w:sz="0" w:space="0" w:color="auto"/>
                          </w:divBdr>
                          <w:divsChild>
                            <w:div w:id="1321616387">
                              <w:marLeft w:val="0"/>
                              <w:marRight w:val="0"/>
                              <w:marTop w:val="0"/>
                              <w:marBottom w:val="0"/>
                              <w:divBdr>
                                <w:top w:val="none" w:sz="0" w:space="0" w:color="auto"/>
                                <w:left w:val="none" w:sz="0" w:space="0" w:color="auto"/>
                                <w:bottom w:val="none" w:sz="0" w:space="0" w:color="auto"/>
                                <w:right w:val="none" w:sz="0" w:space="0" w:color="auto"/>
                              </w:divBdr>
                              <w:divsChild>
                                <w:div w:id="432869549">
                                  <w:marLeft w:val="0"/>
                                  <w:marRight w:val="0"/>
                                  <w:marTop w:val="0"/>
                                  <w:marBottom w:val="0"/>
                                  <w:divBdr>
                                    <w:top w:val="none" w:sz="0" w:space="0" w:color="auto"/>
                                    <w:left w:val="none" w:sz="0" w:space="0" w:color="auto"/>
                                    <w:bottom w:val="none" w:sz="0" w:space="0" w:color="auto"/>
                                    <w:right w:val="none" w:sz="0" w:space="0" w:color="auto"/>
                                  </w:divBdr>
                                  <w:divsChild>
                                    <w:div w:id="2086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42595">
                      <w:marLeft w:val="0"/>
                      <w:marRight w:val="0"/>
                      <w:marTop w:val="0"/>
                      <w:marBottom w:val="0"/>
                      <w:divBdr>
                        <w:top w:val="none" w:sz="0" w:space="0" w:color="auto"/>
                        <w:left w:val="none" w:sz="0" w:space="0" w:color="auto"/>
                        <w:bottom w:val="none" w:sz="0" w:space="0" w:color="auto"/>
                        <w:right w:val="none" w:sz="0" w:space="0" w:color="auto"/>
                      </w:divBdr>
                      <w:divsChild>
                        <w:div w:id="1366324477">
                          <w:marLeft w:val="0"/>
                          <w:marRight w:val="0"/>
                          <w:marTop w:val="0"/>
                          <w:marBottom w:val="0"/>
                          <w:divBdr>
                            <w:top w:val="none" w:sz="0" w:space="0" w:color="auto"/>
                            <w:left w:val="none" w:sz="0" w:space="0" w:color="auto"/>
                            <w:bottom w:val="none" w:sz="0" w:space="0" w:color="auto"/>
                            <w:right w:val="none" w:sz="0" w:space="0" w:color="auto"/>
                          </w:divBdr>
                          <w:divsChild>
                            <w:div w:id="1459882864">
                              <w:marLeft w:val="0"/>
                              <w:marRight w:val="0"/>
                              <w:marTop w:val="0"/>
                              <w:marBottom w:val="0"/>
                              <w:divBdr>
                                <w:top w:val="none" w:sz="0" w:space="0" w:color="auto"/>
                                <w:left w:val="none" w:sz="0" w:space="0" w:color="auto"/>
                                <w:bottom w:val="none" w:sz="0" w:space="0" w:color="auto"/>
                                <w:right w:val="none" w:sz="0" w:space="0" w:color="auto"/>
                              </w:divBdr>
                              <w:divsChild>
                                <w:div w:id="1126044882">
                                  <w:marLeft w:val="0"/>
                                  <w:marRight w:val="0"/>
                                  <w:marTop w:val="0"/>
                                  <w:marBottom w:val="0"/>
                                  <w:divBdr>
                                    <w:top w:val="none" w:sz="0" w:space="0" w:color="auto"/>
                                    <w:left w:val="none" w:sz="0" w:space="0" w:color="auto"/>
                                    <w:bottom w:val="none" w:sz="0" w:space="0" w:color="auto"/>
                                    <w:right w:val="none" w:sz="0" w:space="0" w:color="auto"/>
                                  </w:divBdr>
                                  <w:divsChild>
                                    <w:div w:id="14039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5851">
                      <w:marLeft w:val="0"/>
                      <w:marRight w:val="0"/>
                      <w:marTop w:val="0"/>
                      <w:marBottom w:val="0"/>
                      <w:divBdr>
                        <w:top w:val="none" w:sz="0" w:space="0" w:color="auto"/>
                        <w:left w:val="none" w:sz="0" w:space="0" w:color="auto"/>
                        <w:bottom w:val="none" w:sz="0" w:space="0" w:color="auto"/>
                        <w:right w:val="none" w:sz="0" w:space="0" w:color="auto"/>
                      </w:divBdr>
                      <w:divsChild>
                        <w:div w:id="751200846">
                          <w:marLeft w:val="0"/>
                          <w:marRight w:val="0"/>
                          <w:marTop w:val="0"/>
                          <w:marBottom w:val="0"/>
                          <w:divBdr>
                            <w:top w:val="none" w:sz="0" w:space="0" w:color="auto"/>
                            <w:left w:val="none" w:sz="0" w:space="0" w:color="auto"/>
                            <w:bottom w:val="none" w:sz="0" w:space="0" w:color="auto"/>
                            <w:right w:val="none" w:sz="0" w:space="0" w:color="auto"/>
                          </w:divBdr>
                          <w:divsChild>
                            <w:div w:id="2133280864">
                              <w:marLeft w:val="0"/>
                              <w:marRight w:val="0"/>
                              <w:marTop w:val="0"/>
                              <w:marBottom w:val="0"/>
                              <w:divBdr>
                                <w:top w:val="none" w:sz="0" w:space="0" w:color="auto"/>
                                <w:left w:val="none" w:sz="0" w:space="0" w:color="auto"/>
                                <w:bottom w:val="none" w:sz="0" w:space="0" w:color="auto"/>
                                <w:right w:val="none" w:sz="0" w:space="0" w:color="auto"/>
                              </w:divBdr>
                              <w:divsChild>
                                <w:div w:id="503739116">
                                  <w:marLeft w:val="0"/>
                                  <w:marRight w:val="0"/>
                                  <w:marTop w:val="0"/>
                                  <w:marBottom w:val="0"/>
                                  <w:divBdr>
                                    <w:top w:val="none" w:sz="0" w:space="0" w:color="auto"/>
                                    <w:left w:val="none" w:sz="0" w:space="0" w:color="auto"/>
                                    <w:bottom w:val="none" w:sz="0" w:space="0" w:color="auto"/>
                                    <w:right w:val="none" w:sz="0" w:space="0" w:color="auto"/>
                                  </w:divBdr>
                                  <w:divsChild>
                                    <w:div w:id="638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8150">
                      <w:marLeft w:val="0"/>
                      <w:marRight w:val="0"/>
                      <w:marTop w:val="0"/>
                      <w:marBottom w:val="0"/>
                      <w:divBdr>
                        <w:top w:val="none" w:sz="0" w:space="0" w:color="auto"/>
                        <w:left w:val="none" w:sz="0" w:space="0" w:color="auto"/>
                        <w:bottom w:val="none" w:sz="0" w:space="0" w:color="auto"/>
                        <w:right w:val="none" w:sz="0" w:space="0" w:color="auto"/>
                      </w:divBdr>
                      <w:divsChild>
                        <w:div w:id="1687512007">
                          <w:marLeft w:val="0"/>
                          <w:marRight w:val="0"/>
                          <w:marTop w:val="0"/>
                          <w:marBottom w:val="0"/>
                          <w:divBdr>
                            <w:top w:val="none" w:sz="0" w:space="0" w:color="auto"/>
                            <w:left w:val="none" w:sz="0" w:space="0" w:color="auto"/>
                            <w:bottom w:val="none" w:sz="0" w:space="0" w:color="auto"/>
                            <w:right w:val="none" w:sz="0" w:space="0" w:color="auto"/>
                          </w:divBdr>
                          <w:divsChild>
                            <w:div w:id="1149638867">
                              <w:marLeft w:val="0"/>
                              <w:marRight w:val="0"/>
                              <w:marTop w:val="0"/>
                              <w:marBottom w:val="0"/>
                              <w:divBdr>
                                <w:top w:val="none" w:sz="0" w:space="0" w:color="auto"/>
                                <w:left w:val="none" w:sz="0" w:space="0" w:color="auto"/>
                                <w:bottom w:val="none" w:sz="0" w:space="0" w:color="auto"/>
                                <w:right w:val="none" w:sz="0" w:space="0" w:color="auto"/>
                              </w:divBdr>
                              <w:divsChild>
                                <w:div w:id="1487941897">
                                  <w:marLeft w:val="0"/>
                                  <w:marRight w:val="0"/>
                                  <w:marTop w:val="0"/>
                                  <w:marBottom w:val="0"/>
                                  <w:divBdr>
                                    <w:top w:val="none" w:sz="0" w:space="0" w:color="auto"/>
                                    <w:left w:val="none" w:sz="0" w:space="0" w:color="auto"/>
                                    <w:bottom w:val="none" w:sz="0" w:space="0" w:color="auto"/>
                                    <w:right w:val="none" w:sz="0" w:space="0" w:color="auto"/>
                                  </w:divBdr>
                                  <w:divsChild>
                                    <w:div w:id="350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7996">
                      <w:marLeft w:val="0"/>
                      <w:marRight w:val="0"/>
                      <w:marTop w:val="0"/>
                      <w:marBottom w:val="0"/>
                      <w:divBdr>
                        <w:top w:val="none" w:sz="0" w:space="0" w:color="auto"/>
                        <w:left w:val="none" w:sz="0" w:space="0" w:color="auto"/>
                        <w:bottom w:val="none" w:sz="0" w:space="0" w:color="auto"/>
                        <w:right w:val="none" w:sz="0" w:space="0" w:color="auto"/>
                      </w:divBdr>
                      <w:divsChild>
                        <w:div w:id="1577858585">
                          <w:marLeft w:val="0"/>
                          <w:marRight w:val="0"/>
                          <w:marTop w:val="0"/>
                          <w:marBottom w:val="0"/>
                          <w:divBdr>
                            <w:top w:val="none" w:sz="0" w:space="0" w:color="auto"/>
                            <w:left w:val="none" w:sz="0" w:space="0" w:color="auto"/>
                            <w:bottom w:val="none" w:sz="0" w:space="0" w:color="auto"/>
                            <w:right w:val="none" w:sz="0" w:space="0" w:color="auto"/>
                          </w:divBdr>
                          <w:divsChild>
                            <w:div w:id="1489974722">
                              <w:marLeft w:val="0"/>
                              <w:marRight w:val="0"/>
                              <w:marTop w:val="0"/>
                              <w:marBottom w:val="0"/>
                              <w:divBdr>
                                <w:top w:val="none" w:sz="0" w:space="0" w:color="auto"/>
                                <w:left w:val="none" w:sz="0" w:space="0" w:color="auto"/>
                                <w:bottom w:val="none" w:sz="0" w:space="0" w:color="auto"/>
                                <w:right w:val="none" w:sz="0" w:space="0" w:color="auto"/>
                              </w:divBdr>
                              <w:divsChild>
                                <w:div w:id="956106034">
                                  <w:marLeft w:val="0"/>
                                  <w:marRight w:val="0"/>
                                  <w:marTop w:val="0"/>
                                  <w:marBottom w:val="0"/>
                                  <w:divBdr>
                                    <w:top w:val="none" w:sz="0" w:space="0" w:color="auto"/>
                                    <w:left w:val="none" w:sz="0" w:space="0" w:color="auto"/>
                                    <w:bottom w:val="none" w:sz="0" w:space="0" w:color="auto"/>
                                    <w:right w:val="none" w:sz="0" w:space="0" w:color="auto"/>
                                  </w:divBdr>
                                  <w:divsChild>
                                    <w:div w:id="2136168102">
                                      <w:marLeft w:val="0"/>
                                      <w:marRight w:val="0"/>
                                      <w:marTop w:val="0"/>
                                      <w:marBottom w:val="0"/>
                                      <w:divBdr>
                                        <w:top w:val="none" w:sz="0" w:space="0" w:color="auto"/>
                                        <w:left w:val="none" w:sz="0" w:space="0" w:color="auto"/>
                                        <w:bottom w:val="none" w:sz="0" w:space="0" w:color="auto"/>
                                        <w:right w:val="none" w:sz="0" w:space="0" w:color="auto"/>
                                      </w:divBdr>
                                      <w:divsChild>
                                        <w:div w:id="1721174557">
                                          <w:marLeft w:val="0"/>
                                          <w:marRight w:val="0"/>
                                          <w:marTop w:val="0"/>
                                          <w:marBottom w:val="0"/>
                                          <w:divBdr>
                                            <w:top w:val="none" w:sz="0" w:space="0" w:color="auto"/>
                                            <w:left w:val="none" w:sz="0" w:space="0" w:color="auto"/>
                                            <w:bottom w:val="none" w:sz="0" w:space="0" w:color="auto"/>
                                            <w:right w:val="none" w:sz="0" w:space="0" w:color="auto"/>
                                          </w:divBdr>
                                          <w:divsChild>
                                            <w:div w:id="20479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0368">
                          <w:marLeft w:val="0"/>
                          <w:marRight w:val="0"/>
                          <w:marTop w:val="0"/>
                          <w:marBottom w:val="0"/>
                          <w:divBdr>
                            <w:top w:val="none" w:sz="0" w:space="0" w:color="auto"/>
                            <w:left w:val="none" w:sz="0" w:space="0" w:color="auto"/>
                            <w:bottom w:val="none" w:sz="0" w:space="0" w:color="auto"/>
                            <w:right w:val="none" w:sz="0" w:space="0" w:color="auto"/>
                          </w:divBdr>
                          <w:divsChild>
                            <w:div w:id="1188836395">
                              <w:marLeft w:val="0"/>
                              <w:marRight w:val="0"/>
                              <w:marTop w:val="0"/>
                              <w:marBottom w:val="0"/>
                              <w:divBdr>
                                <w:top w:val="none" w:sz="0" w:space="0" w:color="auto"/>
                                <w:left w:val="none" w:sz="0" w:space="0" w:color="auto"/>
                                <w:bottom w:val="none" w:sz="0" w:space="0" w:color="auto"/>
                                <w:right w:val="none" w:sz="0" w:space="0" w:color="auto"/>
                              </w:divBdr>
                              <w:divsChild>
                                <w:div w:id="442574709">
                                  <w:marLeft w:val="0"/>
                                  <w:marRight w:val="0"/>
                                  <w:marTop w:val="0"/>
                                  <w:marBottom w:val="0"/>
                                  <w:divBdr>
                                    <w:top w:val="none" w:sz="0" w:space="0" w:color="auto"/>
                                    <w:left w:val="none" w:sz="0" w:space="0" w:color="auto"/>
                                    <w:bottom w:val="none" w:sz="0" w:space="0" w:color="auto"/>
                                    <w:right w:val="none" w:sz="0" w:space="0" w:color="auto"/>
                                  </w:divBdr>
                                  <w:divsChild>
                                    <w:div w:id="2077429298">
                                      <w:marLeft w:val="0"/>
                                      <w:marRight w:val="0"/>
                                      <w:marTop w:val="0"/>
                                      <w:marBottom w:val="0"/>
                                      <w:divBdr>
                                        <w:top w:val="none" w:sz="0" w:space="0" w:color="auto"/>
                                        <w:left w:val="none" w:sz="0" w:space="0" w:color="auto"/>
                                        <w:bottom w:val="none" w:sz="0" w:space="0" w:color="auto"/>
                                        <w:right w:val="none" w:sz="0" w:space="0" w:color="auto"/>
                                      </w:divBdr>
                                      <w:divsChild>
                                        <w:div w:id="1194422363">
                                          <w:marLeft w:val="0"/>
                                          <w:marRight w:val="0"/>
                                          <w:marTop w:val="0"/>
                                          <w:marBottom w:val="0"/>
                                          <w:divBdr>
                                            <w:top w:val="none" w:sz="0" w:space="0" w:color="auto"/>
                                            <w:left w:val="none" w:sz="0" w:space="0" w:color="auto"/>
                                            <w:bottom w:val="none" w:sz="0" w:space="0" w:color="auto"/>
                                            <w:right w:val="none" w:sz="0" w:space="0" w:color="auto"/>
                                          </w:divBdr>
                                          <w:divsChild>
                                            <w:div w:id="1774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08889">
      <w:bodyDiv w:val="1"/>
      <w:marLeft w:val="0"/>
      <w:marRight w:val="0"/>
      <w:marTop w:val="0"/>
      <w:marBottom w:val="0"/>
      <w:divBdr>
        <w:top w:val="none" w:sz="0" w:space="0" w:color="auto"/>
        <w:left w:val="none" w:sz="0" w:space="0" w:color="auto"/>
        <w:bottom w:val="none" w:sz="0" w:space="0" w:color="auto"/>
        <w:right w:val="none" w:sz="0" w:space="0" w:color="auto"/>
      </w:divBdr>
    </w:div>
    <w:div w:id="1450318837">
      <w:bodyDiv w:val="1"/>
      <w:marLeft w:val="0"/>
      <w:marRight w:val="0"/>
      <w:marTop w:val="0"/>
      <w:marBottom w:val="0"/>
      <w:divBdr>
        <w:top w:val="none" w:sz="0" w:space="0" w:color="auto"/>
        <w:left w:val="none" w:sz="0" w:space="0" w:color="auto"/>
        <w:bottom w:val="none" w:sz="0" w:space="0" w:color="auto"/>
        <w:right w:val="none" w:sz="0" w:space="0" w:color="auto"/>
      </w:divBdr>
    </w:div>
    <w:div w:id="1481268216">
      <w:bodyDiv w:val="1"/>
      <w:marLeft w:val="0"/>
      <w:marRight w:val="0"/>
      <w:marTop w:val="0"/>
      <w:marBottom w:val="0"/>
      <w:divBdr>
        <w:top w:val="none" w:sz="0" w:space="0" w:color="auto"/>
        <w:left w:val="none" w:sz="0" w:space="0" w:color="auto"/>
        <w:bottom w:val="none" w:sz="0" w:space="0" w:color="auto"/>
        <w:right w:val="none" w:sz="0" w:space="0" w:color="auto"/>
      </w:divBdr>
    </w:div>
    <w:div w:id="1507790420">
      <w:bodyDiv w:val="1"/>
      <w:marLeft w:val="0"/>
      <w:marRight w:val="0"/>
      <w:marTop w:val="0"/>
      <w:marBottom w:val="0"/>
      <w:divBdr>
        <w:top w:val="none" w:sz="0" w:space="0" w:color="auto"/>
        <w:left w:val="none" w:sz="0" w:space="0" w:color="auto"/>
        <w:bottom w:val="none" w:sz="0" w:space="0" w:color="auto"/>
        <w:right w:val="none" w:sz="0" w:space="0" w:color="auto"/>
      </w:divBdr>
    </w:div>
    <w:div w:id="1590701443">
      <w:bodyDiv w:val="1"/>
      <w:marLeft w:val="0"/>
      <w:marRight w:val="0"/>
      <w:marTop w:val="0"/>
      <w:marBottom w:val="0"/>
      <w:divBdr>
        <w:top w:val="none" w:sz="0" w:space="0" w:color="auto"/>
        <w:left w:val="none" w:sz="0" w:space="0" w:color="auto"/>
        <w:bottom w:val="none" w:sz="0" w:space="0" w:color="auto"/>
        <w:right w:val="none" w:sz="0" w:space="0" w:color="auto"/>
      </w:divBdr>
    </w:div>
    <w:div w:id="1603759516">
      <w:bodyDiv w:val="1"/>
      <w:marLeft w:val="0"/>
      <w:marRight w:val="0"/>
      <w:marTop w:val="0"/>
      <w:marBottom w:val="0"/>
      <w:divBdr>
        <w:top w:val="none" w:sz="0" w:space="0" w:color="auto"/>
        <w:left w:val="none" w:sz="0" w:space="0" w:color="auto"/>
        <w:bottom w:val="none" w:sz="0" w:space="0" w:color="auto"/>
        <w:right w:val="none" w:sz="0" w:space="0" w:color="auto"/>
      </w:divBdr>
    </w:div>
    <w:div w:id="1606116229">
      <w:bodyDiv w:val="1"/>
      <w:marLeft w:val="0"/>
      <w:marRight w:val="0"/>
      <w:marTop w:val="0"/>
      <w:marBottom w:val="0"/>
      <w:divBdr>
        <w:top w:val="none" w:sz="0" w:space="0" w:color="auto"/>
        <w:left w:val="none" w:sz="0" w:space="0" w:color="auto"/>
        <w:bottom w:val="none" w:sz="0" w:space="0" w:color="auto"/>
        <w:right w:val="none" w:sz="0" w:space="0" w:color="auto"/>
      </w:divBdr>
    </w:div>
    <w:div w:id="1612859643">
      <w:bodyDiv w:val="1"/>
      <w:marLeft w:val="0"/>
      <w:marRight w:val="0"/>
      <w:marTop w:val="0"/>
      <w:marBottom w:val="0"/>
      <w:divBdr>
        <w:top w:val="none" w:sz="0" w:space="0" w:color="auto"/>
        <w:left w:val="none" w:sz="0" w:space="0" w:color="auto"/>
        <w:bottom w:val="none" w:sz="0" w:space="0" w:color="auto"/>
        <w:right w:val="none" w:sz="0" w:space="0" w:color="auto"/>
      </w:divBdr>
    </w:div>
    <w:div w:id="1616936505">
      <w:bodyDiv w:val="1"/>
      <w:marLeft w:val="0"/>
      <w:marRight w:val="0"/>
      <w:marTop w:val="0"/>
      <w:marBottom w:val="0"/>
      <w:divBdr>
        <w:top w:val="none" w:sz="0" w:space="0" w:color="auto"/>
        <w:left w:val="none" w:sz="0" w:space="0" w:color="auto"/>
        <w:bottom w:val="none" w:sz="0" w:space="0" w:color="auto"/>
        <w:right w:val="none" w:sz="0" w:space="0" w:color="auto"/>
      </w:divBdr>
    </w:div>
    <w:div w:id="1624799754">
      <w:bodyDiv w:val="1"/>
      <w:marLeft w:val="0"/>
      <w:marRight w:val="0"/>
      <w:marTop w:val="0"/>
      <w:marBottom w:val="0"/>
      <w:divBdr>
        <w:top w:val="none" w:sz="0" w:space="0" w:color="auto"/>
        <w:left w:val="none" w:sz="0" w:space="0" w:color="auto"/>
        <w:bottom w:val="none" w:sz="0" w:space="0" w:color="auto"/>
        <w:right w:val="none" w:sz="0" w:space="0" w:color="auto"/>
      </w:divBdr>
      <w:divsChild>
        <w:div w:id="745609787">
          <w:marLeft w:val="0"/>
          <w:marRight w:val="0"/>
          <w:marTop w:val="0"/>
          <w:marBottom w:val="0"/>
          <w:divBdr>
            <w:top w:val="none" w:sz="0" w:space="0" w:color="auto"/>
            <w:left w:val="none" w:sz="0" w:space="0" w:color="auto"/>
            <w:bottom w:val="none" w:sz="0" w:space="0" w:color="auto"/>
            <w:right w:val="none" w:sz="0" w:space="0" w:color="auto"/>
          </w:divBdr>
          <w:divsChild>
            <w:div w:id="2025325963">
              <w:marLeft w:val="0"/>
              <w:marRight w:val="0"/>
              <w:marTop w:val="0"/>
              <w:marBottom w:val="0"/>
              <w:divBdr>
                <w:top w:val="none" w:sz="0" w:space="0" w:color="auto"/>
                <w:left w:val="none" w:sz="0" w:space="0" w:color="auto"/>
                <w:bottom w:val="none" w:sz="0" w:space="0" w:color="auto"/>
                <w:right w:val="none" w:sz="0" w:space="0" w:color="auto"/>
              </w:divBdr>
              <w:divsChild>
                <w:div w:id="1191186149">
                  <w:marLeft w:val="0"/>
                  <w:marRight w:val="0"/>
                  <w:marTop w:val="0"/>
                  <w:marBottom w:val="0"/>
                  <w:divBdr>
                    <w:top w:val="none" w:sz="0" w:space="0" w:color="auto"/>
                    <w:left w:val="none" w:sz="0" w:space="0" w:color="auto"/>
                    <w:bottom w:val="none" w:sz="0" w:space="0" w:color="auto"/>
                    <w:right w:val="none" w:sz="0" w:space="0" w:color="auto"/>
                  </w:divBdr>
                  <w:divsChild>
                    <w:div w:id="354229183">
                      <w:marLeft w:val="0"/>
                      <w:marRight w:val="0"/>
                      <w:marTop w:val="0"/>
                      <w:marBottom w:val="0"/>
                      <w:divBdr>
                        <w:top w:val="none" w:sz="0" w:space="0" w:color="auto"/>
                        <w:left w:val="none" w:sz="0" w:space="0" w:color="auto"/>
                        <w:bottom w:val="none" w:sz="0" w:space="0" w:color="auto"/>
                        <w:right w:val="none" w:sz="0" w:space="0" w:color="auto"/>
                      </w:divBdr>
                      <w:divsChild>
                        <w:div w:id="53506940">
                          <w:marLeft w:val="0"/>
                          <w:marRight w:val="0"/>
                          <w:marTop w:val="0"/>
                          <w:marBottom w:val="0"/>
                          <w:divBdr>
                            <w:top w:val="none" w:sz="0" w:space="0" w:color="auto"/>
                            <w:left w:val="none" w:sz="0" w:space="0" w:color="auto"/>
                            <w:bottom w:val="none" w:sz="0" w:space="0" w:color="auto"/>
                            <w:right w:val="none" w:sz="0" w:space="0" w:color="auto"/>
                          </w:divBdr>
                          <w:divsChild>
                            <w:div w:id="121462350">
                              <w:marLeft w:val="0"/>
                              <w:marRight w:val="0"/>
                              <w:marTop w:val="0"/>
                              <w:marBottom w:val="0"/>
                              <w:divBdr>
                                <w:top w:val="none" w:sz="0" w:space="0" w:color="auto"/>
                                <w:left w:val="none" w:sz="0" w:space="0" w:color="auto"/>
                                <w:bottom w:val="none" w:sz="0" w:space="0" w:color="auto"/>
                                <w:right w:val="none" w:sz="0" w:space="0" w:color="auto"/>
                              </w:divBdr>
                              <w:divsChild>
                                <w:div w:id="1676417496">
                                  <w:marLeft w:val="0"/>
                                  <w:marRight w:val="0"/>
                                  <w:marTop w:val="0"/>
                                  <w:marBottom w:val="0"/>
                                  <w:divBdr>
                                    <w:top w:val="none" w:sz="0" w:space="0" w:color="auto"/>
                                    <w:left w:val="none" w:sz="0" w:space="0" w:color="auto"/>
                                    <w:bottom w:val="none" w:sz="0" w:space="0" w:color="auto"/>
                                    <w:right w:val="none" w:sz="0" w:space="0" w:color="auto"/>
                                  </w:divBdr>
                                  <w:divsChild>
                                    <w:div w:id="4646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017">
                      <w:marLeft w:val="0"/>
                      <w:marRight w:val="0"/>
                      <w:marTop w:val="0"/>
                      <w:marBottom w:val="0"/>
                      <w:divBdr>
                        <w:top w:val="none" w:sz="0" w:space="0" w:color="auto"/>
                        <w:left w:val="none" w:sz="0" w:space="0" w:color="auto"/>
                        <w:bottom w:val="none" w:sz="0" w:space="0" w:color="auto"/>
                        <w:right w:val="none" w:sz="0" w:space="0" w:color="auto"/>
                      </w:divBdr>
                      <w:divsChild>
                        <w:div w:id="618680503">
                          <w:marLeft w:val="0"/>
                          <w:marRight w:val="0"/>
                          <w:marTop w:val="0"/>
                          <w:marBottom w:val="0"/>
                          <w:divBdr>
                            <w:top w:val="none" w:sz="0" w:space="0" w:color="auto"/>
                            <w:left w:val="none" w:sz="0" w:space="0" w:color="auto"/>
                            <w:bottom w:val="none" w:sz="0" w:space="0" w:color="auto"/>
                            <w:right w:val="none" w:sz="0" w:space="0" w:color="auto"/>
                          </w:divBdr>
                          <w:divsChild>
                            <w:div w:id="9721126">
                              <w:marLeft w:val="0"/>
                              <w:marRight w:val="0"/>
                              <w:marTop w:val="0"/>
                              <w:marBottom w:val="0"/>
                              <w:divBdr>
                                <w:top w:val="none" w:sz="0" w:space="0" w:color="auto"/>
                                <w:left w:val="none" w:sz="0" w:space="0" w:color="auto"/>
                                <w:bottom w:val="none" w:sz="0" w:space="0" w:color="auto"/>
                                <w:right w:val="none" w:sz="0" w:space="0" w:color="auto"/>
                              </w:divBdr>
                              <w:divsChild>
                                <w:div w:id="2065524746">
                                  <w:marLeft w:val="0"/>
                                  <w:marRight w:val="0"/>
                                  <w:marTop w:val="0"/>
                                  <w:marBottom w:val="0"/>
                                  <w:divBdr>
                                    <w:top w:val="none" w:sz="0" w:space="0" w:color="auto"/>
                                    <w:left w:val="none" w:sz="0" w:space="0" w:color="auto"/>
                                    <w:bottom w:val="none" w:sz="0" w:space="0" w:color="auto"/>
                                    <w:right w:val="none" w:sz="0" w:space="0" w:color="auto"/>
                                  </w:divBdr>
                                  <w:divsChild>
                                    <w:div w:id="886457439">
                                      <w:marLeft w:val="0"/>
                                      <w:marRight w:val="0"/>
                                      <w:marTop w:val="0"/>
                                      <w:marBottom w:val="0"/>
                                      <w:divBdr>
                                        <w:top w:val="none" w:sz="0" w:space="0" w:color="auto"/>
                                        <w:left w:val="none" w:sz="0" w:space="0" w:color="auto"/>
                                        <w:bottom w:val="none" w:sz="0" w:space="0" w:color="auto"/>
                                        <w:right w:val="none" w:sz="0" w:space="0" w:color="auto"/>
                                      </w:divBdr>
                                      <w:divsChild>
                                        <w:div w:id="251008621">
                                          <w:marLeft w:val="0"/>
                                          <w:marRight w:val="0"/>
                                          <w:marTop w:val="0"/>
                                          <w:marBottom w:val="0"/>
                                          <w:divBdr>
                                            <w:top w:val="none" w:sz="0" w:space="0" w:color="auto"/>
                                            <w:left w:val="none" w:sz="0" w:space="0" w:color="auto"/>
                                            <w:bottom w:val="none" w:sz="0" w:space="0" w:color="auto"/>
                                            <w:right w:val="none" w:sz="0" w:space="0" w:color="auto"/>
                                          </w:divBdr>
                                          <w:divsChild>
                                            <w:div w:id="1879002505">
                                              <w:marLeft w:val="0"/>
                                              <w:marRight w:val="0"/>
                                              <w:marTop w:val="0"/>
                                              <w:marBottom w:val="0"/>
                                              <w:divBdr>
                                                <w:top w:val="none" w:sz="0" w:space="0" w:color="auto"/>
                                                <w:left w:val="none" w:sz="0" w:space="0" w:color="auto"/>
                                                <w:bottom w:val="none" w:sz="0" w:space="0" w:color="auto"/>
                                                <w:right w:val="none" w:sz="0" w:space="0" w:color="auto"/>
                                              </w:divBdr>
                                              <w:divsChild>
                                                <w:div w:id="13568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280">
                                          <w:marLeft w:val="0"/>
                                          <w:marRight w:val="0"/>
                                          <w:marTop w:val="0"/>
                                          <w:marBottom w:val="0"/>
                                          <w:divBdr>
                                            <w:top w:val="none" w:sz="0" w:space="0" w:color="auto"/>
                                            <w:left w:val="none" w:sz="0" w:space="0" w:color="auto"/>
                                            <w:bottom w:val="none" w:sz="0" w:space="0" w:color="auto"/>
                                            <w:right w:val="none" w:sz="0" w:space="0" w:color="auto"/>
                                          </w:divBdr>
                                          <w:divsChild>
                                            <w:div w:id="267856786">
                                              <w:marLeft w:val="0"/>
                                              <w:marRight w:val="0"/>
                                              <w:marTop w:val="0"/>
                                              <w:marBottom w:val="0"/>
                                              <w:divBdr>
                                                <w:top w:val="none" w:sz="0" w:space="0" w:color="auto"/>
                                                <w:left w:val="none" w:sz="0" w:space="0" w:color="auto"/>
                                                <w:bottom w:val="none" w:sz="0" w:space="0" w:color="auto"/>
                                                <w:right w:val="none" w:sz="0" w:space="0" w:color="auto"/>
                                              </w:divBdr>
                                              <w:divsChild>
                                                <w:div w:id="2014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4674">
                      <w:marLeft w:val="0"/>
                      <w:marRight w:val="0"/>
                      <w:marTop w:val="0"/>
                      <w:marBottom w:val="0"/>
                      <w:divBdr>
                        <w:top w:val="none" w:sz="0" w:space="0" w:color="auto"/>
                        <w:left w:val="none" w:sz="0" w:space="0" w:color="auto"/>
                        <w:bottom w:val="none" w:sz="0" w:space="0" w:color="auto"/>
                        <w:right w:val="none" w:sz="0" w:space="0" w:color="auto"/>
                      </w:divBdr>
                      <w:divsChild>
                        <w:div w:id="514343211">
                          <w:marLeft w:val="0"/>
                          <w:marRight w:val="0"/>
                          <w:marTop w:val="0"/>
                          <w:marBottom w:val="0"/>
                          <w:divBdr>
                            <w:top w:val="none" w:sz="0" w:space="0" w:color="auto"/>
                            <w:left w:val="none" w:sz="0" w:space="0" w:color="auto"/>
                            <w:bottom w:val="none" w:sz="0" w:space="0" w:color="auto"/>
                            <w:right w:val="none" w:sz="0" w:space="0" w:color="auto"/>
                          </w:divBdr>
                          <w:divsChild>
                            <w:div w:id="914434328">
                              <w:marLeft w:val="0"/>
                              <w:marRight w:val="0"/>
                              <w:marTop w:val="0"/>
                              <w:marBottom w:val="0"/>
                              <w:divBdr>
                                <w:top w:val="none" w:sz="0" w:space="0" w:color="auto"/>
                                <w:left w:val="none" w:sz="0" w:space="0" w:color="auto"/>
                                <w:bottom w:val="none" w:sz="0" w:space="0" w:color="auto"/>
                                <w:right w:val="none" w:sz="0" w:space="0" w:color="auto"/>
                              </w:divBdr>
                              <w:divsChild>
                                <w:div w:id="1897741197">
                                  <w:marLeft w:val="0"/>
                                  <w:marRight w:val="0"/>
                                  <w:marTop w:val="0"/>
                                  <w:marBottom w:val="0"/>
                                  <w:divBdr>
                                    <w:top w:val="none" w:sz="0" w:space="0" w:color="auto"/>
                                    <w:left w:val="none" w:sz="0" w:space="0" w:color="auto"/>
                                    <w:bottom w:val="none" w:sz="0" w:space="0" w:color="auto"/>
                                    <w:right w:val="none" w:sz="0" w:space="0" w:color="auto"/>
                                  </w:divBdr>
                                  <w:divsChild>
                                    <w:div w:id="582765029">
                                      <w:marLeft w:val="0"/>
                                      <w:marRight w:val="0"/>
                                      <w:marTop w:val="0"/>
                                      <w:marBottom w:val="0"/>
                                      <w:divBdr>
                                        <w:top w:val="none" w:sz="0" w:space="0" w:color="auto"/>
                                        <w:left w:val="none" w:sz="0" w:space="0" w:color="auto"/>
                                        <w:bottom w:val="none" w:sz="0" w:space="0" w:color="auto"/>
                                        <w:right w:val="none" w:sz="0" w:space="0" w:color="auto"/>
                                      </w:divBdr>
                                      <w:divsChild>
                                        <w:div w:id="100415433">
                                          <w:marLeft w:val="0"/>
                                          <w:marRight w:val="0"/>
                                          <w:marTop w:val="0"/>
                                          <w:marBottom w:val="0"/>
                                          <w:divBdr>
                                            <w:top w:val="none" w:sz="0" w:space="0" w:color="auto"/>
                                            <w:left w:val="none" w:sz="0" w:space="0" w:color="auto"/>
                                            <w:bottom w:val="none" w:sz="0" w:space="0" w:color="auto"/>
                                            <w:right w:val="none" w:sz="0" w:space="0" w:color="auto"/>
                                          </w:divBdr>
                                          <w:divsChild>
                                            <w:div w:id="1712267063">
                                              <w:marLeft w:val="0"/>
                                              <w:marRight w:val="0"/>
                                              <w:marTop w:val="0"/>
                                              <w:marBottom w:val="0"/>
                                              <w:divBdr>
                                                <w:top w:val="none" w:sz="0" w:space="0" w:color="auto"/>
                                                <w:left w:val="none" w:sz="0" w:space="0" w:color="auto"/>
                                                <w:bottom w:val="none" w:sz="0" w:space="0" w:color="auto"/>
                                                <w:right w:val="none" w:sz="0" w:space="0" w:color="auto"/>
                                              </w:divBdr>
                                              <w:divsChild>
                                                <w:div w:id="1808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086">
                                          <w:marLeft w:val="0"/>
                                          <w:marRight w:val="0"/>
                                          <w:marTop w:val="0"/>
                                          <w:marBottom w:val="0"/>
                                          <w:divBdr>
                                            <w:top w:val="none" w:sz="0" w:space="0" w:color="auto"/>
                                            <w:left w:val="none" w:sz="0" w:space="0" w:color="auto"/>
                                            <w:bottom w:val="none" w:sz="0" w:space="0" w:color="auto"/>
                                            <w:right w:val="none" w:sz="0" w:space="0" w:color="auto"/>
                                          </w:divBdr>
                                          <w:divsChild>
                                            <w:div w:id="2014410299">
                                              <w:marLeft w:val="0"/>
                                              <w:marRight w:val="0"/>
                                              <w:marTop w:val="0"/>
                                              <w:marBottom w:val="0"/>
                                              <w:divBdr>
                                                <w:top w:val="none" w:sz="0" w:space="0" w:color="auto"/>
                                                <w:left w:val="none" w:sz="0" w:space="0" w:color="auto"/>
                                                <w:bottom w:val="none" w:sz="0" w:space="0" w:color="auto"/>
                                                <w:right w:val="none" w:sz="0" w:space="0" w:color="auto"/>
                                              </w:divBdr>
                                              <w:divsChild>
                                                <w:div w:id="637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21">
                                          <w:marLeft w:val="0"/>
                                          <w:marRight w:val="0"/>
                                          <w:marTop w:val="0"/>
                                          <w:marBottom w:val="0"/>
                                          <w:divBdr>
                                            <w:top w:val="none" w:sz="0" w:space="0" w:color="auto"/>
                                            <w:left w:val="none" w:sz="0" w:space="0" w:color="auto"/>
                                            <w:bottom w:val="none" w:sz="0" w:space="0" w:color="auto"/>
                                            <w:right w:val="none" w:sz="0" w:space="0" w:color="auto"/>
                                          </w:divBdr>
                                          <w:divsChild>
                                            <w:div w:id="1502891353">
                                              <w:marLeft w:val="0"/>
                                              <w:marRight w:val="0"/>
                                              <w:marTop w:val="0"/>
                                              <w:marBottom w:val="0"/>
                                              <w:divBdr>
                                                <w:top w:val="none" w:sz="0" w:space="0" w:color="auto"/>
                                                <w:left w:val="none" w:sz="0" w:space="0" w:color="auto"/>
                                                <w:bottom w:val="none" w:sz="0" w:space="0" w:color="auto"/>
                                                <w:right w:val="none" w:sz="0" w:space="0" w:color="auto"/>
                                              </w:divBdr>
                                              <w:divsChild>
                                                <w:div w:id="2434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1361">
                      <w:marLeft w:val="0"/>
                      <w:marRight w:val="0"/>
                      <w:marTop w:val="0"/>
                      <w:marBottom w:val="0"/>
                      <w:divBdr>
                        <w:top w:val="none" w:sz="0" w:space="0" w:color="auto"/>
                        <w:left w:val="none" w:sz="0" w:space="0" w:color="auto"/>
                        <w:bottom w:val="none" w:sz="0" w:space="0" w:color="auto"/>
                        <w:right w:val="none" w:sz="0" w:space="0" w:color="auto"/>
                      </w:divBdr>
                      <w:divsChild>
                        <w:div w:id="669603054">
                          <w:marLeft w:val="0"/>
                          <w:marRight w:val="0"/>
                          <w:marTop w:val="0"/>
                          <w:marBottom w:val="0"/>
                          <w:divBdr>
                            <w:top w:val="none" w:sz="0" w:space="0" w:color="auto"/>
                            <w:left w:val="none" w:sz="0" w:space="0" w:color="auto"/>
                            <w:bottom w:val="none" w:sz="0" w:space="0" w:color="auto"/>
                            <w:right w:val="none" w:sz="0" w:space="0" w:color="auto"/>
                          </w:divBdr>
                          <w:divsChild>
                            <w:div w:id="761755113">
                              <w:marLeft w:val="0"/>
                              <w:marRight w:val="0"/>
                              <w:marTop w:val="0"/>
                              <w:marBottom w:val="0"/>
                              <w:divBdr>
                                <w:top w:val="none" w:sz="0" w:space="0" w:color="auto"/>
                                <w:left w:val="none" w:sz="0" w:space="0" w:color="auto"/>
                                <w:bottom w:val="none" w:sz="0" w:space="0" w:color="auto"/>
                                <w:right w:val="none" w:sz="0" w:space="0" w:color="auto"/>
                              </w:divBdr>
                              <w:divsChild>
                                <w:div w:id="95560064">
                                  <w:marLeft w:val="0"/>
                                  <w:marRight w:val="0"/>
                                  <w:marTop w:val="0"/>
                                  <w:marBottom w:val="0"/>
                                  <w:divBdr>
                                    <w:top w:val="none" w:sz="0" w:space="0" w:color="auto"/>
                                    <w:left w:val="none" w:sz="0" w:space="0" w:color="auto"/>
                                    <w:bottom w:val="none" w:sz="0" w:space="0" w:color="auto"/>
                                    <w:right w:val="none" w:sz="0" w:space="0" w:color="auto"/>
                                  </w:divBdr>
                                  <w:divsChild>
                                    <w:div w:id="17107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2961">
                      <w:marLeft w:val="0"/>
                      <w:marRight w:val="0"/>
                      <w:marTop w:val="0"/>
                      <w:marBottom w:val="0"/>
                      <w:divBdr>
                        <w:top w:val="none" w:sz="0" w:space="0" w:color="auto"/>
                        <w:left w:val="none" w:sz="0" w:space="0" w:color="auto"/>
                        <w:bottom w:val="none" w:sz="0" w:space="0" w:color="auto"/>
                        <w:right w:val="none" w:sz="0" w:space="0" w:color="auto"/>
                      </w:divBdr>
                      <w:divsChild>
                        <w:div w:id="129130048">
                          <w:marLeft w:val="0"/>
                          <w:marRight w:val="0"/>
                          <w:marTop w:val="0"/>
                          <w:marBottom w:val="0"/>
                          <w:divBdr>
                            <w:top w:val="none" w:sz="0" w:space="0" w:color="auto"/>
                            <w:left w:val="none" w:sz="0" w:space="0" w:color="auto"/>
                            <w:bottom w:val="none" w:sz="0" w:space="0" w:color="auto"/>
                            <w:right w:val="none" w:sz="0" w:space="0" w:color="auto"/>
                          </w:divBdr>
                          <w:divsChild>
                            <w:div w:id="223492387">
                              <w:marLeft w:val="0"/>
                              <w:marRight w:val="0"/>
                              <w:marTop w:val="0"/>
                              <w:marBottom w:val="0"/>
                              <w:divBdr>
                                <w:top w:val="none" w:sz="0" w:space="0" w:color="auto"/>
                                <w:left w:val="none" w:sz="0" w:space="0" w:color="auto"/>
                                <w:bottom w:val="none" w:sz="0" w:space="0" w:color="auto"/>
                                <w:right w:val="none" w:sz="0" w:space="0" w:color="auto"/>
                              </w:divBdr>
                              <w:divsChild>
                                <w:div w:id="1964849670">
                                  <w:marLeft w:val="0"/>
                                  <w:marRight w:val="0"/>
                                  <w:marTop w:val="0"/>
                                  <w:marBottom w:val="0"/>
                                  <w:divBdr>
                                    <w:top w:val="none" w:sz="0" w:space="0" w:color="auto"/>
                                    <w:left w:val="none" w:sz="0" w:space="0" w:color="auto"/>
                                    <w:bottom w:val="none" w:sz="0" w:space="0" w:color="auto"/>
                                    <w:right w:val="none" w:sz="0" w:space="0" w:color="auto"/>
                                  </w:divBdr>
                                  <w:divsChild>
                                    <w:div w:id="475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577">
                          <w:marLeft w:val="0"/>
                          <w:marRight w:val="0"/>
                          <w:marTop w:val="0"/>
                          <w:marBottom w:val="0"/>
                          <w:divBdr>
                            <w:top w:val="none" w:sz="0" w:space="0" w:color="auto"/>
                            <w:left w:val="none" w:sz="0" w:space="0" w:color="auto"/>
                            <w:bottom w:val="none" w:sz="0" w:space="0" w:color="auto"/>
                            <w:right w:val="none" w:sz="0" w:space="0" w:color="auto"/>
                          </w:divBdr>
                          <w:divsChild>
                            <w:div w:id="1414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6220">
                      <w:marLeft w:val="0"/>
                      <w:marRight w:val="0"/>
                      <w:marTop w:val="0"/>
                      <w:marBottom w:val="0"/>
                      <w:divBdr>
                        <w:top w:val="none" w:sz="0" w:space="0" w:color="auto"/>
                        <w:left w:val="none" w:sz="0" w:space="0" w:color="auto"/>
                        <w:bottom w:val="none" w:sz="0" w:space="0" w:color="auto"/>
                        <w:right w:val="none" w:sz="0" w:space="0" w:color="auto"/>
                      </w:divBdr>
                      <w:divsChild>
                        <w:div w:id="1512987727">
                          <w:marLeft w:val="0"/>
                          <w:marRight w:val="0"/>
                          <w:marTop w:val="0"/>
                          <w:marBottom w:val="0"/>
                          <w:divBdr>
                            <w:top w:val="none" w:sz="0" w:space="0" w:color="auto"/>
                            <w:left w:val="none" w:sz="0" w:space="0" w:color="auto"/>
                            <w:bottom w:val="none" w:sz="0" w:space="0" w:color="auto"/>
                            <w:right w:val="none" w:sz="0" w:space="0" w:color="auto"/>
                          </w:divBdr>
                          <w:divsChild>
                            <w:div w:id="516044376">
                              <w:marLeft w:val="0"/>
                              <w:marRight w:val="0"/>
                              <w:marTop w:val="0"/>
                              <w:marBottom w:val="0"/>
                              <w:divBdr>
                                <w:top w:val="none" w:sz="0" w:space="0" w:color="auto"/>
                                <w:left w:val="none" w:sz="0" w:space="0" w:color="auto"/>
                                <w:bottom w:val="none" w:sz="0" w:space="0" w:color="auto"/>
                                <w:right w:val="none" w:sz="0" w:space="0" w:color="auto"/>
                              </w:divBdr>
                              <w:divsChild>
                                <w:div w:id="689262762">
                                  <w:marLeft w:val="0"/>
                                  <w:marRight w:val="0"/>
                                  <w:marTop w:val="0"/>
                                  <w:marBottom w:val="0"/>
                                  <w:divBdr>
                                    <w:top w:val="none" w:sz="0" w:space="0" w:color="auto"/>
                                    <w:left w:val="none" w:sz="0" w:space="0" w:color="auto"/>
                                    <w:bottom w:val="none" w:sz="0" w:space="0" w:color="auto"/>
                                    <w:right w:val="none" w:sz="0" w:space="0" w:color="auto"/>
                                  </w:divBdr>
                                  <w:divsChild>
                                    <w:div w:id="14311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2243">
      <w:bodyDiv w:val="1"/>
      <w:marLeft w:val="0"/>
      <w:marRight w:val="0"/>
      <w:marTop w:val="0"/>
      <w:marBottom w:val="0"/>
      <w:divBdr>
        <w:top w:val="none" w:sz="0" w:space="0" w:color="auto"/>
        <w:left w:val="none" w:sz="0" w:space="0" w:color="auto"/>
        <w:bottom w:val="none" w:sz="0" w:space="0" w:color="auto"/>
        <w:right w:val="none" w:sz="0" w:space="0" w:color="auto"/>
      </w:divBdr>
    </w:div>
    <w:div w:id="1654992007">
      <w:bodyDiv w:val="1"/>
      <w:marLeft w:val="0"/>
      <w:marRight w:val="0"/>
      <w:marTop w:val="0"/>
      <w:marBottom w:val="0"/>
      <w:divBdr>
        <w:top w:val="none" w:sz="0" w:space="0" w:color="auto"/>
        <w:left w:val="none" w:sz="0" w:space="0" w:color="auto"/>
        <w:bottom w:val="none" w:sz="0" w:space="0" w:color="auto"/>
        <w:right w:val="none" w:sz="0" w:space="0" w:color="auto"/>
      </w:divBdr>
    </w:div>
    <w:div w:id="1657537579">
      <w:bodyDiv w:val="1"/>
      <w:marLeft w:val="0"/>
      <w:marRight w:val="0"/>
      <w:marTop w:val="0"/>
      <w:marBottom w:val="0"/>
      <w:divBdr>
        <w:top w:val="none" w:sz="0" w:space="0" w:color="auto"/>
        <w:left w:val="none" w:sz="0" w:space="0" w:color="auto"/>
        <w:bottom w:val="none" w:sz="0" w:space="0" w:color="auto"/>
        <w:right w:val="none" w:sz="0" w:space="0" w:color="auto"/>
      </w:divBdr>
    </w:div>
    <w:div w:id="1688941854">
      <w:bodyDiv w:val="1"/>
      <w:marLeft w:val="0"/>
      <w:marRight w:val="0"/>
      <w:marTop w:val="0"/>
      <w:marBottom w:val="0"/>
      <w:divBdr>
        <w:top w:val="none" w:sz="0" w:space="0" w:color="auto"/>
        <w:left w:val="none" w:sz="0" w:space="0" w:color="auto"/>
        <w:bottom w:val="none" w:sz="0" w:space="0" w:color="auto"/>
        <w:right w:val="none" w:sz="0" w:space="0" w:color="auto"/>
      </w:divBdr>
    </w:div>
    <w:div w:id="1698891287">
      <w:bodyDiv w:val="1"/>
      <w:marLeft w:val="0"/>
      <w:marRight w:val="0"/>
      <w:marTop w:val="0"/>
      <w:marBottom w:val="0"/>
      <w:divBdr>
        <w:top w:val="none" w:sz="0" w:space="0" w:color="auto"/>
        <w:left w:val="none" w:sz="0" w:space="0" w:color="auto"/>
        <w:bottom w:val="none" w:sz="0" w:space="0" w:color="auto"/>
        <w:right w:val="none" w:sz="0" w:space="0" w:color="auto"/>
      </w:divBdr>
    </w:div>
    <w:div w:id="1720202277">
      <w:bodyDiv w:val="1"/>
      <w:marLeft w:val="0"/>
      <w:marRight w:val="0"/>
      <w:marTop w:val="0"/>
      <w:marBottom w:val="0"/>
      <w:divBdr>
        <w:top w:val="none" w:sz="0" w:space="0" w:color="auto"/>
        <w:left w:val="none" w:sz="0" w:space="0" w:color="auto"/>
        <w:bottom w:val="none" w:sz="0" w:space="0" w:color="auto"/>
        <w:right w:val="none" w:sz="0" w:space="0" w:color="auto"/>
      </w:divBdr>
    </w:div>
    <w:div w:id="1726945759">
      <w:bodyDiv w:val="1"/>
      <w:marLeft w:val="0"/>
      <w:marRight w:val="0"/>
      <w:marTop w:val="0"/>
      <w:marBottom w:val="0"/>
      <w:divBdr>
        <w:top w:val="none" w:sz="0" w:space="0" w:color="auto"/>
        <w:left w:val="none" w:sz="0" w:space="0" w:color="auto"/>
        <w:bottom w:val="none" w:sz="0" w:space="0" w:color="auto"/>
        <w:right w:val="none" w:sz="0" w:space="0" w:color="auto"/>
      </w:divBdr>
    </w:div>
    <w:div w:id="1732728761">
      <w:bodyDiv w:val="1"/>
      <w:marLeft w:val="0"/>
      <w:marRight w:val="0"/>
      <w:marTop w:val="0"/>
      <w:marBottom w:val="0"/>
      <w:divBdr>
        <w:top w:val="none" w:sz="0" w:space="0" w:color="auto"/>
        <w:left w:val="none" w:sz="0" w:space="0" w:color="auto"/>
        <w:bottom w:val="none" w:sz="0" w:space="0" w:color="auto"/>
        <w:right w:val="none" w:sz="0" w:space="0" w:color="auto"/>
      </w:divBdr>
    </w:div>
    <w:div w:id="1744528694">
      <w:bodyDiv w:val="1"/>
      <w:marLeft w:val="0"/>
      <w:marRight w:val="0"/>
      <w:marTop w:val="0"/>
      <w:marBottom w:val="0"/>
      <w:divBdr>
        <w:top w:val="none" w:sz="0" w:space="0" w:color="auto"/>
        <w:left w:val="none" w:sz="0" w:space="0" w:color="auto"/>
        <w:bottom w:val="none" w:sz="0" w:space="0" w:color="auto"/>
        <w:right w:val="none" w:sz="0" w:space="0" w:color="auto"/>
      </w:divBdr>
    </w:div>
    <w:div w:id="1754205610">
      <w:bodyDiv w:val="1"/>
      <w:marLeft w:val="0"/>
      <w:marRight w:val="0"/>
      <w:marTop w:val="0"/>
      <w:marBottom w:val="0"/>
      <w:divBdr>
        <w:top w:val="none" w:sz="0" w:space="0" w:color="auto"/>
        <w:left w:val="none" w:sz="0" w:space="0" w:color="auto"/>
        <w:bottom w:val="none" w:sz="0" w:space="0" w:color="auto"/>
        <w:right w:val="none" w:sz="0" w:space="0" w:color="auto"/>
      </w:divBdr>
      <w:divsChild>
        <w:div w:id="1269778933">
          <w:marLeft w:val="0"/>
          <w:marRight w:val="0"/>
          <w:marTop w:val="0"/>
          <w:marBottom w:val="0"/>
          <w:divBdr>
            <w:top w:val="none" w:sz="0" w:space="0" w:color="auto"/>
            <w:left w:val="none" w:sz="0" w:space="0" w:color="auto"/>
            <w:bottom w:val="none" w:sz="0" w:space="0" w:color="auto"/>
            <w:right w:val="none" w:sz="0" w:space="0" w:color="auto"/>
          </w:divBdr>
          <w:divsChild>
            <w:div w:id="908274196">
              <w:marLeft w:val="0"/>
              <w:marRight w:val="0"/>
              <w:marTop w:val="0"/>
              <w:marBottom w:val="0"/>
              <w:divBdr>
                <w:top w:val="none" w:sz="0" w:space="0" w:color="auto"/>
                <w:left w:val="none" w:sz="0" w:space="0" w:color="auto"/>
                <w:bottom w:val="none" w:sz="0" w:space="0" w:color="auto"/>
                <w:right w:val="none" w:sz="0" w:space="0" w:color="auto"/>
              </w:divBdr>
              <w:divsChild>
                <w:div w:id="669452213">
                  <w:marLeft w:val="0"/>
                  <w:marRight w:val="0"/>
                  <w:marTop w:val="0"/>
                  <w:marBottom w:val="0"/>
                  <w:divBdr>
                    <w:top w:val="none" w:sz="0" w:space="0" w:color="auto"/>
                    <w:left w:val="none" w:sz="0" w:space="0" w:color="auto"/>
                    <w:bottom w:val="none" w:sz="0" w:space="0" w:color="auto"/>
                    <w:right w:val="none" w:sz="0" w:space="0" w:color="auto"/>
                  </w:divBdr>
                  <w:divsChild>
                    <w:div w:id="406996766">
                      <w:marLeft w:val="0"/>
                      <w:marRight w:val="0"/>
                      <w:marTop w:val="0"/>
                      <w:marBottom w:val="0"/>
                      <w:divBdr>
                        <w:top w:val="none" w:sz="0" w:space="0" w:color="auto"/>
                        <w:left w:val="none" w:sz="0" w:space="0" w:color="auto"/>
                        <w:bottom w:val="none" w:sz="0" w:space="0" w:color="auto"/>
                        <w:right w:val="none" w:sz="0" w:space="0" w:color="auto"/>
                      </w:divBdr>
                      <w:divsChild>
                        <w:div w:id="436170450">
                          <w:marLeft w:val="0"/>
                          <w:marRight w:val="0"/>
                          <w:marTop w:val="0"/>
                          <w:marBottom w:val="0"/>
                          <w:divBdr>
                            <w:top w:val="none" w:sz="0" w:space="0" w:color="auto"/>
                            <w:left w:val="none" w:sz="0" w:space="0" w:color="auto"/>
                            <w:bottom w:val="none" w:sz="0" w:space="0" w:color="auto"/>
                            <w:right w:val="none" w:sz="0" w:space="0" w:color="auto"/>
                          </w:divBdr>
                          <w:divsChild>
                            <w:div w:id="191110227">
                              <w:marLeft w:val="0"/>
                              <w:marRight w:val="0"/>
                              <w:marTop w:val="0"/>
                              <w:marBottom w:val="0"/>
                              <w:divBdr>
                                <w:top w:val="none" w:sz="0" w:space="0" w:color="auto"/>
                                <w:left w:val="none" w:sz="0" w:space="0" w:color="auto"/>
                                <w:bottom w:val="none" w:sz="0" w:space="0" w:color="auto"/>
                                <w:right w:val="none" w:sz="0" w:space="0" w:color="auto"/>
                              </w:divBdr>
                              <w:divsChild>
                                <w:div w:id="1511487920">
                                  <w:marLeft w:val="0"/>
                                  <w:marRight w:val="0"/>
                                  <w:marTop w:val="0"/>
                                  <w:marBottom w:val="0"/>
                                  <w:divBdr>
                                    <w:top w:val="none" w:sz="0" w:space="0" w:color="auto"/>
                                    <w:left w:val="none" w:sz="0" w:space="0" w:color="auto"/>
                                    <w:bottom w:val="none" w:sz="0" w:space="0" w:color="auto"/>
                                    <w:right w:val="none" w:sz="0" w:space="0" w:color="auto"/>
                                  </w:divBdr>
                                  <w:divsChild>
                                    <w:div w:id="288778173">
                                      <w:marLeft w:val="0"/>
                                      <w:marRight w:val="0"/>
                                      <w:marTop w:val="0"/>
                                      <w:marBottom w:val="0"/>
                                      <w:divBdr>
                                        <w:top w:val="none" w:sz="0" w:space="0" w:color="auto"/>
                                        <w:left w:val="none" w:sz="0" w:space="0" w:color="auto"/>
                                        <w:bottom w:val="none" w:sz="0" w:space="0" w:color="auto"/>
                                        <w:right w:val="none" w:sz="0" w:space="0" w:color="auto"/>
                                      </w:divBdr>
                                      <w:divsChild>
                                        <w:div w:id="1594440056">
                                          <w:marLeft w:val="0"/>
                                          <w:marRight w:val="0"/>
                                          <w:marTop w:val="0"/>
                                          <w:marBottom w:val="0"/>
                                          <w:divBdr>
                                            <w:top w:val="none" w:sz="0" w:space="0" w:color="auto"/>
                                            <w:left w:val="none" w:sz="0" w:space="0" w:color="auto"/>
                                            <w:bottom w:val="none" w:sz="0" w:space="0" w:color="auto"/>
                                            <w:right w:val="none" w:sz="0" w:space="0" w:color="auto"/>
                                          </w:divBdr>
                                          <w:divsChild>
                                            <w:div w:id="623853528">
                                              <w:marLeft w:val="0"/>
                                              <w:marRight w:val="0"/>
                                              <w:marTop w:val="0"/>
                                              <w:marBottom w:val="0"/>
                                              <w:divBdr>
                                                <w:top w:val="none" w:sz="0" w:space="0" w:color="auto"/>
                                                <w:left w:val="none" w:sz="0" w:space="0" w:color="auto"/>
                                                <w:bottom w:val="none" w:sz="0" w:space="0" w:color="auto"/>
                                                <w:right w:val="none" w:sz="0" w:space="0" w:color="auto"/>
                                              </w:divBdr>
                                              <w:divsChild>
                                                <w:div w:id="141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27452">
                      <w:marLeft w:val="0"/>
                      <w:marRight w:val="0"/>
                      <w:marTop w:val="0"/>
                      <w:marBottom w:val="0"/>
                      <w:divBdr>
                        <w:top w:val="none" w:sz="0" w:space="0" w:color="auto"/>
                        <w:left w:val="none" w:sz="0" w:space="0" w:color="auto"/>
                        <w:bottom w:val="none" w:sz="0" w:space="0" w:color="auto"/>
                        <w:right w:val="none" w:sz="0" w:space="0" w:color="auto"/>
                      </w:divBdr>
                      <w:divsChild>
                        <w:div w:id="161628522">
                          <w:marLeft w:val="0"/>
                          <w:marRight w:val="0"/>
                          <w:marTop w:val="0"/>
                          <w:marBottom w:val="0"/>
                          <w:divBdr>
                            <w:top w:val="none" w:sz="0" w:space="0" w:color="auto"/>
                            <w:left w:val="none" w:sz="0" w:space="0" w:color="auto"/>
                            <w:bottom w:val="none" w:sz="0" w:space="0" w:color="auto"/>
                            <w:right w:val="none" w:sz="0" w:space="0" w:color="auto"/>
                          </w:divBdr>
                          <w:divsChild>
                            <w:div w:id="965503761">
                              <w:marLeft w:val="0"/>
                              <w:marRight w:val="0"/>
                              <w:marTop w:val="0"/>
                              <w:marBottom w:val="0"/>
                              <w:divBdr>
                                <w:top w:val="none" w:sz="0" w:space="0" w:color="auto"/>
                                <w:left w:val="none" w:sz="0" w:space="0" w:color="auto"/>
                                <w:bottom w:val="none" w:sz="0" w:space="0" w:color="auto"/>
                                <w:right w:val="none" w:sz="0" w:space="0" w:color="auto"/>
                              </w:divBdr>
                              <w:divsChild>
                                <w:div w:id="1606570515">
                                  <w:marLeft w:val="0"/>
                                  <w:marRight w:val="0"/>
                                  <w:marTop w:val="0"/>
                                  <w:marBottom w:val="0"/>
                                  <w:divBdr>
                                    <w:top w:val="none" w:sz="0" w:space="0" w:color="auto"/>
                                    <w:left w:val="none" w:sz="0" w:space="0" w:color="auto"/>
                                    <w:bottom w:val="none" w:sz="0" w:space="0" w:color="auto"/>
                                    <w:right w:val="none" w:sz="0" w:space="0" w:color="auto"/>
                                  </w:divBdr>
                                  <w:divsChild>
                                    <w:div w:id="20265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0533">
                      <w:marLeft w:val="0"/>
                      <w:marRight w:val="0"/>
                      <w:marTop w:val="0"/>
                      <w:marBottom w:val="0"/>
                      <w:divBdr>
                        <w:top w:val="none" w:sz="0" w:space="0" w:color="auto"/>
                        <w:left w:val="none" w:sz="0" w:space="0" w:color="auto"/>
                        <w:bottom w:val="none" w:sz="0" w:space="0" w:color="auto"/>
                        <w:right w:val="none" w:sz="0" w:space="0" w:color="auto"/>
                      </w:divBdr>
                      <w:divsChild>
                        <w:div w:id="1412703199">
                          <w:marLeft w:val="0"/>
                          <w:marRight w:val="0"/>
                          <w:marTop w:val="0"/>
                          <w:marBottom w:val="0"/>
                          <w:divBdr>
                            <w:top w:val="none" w:sz="0" w:space="0" w:color="auto"/>
                            <w:left w:val="none" w:sz="0" w:space="0" w:color="auto"/>
                            <w:bottom w:val="none" w:sz="0" w:space="0" w:color="auto"/>
                            <w:right w:val="none" w:sz="0" w:space="0" w:color="auto"/>
                          </w:divBdr>
                          <w:divsChild>
                            <w:div w:id="494223797">
                              <w:marLeft w:val="0"/>
                              <w:marRight w:val="0"/>
                              <w:marTop w:val="0"/>
                              <w:marBottom w:val="0"/>
                              <w:divBdr>
                                <w:top w:val="none" w:sz="0" w:space="0" w:color="auto"/>
                                <w:left w:val="none" w:sz="0" w:space="0" w:color="auto"/>
                                <w:bottom w:val="none" w:sz="0" w:space="0" w:color="auto"/>
                                <w:right w:val="none" w:sz="0" w:space="0" w:color="auto"/>
                              </w:divBdr>
                              <w:divsChild>
                                <w:div w:id="1132555849">
                                  <w:marLeft w:val="0"/>
                                  <w:marRight w:val="0"/>
                                  <w:marTop w:val="0"/>
                                  <w:marBottom w:val="0"/>
                                  <w:divBdr>
                                    <w:top w:val="none" w:sz="0" w:space="0" w:color="auto"/>
                                    <w:left w:val="none" w:sz="0" w:space="0" w:color="auto"/>
                                    <w:bottom w:val="none" w:sz="0" w:space="0" w:color="auto"/>
                                    <w:right w:val="none" w:sz="0" w:space="0" w:color="auto"/>
                                  </w:divBdr>
                                  <w:divsChild>
                                    <w:div w:id="1128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3508">
                      <w:marLeft w:val="0"/>
                      <w:marRight w:val="0"/>
                      <w:marTop w:val="0"/>
                      <w:marBottom w:val="0"/>
                      <w:divBdr>
                        <w:top w:val="none" w:sz="0" w:space="0" w:color="auto"/>
                        <w:left w:val="none" w:sz="0" w:space="0" w:color="auto"/>
                        <w:bottom w:val="none" w:sz="0" w:space="0" w:color="auto"/>
                        <w:right w:val="none" w:sz="0" w:space="0" w:color="auto"/>
                      </w:divBdr>
                      <w:divsChild>
                        <w:div w:id="233004801">
                          <w:marLeft w:val="0"/>
                          <w:marRight w:val="0"/>
                          <w:marTop w:val="0"/>
                          <w:marBottom w:val="0"/>
                          <w:divBdr>
                            <w:top w:val="none" w:sz="0" w:space="0" w:color="auto"/>
                            <w:left w:val="none" w:sz="0" w:space="0" w:color="auto"/>
                            <w:bottom w:val="none" w:sz="0" w:space="0" w:color="auto"/>
                            <w:right w:val="none" w:sz="0" w:space="0" w:color="auto"/>
                          </w:divBdr>
                          <w:divsChild>
                            <w:div w:id="662046567">
                              <w:marLeft w:val="0"/>
                              <w:marRight w:val="0"/>
                              <w:marTop w:val="0"/>
                              <w:marBottom w:val="0"/>
                              <w:divBdr>
                                <w:top w:val="none" w:sz="0" w:space="0" w:color="auto"/>
                                <w:left w:val="none" w:sz="0" w:space="0" w:color="auto"/>
                                <w:bottom w:val="none" w:sz="0" w:space="0" w:color="auto"/>
                                <w:right w:val="none" w:sz="0" w:space="0" w:color="auto"/>
                              </w:divBdr>
                            </w:div>
                          </w:divsChild>
                        </w:div>
                        <w:div w:id="1422333391">
                          <w:marLeft w:val="0"/>
                          <w:marRight w:val="0"/>
                          <w:marTop w:val="0"/>
                          <w:marBottom w:val="0"/>
                          <w:divBdr>
                            <w:top w:val="none" w:sz="0" w:space="0" w:color="auto"/>
                            <w:left w:val="none" w:sz="0" w:space="0" w:color="auto"/>
                            <w:bottom w:val="none" w:sz="0" w:space="0" w:color="auto"/>
                            <w:right w:val="none" w:sz="0" w:space="0" w:color="auto"/>
                          </w:divBdr>
                          <w:divsChild>
                            <w:div w:id="1333945697">
                              <w:marLeft w:val="0"/>
                              <w:marRight w:val="0"/>
                              <w:marTop w:val="0"/>
                              <w:marBottom w:val="0"/>
                              <w:divBdr>
                                <w:top w:val="none" w:sz="0" w:space="0" w:color="auto"/>
                                <w:left w:val="none" w:sz="0" w:space="0" w:color="auto"/>
                                <w:bottom w:val="none" w:sz="0" w:space="0" w:color="auto"/>
                                <w:right w:val="none" w:sz="0" w:space="0" w:color="auto"/>
                              </w:divBdr>
                              <w:divsChild>
                                <w:div w:id="718867022">
                                  <w:marLeft w:val="0"/>
                                  <w:marRight w:val="0"/>
                                  <w:marTop w:val="0"/>
                                  <w:marBottom w:val="0"/>
                                  <w:divBdr>
                                    <w:top w:val="none" w:sz="0" w:space="0" w:color="auto"/>
                                    <w:left w:val="none" w:sz="0" w:space="0" w:color="auto"/>
                                    <w:bottom w:val="none" w:sz="0" w:space="0" w:color="auto"/>
                                    <w:right w:val="none" w:sz="0" w:space="0" w:color="auto"/>
                                  </w:divBdr>
                                  <w:divsChild>
                                    <w:div w:id="20771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07681">
                      <w:marLeft w:val="0"/>
                      <w:marRight w:val="0"/>
                      <w:marTop w:val="0"/>
                      <w:marBottom w:val="0"/>
                      <w:divBdr>
                        <w:top w:val="none" w:sz="0" w:space="0" w:color="auto"/>
                        <w:left w:val="none" w:sz="0" w:space="0" w:color="auto"/>
                        <w:bottom w:val="none" w:sz="0" w:space="0" w:color="auto"/>
                        <w:right w:val="none" w:sz="0" w:space="0" w:color="auto"/>
                      </w:divBdr>
                      <w:divsChild>
                        <w:div w:id="1785155397">
                          <w:marLeft w:val="0"/>
                          <w:marRight w:val="0"/>
                          <w:marTop w:val="0"/>
                          <w:marBottom w:val="0"/>
                          <w:divBdr>
                            <w:top w:val="none" w:sz="0" w:space="0" w:color="auto"/>
                            <w:left w:val="none" w:sz="0" w:space="0" w:color="auto"/>
                            <w:bottom w:val="none" w:sz="0" w:space="0" w:color="auto"/>
                            <w:right w:val="none" w:sz="0" w:space="0" w:color="auto"/>
                          </w:divBdr>
                          <w:divsChild>
                            <w:div w:id="1130828190">
                              <w:marLeft w:val="0"/>
                              <w:marRight w:val="0"/>
                              <w:marTop w:val="0"/>
                              <w:marBottom w:val="0"/>
                              <w:divBdr>
                                <w:top w:val="none" w:sz="0" w:space="0" w:color="auto"/>
                                <w:left w:val="none" w:sz="0" w:space="0" w:color="auto"/>
                                <w:bottom w:val="none" w:sz="0" w:space="0" w:color="auto"/>
                                <w:right w:val="none" w:sz="0" w:space="0" w:color="auto"/>
                              </w:divBdr>
                              <w:divsChild>
                                <w:div w:id="351348867">
                                  <w:marLeft w:val="0"/>
                                  <w:marRight w:val="0"/>
                                  <w:marTop w:val="0"/>
                                  <w:marBottom w:val="0"/>
                                  <w:divBdr>
                                    <w:top w:val="none" w:sz="0" w:space="0" w:color="auto"/>
                                    <w:left w:val="none" w:sz="0" w:space="0" w:color="auto"/>
                                    <w:bottom w:val="none" w:sz="0" w:space="0" w:color="auto"/>
                                    <w:right w:val="none" w:sz="0" w:space="0" w:color="auto"/>
                                  </w:divBdr>
                                  <w:divsChild>
                                    <w:div w:id="373846872">
                                      <w:marLeft w:val="0"/>
                                      <w:marRight w:val="0"/>
                                      <w:marTop w:val="0"/>
                                      <w:marBottom w:val="0"/>
                                      <w:divBdr>
                                        <w:top w:val="none" w:sz="0" w:space="0" w:color="auto"/>
                                        <w:left w:val="none" w:sz="0" w:space="0" w:color="auto"/>
                                        <w:bottom w:val="none" w:sz="0" w:space="0" w:color="auto"/>
                                        <w:right w:val="none" w:sz="0" w:space="0" w:color="auto"/>
                                      </w:divBdr>
                                      <w:divsChild>
                                        <w:div w:id="844710664">
                                          <w:marLeft w:val="0"/>
                                          <w:marRight w:val="0"/>
                                          <w:marTop w:val="0"/>
                                          <w:marBottom w:val="0"/>
                                          <w:divBdr>
                                            <w:top w:val="none" w:sz="0" w:space="0" w:color="auto"/>
                                            <w:left w:val="none" w:sz="0" w:space="0" w:color="auto"/>
                                            <w:bottom w:val="none" w:sz="0" w:space="0" w:color="auto"/>
                                            <w:right w:val="none" w:sz="0" w:space="0" w:color="auto"/>
                                          </w:divBdr>
                                          <w:divsChild>
                                            <w:div w:id="1654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8895">
                          <w:marLeft w:val="0"/>
                          <w:marRight w:val="0"/>
                          <w:marTop w:val="0"/>
                          <w:marBottom w:val="0"/>
                          <w:divBdr>
                            <w:top w:val="none" w:sz="0" w:space="0" w:color="auto"/>
                            <w:left w:val="none" w:sz="0" w:space="0" w:color="auto"/>
                            <w:bottom w:val="none" w:sz="0" w:space="0" w:color="auto"/>
                            <w:right w:val="none" w:sz="0" w:space="0" w:color="auto"/>
                          </w:divBdr>
                          <w:divsChild>
                            <w:div w:id="1212497867">
                              <w:marLeft w:val="0"/>
                              <w:marRight w:val="0"/>
                              <w:marTop w:val="0"/>
                              <w:marBottom w:val="0"/>
                              <w:divBdr>
                                <w:top w:val="none" w:sz="0" w:space="0" w:color="auto"/>
                                <w:left w:val="none" w:sz="0" w:space="0" w:color="auto"/>
                                <w:bottom w:val="none" w:sz="0" w:space="0" w:color="auto"/>
                                <w:right w:val="none" w:sz="0" w:space="0" w:color="auto"/>
                              </w:divBdr>
                              <w:divsChild>
                                <w:div w:id="1082526372">
                                  <w:marLeft w:val="0"/>
                                  <w:marRight w:val="0"/>
                                  <w:marTop w:val="0"/>
                                  <w:marBottom w:val="0"/>
                                  <w:divBdr>
                                    <w:top w:val="none" w:sz="0" w:space="0" w:color="auto"/>
                                    <w:left w:val="none" w:sz="0" w:space="0" w:color="auto"/>
                                    <w:bottom w:val="none" w:sz="0" w:space="0" w:color="auto"/>
                                    <w:right w:val="none" w:sz="0" w:space="0" w:color="auto"/>
                                  </w:divBdr>
                                  <w:divsChild>
                                    <w:div w:id="1397240503">
                                      <w:marLeft w:val="0"/>
                                      <w:marRight w:val="0"/>
                                      <w:marTop w:val="0"/>
                                      <w:marBottom w:val="0"/>
                                      <w:divBdr>
                                        <w:top w:val="none" w:sz="0" w:space="0" w:color="auto"/>
                                        <w:left w:val="none" w:sz="0" w:space="0" w:color="auto"/>
                                        <w:bottom w:val="none" w:sz="0" w:space="0" w:color="auto"/>
                                        <w:right w:val="none" w:sz="0" w:space="0" w:color="auto"/>
                                      </w:divBdr>
                                      <w:divsChild>
                                        <w:div w:id="1971980904">
                                          <w:marLeft w:val="0"/>
                                          <w:marRight w:val="0"/>
                                          <w:marTop w:val="0"/>
                                          <w:marBottom w:val="0"/>
                                          <w:divBdr>
                                            <w:top w:val="none" w:sz="0" w:space="0" w:color="auto"/>
                                            <w:left w:val="none" w:sz="0" w:space="0" w:color="auto"/>
                                            <w:bottom w:val="none" w:sz="0" w:space="0" w:color="auto"/>
                                            <w:right w:val="none" w:sz="0" w:space="0" w:color="auto"/>
                                          </w:divBdr>
                                          <w:divsChild>
                                            <w:div w:id="10069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630735">
      <w:bodyDiv w:val="1"/>
      <w:marLeft w:val="0"/>
      <w:marRight w:val="0"/>
      <w:marTop w:val="0"/>
      <w:marBottom w:val="0"/>
      <w:divBdr>
        <w:top w:val="none" w:sz="0" w:space="0" w:color="auto"/>
        <w:left w:val="none" w:sz="0" w:space="0" w:color="auto"/>
        <w:bottom w:val="none" w:sz="0" w:space="0" w:color="auto"/>
        <w:right w:val="none" w:sz="0" w:space="0" w:color="auto"/>
      </w:divBdr>
    </w:div>
    <w:div w:id="1776706858">
      <w:bodyDiv w:val="1"/>
      <w:marLeft w:val="0"/>
      <w:marRight w:val="0"/>
      <w:marTop w:val="0"/>
      <w:marBottom w:val="0"/>
      <w:divBdr>
        <w:top w:val="none" w:sz="0" w:space="0" w:color="auto"/>
        <w:left w:val="none" w:sz="0" w:space="0" w:color="auto"/>
        <w:bottom w:val="none" w:sz="0" w:space="0" w:color="auto"/>
        <w:right w:val="none" w:sz="0" w:space="0" w:color="auto"/>
      </w:divBdr>
    </w:div>
    <w:div w:id="1791431532">
      <w:bodyDiv w:val="1"/>
      <w:marLeft w:val="0"/>
      <w:marRight w:val="0"/>
      <w:marTop w:val="0"/>
      <w:marBottom w:val="0"/>
      <w:divBdr>
        <w:top w:val="none" w:sz="0" w:space="0" w:color="auto"/>
        <w:left w:val="none" w:sz="0" w:space="0" w:color="auto"/>
        <w:bottom w:val="none" w:sz="0" w:space="0" w:color="auto"/>
        <w:right w:val="none" w:sz="0" w:space="0" w:color="auto"/>
      </w:divBdr>
    </w:div>
    <w:div w:id="1840073329">
      <w:bodyDiv w:val="1"/>
      <w:marLeft w:val="0"/>
      <w:marRight w:val="0"/>
      <w:marTop w:val="0"/>
      <w:marBottom w:val="0"/>
      <w:divBdr>
        <w:top w:val="none" w:sz="0" w:space="0" w:color="auto"/>
        <w:left w:val="none" w:sz="0" w:space="0" w:color="auto"/>
        <w:bottom w:val="none" w:sz="0" w:space="0" w:color="auto"/>
        <w:right w:val="none" w:sz="0" w:space="0" w:color="auto"/>
      </w:divBdr>
    </w:div>
    <w:div w:id="1864201818">
      <w:bodyDiv w:val="1"/>
      <w:marLeft w:val="0"/>
      <w:marRight w:val="0"/>
      <w:marTop w:val="0"/>
      <w:marBottom w:val="0"/>
      <w:divBdr>
        <w:top w:val="none" w:sz="0" w:space="0" w:color="auto"/>
        <w:left w:val="none" w:sz="0" w:space="0" w:color="auto"/>
        <w:bottom w:val="none" w:sz="0" w:space="0" w:color="auto"/>
        <w:right w:val="none" w:sz="0" w:space="0" w:color="auto"/>
      </w:divBdr>
    </w:div>
    <w:div w:id="1871608719">
      <w:bodyDiv w:val="1"/>
      <w:marLeft w:val="0"/>
      <w:marRight w:val="0"/>
      <w:marTop w:val="0"/>
      <w:marBottom w:val="0"/>
      <w:divBdr>
        <w:top w:val="none" w:sz="0" w:space="0" w:color="auto"/>
        <w:left w:val="none" w:sz="0" w:space="0" w:color="auto"/>
        <w:bottom w:val="none" w:sz="0" w:space="0" w:color="auto"/>
        <w:right w:val="none" w:sz="0" w:space="0" w:color="auto"/>
      </w:divBdr>
    </w:div>
    <w:div w:id="1877228692">
      <w:bodyDiv w:val="1"/>
      <w:marLeft w:val="0"/>
      <w:marRight w:val="0"/>
      <w:marTop w:val="0"/>
      <w:marBottom w:val="0"/>
      <w:divBdr>
        <w:top w:val="none" w:sz="0" w:space="0" w:color="auto"/>
        <w:left w:val="none" w:sz="0" w:space="0" w:color="auto"/>
        <w:bottom w:val="none" w:sz="0" w:space="0" w:color="auto"/>
        <w:right w:val="none" w:sz="0" w:space="0" w:color="auto"/>
      </w:divBdr>
    </w:div>
    <w:div w:id="191346734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45">
          <w:marLeft w:val="0"/>
          <w:marRight w:val="0"/>
          <w:marTop w:val="0"/>
          <w:marBottom w:val="0"/>
          <w:divBdr>
            <w:top w:val="none" w:sz="0" w:space="0" w:color="auto"/>
            <w:left w:val="none" w:sz="0" w:space="0" w:color="auto"/>
            <w:bottom w:val="none" w:sz="0" w:space="0" w:color="auto"/>
            <w:right w:val="none" w:sz="0" w:space="0" w:color="auto"/>
          </w:divBdr>
          <w:divsChild>
            <w:div w:id="1967471556">
              <w:marLeft w:val="0"/>
              <w:marRight w:val="0"/>
              <w:marTop w:val="0"/>
              <w:marBottom w:val="0"/>
              <w:divBdr>
                <w:top w:val="none" w:sz="0" w:space="0" w:color="auto"/>
                <w:left w:val="none" w:sz="0" w:space="0" w:color="auto"/>
                <w:bottom w:val="none" w:sz="0" w:space="0" w:color="auto"/>
                <w:right w:val="none" w:sz="0" w:space="0" w:color="auto"/>
              </w:divBdr>
              <w:divsChild>
                <w:div w:id="1633947372">
                  <w:marLeft w:val="0"/>
                  <w:marRight w:val="0"/>
                  <w:marTop w:val="0"/>
                  <w:marBottom w:val="0"/>
                  <w:divBdr>
                    <w:top w:val="none" w:sz="0" w:space="0" w:color="auto"/>
                    <w:left w:val="none" w:sz="0" w:space="0" w:color="auto"/>
                    <w:bottom w:val="none" w:sz="0" w:space="0" w:color="auto"/>
                    <w:right w:val="none" w:sz="0" w:space="0" w:color="auto"/>
                  </w:divBdr>
                  <w:divsChild>
                    <w:div w:id="404760741">
                      <w:marLeft w:val="0"/>
                      <w:marRight w:val="0"/>
                      <w:marTop w:val="0"/>
                      <w:marBottom w:val="0"/>
                      <w:divBdr>
                        <w:top w:val="none" w:sz="0" w:space="0" w:color="auto"/>
                        <w:left w:val="none" w:sz="0" w:space="0" w:color="auto"/>
                        <w:bottom w:val="none" w:sz="0" w:space="0" w:color="auto"/>
                        <w:right w:val="none" w:sz="0" w:space="0" w:color="auto"/>
                      </w:divBdr>
                      <w:divsChild>
                        <w:div w:id="421874380">
                          <w:marLeft w:val="0"/>
                          <w:marRight w:val="0"/>
                          <w:marTop w:val="0"/>
                          <w:marBottom w:val="0"/>
                          <w:divBdr>
                            <w:top w:val="none" w:sz="0" w:space="0" w:color="auto"/>
                            <w:left w:val="none" w:sz="0" w:space="0" w:color="auto"/>
                            <w:bottom w:val="none" w:sz="0" w:space="0" w:color="auto"/>
                            <w:right w:val="none" w:sz="0" w:space="0" w:color="auto"/>
                          </w:divBdr>
                          <w:divsChild>
                            <w:div w:id="1376079051">
                              <w:marLeft w:val="0"/>
                              <w:marRight w:val="0"/>
                              <w:marTop w:val="0"/>
                              <w:marBottom w:val="0"/>
                              <w:divBdr>
                                <w:top w:val="none" w:sz="0" w:space="0" w:color="auto"/>
                                <w:left w:val="none" w:sz="0" w:space="0" w:color="auto"/>
                                <w:bottom w:val="none" w:sz="0" w:space="0" w:color="auto"/>
                                <w:right w:val="none" w:sz="0" w:space="0" w:color="auto"/>
                              </w:divBdr>
                              <w:divsChild>
                                <w:div w:id="1177311520">
                                  <w:marLeft w:val="0"/>
                                  <w:marRight w:val="0"/>
                                  <w:marTop w:val="0"/>
                                  <w:marBottom w:val="0"/>
                                  <w:divBdr>
                                    <w:top w:val="none" w:sz="0" w:space="0" w:color="auto"/>
                                    <w:left w:val="none" w:sz="0" w:space="0" w:color="auto"/>
                                    <w:bottom w:val="none" w:sz="0" w:space="0" w:color="auto"/>
                                    <w:right w:val="none" w:sz="0" w:space="0" w:color="auto"/>
                                  </w:divBdr>
                                  <w:divsChild>
                                    <w:div w:id="9058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3359">
                      <w:marLeft w:val="0"/>
                      <w:marRight w:val="0"/>
                      <w:marTop w:val="0"/>
                      <w:marBottom w:val="0"/>
                      <w:divBdr>
                        <w:top w:val="none" w:sz="0" w:space="0" w:color="auto"/>
                        <w:left w:val="none" w:sz="0" w:space="0" w:color="auto"/>
                        <w:bottom w:val="none" w:sz="0" w:space="0" w:color="auto"/>
                        <w:right w:val="none" w:sz="0" w:space="0" w:color="auto"/>
                      </w:divBdr>
                      <w:divsChild>
                        <w:div w:id="1270546713">
                          <w:marLeft w:val="0"/>
                          <w:marRight w:val="0"/>
                          <w:marTop w:val="0"/>
                          <w:marBottom w:val="0"/>
                          <w:divBdr>
                            <w:top w:val="none" w:sz="0" w:space="0" w:color="auto"/>
                            <w:left w:val="none" w:sz="0" w:space="0" w:color="auto"/>
                            <w:bottom w:val="none" w:sz="0" w:space="0" w:color="auto"/>
                            <w:right w:val="none" w:sz="0" w:space="0" w:color="auto"/>
                          </w:divBdr>
                          <w:divsChild>
                            <w:div w:id="1074862147">
                              <w:marLeft w:val="0"/>
                              <w:marRight w:val="0"/>
                              <w:marTop w:val="0"/>
                              <w:marBottom w:val="0"/>
                              <w:divBdr>
                                <w:top w:val="none" w:sz="0" w:space="0" w:color="auto"/>
                                <w:left w:val="none" w:sz="0" w:space="0" w:color="auto"/>
                                <w:bottom w:val="none" w:sz="0" w:space="0" w:color="auto"/>
                                <w:right w:val="none" w:sz="0" w:space="0" w:color="auto"/>
                              </w:divBdr>
                              <w:divsChild>
                                <w:div w:id="1023826185">
                                  <w:marLeft w:val="0"/>
                                  <w:marRight w:val="0"/>
                                  <w:marTop w:val="0"/>
                                  <w:marBottom w:val="0"/>
                                  <w:divBdr>
                                    <w:top w:val="none" w:sz="0" w:space="0" w:color="auto"/>
                                    <w:left w:val="none" w:sz="0" w:space="0" w:color="auto"/>
                                    <w:bottom w:val="none" w:sz="0" w:space="0" w:color="auto"/>
                                    <w:right w:val="none" w:sz="0" w:space="0" w:color="auto"/>
                                  </w:divBdr>
                                  <w:divsChild>
                                    <w:div w:id="2086998946">
                                      <w:marLeft w:val="0"/>
                                      <w:marRight w:val="0"/>
                                      <w:marTop w:val="0"/>
                                      <w:marBottom w:val="0"/>
                                      <w:divBdr>
                                        <w:top w:val="none" w:sz="0" w:space="0" w:color="auto"/>
                                        <w:left w:val="none" w:sz="0" w:space="0" w:color="auto"/>
                                        <w:bottom w:val="none" w:sz="0" w:space="0" w:color="auto"/>
                                        <w:right w:val="none" w:sz="0" w:space="0" w:color="auto"/>
                                      </w:divBdr>
                                      <w:divsChild>
                                        <w:div w:id="240406380">
                                          <w:marLeft w:val="0"/>
                                          <w:marRight w:val="0"/>
                                          <w:marTop w:val="0"/>
                                          <w:marBottom w:val="0"/>
                                          <w:divBdr>
                                            <w:top w:val="none" w:sz="0" w:space="0" w:color="auto"/>
                                            <w:left w:val="none" w:sz="0" w:space="0" w:color="auto"/>
                                            <w:bottom w:val="none" w:sz="0" w:space="0" w:color="auto"/>
                                            <w:right w:val="none" w:sz="0" w:space="0" w:color="auto"/>
                                          </w:divBdr>
                                          <w:divsChild>
                                            <w:div w:id="317929423">
                                              <w:marLeft w:val="0"/>
                                              <w:marRight w:val="0"/>
                                              <w:marTop w:val="0"/>
                                              <w:marBottom w:val="0"/>
                                              <w:divBdr>
                                                <w:top w:val="none" w:sz="0" w:space="0" w:color="auto"/>
                                                <w:left w:val="none" w:sz="0" w:space="0" w:color="auto"/>
                                                <w:bottom w:val="none" w:sz="0" w:space="0" w:color="auto"/>
                                                <w:right w:val="none" w:sz="0" w:space="0" w:color="auto"/>
                                              </w:divBdr>
                                              <w:divsChild>
                                                <w:div w:id="40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741">
                                          <w:marLeft w:val="0"/>
                                          <w:marRight w:val="0"/>
                                          <w:marTop w:val="0"/>
                                          <w:marBottom w:val="0"/>
                                          <w:divBdr>
                                            <w:top w:val="none" w:sz="0" w:space="0" w:color="auto"/>
                                            <w:left w:val="none" w:sz="0" w:space="0" w:color="auto"/>
                                            <w:bottom w:val="none" w:sz="0" w:space="0" w:color="auto"/>
                                            <w:right w:val="none" w:sz="0" w:space="0" w:color="auto"/>
                                          </w:divBdr>
                                          <w:divsChild>
                                            <w:div w:id="1898003474">
                                              <w:marLeft w:val="0"/>
                                              <w:marRight w:val="0"/>
                                              <w:marTop w:val="0"/>
                                              <w:marBottom w:val="0"/>
                                              <w:divBdr>
                                                <w:top w:val="none" w:sz="0" w:space="0" w:color="auto"/>
                                                <w:left w:val="none" w:sz="0" w:space="0" w:color="auto"/>
                                                <w:bottom w:val="none" w:sz="0" w:space="0" w:color="auto"/>
                                                <w:right w:val="none" w:sz="0" w:space="0" w:color="auto"/>
                                              </w:divBdr>
                                              <w:divsChild>
                                                <w:div w:id="81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569">
                                          <w:marLeft w:val="0"/>
                                          <w:marRight w:val="0"/>
                                          <w:marTop w:val="0"/>
                                          <w:marBottom w:val="0"/>
                                          <w:divBdr>
                                            <w:top w:val="none" w:sz="0" w:space="0" w:color="auto"/>
                                            <w:left w:val="none" w:sz="0" w:space="0" w:color="auto"/>
                                            <w:bottom w:val="none" w:sz="0" w:space="0" w:color="auto"/>
                                            <w:right w:val="none" w:sz="0" w:space="0" w:color="auto"/>
                                          </w:divBdr>
                                          <w:divsChild>
                                            <w:div w:id="1185443362">
                                              <w:marLeft w:val="0"/>
                                              <w:marRight w:val="0"/>
                                              <w:marTop w:val="0"/>
                                              <w:marBottom w:val="0"/>
                                              <w:divBdr>
                                                <w:top w:val="none" w:sz="0" w:space="0" w:color="auto"/>
                                                <w:left w:val="none" w:sz="0" w:space="0" w:color="auto"/>
                                                <w:bottom w:val="none" w:sz="0" w:space="0" w:color="auto"/>
                                                <w:right w:val="none" w:sz="0" w:space="0" w:color="auto"/>
                                              </w:divBdr>
                                              <w:divsChild>
                                                <w:div w:id="7990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1703">
                      <w:marLeft w:val="0"/>
                      <w:marRight w:val="0"/>
                      <w:marTop w:val="0"/>
                      <w:marBottom w:val="0"/>
                      <w:divBdr>
                        <w:top w:val="none" w:sz="0" w:space="0" w:color="auto"/>
                        <w:left w:val="none" w:sz="0" w:space="0" w:color="auto"/>
                        <w:bottom w:val="none" w:sz="0" w:space="0" w:color="auto"/>
                        <w:right w:val="none" w:sz="0" w:space="0" w:color="auto"/>
                      </w:divBdr>
                      <w:divsChild>
                        <w:div w:id="1368336758">
                          <w:marLeft w:val="0"/>
                          <w:marRight w:val="0"/>
                          <w:marTop w:val="0"/>
                          <w:marBottom w:val="0"/>
                          <w:divBdr>
                            <w:top w:val="none" w:sz="0" w:space="0" w:color="auto"/>
                            <w:left w:val="none" w:sz="0" w:space="0" w:color="auto"/>
                            <w:bottom w:val="none" w:sz="0" w:space="0" w:color="auto"/>
                            <w:right w:val="none" w:sz="0" w:space="0" w:color="auto"/>
                          </w:divBdr>
                          <w:divsChild>
                            <w:div w:id="1771051379">
                              <w:marLeft w:val="0"/>
                              <w:marRight w:val="0"/>
                              <w:marTop w:val="0"/>
                              <w:marBottom w:val="0"/>
                              <w:divBdr>
                                <w:top w:val="none" w:sz="0" w:space="0" w:color="auto"/>
                                <w:left w:val="none" w:sz="0" w:space="0" w:color="auto"/>
                                <w:bottom w:val="none" w:sz="0" w:space="0" w:color="auto"/>
                                <w:right w:val="none" w:sz="0" w:space="0" w:color="auto"/>
                              </w:divBdr>
                              <w:divsChild>
                                <w:div w:id="1211305334">
                                  <w:marLeft w:val="0"/>
                                  <w:marRight w:val="0"/>
                                  <w:marTop w:val="0"/>
                                  <w:marBottom w:val="0"/>
                                  <w:divBdr>
                                    <w:top w:val="none" w:sz="0" w:space="0" w:color="auto"/>
                                    <w:left w:val="none" w:sz="0" w:space="0" w:color="auto"/>
                                    <w:bottom w:val="none" w:sz="0" w:space="0" w:color="auto"/>
                                    <w:right w:val="none" w:sz="0" w:space="0" w:color="auto"/>
                                  </w:divBdr>
                                  <w:divsChild>
                                    <w:div w:id="15774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3186">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sChild>
                            <w:div w:id="1080178510">
                              <w:marLeft w:val="0"/>
                              <w:marRight w:val="0"/>
                              <w:marTop w:val="0"/>
                              <w:marBottom w:val="0"/>
                              <w:divBdr>
                                <w:top w:val="none" w:sz="0" w:space="0" w:color="auto"/>
                                <w:left w:val="none" w:sz="0" w:space="0" w:color="auto"/>
                                <w:bottom w:val="none" w:sz="0" w:space="0" w:color="auto"/>
                                <w:right w:val="none" w:sz="0" w:space="0" w:color="auto"/>
                              </w:divBdr>
                              <w:divsChild>
                                <w:div w:id="668289881">
                                  <w:marLeft w:val="0"/>
                                  <w:marRight w:val="0"/>
                                  <w:marTop w:val="0"/>
                                  <w:marBottom w:val="0"/>
                                  <w:divBdr>
                                    <w:top w:val="none" w:sz="0" w:space="0" w:color="auto"/>
                                    <w:left w:val="none" w:sz="0" w:space="0" w:color="auto"/>
                                    <w:bottom w:val="none" w:sz="0" w:space="0" w:color="auto"/>
                                    <w:right w:val="none" w:sz="0" w:space="0" w:color="auto"/>
                                  </w:divBdr>
                                  <w:divsChild>
                                    <w:div w:id="80180980">
                                      <w:marLeft w:val="0"/>
                                      <w:marRight w:val="0"/>
                                      <w:marTop w:val="0"/>
                                      <w:marBottom w:val="0"/>
                                      <w:divBdr>
                                        <w:top w:val="none" w:sz="0" w:space="0" w:color="auto"/>
                                        <w:left w:val="none" w:sz="0" w:space="0" w:color="auto"/>
                                        <w:bottom w:val="none" w:sz="0" w:space="0" w:color="auto"/>
                                        <w:right w:val="none" w:sz="0" w:space="0" w:color="auto"/>
                                      </w:divBdr>
                                      <w:divsChild>
                                        <w:div w:id="362364990">
                                          <w:marLeft w:val="0"/>
                                          <w:marRight w:val="0"/>
                                          <w:marTop w:val="0"/>
                                          <w:marBottom w:val="0"/>
                                          <w:divBdr>
                                            <w:top w:val="none" w:sz="0" w:space="0" w:color="auto"/>
                                            <w:left w:val="none" w:sz="0" w:space="0" w:color="auto"/>
                                            <w:bottom w:val="none" w:sz="0" w:space="0" w:color="auto"/>
                                            <w:right w:val="none" w:sz="0" w:space="0" w:color="auto"/>
                                          </w:divBdr>
                                          <w:divsChild>
                                            <w:div w:id="758526970">
                                              <w:marLeft w:val="0"/>
                                              <w:marRight w:val="0"/>
                                              <w:marTop w:val="0"/>
                                              <w:marBottom w:val="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1705">
                                          <w:marLeft w:val="0"/>
                                          <w:marRight w:val="0"/>
                                          <w:marTop w:val="0"/>
                                          <w:marBottom w:val="0"/>
                                          <w:divBdr>
                                            <w:top w:val="none" w:sz="0" w:space="0" w:color="auto"/>
                                            <w:left w:val="none" w:sz="0" w:space="0" w:color="auto"/>
                                            <w:bottom w:val="none" w:sz="0" w:space="0" w:color="auto"/>
                                            <w:right w:val="none" w:sz="0" w:space="0" w:color="auto"/>
                                          </w:divBdr>
                                          <w:divsChild>
                                            <w:div w:id="523978176">
                                              <w:marLeft w:val="0"/>
                                              <w:marRight w:val="0"/>
                                              <w:marTop w:val="0"/>
                                              <w:marBottom w:val="0"/>
                                              <w:divBdr>
                                                <w:top w:val="none" w:sz="0" w:space="0" w:color="auto"/>
                                                <w:left w:val="none" w:sz="0" w:space="0" w:color="auto"/>
                                                <w:bottom w:val="none" w:sz="0" w:space="0" w:color="auto"/>
                                                <w:right w:val="none" w:sz="0" w:space="0" w:color="auto"/>
                                              </w:divBdr>
                                              <w:divsChild>
                                                <w:div w:id="52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6387">
                      <w:marLeft w:val="0"/>
                      <w:marRight w:val="0"/>
                      <w:marTop w:val="0"/>
                      <w:marBottom w:val="0"/>
                      <w:divBdr>
                        <w:top w:val="none" w:sz="0" w:space="0" w:color="auto"/>
                        <w:left w:val="none" w:sz="0" w:space="0" w:color="auto"/>
                        <w:bottom w:val="none" w:sz="0" w:space="0" w:color="auto"/>
                        <w:right w:val="none" w:sz="0" w:space="0" w:color="auto"/>
                      </w:divBdr>
                      <w:divsChild>
                        <w:div w:id="1888446864">
                          <w:marLeft w:val="0"/>
                          <w:marRight w:val="0"/>
                          <w:marTop w:val="0"/>
                          <w:marBottom w:val="0"/>
                          <w:divBdr>
                            <w:top w:val="none" w:sz="0" w:space="0" w:color="auto"/>
                            <w:left w:val="none" w:sz="0" w:space="0" w:color="auto"/>
                            <w:bottom w:val="none" w:sz="0" w:space="0" w:color="auto"/>
                            <w:right w:val="none" w:sz="0" w:space="0" w:color="auto"/>
                          </w:divBdr>
                          <w:divsChild>
                            <w:div w:id="469320958">
                              <w:marLeft w:val="0"/>
                              <w:marRight w:val="0"/>
                              <w:marTop w:val="0"/>
                              <w:marBottom w:val="0"/>
                              <w:divBdr>
                                <w:top w:val="none" w:sz="0" w:space="0" w:color="auto"/>
                                <w:left w:val="none" w:sz="0" w:space="0" w:color="auto"/>
                                <w:bottom w:val="none" w:sz="0" w:space="0" w:color="auto"/>
                                <w:right w:val="none" w:sz="0" w:space="0" w:color="auto"/>
                              </w:divBdr>
                              <w:divsChild>
                                <w:div w:id="1663120959">
                                  <w:marLeft w:val="0"/>
                                  <w:marRight w:val="0"/>
                                  <w:marTop w:val="0"/>
                                  <w:marBottom w:val="0"/>
                                  <w:divBdr>
                                    <w:top w:val="none" w:sz="0" w:space="0" w:color="auto"/>
                                    <w:left w:val="none" w:sz="0" w:space="0" w:color="auto"/>
                                    <w:bottom w:val="none" w:sz="0" w:space="0" w:color="auto"/>
                                    <w:right w:val="none" w:sz="0" w:space="0" w:color="auto"/>
                                  </w:divBdr>
                                  <w:divsChild>
                                    <w:div w:id="1190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50513">
                      <w:marLeft w:val="0"/>
                      <w:marRight w:val="0"/>
                      <w:marTop w:val="0"/>
                      <w:marBottom w:val="0"/>
                      <w:divBdr>
                        <w:top w:val="none" w:sz="0" w:space="0" w:color="auto"/>
                        <w:left w:val="none" w:sz="0" w:space="0" w:color="auto"/>
                        <w:bottom w:val="none" w:sz="0" w:space="0" w:color="auto"/>
                        <w:right w:val="none" w:sz="0" w:space="0" w:color="auto"/>
                      </w:divBdr>
                      <w:divsChild>
                        <w:div w:id="983579325">
                          <w:marLeft w:val="0"/>
                          <w:marRight w:val="0"/>
                          <w:marTop w:val="0"/>
                          <w:marBottom w:val="0"/>
                          <w:divBdr>
                            <w:top w:val="none" w:sz="0" w:space="0" w:color="auto"/>
                            <w:left w:val="none" w:sz="0" w:space="0" w:color="auto"/>
                            <w:bottom w:val="none" w:sz="0" w:space="0" w:color="auto"/>
                            <w:right w:val="none" w:sz="0" w:space="0" w:color="auto"/>
                          </w:divBdr>
                          <w:divsChild>
                            <w:div w:id="199822178">
                              <w:marLeft w:val="0"/>
                              <w:marRight w:val="0"/>
                              <w:marTop w:val="0"/>
                              <w:marBottom w:val="0"/>
                              <w:divBdr>
                                <w:top w:val="none" w:sz="0" w:space="0" w:color="auto"/>
                                <w:left w:val="none" w:sz="0" w:space="0" w:color="auto"/>
                                <w:bottom w:val="none" w:sz="0" w:space="0" w:color="auto"/>
                                <w:right w:val="none" w:sz="0" w:space="0" w:color="auto"/>
                              </w:divBdr>
                            </w:div>
                          </w:divsChild>
                        </w:div>
                        <w:div w:id="1774084006">
                          <w:marLeft w:val="0"/>
                          <w:marRight w:val="0"/>
                          <w:marTop w:val="0"/>
                          <w:marBottom w:val="0"/>
                          <w:divBdr>
                            <w:top w:val="none" w:sz="0" w:space="0" w:color="auto"/>
                            <w:left w:val="none" w:sz="0" w:space="0" w:color="auto"/>
                            <w:bottom w:val="none" w:sz="0" w:space="0" w:color="auto"/>
                            <w:right w:val="none" w:sz="0" w:space="0" w:color="auto"/>
                          </w:divBdr>
                          <w:divsChild>
                            <w:div w:id="930702359">
                              <w:marLeft w:val="0"/>
                              <w:marRight w:val="0"/>
                              <w:marTop w:val="0"/>
                              <w:marBottom w:val="0"/>
                              <w:divBdr>
                                <w:top w:val="none" w:sz="0" w:space="0" w:color="auto"/>
                                <w:left w:val="none" w:sz="0" w:space="0" w:color="auto"/>
                                <w:bottom w:val="none" w:sz="0" w:space="0" w:color="auto"/>
                                <w:right w:val="none" w:sz="0" w:space="0" w:color="auto"/>
                              </w:divBdr>
                              <w:divsChild>
                                <w:div w:id="1479685429">
                                  <w:marLeft w:val="0"/>
                                  <w:marRight w:val="0"/>
                                  <w:marTop w:val="0"/>
                                  <w:marBottom w:val="0"/>
                                  <w:divBdr>
                                    <w:top w:val="none" w:sz="0" w:space="0" w:color="auto"/>
                                    <w:left w:val="none" w:sz="0" w:space="0" w:color="auto"/>
                                    <w:bottom w:val="none" w:sz="0" w:space="0" w:color="auto"/>
                                    <w:right w:val="none" w:sz="0" w:space="0" w:color="auto"/>
                                  </w:divBdr>
                                  <w:divsChild>
                                    <w:div w:id="4862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48">
      <w:bodyDiv w:val="1"/>
      <w:marLeft w:val="0"/>
      <w:marRight w:val="0"/>
      <w:marTop w:val="0"/>
      <w:marBottom w:val="0"/>
      <w:divBdr>
        <w:top w:val="none" w:sz="0" w:space="0" w:color="auto"/>
        <w:left w:val="none" w:sz="0" w:space="0" w:color="auto"/>
        <w:bottom w:val="none" w:sz="0" w:space="0" w:color="auto"/>
        <w:right w:val="none" w:sz="0" w:space="0" w:color="auto"/>
      </w:divBdr>
    </w:div>
    <w:div w:id="1964073979">
      <w:bodyDiv w:val="1"/>
      <w:marLeft w:val="0"/>
      <w:marRight w:val="0"/>
      <w:marTop w:val="0"/>
      <w:marBottom w:val="0"/>
      <w:divBdr>
        <w:top w:val="none" w:sz="0" w:space="0" w:color="auto"/>
        <w:left w:val="none" w:sz="0" w:space="0" w:color="auto"/>
        <w:bottom w:val="none" w:sz="0" w:space="0" w:color="auto"/>
        <w:right w:val="none" w:sz="0" w:space="0" w:color="auto"/>
      </w:divBdr>
    </w:div>
    <w:div w:id="1973704232">
      <w:bodyDiv w:val="1"/>
      <w:marLeft w:val="0"/>
      <w:marRight w:val="0"/>
      <w:marTop w:val="0"/>
      <w:marBottom w:val="0"/>
      <w:divBdr>
        <w:top w:val="none" w:sz="0" w:space="0" w:color="auto"/>
        <w:left w:val="none" w:sz="0" w:space="0" w:color="auto"/>
        <w:bottom w:val="none" w:sz="0" w:space="0" w:color="auto"/>
        <w:right w:val="none" w:sz="0" w:space="0" w:color="auto"/>
      </w:divBdr>
    </w:div>
    <w:div w:id="2015646899">
      <w:bodyDiv w:val="1"/>
      <w:marLeft w:val="0"/>
      <w:marRight w:val="0"/>
      <w:marTop w:val="0"/>
      <w:marBottom w:val="0"/>
      <w:divBdr>
        <w:top w:val="none" w:sz="0" w:space="0" w:color="auto"/>
        <w:left w:val="none" w:sz="0" w:space="0" w:color="auto"/>
        <w:bottom w:val="none" w:sz="0" w:space="0" w:color="auto"/>
        <w:right w:val="none" w:sz="0" w:space="0" w:color="auto"/>
      </w:divBdr>
    </w:div>
    <w:div w:id="2095321848">
      <w:bodyDiv w:val="1"/>
      <w:marLeft w:val="0"/>
      <w:marRight w:val="0"/>
      <w:marTop w:val="0"/>
      <w:marBottom w:val="0"/>
      <w:divBdr>
        <w:top w:val="none" w:sz="0" w:space="0" w:color="auto"/>
        <w:left w:val="none" w:sz="0" w:space="0" w:color="auto"/>
        <w:bottom w:val="none" w:sz="0" w:space="0" w:color="auto"/>
        <w:right w:val="none" w:sz="0" w:space="0" w:color="auto"/>
      </w:divBdr>
    </w:div>
    <w:div w:id="2102145250">
      <w:bodyDiv w:val="1"/>
      <w:marLeft w:val="0"/>
      <w:marRight w:val="0"/>
      <w:marTop w:val="0"/>
      <w:marBottom w:val="0"/>
      <w:divBdr>
        <w:top w:val="none" w:sz="0" w:space="0" w:color="auto"/>
        <w:left w:val="none" w:sz="0" w:space="0" w:color="auto"/>
        <w:bottom w:val="none" w:sz="0" w:space="0" w:color="auto"/>
        <w:right w:val="none" w:sz="0" w:space="0" w:color="auto"/>
      </w:divBdr>
    </w:div>
    <w:div w:id="21359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udysmarter.fr/resumes/ingenierie/ingenierie-aerospatiale/intelligence-artificielle/"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studysmarter.fr/resumes/ingenierie/genie-electrique/automatique/"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91A9-B438-461D-A8D0-3DACA383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6910</TotalTime>
  <Pages>51</Pages>
  <Words>14220</Words>
  <Characters>78213</Characters>
  <Application>Microsoft Office Word</Application>
  <DocSecurity>0</DocSecurity>
  <Lines>651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Bgwan Léocadie</cp:lastModifiedBy>
  <cp:revision>17</cp:revision>
  <dcterms:created xsi:type="dcterms:W3CDTF">2025-11-26T19:26:00Z</dcterms:created>
  <dcterms:modified xsi:type="dcterms:W3CDTF">2026-07-14T19:43:00Z</dcterms:modified>
</cp:coreProperties>
</file>