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D065" w14:textId="77777777" w:rsidR="001878E2" w:rsidRDefault="00000000">
      <w:pPr>
        <w:pStyle w:val="Heading1"/>
        <w:spacing w:before="205" w:line="482" w:lineRule="auto"/>
      </w:pPr>
      <w:r>
        <w:t>ASSESSING THE IMPACT OF HOSPITALITY MANAGEMENT PRACTICES ON THE SERVICE QUALITY OF RESORT IN PANDI, BULACAN.</w:t>
      </w:r>
    </w:p>
    <w:p w14:paraId="14847515" w14:textId="77777777" w:rsidR="001878E2" w:rsidRDefault="00000000">
      <w:pPr>
        <w:pStyle w:val="BodyText"/>
        <w:spacing w:before="237" w:line="568" w:lineRule="auto"/>
        <w:ind w:left="3192" w:right="2833"/>
        <w:jc w:val="center"/>
      </w:pPr>
      <w:r>
        <w:t>In</w:t>
      </w:r>
      <w:r>
        <w:rPr>
          <w:spacing w:val="-9"/>
        </w:rPr>
        <w:t xml:space="preserve"> </w:t>
      </w:r>
      <w:r>
        <w:t>Partial</w:t>
      </w:r>
      <w:r>
        <w:rPr>
          <w:spacing w:val="-9"/>
        </w:rPr>
        <w:t xml:space="preserve"> </w:t>
      </w:r>
      <w:r>
        <w:t>Fulfilment</w:t>
      </w:r>
      <w:r>
        <w:rPr>
          <w:spacing w:val="-9"/>
        </w:rPr>
        <w:t xml:space="preserve"> </w:t>
      </w:r>
      <w:r>
        <w:t>in</w:t>
      </w:r>
      <w:r>
        <w:rPr>
          <w:spacing w:val="-9"/>
        </w:rPr>
        <w:t xml:space="preserve"> </w:t>
      </w:r>
      <w:r>
        <w:t>the</w:t>
      </w:r>
      <w:r>
        <w:rPr>
          <w:spacing w:val="-9"/>
        </w:rPr>
        <w:t xml:space="preserve"> </w:t>
      </w:r>
      <w:r>
        <w:t>Subject HMC 8- Research in Hospitality</w:t>
      </w:r>
    </w:p>
    <w:p w14:paraId="388C578F" w14:textId="77777777" w:rsidR="001878E2" w:rsidRDefault="001878E2">
      <w:pPr>
        <w:pStyle w:val="BodyText"/>
        <w:spacing w:before="241"/>
        <w:ind w:left="0"/>
      </w:pPr>
    </w:p>
    <w:p w14:paraId="7B07D3E0" w14:textId="77777777" w:rsidR="001878E2" w:rsidRDefault="00000000">
      <w:pPr>
        <w:ind w:left="507" w:right="151"/>
        <w:jc w:val="center"/>
        <w:rPr>
          <w:sz w:val="26"/>
        </w:rPr>
      </w:pPr>
      <w:r>
        <w:rPr>
          <w:spacing w:val="-2"/>
          <w:sz w:val="26"/>
        </w:rPr>
        <w:t>Submitted</w:t>
      </w:r>
      <w:r>
        <w:rPr>
          <w:spacing w:val="1"/>
          <w:sz w:val="26"/>
        </w:rPr>
        <w:t xml:space="preserve"> </w:t>
      </w:r>
      <w:r>
        <w:rPr>
          <w:spacing w:val="-5"/>
          <w:sz w:val="26"/>
        </w:rPr>
        <w:t>to:</w:t>
      </w:r>
    </w:p>
    <w:p w14:paraId="76582ACA" w14:textId="77777777" w:rsidR="001878E2" w:rsidRDefault="001878E2">
      <w:pPr>
        <w:pStyle w:val="BodyText"/>
        <w:spacing w:before="239"/>
        <w:ind w:left="0"/>
        <w:rPr>
          <w:sz w:val="26"/>
        </w:rPr>
      </w:pPr>
    </w:p>
    <w:p w14:paraId="2F6E6F4F" w14:textId="77777777" w:rsidR="001878E2" w:rsidRDefault="00000000">
      <w:pPr>
        <w:pStyle w:val="Heading2"/>
        <w:ind w:right="149"/>
        <w:jc w:val="center"/>
      </w:pPr>
      <w:r>
        <w:t xml:space="preserve">Mr. </w:t>
      </w:r>
      <w:proofErr w:type="spellStart"/>
      <w:r>
        <w:t>Jurael</w:t>
      </w:r>
      <w:proofErr w:type="spellEnd"/>
      <w:r>
        <w:t xml:space="preserve"> Sayo Inson, LPT, PhD</w:t>
      </w:r>
    </w:p>
    <w:p w14:paraId="3AB10124" w14:textId="77777777" w:rsidR="001878E2" w:rsidRDefault="001878E2">
      <w:pPr>
        <w:pStyle w:val="BodyText"/>
        <w:spacing w:before="240"/>
        <w:ind w:left="0"/>
        <w:rPr>
          <w:b/>
        </w:rPr>
      </w:pPr>
    </w:p>
    <w:p w14:paraId="33859AF2" w14:textId="77777777" w:rsidR="001878E2" w:rsidRDefault="00000000">
      <w:pPr>
        <w:spacing w:before="1"/>
        <w:ind w:left="507" w:right="150"/>
        <w:jc w:val="center"/>
        <w:rPr>
          <w:sz w:val="26"/>
        </w:rPr>
      </w:pPr>
      <w:r>
        <w:rPr>
          <w:sz w:val="26"/>
        </w:rPr>
        <w:t>Research</w:t>
      </w:r>
      <w:r>
        <w:rPr>
          <w:spacing w:val="-10"/>
          <w:sz w:val="26"/>
        </w:rPr>
        <w:t xml:space="preserve"> </w:t>
      </w:r>
      <w:r>
        <w:rPr>
          <w:spacing w:val="-2"/>
          <w:sz w:val="26"/>
        </w:rPr>
        <w:t>Professor</w:t>
      </w:r>
    </w:p>
    <w:p w14:paraId="2795F9BA" w14:textId="77777777" w:rsidR="001878E2" w:rsidRDefault="001878E2">
      <w:pPr>
        <w:pStyle w:val="BodyText"/>
        <w:ind w:left="0"/>
        <w:rPr>
          <w:sz w:val="26"/>
        </w:rPr>
      </w:pPr>
    </w:p>
    <w:p w14:paraId="3F9A16CF" w14:textId="77777777" w:rsidR="001878E2" w:rsidRDefault="001878E2">
      <w:pPr>
        <w:pStyle w:val="BodyText"/>
        <w:ind w:left="0"/>
        <w:rPr>
          <w:sz w:val="26"/>
        </w:rPr>
      </w:pPr>
    </w:p>
    <w:p w14:paraId="1569CC8F" w14:textId="77777777" w:rsidR="001878E2" w:rsidRDefault="001878E2">
      <w:pPr>
        <w:pStyle w:val="BodyText"/>
        <w:ind w:left="0"/>
        <w:rPr>
          <w:sz w:val="26"/>
        </w:rPr>
      </w:pPr>
    </w:p>
    <w:p w14:paraId="16D936C2" w14:textId="77777777" w:rsidR="001878E2" w:rsidRDefault="001878E2">
      <w:pPr>
        <w:pStyle w:val="BodyText"/>
        <w:spacing w:before="180"/>
        <w:ind w:left="0"/>
        <w:rPr>
          <w:sz w:val="26"/>
        </w:rPr>
      </w:pPr>
    </w:p>
    <w:p w14:paraId="26167BC8" w14:textId="77777777" w:rsidR="001878E2" w:rsidRDefault="00000000">
      <w:pPr>
        <w:pStyle w:val="BodyText"/>
        <w:ind w:left="507" w:right="149"/>
        <w:jc w:val="center"/>
      </w:pPr>
      <w:r>
        <w:t>Submitted</w:t>
      </w:r>
      <w:r>
        <w:rPr>
          <w:spacing w:val="-1"/>
        </w:rPr>
        <w:t xml:space="preserve"> </w:t>
      </w:r>
      <w:r>
        <w:rPr>
          <w:spacing w:val="-5"/>
        </w:rPr>
        <w:t>by:</w:t>
      </w:r>
    </w:p>
    <w:p w14:paraId="47977030" w14:textId="77777777" w:rsidR="001878E2" w:rsidRDefault="001878E2">
      <w:pPr>
        <w:pStyle w:val="BodyText"/>
        <w:ind w:left="507" w:right="149"/>
        <w:jc w:val="center"/>
      </w:pPr>
    </w:p>
    <w:p w14:paraId="17B7B4B0" w14:textId="77777777" w:rsidR="001878E2" w:rsidRDefault="00000000">
      <w:pPr>
        <w:pStyle w:val="Heading2"/>
        <w:spacing w:line="568" w:lineRule="auto"/>
        <w:ind w:left="3653" w:right="3293"/>
        <w:jc w:val="center"/>
      </w:pPr>
      <w:r>
        <w:t>Rico, Rhacel P.</w:t>
      </w:r>
    </w:p>
    <w:p w14:paraId="7D9B6FD8" w14:textId="77777777" w:rsidR="001878E2" w:rsidRDefault="00000000">
      <w:pPr>
        <w:pStyle w:val="Heading2"/>
        <w:spacing w:line="568" w:lineRule="auto"/>
        <w:ind w:left="2160" w:right="3293"/>
        <w:jc w:val="center"/>
      </w:pPr>
      <w:r>
        <w:t xml:space="preserve">                       Eli, </w:t>
      </w:r>
      <w:proofErr w:type="spellStart"/>
      <w:r>
        <w:t>Norelyn</w:t>
      </w:r>
      <w:proofErr w:type="spellEnd"/>
      <w:r>
        <w:t xml:space="preserve"> O.</w:t>
      </w:r>
    </w:p>
    <w:p w14:paraId="4F1E9C3E" w14:textId="77777777" w:rsidR="001878E2" w:rsidRDefault="00000000">
      <w:pPr>
        <w:spacing w:before="1" w:line="259" w:lineRule="auto"/>
        <w:ind w:left="507" w:right="209"/>
        <w:jc w:val="center"/>
      </w:pPr>
      <w:r>
        <w:rPr>
          <w:b/>
          <w:bCs/>
          <w:sz w:val="24"/>
          <w:szCs w:val="24"/>
        </w:rPr>
        <w:t>Dela Cruz, Ashelle N.</w:t>
      </w:r>
    </w:p>
    <w:p w14:paraId="645CCA37" w14:textId="77777777" w:rsidR="001878E2" w:rsidRDefault="001878E2">
      <w:pPr>
        <w:spacing w:before="1" w:line="259" w:lineRule="auto"/>
        <w:ind w:left="507" w:right="209"/>
        <w:jc w:val="center"/>
        <w:rPr>
          <w:b/>
          <w:bCs/>
          <w:sz w:val="24"/>
          <w:szCs w:val="24"/>
        </w:rPr>
      </w:pPr>
    </w:p>
    <w:p w14:paraId="56C69C10" w14:textId="77777777" w:rsidR="001878E2" w:rsidRDefault="00000000">
      <w:pPr>
        <w:spacing w:before="1" w:line="259" w:lineRule="auto"/>
        <w:ind w:left="507" w:right="209"/>
        <w:jc w:val="center"/>
        <w:rPr>
          <w:b/>
          <w:bCs/>
          <w:sz w:val="24"/>
          <w:szCs w:val="24"/>
        </w:rPr>
      </w:pPr>
      <w:r>
        <w:rPr>
          <w:b/>
          <w:bCs/>
          <w:sz w:val="24"/>
          <w:szCs w:val="24"/>
        </w:rPr>
        <w:t>Fronda, Mark Angelo</w:t>
      </w:r>
    </w:p>
    <w:p w14:paraId="1C5DE3DD" w14:textId="77777777" w:rsidR="001878E2" w:rsidRDefault="001878E2">
      <w:pPr>
        <w:spacing w:before="1" w:line="259" w:lineRule="auto"/>
        <w:ind w:left="507" w:right="209"/>
        <w:jc w:val="center"/>
        <w:rPr>
          <w:b/>
          <w:bCs/>
          <w:sz w:val="24"/>
          <w:szCs w:val="24"/>
        </w:rPr>
      </w:pPr>
    </w:p>
    <w:p w14:paraId="58FB44CA" w14:textId="77777777" w:rsidR="001878E2" w:rsidRDefault="00000000">
      <w:pPr>
        <w:spacing w:before="1" w:line="259" w:lineRule="auto"/>
        <w:ind w:left="507" w:right="209"/>
        <w:jc w:val="center"/>
        <w:rPr>
          <w:b/>
          <w:bCs/>
          <w:sz w:val="24"/>
          <w:szCs w:val="24"/>
        </w:rPr>
      </w:pPr>
      <w:r>
        <w:rPr>
          <w:b/>
          <w:bCs/>
          <w:sz w:val="24"/>
          <w:szCs w:val="24"/>
        </w:rPr>
        <w:t xml:space="preserve">Libiran, Jade </w:t>
      </w:r>
      <w:proofErr w:type="spellStart"/>
      <w:r>
        <w:rPr>
          <w:b/>
          <w:bCs/>
          <w:sz w:val="24"/>
          <w:szCs w:val="24"/>
        </w:rPr>
        <w:t>Alzel</w:t>
      </w:r>
      <w:proofErr w:type="spellEnd"/>
    </w:p>
    <w:p w14:paraId="3A8AD95E" w14:textId="77777777" w:rsidR="001878E2" w:rsidRDefault="001878E2">
      <w:pPr>
        <w:spacing w:before="1" w:line="259" w:lineRule="auto"/>
        <w:ind w:left="507" w:right="209"/>
        <w:jc w:val="center"/>
        <w:rPr>
          <w:b/>
          <w:bCs/>
          <w:sz w:val="24"/>
          <w:szCs w:val="24"/>
        </w:rPr>
      </w:pPr>
    </w:p>
    <w:p w14:paraId="7BC1B8C5" w14:textId="77777777" w:rsidR="001878E2" w:rsidRDefault="00000000">
      <w:pPr>
        <w:spacing w:before="1" w:line="259" w:lineRule="auto"/>
        <w:ind w:left="507" w:right="209"/>
        <w:jc w:val="center"/>
        <w:rPr>
          <w:b/>
          <w:bCs/>
          <w:sz w:val="24"/>
          <w:szCs w:val="24"/>
        </w:rPr>
      </w:pPr>
      <w:r>
        <w:rPr>
          <w:b/>
          <w:bCs/>
          <w:sz w:val="24"/>
          <w:szCs w:val="24"/>
        </w:rPr>
        <w:t xml:space="preserve">Ostos, </w:t>
      </w:r>
      <w:proofErr w:type="spellStart"/>
      <w:r>
        <w:rPr>
          <w:b/>
          <w:bCs/>
          <w:sz w:val="24"/>
          <w:szCs w:val="24"/>
        </w:rPr>
        <w:t>Cj</w:t>
      </w:r>
      <w:proofErr w:type="spellEnd"/>
      <w:r>
        <w:rPr>
          <w:b/>
          <w:bCs/>
          <w:sz w:val="24"/>
          <w:szCs w:val="24"/>
        </w:rPr>
        <w:t xml:space="preserve"> M.</w:t>
      </w:r>
    </w:p>
    <w:p w14:paraId="51DA64A9" w14:textId="77777777" w:rsidR="001878E2" w:rsidRDefault="001878E2">
      <w:pPr>
        <w:spacing w:before="1" w:line="259" w:lineRule="auto"/>
        <w:ind w:left="507" w:right="209"/>
        <w:jc w:val="center"/>
        <w:rPr>
          <w:b/>
          <w:bCs/>
          <w:sz w:val="24"/>
          <w:szCs w:val="24"/>
        </w:rPr>
      </w:pPr>
    </w:p>
    <w:p w14:paraId="4254946A" w14:textId="77777777" w:rsidR="001878E2" w:rsidRDefault="001878E2">
      <w:pPr>
        <w:spacing w:before="1" w:line="259" w:lineRule="auto"/>
        <w:ind w:left="507" w:right="209"/>
        <w:jc w:val="center"/>
        <w:rPr>
          <w:b/>
          <w:bCs/>
          <w:sz w:val="24"/>
          <w:szCs w:val="24"/>
        </w:rPr>
      </w:pPr>
    </w:p>
    <w:p w14:paraId="41CE8B5D" w14:textId="77777777" w:rsidR="001878E2" w:rsidRDefault="001878E2">
      <w:pPr>
        <w:pStyle w:val="BodyText"/>
        <w:spacing w:before="5"/>
        <w:ind w:left="0"/>
        <w:rPr>
          <w:b/>
        </w:rPr>
      </w:pPr>
    </w:p>
    <w:p w14:paraId="2BC534FF" w14:textId="77777777" w:rsidR="001878E2" w:rsidRDefault="00000000">
      <w:pPr>
        <w:pStyle w:val="BodyText"/>
        <w:ind w:left="509" w:right="149"/>
        <w:jc w:val="center"/>
      </w:pPr>
      <w:r>
        <w:t>BSHM-</w:t>
      </w:r>
      <w:r>
        <w:rPr>
          <w:spacing w:val="-1"/>
        </w:rPr>
        <w:t xml:space="preserve"> </w:t>
      </w:r>
      <w:r>
        <w:rPr>
          <w:spacing w:val="-5"/>
        </w:rPr>
        <w:t>3A</w:t>
      </w:r>
    </w:p>
    <w:p w14:paraId="478ED5AE" w14:textId="77777777" w:rsidR="001878E2" w:rsidRDefault="001878E2">
      <w:pPr>
        <w:pStyle w:val="BodyText"/>
        <w:ind w:left="0"/>
      </w:pPr>
    </w:p>
    <w:p w14:paraId="4DA85325" w14:textId="77777777" w:rsidR="001878E2" w:rsidRDefault="001878E2">
      <w:pPr>
        <w:pStyle w:val="BodyText"/>
        <w:ind w:left="0"/>
      </w:pPr>
    </w:p>
    <w:p w14:paraId="4D8A919A" w14:textId="77777777" w:rsidR="001878E2" w:rsidRDefault="001878E2">
      <w:pPr>
        <w:pStyle w:val="BodyText"/>
        <w:spacing w:before="245"/>
        <w:ind w:left="0"/>
      </w:pPr>
    </w:p>
    <w:p w14:paraId="58008EA5" w14:textId="77777777" w:rsidR="001878E2" w:rsidRDefault="00000000">
      <w:pPr>
        <w:pStyle w:val="BodyText"/>
        <w:ind w:left="508" w:right="149"/>
        <w:jc w:val="center"/>
      </w:pPr>
      <w:r>
        <w:t>18</w:t>
      </w:r>
      <w:r>
        <w:rPr>
          <w:spacing w:val="-2"/>
        </w:rPr>
        <w:t xml:space="preserve"> </w:t>
      </w:r>
      <w:r>
        <w:t>October</w:t>
      </w:r>
      <w:r>
        <w:rPr>
          <w:spacing w:val="-2"/>
        </w:rPr>
        <w:t xml:space="preserve"> </w:t>
      </w:r>
      <w:r>
        <w:rPr>
          <w:spacing w:val="-4"/>
        </w:rPr>
        <w:t>2025</w:t>
      </w:r>
    </w:p>
    <w:p w14:paraId="286D37A5" w14:textId="77777777" w:rsidR="001878E2" w:rsidRDefault="001878E2">
      <w:pPr>
        <w:pStyle w:val="BodyText"/>
        <w:jc w:val="center"/>
        <w:sectPr w:rsidR="001878E2">
          <w:type w:val="continuous"/>
          <w:pgSz w:w="12240" w:h="15840"/>
          <w:pgMar w:top="1820" w:right="1080" w:bottom="280" w:left="1440" w:header="720" w:footer="720" w:gutter="0"/>
          <w:cols w:space="720"/>
        </w:sectPr>
      </w:pPr>
    </w:p>
    <w:p w14:paraId="00FC7768" w14:textId="77777777" w:rsidR="001878E2" w:rsidRDefault="00000000">
      <w:pPr>
        <w:pStyle w:val="Heading1"/>
        <w:ind w:left="510"/>
      </w:pPr>
      <w:r>
        <w:rPr>
          <w:spacing w:val="-2"/>
        </w:rPr>
        <w:lastRenderedPageBreak/>
        <w:t>ACKNOWLEDGEMENT</w:t>
      </w:r>
    </w:p>
    <w:p w14:paraId="707D88AD" w14:textId="77777777" w:rsidR="001878E2" w:rsidRDefault="001878E2">
      <w:pPr>
        <w:pStyle w:val="BodyText"/>
        <w:ind w:left="0"/>
        <w:rPr>
          <w:b/>
        </w:rPr>
      </w:pPr>
    </w:p>
    <w:p w14:paraId="1AF14206" w14:textId="77777777" w:rsidR="001878E2" w:rsidRDefault="001878E2">
      <w:pPr>
        <w:pStyle w:val="BodyText"/>
        <w:spacing w:before="91"/>
        <w:ind w:left="0"/>
        <w:rPr>
          <w:b/>
        </w:rPr>
      </w:pPr>
    </w:p>
    <w:p w14:paraId="347E91DC" w14:textId="77777777" w:rsidR="001878E2" w:rsidRDefault="00000000">
      <w:pPr>
        <w:spacing w:line="480" w:lineRule="auto"/>
        <w:ind w:left="720" w:right="361" w:firstLine="720"/>
        <w:jc w:val="both"/>
      </w:pPr>
      <w:r>
        <w:t xml:space="preserve">First, we would like to offer our sincerest appreciation to God Almighty for His divine guidance and wisdom, which have been our guiding light throughout the duration of this research </w:t>
      </w:r>
      <w:r>
        <w:rPr>
          <w:spacing w:val="-2"/>
        </w:rPr>
        <w:t>study.</w:t>
      </w:r>
    </w:p>
    <w:p w14:paraId="76AE68CE" w14:textId="77777777" w:rsidR="001878E2" w:rsidRDefault="00000000">
      <w:pPr>
        <w:spacing w:line="480" w:lineRule="auto"/>
        <w:ind w:left="720" w:right="354" w:firstLine="720"/>
        <w:jc w:val="both"/>
      </w:pPr>
      <w:r>
        <w:t xml:space="preserve">Second, we would also appreciate the help of our research professor, </w:t>
      </w:r>
      <w:r>
        <w:rPr>
          <w:b/>
        </w:rPr>
        <w:t xml:space="preserve">Dr. Marlita V. Madera, LPT, PD-TQM, </w:t>
      </w:r>
      <w:proofErr w:type="spellStart"/>
      <w:r>
        <w:rPr>
          <w:b/>
        </w:rPr>
        <w:t>FRIEdr</w:t>
      </w:r>
      <w:proofErr w:type="spellEnd"/>
      <w:r>
        <w:rPr>
          <w:b/>
        </w:rPr>
        <w:t xml:space="preserve">, FRIM, </w:t>
      </w:r>
      <w:r>
        <w:t>for her total assistance, patience, and expertise. Her professional judgment was most crucial in our findings of finishing our research successfully.</w:t>
      </w:r>
    </w:p>
    <w:p w14:paraId="1BF79668" w14:textId="77777777" w:rsidR="001878E2" w:rsidRDefault="001878E2">
      <w:pPr>
        <w:pStyle w:val="BodyText"/>
        <w:spacing w:before="252"/>
        <w:ind w:left="0"/>
        <w:rPr>
          <w:sz w:val="22"/>
        </w:rPr>
      </w:pPr>
    </w:p>
    <w:p w14:paraId="0451D918" w14:textId="77777777" w:rsidR="001878E2" w:rsidRDefault="00000000">
      <w:pPr>
        <w:spacing w:line="480" w:lineRule="auto"/>
        <w:ind w:left="720" w:right="355" w:firstLine="720"/>
        <w:jc w:val="both"/>
      </w:pPr>
      <w:r>
        <w:t>Third,</w:t>
      </w:r>
      <w:r>
        <w:rPr>
          <w:spacing w:val="-14"/>
        </w:rPr>
        <w:t xml:space="preserve"> </w:t>
      </w:r>
      <w:r>
        <w:t>we</w:t>
      </w:r>
      <w:r>
        <w:rPr>
          <w:spacing w:val="-12"/>
        </w:rPr>
        <w:t xml:space="preserve"> </w:t>
      </w:r>
      <w:r>
        <w:t>would</w:t>
      </w:r>
      <w:r>
        <w:rPr>
          <w:spacing w:val="-14"/>
        </w:rPr>
        <w:t xml:space="preserve"> </w:t>
      </w:r>
      <w:r>
        <w:t>also</w:t>
      </w:r>
      <w:r>
        <w:rPr>
          <w:spacing w:val="-14"/>
        </w:rPr>
        <w:t xml:space="preserve"> </w:t>
      </w:r>
      <w:r>
        <w:t>like</w:t>
      </w:r>
      <w:r>
        <w:rPr>
          <w:spacing w:val="-12"/>
        </w:rPr>
        <w:t xml:space="preserve"> </w:t>
      </w:r>
      <w:r>
        <w:t>to</w:t>
      </w:r>
      <w:r>
        <w:rPr>
          <w:spacing w:val="-14"/>
        </w:rPr>
        <w:t xml:space="preserve"> </w:t>
      </w:r>
      <w:r>
        <w:t>extend</w:t>
      </w:r>
      <w:r>
        <w:rPr>
          <w:spacing w:val="-12"/>
        </w:rPr>
        <w:t xml:space="preserve"> </w:t>
      </w:r>
      <w:r>
        <w:t>our</w:t>
      </w:r>
      <w:r>
        <w:rPr>
          <w:spacing w:val="-14"/>
        </w:rPr>
        <w:t xml:space="preserve"> </w:t>
      </w:r>
      <w:r>
        <w:t>most</w:t>
      </w:r>
      <w:r>
        <w:rPr>
          <w:spacing w:val="-13"/>
        </w:rPr>
        <w:t xml:space="preserve"> </w:t>
      </w:r>
      <w:r>
        <w:t>sincere</w:t>
      </w:r>
      <w:r>
        <w:rPr>
          <w:spacing w:val="-12"/>
        </w:rPr>
        <w:t xml:space="preserve"> </w:t>
      </w:r>
      <w:r>
        <w:t>gratitude</w:t>
      </w:r>
      <w:r>
        <w:rPr>
          <w:spacing w:val="-14"/>
        </w:rPr>
        <w:t xml:space="preserve"> </w:t>
      </w:r>
      <w:r>
        <w:t>to</w:t>
      </w:r>
      <w:r>
        <w:rPr>
          <w:spacing w:val="-11"/>
        </w:rPr>
        <w:t xml:space="preserve"> </w:t>
      </w:r>
      <w:r>
        <w:rPr>
          <w:b/>
        </w:rPr>
        <w:t>Dr.</w:t>
      </w:r>
      <w:r>
        <w:rPr>
          <w:b/>
          <w:spacing w:val="-12"/>
        </w:rPr>
        <w:t xml:space="preserve"> </w:t>
      </w:r>
      <w:proofErr w:type="spellStart"/>
      <w:r>
        <w:rPr>
          <w:b/>
        </w:rPr>
        <w:t>Jurael</w:t>
      </w:r>
      <w:proofErr w:type="spellEnd"/>
      <w:r>
        <w:rPr>
          <w:b/>
          <w:spacing w:val="-11"/>
        </w:rPr>
        <w:t xml:space="preserve"> </w:t>
      </w:r>
      <w:r>
        <w:rPr>
          <w:b/>
        </w:rPr>
        <w:t>S.</w:t>
      </w:r>
      <w:r>
        <w:rPr>
          <w:b/>
          <w:spacing w:val="-14"/>
        </w:rPr>
        <w:t xml:space="preserve"> </w:t>
      </w:r>
      <w:proofErr w:type="spellStart"/>
      <w:r>
        <w:rPr>
          <w:b/>
        </w:rPr>
        <w:t>Inson</w:t>
      </w:r>
      <w:proofErr w:type="spellEnd"/>
      <w:r>
        <w:rPr>
          <w:b/>
        </w:rPr>
        <w:t>,</w:t>
      </w:r>
      <w:r>
        <w:rPr>
          <w:b/>
          <w:spacing w:val="-12"/>
        </w:rPr>
        <w:t xml:space="preserve"> </w:t>
      </w:r>
      <w:r>
        <w:rPr>
          <w:b/>
        </w:rPr>
        <w:t xml:space="preserve">Mrs. Ma. Victoria T. Morales, and Ms. Precious </w:t>
      </w:r>
      <w:proofErr w:type="spellStart"/>
      <w:r>
        <w:rPr>
          <w:b/>
        </w:rPr>
        <w:t>Montillano</w:t>
      </w:r>
      <w:proofErr w:type="spellEnd"/>
      <w:r>
        <w:rPr>
          <w:b/>
        </w:rPr>
        <w:t xml:space="preserve"> f</w:t>
      </w:r>
      <w:r>
        <w:t>or their great help in validating the survey</w:t>
      </w:r>
      <w:r>
        <w:rPr>
          <w:spacing w:val="-16"/>
        </w:rPr>
        <w:t xml:space="preserve"> </w:t>
      </w:r>
      <w:r>
        <w:t>questions</w:t>
      </w:r>
      <w:r>
        <w:rPr>
          <w:spacing w:val="-14"/>
        </w:rPr>
        <w:t xml:space="preserve"> </w:t>
      </w:r>
      <w:r>
        <w:t>and</w:t>
      </w:r>
      <w:r>
        <w:rPr>
          <w:spacing w:val="-14"/>
        </w:rPr>
        <w:t xml:space="preserve"> </w:t>
      </w:r>
      <w:r>
        <w:t>interview</w:t>
      </w:r>
      <w:r>
        <w:rPr>
          <w:spacing w:val="-13"/>
        </w:rPr>
        <w:t xml:space="preserve"> </w:t>
      </w:r>
      <w:r>
        <w:t>questions</w:t>
      </w:r>
      <w:r>
        <w:rPr>
          <w:spacing w:val="-14"/>
        </w:rPr>
        <w:t xml:space="preserve"> </w:t>
      </w:r>
      <w:r>
        <w:t>used</w:t>
      </w:r>
      <w:r>
        <w:rPr>
          <w:spacing w:val="-14"/>
        </w:rPr>
        <w:t xml:space="preserve"> </w:t>
      </w:r>
      <w:r>
        <w:t>in</w:t>
      </w:r>
      <w:r>
        <w:rPr>
          <w:spacing w:val="-14"/>
        </w:rPr>
        <w:t xml:space="preserve"> </w:t>
      </w:r>
      <w:r>
        <w:t>our</w:t>
      </w:r>
      <w:r>
        <w:rPr>
          <w:spacing w:val="-13"/>
        </w:rPr>
        <w:t xml:space="preserve"> </w:t>
      </w:r>
      <w:r>
        <w:t>research.</w:t>
      </w:r>
      <w:r>
        <w:rPr>
          <w:spacing w:val="-14"/>
        </w:rPr>
        <w:t xml:space="preserve"> </w:t>
      </w:r>
      <w:r>
        <w:t>Their</w:t>
      </w:r>
      <w:r>
        <w:rPr>
          <w:spacing w:val="-14"/>
        </w:rPr>
        <w:t xml:space="preserve"> </w:t>
      </w:r>
      <w:r>
        <w:t>professionalism</w:t>
      </w:r>
      <w:r>
        <w:rPr>
          <w:spacing w:val="-14"/>
        </w:rPr>
        <w:t xml:space="preserve"> </w:t>
      </w:r>
      <w:r>
        <w:t>greatly</w:t>
      </w:r>
      <w:r>
        <w:rPr>
          <w:spacing w:val="-13"/>
        </w:rPr>
        <w:t xml:space="preserve"> </w:t>
      </w:r>
      <w:r>
        <w:t>helped to establish the reliability and validity of our research instrument.</w:t>
      </w:r>
    </w:p>
    <w:p w14:paraId="530221DE" w14:textId="77777777" w:rsidR="001878E2" w:rsidRDefault="001878E2">
      <w:pPr>
        <w:pStyle w:val="BodyText"/>
        <w:ind w:left="0"/>
        <w:rPr>
          <w:sz w:val="22"/>
        </w:rPr>
      </w:pPr>
    </w:p>
    <w:p w14:paraId="13DA2BAD" w14:textId="77777777" w:rsidR="001878E2" w:rsidRDefault="001878E2">
      <w:pPr>
        <w:pStyle w:val="BodyText"/>
        <w:ind w:left="0"/>
        <w:rPr>
          <w:sz w:val="22"/>
        </w:rPr>
      </w:pPr>
    </w:p>
    <w:p w14:paraId="33CA4026" w14:textId="77777777" w:rsidR="001878E2" w:rsidRDefault="00000000">
      <w:pPr>
        <w:spacing w:line="480" w:lineRule="auto"/>
        <w:ind w:left="720" w:right="356" w:firstLine="720"/>
        <w:jc w:val="both"/>
      </w:pPr>
      <w:r>
        <w:t xml:space="preserve">Fourth, we thank most of our loving </w:t>
      </w:r>
      <w:r>
        <w:rPr>
          <w:b/>
        </w:rPr>
        <w:t xml:space="preserve">families </w:t>
      </w:r>
      <w:r>
        <w:t>for their constant support, both emotional and financial, during the duration of this research. We also want to thank those people who ever inspired</w:t>
      </w:r>
      <w:r>
        <w:rPr>
          <w:spacing w:val="-14"/>
        </w:rPr>
        <w:t xml:space="preserve"> </w:t>
      </w:r>
      <w:r>
        <w:t>and</w:t>
      </w:r>
      <w:r>
        <w:rPr>
          <w:spacing w:val="-14"/>
        </w:rPr>
        <w:t xml:space="preserve"> </w:t>
      </w:r>
      <w:r>
        <w:t>boosted</w:t>
      </w:r>
      <w:r>
        <w:rPr>
          <w:spacing w:val="-14"/>
        </w:rPr>
        <w:t xml:space="preserve"> </w:t>
      </w:r>
      <w:r>
        <w:t>us,</w:t>
      </w:r>
      <w:r>
        <w:rPr>
          <w:spacing w:val="-13"/>
        </w:rPr>
        <w:t xml:space="preserve"> </w:t>
      </w:r>
      <w:r>
        <w:t>primarily</w:t>
      </w:r>
      <w:r>
        <w:rPr>
          <w:spacing w:val="-11"/>
        </w:rPr>
        <w:t xml:space="preserve"> </w:t>
      </w:r>
      <w:r>
        <w:rPr>
          <w:b/>
        </w:rPr>
        <w:t>our</w:t>
      </w:r>
      <w:r>
        <w:rPr>
          <w:b/>
          <w:spacing w:val="-14"/>
        </w:rPr>
        <w:t xml:space="preserve"> </w:t>
      </w:r>
      <w:r>
        <w:rPr>
          <w:b/>
        </w:rPr>
        <w:t>team</w:t>
      </w:r>
      <w:r>
        <w:rPr>
          <w:b/>
          <w:spacing w:val="-13"/>
        </w:rPr>
        <w:t xml:space="preserve"> </w:t>
      </w:r>
      <w:r>
        <w:t>whose</w:t>
      </w:r>
      <w:r>
        <w:rPr>
          <w:spacing w:val="-13"/>
        </w:rPr>
        <w:t xml:space="preserve"> </w:t>
      </w:r>
      <w:r>
        <w:t>additional</w:t>
      </w:r>
      <w:r>
        <w:rPr>
          <w:spacing w:val="-13"/>
        </w:rPr>
        <w:t xml:space="preserve"> </w:t>
      </w:r>
      <w:r>
        <w:t>effort,</w:t>
      </w:r>
      <w:r>
        <w:rPr>
          <w:spacing w:val="-14"/>
        </w:rPr>
        <w:t xml:space="preserve"> </w:t>
      </w:r>
      <w:r>
        <w:t>motivation,</w:t>
      </w:r>
      <w:r>
        <w:rPr>
          <w:spacing w:val="-14"/>
        </w:rPr>
        <w:t xml:space="preserve"> </w:t>
      </w:r>
      <w:r>
        <w:t>and</w:t>
      </w:r>
      <w:r>
        <w:rPr>
          <w:spacing w:val="-13"/>
        </w:rPr>
        <w:t xml:space="preserve"> </w:t>
      </w:r>
      <w:r>
        <w:t>moral</w:t>
      </w:r>
      <w:r>
        <w:rPr>
          <w:spacing w:val="-13"/>
        </w:rPr>
        <w:t xml:space="preserve"> </w:t>
      </w:r>
      <w:r>
        <w:t>support played a major role in assisting us in moving further ahead and accomplishing these activities.</w:t>
      </w:r>
    </w:p>
    <w:p w14:paraId="710BC366" w14:textId="77777777" w:rsidR="001878E2" w:rsidRDefault="001878E2">
      <w:pPr>
        <w:pStyle w:val="BodyText"/>
        <w:ind w:left="0"/>
        <w:rPr>
          <w:sz w:val="22"/>
        </w:rPr>
      </w:pPr>
    </w:p>
    <w:p w14:paraId="6B5418D6" w14:textId="77777777" w:rsidR="001878E2" w:rsidRDefault="001878E2">
      <w:pPr>
        <w:pStyle w:val="BodyText"/>
        <w:ind w:left="0"/>
        <w:rPr>
          <w:sz w:val="22"/>
        </w:rPr>
      </w:pPr>
    </w:p>
    <w:p w14:paraId="1449C274" w14:textId="77777777" w:rsidR="001878E2" w:rsidRDefault="00000000">
      <w:pPr>
        <w:spacing w:line="480" w:lineRule="auto"/>
        <w:ind w:left="720" w:right="356" w:firstLine="720"/>
        <w:jc w:val="both"/>
      </w:pPr>
      <w:r>
        <w:t xml:space="preserve">Furthermore, we also would like to express our deepest appreciation towards all the informants for giving us appropriate information, which was of </w:t>
      </w:r>
      <w:proofErr w:type="gramStart"/>
      <w:r>
        <w:t>a very great assistance</w:t>
      </w:r>
      <w:proofErr w:type="gramEnd"/>
      <w:r>
        <w:t xml:space="preserve"> to the success</w:t>
      </w:r>
      <w:r>
        <w:rPr>
          <w:spacing w:val="-9"/>
        </w:rPr>
        <w:t xml:space="preserve"> </w:t>
      </w:r>
      <w:r>
        <w:t>of</w:t>
      </w:r>
      <w:r>
        <w:rPr>
          <w:spacing w:val="-9"/>
        </w:rPr>
        <w:t xml:space="preserve"> </w:t>
      </w:r>
      <w:r>
        <w:t>this</w:t>
      </w:r>
      <w:r>
        <w:rPr>
          <w:spacing w:val="-9"/>
        </w:rPr>
        <w:t xml:space="preserve"> </w:t>
      </w:r>
      <w:r>
        <w:t>study.</w:t>
      </w:r>
      <w:r>
        <w:rPr>
          <w:spacing w:val="-12"/>
        </w:rPr>
        <w:t xml:space="preserve"> </w:t>
      </w:r>
      <w:r>
        <w:t>We</w:t>
      </w:r>
      <w:r>
        <w:rPr>
          <w:spacing w:val="-9"/>
        </w:rPr>
        <w:t xml:space="preserve"> </w:t>
      </w:r>
      <w:r>
        <w:t>also</w:t>
      </w:r>
      <w:r>
        <w:rPr>
          <w:spacing w:val="-9"/>
        </w:rPr>
        <w:t xml:space="preserve"> </w:t>
      </w:r>
      <w:r>
        <w:t>extend</w:t>
      </w:r>
      <w:r>
        <w:rPr>
          <w:spacing w:val="-9"/>
        </w:rPr>
        <w:t xml:space="preserve"> </w:t>
      </w:r>
      <w:r>
        <w:t>our</w:t>
      </w:r>
      <w:r>
        <w:rPr>
          <w:spacing w:val="-9"/>
        </w:rPr>
        <w:t xml:space="preserve"> </w:t>
      </w:r>
      <w:r>
        <w:t>heartfelt</w:t>
      </w:r>
      <w:r>
        <w:rPr>
          <w:spacing w:val="-11"/>
        </w:rPr>
        <w:t xml:space="preserve"> </w:t>
      </w:r>
      <w:r>
        <w:t>thanks</w:t>
      </w:r>
      <w:r>
        <w:rPr>
          <w:spacing w:val="-9"/>
        </w:rPr>
        <w:t xml:space="preserve"> </w:t>
      </w:r>
      <w:r>
        <w:t>to</w:t>
      </w:r>
      <w:r>
        <w:rPr>
          <w:spacing w:val="-12"/>
        </w:rPr>
        <w:t xml:space="preserve"> </w:t>
      </w:r>
      <w:r>
        <w:t>the</w:t>
      </w:r>
      <w:r>
        <w:rPr>
          <w:spacing w:val="-5"/>
        </w:rPr>
        <w:t xml:space="preserve"> </w:t>
      </w:r>
      <w:r>
        <w:rPr>
          <w:b/>
        </w:rPr>
        <w:t>College</w:t>
      </w:r>
      <w:r>
        <w:rPr>
          <w:b/>
          <w:spacing w:val="-9"/>
        </w:rPr>
        <w:t xml:space="preserve"> </w:t>
      </w:r>
      <w:r>
        <w:rPr>
          <w:b/>
        </w:rPr>
        <w:t>of</w:t>
      </w:r>
      <w:r>
        <w:rPr>
          <w:b/>
          <w:spacing w:val="-11"/>
        </w:rPr>
        <w:t xml:space="preserve"> </w:t>
      </w:r>
      <w:r>
        <w:rPr>
          <w:b/>
        </w:rPr>
        <w:t>Mary</w:t>
      </w:r>
      <w:r>
        <w:rPr>
          <w:b/>
          <w:spacing w:val="-12"/>
        </w:rPr>
        <w:t xml:space="preserve"> </w:t>
      </w:r>
      <w:r>
        <w:rPr>
          <w:b/>
        </w:rPr>
        <w:t>Immaculate</w:t>
      </w:r>
      <w:r>
        <w:rPr>
          <w:b/>
          <w:spacing w:val="-9"/>
        </w:rPr>
        <w:t xml:space="preserve"> </w:t>
      </w:r>
      <w:r>
        <w:rPr>
          <w:b/>
        </w:rPr>
        <w:t xml:space="preserve">Inc. </w:t>
      </w:r>
      <w:r>
        <w:t>for full support and for allowing us to undertake this research in their institutions.</w:t>
      </w:r>
    </w:p>
    <w:p w14:paraId="6CB5A797" w14:textId="77777777" w:rsidR="001878E2" w:rsidRDefault="001878E2">
      <w:pPr>
        <w:spacing w:line="480" w:lineRule="auto"/>
        <w:jc w:val="both"/>
        <w:sectPr w:rsidR="001878E2">
          <w:footerReference w:type="default" r:id="rId9"/>
          <w:pgSz w:w="12240" w:h="15840"/>
          <w:pgMar w:top="1360" w:right="1080" w:bottom="1200" w:left="1440" w:header="0" w:footer="1012" w:gutter="0"/>
          <w:pgNumType w:start="2"/>
          <w:cols w:space="720"/>
        </w:sectPr>
      </w:pPr>
    </w:p>
    <w:p w14:paraId="0FEB48B0" w14:textId="77777777" w:rsidR="001878E2" w:rsidRDefault="00000000">
      <w:pPr>
        <w:pStyle w:val="Heading1"/>
        <w:ind w:left="508"/>
      </w:pPr>
      <w:r>
        <w:rPr>
          <w:spacing w:val="-2"/>
        </w:rPr>
        <w:lastRenderedPageBreak/>
        <w:t>ABSTRACT</w:t>
      </w:r>
    </w:p>
    <w:p w14:paraId="50505317" w14:textId="77777777" w:rsidR="001878E2" w:rsidRDefault="001878E2">
      <w:pPr>
        <w:pStyle w:val="BodyText"/>
        <w:spacing w:before="161"/>
        <w:ind w:left="0"/>
        <w:rPr>
          <w:b/>
        </w:rPr>
      </w:pPr>
    </w:p>
    <w:p w14:paraId="34907A50" w14:textId="77777777" w:rsidR="001878E2" w:rsidRDefault="00000000">
      <w:pPr>
        <w:pStyle w:val="BodyText"/>
        <w:spacing w:line="480" w:lineRule="auto"/>
        <w:ind w:right="356" w:firstLine="720"/>
        <w:jc w:val="both"/>
      </w:pPr>
      <w:r>
        <w:t>This</w:t>
      </w:r>
      <w:r>
        <w:rPr>
          <w:spacing w:val="-2"/>
        </w:rPr>
        <w:t xml:space="preserve"> </w:t>
      </w:r>
      <w:r>
        <w:t>study</w:t>
      </w:r>
      <w:r>
        <w:rPr>
          <w:spacing w:val="-2"/>
        </w:rPr>
        <w:t xml:space="preserve"> </w:t>
      </w:r>
      <w:r>
        <w:t>explored</w:t>
      </w:r>
      <w:r>
        <w:rPr>
          <w:spacing w:val="-2"/>
        </w:rPr>
        <w:t xml:space="preserve"> </w:t>
      </w:r>
      <w:r>
        <w:t>the</w:t>
      </w:r>
      <w:r>
        <w:rPr>
          <w:spacing w:val="-3"/>
        </w:rPr>
        <w:t xml:space="preserve"> </w:t>
      </w:r>
      <w:r>
        <w:t>barriers</w:t>
      </w:r>
      <w:r>
        <w:rPr>
          <w:spacing w:val="-2"/>
        </w:rPr>
        <w:t xml:space="preserve"> </w:t>
      </w:r>
      <w:r>
        <w:t>affecting</w:t>
      </w:r>
      <w:r>
        <w:rPr>
          <w:spacing w:val="-2"/>
        </w:rPr>
        <w:t xml:space="preserve"> </w:t>
      </w:r>
      <w:r>
        <w:t>enrollment</w:t>
      </w:r>
      <w:r>
        <w:rPr>
          <w:spacing w:val="-2"/>
        </w:rPr>
        <w:t xml:space="preserve"> </w:t>
      </w:r>
      <w:r>
        <w:t>in</w:t>
      </w:r>
      <w:r>
        <w:rPr>
          <w:spacing w:val="-4"/>
        </w:rPr>
        <w:t xml:space="preserve"> </w:t>
      </w:r>
      <w:r>
        <w:t>the</w:t>
      </w:r>
      <w:r>
        <w:rPr>
          <w:spacing w:val="-3"/>
        </w:rPr>
        <w:t xml:space="preserve"> </w:t>
      </w:r>
      <w:r>
        <w:t>Bachelor</w:t>
      </w:r>
      <w:r>
        <w:rPr>
          <w:spacing w:val="-3"/>
        </w:rPr>
        <w:t xml:space="preserve"> </w:t>
      </w:r>
      <w:r>
        <w:t>of</w:t>
      </w:r>
      <w:r>
        <w:rPr>
          <w:spacing w:val="-3"/>
        </w:rPr>
        <w:t xml:space="preserve"> </w:t>
      </w:r>
      <w:r>
        <w:t>Science</w:t>
      </w:r>
      <w:r>
        <w:rPr>
          <w:spacing w:val="-3"/>
        </w:rPr>
        <w:t xml:space="preserve"> </w:t>
      </w:r>
      <w:r>
        <w:t>in Tourism Management (BSTM) program at the College of Mary Immaculate. It aimed to outline the demographic characteristics of participants based on age and gender, identify the internal and external elements affecting enrollment choices, uncover common misconceptions and concerns about Tourism Management, and suggest approaches to enhance program enrollment. The researchers utilized a mixed-methods strategy incorporating descriptive statistics and thematic analysis. One hundred fifty respondents, including grade 12, first-year, and second-year students, took part in the survey, and qualitative responses were examined thematically. Findings indicated that financial challenges were the most significant obstacle, with students showing that the primary barrier was money, with students highlighting the difficulty of tuition and other expenses like uniforms, activities, and training. Lack of promotion has the least impact on enrollment, while social pressure and academic perception had a moderate impact. Thematic</w:t>
      </w:r>
      <w:r>
        <w:rPr>
          <w:spacing w:val="-12"/>
        </w:rPr>
        <w:t xml:space="preserve"> </w:t>
      </w:r>
      <w:r>
        <w:t>findings</w:t>
      </w:r>
      <w:r>
        <w:rPr>
          <w:spacing w:val="-11"/>
        </w:rPr>
        <w:t xml:space="preserve"> </w:t>
      </w:r>
      <w:r>
        <w:t>also</w:t>
      </w:r>
      <w:r>
        <w:rPr>
          <w:spacing w:val="-11"/>
        </w:rPr>
        <w:t xml:space="preserve"> </w:t>
      </w:r>
      <w:r>
        <w:t>revealed</w:t>
      </w:r>
      <w:r>
        <w:rPr>
          <w:spacing w:val="-12"/>
        </w:rPr>
        <w:t xml:space="preserve"> </w:t>
      </w:r>
      <w:r>
        <w:t>misunderstandings,</w:t>
      </w:r>
      <w:r>
        <w:rPr>
          <w:spacing w:val="-11"/>
        </w:rPr>
        <w:t xml:space="preserve"> </w:t>
      </w:r>
      <w:r>
        <w:t>such</w:t>
      </w:r>
      <w:r>
        <w:rPr>
          <w:spacing w:val="-12"/>
        </w:rPr>
        <w:t xml:space="preserve"> </w:t>
      </w:r>
      <w:r>
        <w:t>as</w:t>
      </w:r>
      <w:r>
        <w:rPr>
          <w:spacing w:val="-11"/>
        </w:rPr>
        <w:t xml:space="preserve"> </w:t>
      </w:r>
      <w:r>
        <w:t>the</w:t>
      </w:r>
      <w:r>
        <w:rPr>
          <w:spacing w:val="-12"/>
        </w:rPr>
        <w:t xml:space="preserve"> </w:t>
      </w:r>
      <w:r>
        <w:t>idea</w:t>
      </w:r>
      <w:r>
        <w:rPr>
          <w:spacing w:val="-13"/>
        </w:rPr>
        <w:t xml:space="preserve"> </w:t>
      </w:r>
      <w:r>
        <w:t>that</w:t>
      </w:r>
      <w:r>
        <w:rPr>
          <w:spacing w:val="-12"/>
        </w:rPr>
        <w:t xml:space="preserve"> </w:t>
      </w:r>
      <w:r>
        <w:t>tourism</w:t>
      </w:r>
      <w:r>
        <w:rPr>
          <w:spacing w:val="-11"/>
        </w:rPr>
        <w:t xml:space="preserve"> </w:t>
      </w:r>
      <w:r>
        <w:t>just</w:t>
      </w:r>
      <w:r>
        <w:rPr>
          <w:spacing w:val="-13"/>
        </w:rPr>
        <w:t xml:space="preserve"> </w:t>
      </w:r>
      <w:r>
        <w:t>leads to jobs as a flight attendant or that specific physical attributes are necessary, as well as worries</w:t>
      </w:r>
      <w:r>
        <w:rPr>
          <w:spacing w:val="-10"/>
        </w:rPr>
        <w:t xml:space="preserve"> </w:t>
      </w:r>
      <w:r>
        <w:t>about</w:t>
      </w:r>
      <w:r>
        <w:rPr>
          <w:spacing w:val="-10"/>
        </w:rPr>
        <w:t xml:space="preserve"> </w:t>
      </w:r>
      <w:r>
        <w:t>job</w:t>
      </w:r>
      <w:r>
        <w:rPr>
          <w:spacing w:val="-10"/>
        </w:rPr>
        <w:t xml:space="preserve"> </w:t>
      </w:r>
      <w:r>
        <w:t>security</w:t>
      </w:r>
      <w:r>
        <w:rPr>
          <w:spacing w:val="-11"/>
        </w:rPr>
        <w:t xml:space="preserve"> </w:t>
      </w:r>
      <w:r>
        <w:t>and</w:t>
      </w:r>
      <w:r>
        <w:rPr>
          <w:spacing w:val="-11"/>
        </w:rPr>
        <w:t xml:space="preserve"> </w:t>
      </w:r>
      <w:r>
        <w:t>income.</w:t>
      </w:r>
      <w:r>
        <w:rPr>
          <w:spacing w:val="-11"/>
        </w:rPr>
        <w:t xml:space="preserve"> </w:t>
      </w:r>
      <w:r>
        <w:t>The</w:t>
      </w:r>
      <w:r>
        <w:rPr>
          <w:spacing w:val="-9"/>
        </w:rPr>
        <w:t xml:space="preserve"> </w:t>
      </w:r>
      <w:r>
        <w:t>respondents</w:t>
      </w:r>
      <w:r>
        <w:rPr>
          <w:spacing w:val="-10"/>
        </w:rPr>
        <w:t xml:space="preserve"> </w:t>
      </w:r>
      <w:r>
        <w:t>also</w:t>
      </w:r>
      <w:r>
        <w:rPr>
          <w:spacing w:val="-10"/>
        </w:rPr>
        <w:t xml:space="preserve"> </w:t>
      </w:r>
      <w:r>
        <w:t>suggested</w:t>
      </w:r>
      <w:r>
        <w:rPr>
          <w:spacing w:val="-11"/>
        </w:rPr>
        <w:t xml:space="preserve"> </w:t>
      </w:r>
      <w:r>
        <w:t>solutions</w:t>
      </w:r>
      <w:r>
        <w:rPr>
          <w:spacing w:val="-10"/>
        </w:rPr>
        <w:t xml:space="preserve"> </w:t>
      </w:r>
      <w:r>
        <w:t>like</w:t>
      </w:r>
      <w:r>
        <w:rPr>
          <w:spacing w:val="-12"/>
        </w:rPr>
        <w:t xml:space="preserve"> </w:t>
      </w:r>
      <w:r>
        <w:t xml:space="preserve">more scholarships, industry exposure, and marketing campaigns. The study concludes that </w:t>
      </w:r>
      <w:r>
        <w:rPr>
          <w:spacing w:val="-2"/>
        </w:rPr>
        <w:t xml:space="preserve">addressing financial barriers, clarifying misconceptions, and increasing program awareness </w:t>
      </w:r>
      <w:r>
        <w:t>are all essential to encouraging higher enrollment in the BSTM program.</w:t>
      </w:r>
    </w:p>
    <w:p w14:paraId="25B12A8D"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8BA34BF" w14:textId="77777777" w:rsidR="001878E2" w:rsidRDefault="00000000">
      <w:pPr>
        <w:spacing w:before="79"/>
        <w:ind w:left="509" w:right="149"/>
        <w:jc w:val="center"/>
        <w:rPr>
          <w:b/>
          <w:sz w:val="24"/>
        </w:rPr>
      </w:pPr>
      <w:r>
        <w:rPr>
          <w:b/>
          <w:sz w:val="24"/>
        </w:rPr>
        <w:lastRenderedPageBreak/>
        <w:t xml:space="preserve">TABLE OF </w:t>
      </w:r>
      <w:r>
        <w:rPr>
          <w:b/>
          <w:spacing w:val="-2"/>
          <w:sz w:val="24"/>
        </w:rPr>
        <w:t>CONTENTS</w:t>
      </w:r>
    </w:p>
    <w:p w14:paraId="3A864ED7" w14:textId="77777777" w:rsidR="001878E2" w:rsidRDefault="001878E2">
      <w:pPr>
        <w:pStyle w:val="BodyText"/>
        <w:ind w:left="0"/>
        <w:rPr>
          <w:b/>
          <w:sz w:val="20"/>
        </w:rPr>
      </w:pPr>
    </w:p>
    <w:p w14:paraId="4D8B6492" w14:textId="77777777" w:rsidR="001878E2" w:rsidRDefault="001878E2">
      <w:pPr>
        <w:pStyle w:val="BodyText"/>
        <w:ind w:left="0"/>
        <w:rPr>
          <w:b/>
          <w:sz w:val="20"/>
        </w:rPr>
      </w:pPr>
    </w:p>
    <w:p w14:paraId="779E2667" w14:textId="77777777" w:rsidR="001878E2" w:rsidRDefault="001878E2">
      <w:pPr>
        <w:pStyle w:val="BodyText"/>
        <w:spacing w:before="2"/>
        <w:ind w:left="0"/>
        <w:rPr>
          <w:b/>
          <w:sz w:val="20"/>
        </w:rPr>
      </w:pPr>
    </w:p>
    <w:tbl>
      <w:tblPr>
        <w:tblW w:w="0" w:type="auto"/>
        <w:tblInd w:w="785" w:type="dxa"/>
        <w:tblLayout w:type="fixed"/>
        <w:tblCellMar>
          <w:left w:w="0" w:type="dxa"/>
          <w:right w:w="0" w:type="dxa"/>
        </w:tblCellMar>
        <w:tblLook w:val="04A0" w:firstRow="1" w:lastRow="0" w:firstColumn="1" w:lastColumn="0" w:noHBand="0" w:noVBand="1"/>
      </w:tblPr>
      <w:tblGrid>
        <w:gridCol w:w="6344"/>
        <w:gridCol w:w="2113"/>
      </w:tblGrid>
      <w:tr w:rsidR="001878E2" w14:paraId="02F0ADAB" w14:textId="77777777">
        <w:trPr>
          <w:trHeight w:val="270"/>
        </w:trPr>
        <w:tc>
          <w:tcPr>
            <w:tcW w:w="6344" w:type="dxa"/>
          </w:tcPr>
          <w:p w14:paraId="093436CE" w14:textId="77777777" w:rsidR="001878E2" w:rsidRDefault="001878E2">
            <w:pPr>
              <w:pStyle w:val="TableParagraph"/>
              <w:spacing w:before="0"/>
              <w:jc w:val="left"/>
              <w:rPr>
                <w:sz w:val="20"/>
              </w:rPr>
            </w:pPr>
          </w:p>
        </w:tc>
        <w:tc>
          <w:tcPr>
            <w:tcW w:w="2113" w:type="dxa"/>
          </w:tcPr>
          <w:p w14:paraId="33273A34" w14:textId="77777777" w:rsidR="001878E2" w:rsidRDefault="00000000">
            <w:pPr>
              <w:pStyle w:val="TableParagraph"/>
              <w:spacing w:before="0" w:line="251" w:lineRule="exact"/>
              <w:ind w:left="1550" w:right="4"/>
              <w:rPr>
                <w:sz w:val="24"/>
              </w:rPr>
            </w:pPr>
            <w:r>
              <w:rPr>
                <w:spacing w:val="-4"/>
                <w:sz w:val="24"/>
              </w:rPr>
              <w:t>Page</w:t>
            </w:r>
          </w:p>
        </w:tc>
      </w:tr>
      <w:tr w:rsidR="001878E2" w14:paraId="44B213B9" w14:textId="77777777">
        <w:trPr>
          <w:trHeight w:val="414"/>
        </w:trPr>
        <w:tc>
          <w:tcPr>
            <w:tcW w:w="6344" w:type="dxa"/>
          </w:tcPr>
          <w:p w14:paraId="66432540" w14:textId="77777777" w:rsidR="001878E2" w:rsidRDefault="00000000">
            <w:pPr>
              <w:pStyle w:val="TableParagraph"/>
              <w:spacing w:before="0" w:line="271" w:lineRule="exact"/>
              <w:ind w:left="50"/>
              <w:jc w:val="left"/>
              <w:rPr>
                <w:sz w:val="24"/>
              </w:rPr>
            </w:pPr>
            <w:r>
              <w:rPr>
                <w:sz w:val="24"/>
              </w:rPr>
              <w:t>TITLE</w:t>
            </w:r>
            <w:r>
              <w:rPr>
                <w:spacing w:val="-3"/>
                <w:sz w:val="24"/>
              </w:rPr>
              <w:t xml:space="preserve"> </w:t>
            </w:r>
            <w:r>
              <w:rPr>
                <w:spacing w:val="-4"/>
                <w:sz w:val="24"/>
              </w:rPr>
              <w:t>PAGE</w:t>
            </w:r>
          </w:p>
        </w:tc>
        <w:tc>
          <w:tcPr>
            <w:tcW w:w="2113" w:type="dxa"/>
          </w:tcPr>
          <w:p w14:paraId="38F907EE" w14:textId="77777777" w:rsidR="001878E2" w:rsidRDefault="00000000">
            <w:pPr>
              <w:pStyle w:val="TableParagraph"/>
              <w:spacing w:before="0" w:line="271" w:lineRule="exact"/>
              <w:ind w:left="1550" w:right="6"/>
              <w:rPr>
                <w:sz w:val="24"/>
              </w:rPr>
            </w:pPr>
            <w:r>
              <w:rPr>
                <w:spacing w:val="-10"/>
                <w:sz w:val="24"/>
              </w:rPr>
              <w:t>i</w:t>
            </w:r>
          </w:p>
        </w:tc>
      </w:tr>
      <w:tr w:rsidR="001878E2" w14:paraId="44A92C11" w14:textId="77777777">
        <w:trPr>
          <w:trHeight w:val="551"/>
        </w:trPr>
        <w:tc>
          <w:tcPr>
            <w:tcW w:w="6344" w:type="dxa"/>
          </w:tcPr>
          <w:p w14:paraId="7EAB6703" w14:textId="77777777" w:rsidR="001878E2" w:rsidRDefault="00000000">
            <w:pPr>
              <w:pStyle w:val="TableParagraph"/>
              <w:ind w:left="50"/>
              <w:jc w:val="left"/>
              <w:rPr>
                <w:sz w:val="24"/>
              </w:rPr>
            </w:pPr>
            <w:r>
              <w:rPr>
                <w:spacing w:val="-2"/>
                <w:sz w:val="24"/>
              </w:rPr>
              <w:t>ACKNOWLEDGEMENT</w:t>
            </w:r>
          </w:p>
        </w:tc>
        <w:tc>
          <w:tcPr>
            <w:tcW w:w="2113" w:type="dxa"/>
          </w:tcPr>
          <w:p w14:paraId="109BD0E2" w14:textId="77777777" w:rsidR="001878E2" w:rsidRDefault="00000000">
            <w:pPr>
              <w:pStyle w:val="TableParagraph"/>
              <w:ind w:left="1550" w:right="5"/>
              <w:rPr>
                <w:sz w:val="24"/>
              </w:rPr>
            </w:pPr>
            <w:r>
              <w:rPr>
                <w:spacing w:val="-5"/>
                <w:sz w:val="24"/>
              </w:rPr>
              <w:t>ii</w:t>
            </w:r>
          </w:p>
        </w:tc>
      </w:tr>
      <w:tr w:rsidR="001878E2" w14:paraId="3A6E5FE1" w14:textId="77777777">
        <w:trPr>
          <w:trHeight w:val="551"/>
        </w:trPr>
        <w:tc>
          <w:tcPr>
            <w:tcW w:w="6344" w:type="dxa"/>
          </w:tcPr>
          <w:p w14:paraId="290C6A55" w14:textId="77777777" w:rsidR="001878E2" w:rsidRDefault="00000000">
            <w:pPr>
              <w:pStyle w:val="TableParagraph"/>
              <w:ind w:left="50"/>
              <w:jc w:val="left"/>
              <w:rPr>
                <w:sz w:val="24"/>
              </w:rPr>
            </w:pPr>
            <w:r>
              <w:rPr>
                <w:spacing w:val="-2"/>
                <w:sz w:val="24"/>
              </w:rPr>
              <w:t>ABSTRACT</w:t>
            </w:r>
          </w:p>
        </w:tc>
        <w:tc>
          <w:tcPr>
            <w:tcW w:w="2113" w:type="dxa"/>
          </w:tcPr>
          <w:p w14:paraId="5C5816C5" w14:textId="77777777" w:rsidR="001878E2" w:rsidRDefault="00000000">
            <w:pPr>
              <w:pStyle w:val="TableParagraph"/>
              <w:ind w:left="1550"/>
              <w:rPr>
                <w:sz w:val="24"/>
              </w:rPr>
            </w:pPr>
            <w:r>
              <w:rPr>
                <w:spacing w:val="-5"/>
                <w:sz w:val="24"/>
              </w:rPr>
              <w:t>iii</w:t>
            </w:r>
          </w:p>
        </w:tc>
      </w:tr>
      <w:tr w:rsidR="001878E2" w14:paraId="7CDCA552" w14:textId="77777777">
        <w:trPr>
          <w:trHeight w:val="552"/>
        </w:trPr>
        <w:tc>
          <w:tcPr>
            <w:tcW w:w="6344" w:type="dxa"/>
          </w:tcPr>
          <w:p w14:paraId="37610C30" w14:textId="77777777" w:rsidR="001878E2" w:rsidRDefault="00000000">
            <w:pPr>
              <w:pStyle w:val="TableParagraph"/>
              <w:ind w:left="50"/>
              <w:jc w:val="left"/>
              <w:rPr>
                <w:sz w:val="24"/>
              </w:rPr>
            </w:pPr>
            <w:r>
              <w:rPr>
                <w:sz w:val="24"/>
              </w:rPr>
              <w:t>TABLE</w:t>
            </w:r>
            <w:r>
              <w:rPr>
                <w:spacing w:val="-2"/>
                <w:sz w:val="24"/>
              </w:rPr>
              <w:t xml:space="preserve"> </w:t>
            </w:r>
            <w:r>
              <w:rPr>
                <w:sz w:val="24"/>
              </w:rPr>
              <w:t>OF</w:t>
            </w:r>
            <w:r>
              <w:rPr>
                <w:spacing w:val="-2"/>
                <w:sz w:val="24"/>
              </w:rPr>
              <w:t xml:space="preserve"> CONTENTS</w:t>
            </w:r>
          </w:p>
        </w:tc>
        <w:tc>
          <w:tcPr>
            <w:tcW w:w="2113" w:type="dxa"/>
          </w:tcPr>
          <w:p w14:paraId="211D51ED" w14:textId="77777777" w:rsidR="001878E2" w:rsidRDefault="00000000">
            <w:pPr>
              <w:pStyle w:val="TableParagraph"/>
              <w:ind w:left="1550" w:right="5"/>
              <w:rPr>
                <w:sz w:val="24"/>
              </w:rPr>
            </w:pPr>
            <w:r>
              <w:rPr>
                <w:spacing w:val="-5"/>
                <w:sz w:val="24"/>
              </w:rPr>
              <w:t>iv</w:t>
            </w:r>
          </w:p>
        </w:tc>
      </w:tr>
      <w:tr w:rsidR="001878E2" w14:paraId="51336C80" w14:textId="77777777">
        <w:trPr>
          <w:trHeight w:val="552"/>
        </w:trPr>
        <w:tc>
          <w:tcPr>
            <w:tcW w:w="6344" w:type="dxa"/>
          </w:tcPr>
          <w:p w14:paraId="37BF2BC8" w14:textId="77777777" w:rsidR="001878E2" w:rsidRDefault="00000000">
            <w:pPr>
              <w:pStyle w:val="TableParagraph"/>
              <w:ind w:left="50"/>
              <w:jc w:val="left"/>
              <w:rPr>
                <w:sz w:val="24"/>
              </w:rPr>
            </w:pPr>
            <w:r>
              <w:rPr>
                <w:sz w:val="24"/>
              </w:rPr>
              <w:t>LIST</w:t>
            </w:r>
            <w:r>
              <w:rPr>
                <w:spacing w:val="-2"/>
                <w:sz w:val="24"/>
              </w:rPr>
              <w:t xml:space="preserve"> </w:t>
            </w:r>
            <w:r>
              <w:rPr>
                <w:sz w:val="24"/>
              </w:rPr>
              <w:t>OF</w:t>
            </w:r>
            <w:r>
              <w:rPr>
                <w:spacing w:val="-3"/>
                <w:sz w:val="24"/>
              </w:rPr>
              <w:t xml:space="preserve"> </w:t>
            </w:r>
            <w:r>
              <w:rPr>
                <w:spacing w:val="-2"/>
                <w:sz w:val="24"/>
              </w:rPr>
              <w:t>TABLES</w:t>
            </w:r>
          </w:p>
        </w:tc>
        <w:tc>
          <w:tcPr>
            <w:tcW w:w="2113" w:type="dxa"/>
          </w:tcPr>
          <w:p w14:paraId="3BFF6E33" w14:textId="77777777" w:rsidR="001878E2" w:rsidRDefault="00000000">
            <w:pPr>
              <w:pStyle w:val="TableParagraph"/>
              <w:ind w:left="1550" w:right="6"/>
              <w:rPr>
                <w:sz w:val="24"/>
              </w:rPr>
            </w:pPr>
            <w:r>
              <w:rPr>
                <w:spacing w:val="-5"/>
                <w:sz w:val="24"/>
              </w:rPr>
              <w:t>vii</w:t>
            </w:r>
          </w:p>
        </w:tc>
      </w:tr>
      <w:tr w:rsidR="001878E2" w14:paraId="16450C26" w14:textId="77777777">
        <w:trPr>
          <w:trHeight w:val="552"/>
        </w:trPr>
        <w:tc>
          <w:tcPr>
            <w:tcW w:w="6344" w:type="dxa"/>
          </w:tcPr>
          <w:p w14:paraId="3CD63966" w14:textId="77777777" w:rsidR="001878E2" w:rsidRDefault="00000000">
            <w:pPr>
              <w:pStyle w:val="TableParagraph"/>
              <w:ind w:left="50"/>
              <w:jc w:val="left"/>
              <w:rPr>
                <w:sz w:val="24"/>
              </w:rPr>
            </w:pPr>
            <w:r>
              <w:rPr>
                <w:sz w:val="24"/>
              </w:rPr>
              <w:t>LIST</w:t>
            </w:r>
            <w:r>
              <w:rPr>
                <w:spacing w:val="-2"/>
                <w:sz w:val="24"/>
              </w:rPr>
              <w:t xml:space="preserve"> </w:t>
            </w:r>
            <w:r>
              <w:rPr>
                <w:sz w:val="24"/>
              </w:rPr>
              <w:t>OF</w:t>
            </w:r>
            <w:r>
              <w:rPr>
                <w:spacing w:val="-1"/>
                <w:sz w:val="24"/>
              </w:rPr>
              <w:t xml:space="preserve"> </w:t>
            </w:r>
            <w:r>
              <w:rPr>
                <w:spacing w:val="-2"/>
                <w:sz w:val="24"/>
              </w:rPr>
              <w:t>FIGURES</w:t>
            </w:r>
          </w:p>
        </w:tc>
        <w:tc>
          <w:tcPr>
            <w:tcW w:w="2113" w:type="dxa"/>
          </w:tcPr>
          <w:p w14:paraId="0164E22A" w14:textId="77777777" w:rsidR="001878E2" w:rsidRDefault="00000000">
            <w:pPr>
              <w:pStyle w:val="TableParagraph"/>
              <w:ind w:left="1550" w:right="1"/>
              <w:rPr>
                <w:sz w:val="24"/>
              </w:rPr>
            </w:pPr>
            <w:r>
              <w:rPr>
                <w:spacing w:val="-4"/>
                <w:sz w:val="24"/>
              </w:rPr>
              <w:t>viii</w:t>
            </w:r>
          </w:p>
        </w:tc>
      </w:tr>
      <w:tr w:rsidR="001878E2" w14:paraId="4B723178" w14:textId="77777777">
        <w:trPr>
          <w:trHeight w:val="551"/>
        </w:trPr>
        <w:tc>
          <w:tcPr>
            <w:tcW w:w="6344" w:type="dxa"/>
          </w:tcPr>
          <w:p w14:paraId="71EFCBB2" w14:textId="77777777" w:rsidR="001878E2" w:rsidRDefault="00000000">
            <w:pPr>
              <w:pStyle w:val="TableParagraph"/>
              <w:ind w:left="50"/>
              <w:jc w:val="left"/>
              <w:rPr>
                <w:sz w:val="24"/>
              </w:rPr>
            </w:pPr>
            <w:r>
              <w:rPr>
                <w:sz w:val="24"/>
              </w:rPr>
              <w:t>LIST</w:t>
            </w:r>
            <w:r>
              <w:rPr>
                <w:spacing w:val="-2"/>
                <w:sz w:val="24"/>
              </w:rPr>
              <w:t xml:space="preserve"> </w:t>
            </w:r>
            <w:r>
              <w:rPr>
                <w:sz w:val="24"/>
              </w:rPr>
              <w:t>OF</w:t>
            </w:r>
            <w:r>
              <w:rPr>
                <w:spacing w:val="-3"/>
                <w:sz w:val="24"/>
              </w:rPr>
              <w:t xml:space="preserve"> </w:t>
            </w:r>
            <w:r>
              <w:rPr>
                <w:spacing w:val="-2"/>
                <w:sz w:val="24"/>
              </w:rPr>
              <w:t>APPENDICES</w:t>
            </w:r>
          </w:p>
        </w:tc>
        <w:tc>
          <w:tcPr>
            <w:tcW w:w="2113" w:type="dxa"/>
          </w:tcPr>
          <w:p w14:paraId="1766525B" w14:textId="77777777" w:rsidR="001878E2" w:rsidRDefault="00000000">
            <w:pPr>
              <w:pStyle w:val="TableParagraph"/>
              <w:ind w:left="1550" w:right="6"/>
              <w:rPr>
                <w:sz w:val="24"/>
              </w:rPr>
            </w:pPr>
            <w:r>
              <w:rPr>
                <w:spacing w:val="-5"/>
                <w:sz w:val="24"/>
              </w:rPr>
              <w:t>vi</w:t>
            </w:r>
          </w:p>
        </w:tc>
      </w:tr>
      <w:tr w:rsidR="001878E2" w14:paraId="1F1CB42E" w14:textId="77777777">
        <w:trPr>
          <w:trHeight w:val="552"/>
        </w:trPr>
        <w:tc>
          <w:tcPr>
            <w:tcW w:w="6344" w:type="dxa"/>
          </w:tcPr>
          <w:p w14:paraId="76E09C36" w14:textId="77777777" w:rsidR="001878E2" w:rsidRDefault="00000000">
            <w:pPr>
              <w:pStyle w:val="TableParagraph"/>
              <w:ind w:left="50"/>
              <w:jc w:val="left"/>
              <w:rPr>
                <w:sz w:val="24"/>
              </w:rPr>
            </w:pPr>
            <w:r>
              <w:rPr>
                <w:sz w:val="24"/>
              </w:rPr>
              <w:t>CHAPTER</w:t>
            </w:r>
            <w:r>
              <w:rPr>
                <w:spacing w:val="-2"/>
                <w:sz w:val="24"/>
              </w:rPr>
              <w:t xml:space="preserve"> </w:t>
            </w:r>
            <w:r>
              <w:rPr>
                <w:sz w:val="24"/>
              </w:rPr>
              <w:t>I:</w:t>
            </w:r>
            <w:r>
              <w:rPr>
                <w:spacing w:val="-2"/>
                <w:sz w:val="24"/>
              </w:rPr>
              <w:t xml:space="preserve"> </w:t>
            </w:r>
            <w:r>
              <w:rPr>
                <w:sz w:val="24"/>
              </w:rPr>
              <w:t>THE</w:t>
            </w:r>
            <w:r>
              <w:rPr>
                <w:spacing w:val="-2"/>
                <w:sz w:val="24"/>
              </w:rPr>
              <w:t xml:space="preserve"> </w:t>
            </w:r>
            <w:r>
              <w:rPr>
                <w:sz w:val="24"/>
              </w:rPr>
              <w:t>PROBLEM</w:t>
            </w:r>
            <w:r>
              <w:rPr>
                <w:spacing w:val="-3"/>
                <w:sz w:val="24"/>
              </w:rPr>
              <w:t xml:space="preserve"> </w:t>
            </w:r>
            <w:r>
              <w:rPr>
                <w:sz w:val="24"/>
              </w:rPr>
              <w:t>AND</w:t>
            </w:r>
            <w:r>
              <w:rPr>
                <w:spacing w:val="-1"/>
                <w:sz w:val="24"/>
              </w:rPr>
              <w:t xml:space="preserve"> </w:t>
            </w:r>
            <w:r>
              <w:rPr>
                <w:sz w:val="24"/>
              </w:rPr>
              <w:t>IT’S</w:t>
            </w:r>
            <w:r>
              <w:rPr>
                <w:spacing w:val="-2"/>
                <w:sz w:val="24"/>
              </w:rPr>
              <w:t xml:space="preserve"> BACKGROUND</w:t>
            </w:r>
          </w:p>
        </w:tc>
        <w:tc>
          <w:tcPr>
            <w:tcW w:w="2113" w:type="dxa"/>
          </w:tcPr>
          <w:p w14:paraId="21D5B8BB" w14:textId="77777777" w:rsidR="001878E2" w:rsidRDefault="001878E2">
            <w:pPr>
              <w:pStyle w:val="TableParagraph"/>
              <w:spacing w:before="0"/>
              <w:jc w:val="left"/>
              <w:rPr>
                <w:sz w:val="24"/>
              </w:rPr>
            </w:pPr>
          </w:p>
        </w:tc>
      </w:tr>
      <w:tr w:rsidR="001878E2" w14:paraId="033278BD" w14:textId="77777777">
        <w:trPr>
          <w:trHeight w:val="552"/>
        </w:trPr>
        <w:tc>
          <w:tcPr>
            <w:tcW w:w="6344" w:type="dxa"/>
          </w:tcPr>
          <w:p w14:paraId="2B38FED0" w14:textId="77777777" w:rsidR="001878E2" w:rsidRDefault="00000000">
            <w:pPr>
              <w:pStyle w:val="TableParagraph"/>
              <w:ind w:left="709"/>
              <w:jc w:val="left"/>
              <w:rPr>
                <w:sz w:val="24"/>
              </w:rPr>
            </w:pPr>
            <w:r>
              <w:rPr>
                <w:spacing w:val="-2"/>
                <w:sz w:val="24"/>
              </w:rPr>
              <w:t>Introduction</w:t>
            </w:r>
          </w:p>
        </w:tc>
        <w:tc>
          <w:tcPr>
            <w:tcW w:w="2113" w:type="dxa"/>
          </w:tcPr>
          <w:p w14:paraId="44942A95" w14:textId="77777777" w:rsidR="001878E2" w:rsidRDefault="00000000">
            <w:pPr>
              <w:pStyle w:val="TableParagraph"/>
              <w:ind w:left="1550" w:right="5"/>
              <w:rPr>
                <w:sz w:val="24"/>
              </w:rPr>
            </w:pPr>
            <w:r>
              <w:rPr>
                <w:spacing w:val="-10"/>
                <w:sz w:val="24"/>
              </w:rPr>
              <w:t>1</w:t>
            </w:r>
          </w:p>
        </w:tc>
      </w:tr>
      <w:tr w:rsidR="001878E2" w14:paraId="38EBEA2C" w14:textId="77777777">
        <w:trPr>
          <w:trHeight w:val="552"/>
        </w:trPr>
        <w:tc>
          <w:tcPr>
            <w:tcW w:w="6344" w:type="dxa"/>
          </w:tcPr>
          <w:p w14:paraId="424E9FA2" w14:textId="77777777" w:rsidR="001878E2" w:rsidRDefault="00000000">
            <w:pPr>
              <w:pStyle w:val="TableParagraph"/>
              <w:ind w:left="709"/>
              <w:jc w:val="left"/>
              <w:rPr>
                <w:sz w:val="24"/>
              </w:rPr>
            </w:pPr>
            <w:r>
              <w:rPr>
                <w:sz w:val="24"/>
              </w:rPr>
              <w:t>Theoretical</w:t>
            </w:r>
            <w:r>
              <w:rPr>
                <w:spacing w:val="-4"/>
                <w:sz w:val="24"/>
              </w:rPr>
              <w:t xml:space="preserve"> </w:t>
            </w:r>
            <w:r>
              <w:rPr>
                <w:spacing w:val="-2"/>
                <w:sz w:val="24"/>
              </w:rPr>
              <w:t>Framework</w:t>
            </w:r>
          </w:p>
        </w:tc>
        <w:tc>
          <w:tcPr>
            <w:tcW w:w="2113" w:type="dxa"/>
          </w:tcPr>
          <w:p w14:paraId="5D4EF3CD" w14:textId="77777777" w:rsidR="001878E2" w:rsidRDefault="00000000">
            <w:pPr>
              <w:pStyle w:val="TableParagraph"/>
              <w:ind w:left="1550" w:right="5"/>
              <w:rPr>
                <w:sz w:val="24"/>
              </w:rPr>
            </w:pPr>
            <w:r>
              <w:rPr>
                <w:spacing w:val="-10"/>
                <w:sz w:val="24"/>
              </w:rPr>
              <w:t>4</w:t>
            </w:r>
          </w:p>
        </w:tc>
      </w:tr>
      <w:tr w:rsidR="001878E2" w14:paraId="779177C8" w14:textId="77777777">
        <w:trPr>
          <w:trHeight w:val="552"/>
        </w:trPr>
        <w:tc>
          <w:tcPr>
            <w:tcW w:w="6344" w:type="dxa"/>
          </w:tcPr>
          <w:p w14:paraId="4D8366A3" w14:textId="77777777" w:rsidR="001878E2" w:rsidRDefault="00000000">
            <w:pPr>
              <w:pStyle w:val="TableParagraph"/>
              <w:ind w:left="709"/>
              <w:jc w:val="left"/>
              <w:rPr>
                <w:sz w:val="24"/>
              </w:rPr>
            </w:pPr>
            <w:r>
              <w:rPr>
                <w:sz w:val="24"/>
              </w:rPr>
              <w:t>Conceptual</w:t>
            </w:r>
            <w:r>
              <w:rPr>
                <w:spacing w:val="-2"/>
                <w:sz w:val="24"/>
              </w:rPr>
              <w:t xml:space="preserve"> Paradigm</w:t>
            </w:r>
          </w:p>
        </w:tc>
        <w:tc>
          <w:tcPr>
            <w:tcW w:w="2113" w:type="dxa"/>
          </w:tcPr>
          <w:p w14:paraId="45054E16" w14:textId="77777777" w:rsidR="001878E2" w:rsidRDefault="00000000">
            <w:pPr>
              <w:pStyle w:val="TableParagraph"/>
              <w:ind w:left="1550" w:right="5"/>
              <w:rPr>
                <w:sz w:val="24"/>
              </w:rPr>
            </w:pPr>
            <w:r>
              <w:rPr>
                <w:spacing w:val="-10"/>
                <w:sz w:val="24"/>
              </w:rPr>
              <w:t>5</w:t>
            </w:r>
          </w:p>
        </w:tc>
      </w:tr>
      <w:tr w:rsidR="001878E2" w14:paraId="2F3923D0" w14:textId="77777777">
        <w:trPr>
          <w:trHeight w:val="551"/>
        </w:trPr>
        <w:tc>
          <w:tcPr>
            <w:tcW w:w="6344" w:type="dxa"/>
          </w:tcPr>
          <w:p w14:paraId="22AD3309" w14:textId="77777777" w:rsidR="001878E2" w:rsidRDefault="00000000">
            <w:pPr>
              <w:pStyle w:val="TableParagraph"/>
              <w:ind w:left="709"/>
              <w:jc w:val="left"/>
              <w:rPr>
                <w:sz w:val="24"/>
              </w:rPr>
            </w:pPr>
            <w:r>
              <w:rPr>
                <w:sz w:val="24"/>
              </w:rPr>
              <w:t>Statement</w:t>
            </w:r>
            <w:r>
              <w:rPr>
                <w:spacing w:val="-1"/>
                <w:sz w:val="24"/>
              </w:rPr>
              <w:t xml:space="preserve"> </w:t>
            </w:r>
            <w:r>
              <w:rPr>
                <w:sz w:val="24"/>
              </w:rPr>
              <w:t>of</w:t>
            </w:r>
            <w:r>
              <w:rPr>
                <w:spacing w:val="-1"/>
                <w:sz w:val="24"/>
              </w:rPr>
              <w:t xml:space="preserve"> </w:t>
            </w:r>
            <w:r>
              <w:rPr>
                <w:sz w:val="24"/>
              </w:rPr>
              <w:t xml:space="preserve">the </w:t>
            </w:r>
            <w:r>
              <w:rPr>
                <w:spacing w:val="-2"/>
                <w:sz w:val="24"/>
              </w:rPr>
              <w:t>Problem</w:t>
            </w:r>
          </w:p>
        </w:tc>
        <w:tc>
          <w:tcPr>
            <w:tcW w:w="2113" w:type="dxa"/>
          </w:tcPr>
          <w:p w14:paraId="698BB204" w14:textId="77777777" w:rsidR="001878E2" w:rsidRDefault="00000000">
            <w:pPr>
              <w:pStyle w:val="TableParagraph"/>
              <w:ind w:left="1550" w:right="5"/>
              <w:rPr>
                <w:sz w:val="24"/>
              </w:rPr>
            </w:pPr>
            <w:r>
              <w:rPr>
                <w:spacing w:val="-10"/>
                <w:sz w:val="24"/>
              </w:rPr>
              <w:t>8</w:t>
            </w:r>
          </w:p>
        </w:tc>
      </w:tr>
      <w:tr w:rsidR="001878E2" w14:paraId="28EDA7B5" w14:textId="77777777">
        <w:trPr>
          <w:trHeight w:val="551"/>
        </w:trPr>
        <w:tc>
          <w:tcPr>
            <w:tcW w:w="6344" w:type="dxa"/>
          </w:tcPr>
          <w:p w14:paraId="3E1FACAB" w14:textId="77777777" w:rsidR="001878E2" w:rsidRDefault="00000000">
            <w:pPr>
              <w:pStyle w:val="TableParagraph"/>
              <w:ind w:left="709"/>
              <w:jc w:val="left"/>
              <w:rPr>
                <w:sz w:val="24"/>
              </w:rPr>
            </w:pPr>
            <w:r>
              <w:rPr>
                <w:sz w:val="24"/>
              </w:rPr>
              <w:t>Scope</w:t>
            </w:r>
            <w:r>
              <w:rPr>
                <w:spacing w:val="-2"/>
                <w:sz w:val="24"/>
              </w:rPr>
              <w:t xml:space="preserve"> </w:t>
            </w:r>
            <w:r>
              <w:rPr>
                <w:sz w:val="24"/>
              </w:rPr>
              <w:t>and</w:t>
            </w:r>
            <w:r>
              <w:rPr>
                <w:spacing w:val="-1"/>
                <w:sz w:val="24"/>
              </w:rPr>
              <w:t xml:space="preserve"> </w:t>
            </w:r>
            <w:r>
              <w:rPr>
                <w:spacing w:val="-2"/>
                <w:sz w:val="24"/>
              </w:rPr>
              <w:t>Delimitations</w:t>
            </w:r>
          </w:p>
        </w:tc>
        <w:tc>
          <w:tcPr>
            <w:tcW w:w="2113" w:type="dxa"/>
          </w:tcPr>
          <w:p w14:paraId="602FE83F" w14:textId="77777777" w:rsidR="001878E2" w:rsidRDefault="00000000">
            <w:pPr>
              <w:pStyle w:val="TableParagraph"/>
              <w:ind w:left="1550" w:right="5"/>
              <w:rPr>
                <w:sz w:val="24"/>
              </w:rPr>
            </w:pPr>
            <w:r>
              <w:rPr>
                <w:spacing w:val="-10"/>
                <w:sz w:val="24"/>
              </w:rPr>
              <w:t>9</w:t>
            </w:r>
          </w:p>
        </w:tc>
      </w:tr>
      <w:tr w:rsidR="001878E2" w14:paraId="00382203" w14:textId="77777777">
        <w:trPr>
          <w:trHeight w:val="552"/>
        </w:trPr>
        <w:tc>
          <w:tcPr>
            <w:tcW w:w="6344" w:type="dxa"/>
          </w:tcPr>
          <w:p w14:paraId="40479708" w14:textId="77777777" w:rsidR="001878E2" w:rsidRDefault="00000000">
            <w:pPr>
              <w:pStyle w:val="TableParagraph"/>
              <w:ind w:left="709"/>
              <w:jc w:val="left"/>
              <w:rPr>
                <w:sz w:val="24"/>
              </w:rPr>
            </w:pPr>
            <w:r>
              <w:rPr>
                <w:sz w:val="24"/>
              </w:rPr>
              <w:t>Significance</w:t>
            </w:r>
            <w:r>
              <w:rPr>
                <w:spacing w:val="-4"/>
                <w:sz w:val="24"/>
              </w:rPr>
              <w:t xml:space="preserve"> </w:t>
            </w:r>
            <w:r>
              <w:rPr>
                <w:sz w:val="24"/>
              </w:rPr>
              <w:t>of</w:t>
            </w:r>
            <w:r>
              <w:rPr>
                <w:spacing w:val="-1"/>
                <w:sz w:val="24"/>
              </w:rPr>
              <w:t xml:space="preserve"> </w:t>
            </w:r>
            <w:r>
              <w:rPr>
                <w:sz w:val="24"/>
              </w:rPr>
              <w:t>the</w:t>
            </w:r>
            <w:r>
              <w:rPr>
                <w:spacing w:val="-2"/>
                <w:sz w:val="24"/>
              </w:rPr>
              <w:t xml:space="preserve"> Study</w:t>
            </w:r>
          </w:p>
        </w:tc>
        <w:tc>
          <w:tcPr>
            <w:tcW w:w="2113" w:type="dxa"/>
          </w:tcPr>
          <w:p w14:paraId="1579E44D" w14:textId="77777777" w:rsidR="001878E2" w:rsidRDefault="00000000">
            <w:pPr>
              <w:pStyle w:val="TableParagraph"/>
              <w:ind w:left="1550" w:right="5"/>
              <w:rPr>
                <w:sz w:val="24"/>
              </w:rPr>
            </w:pPr>
            <w:r>
              <w:rPr>
                <w:spacing w:val="-5"/>
                <w:sz w:val="24"/>
              </w:rPr>
              <w:t>10</w:t>
            </w:r>
          </w:p>
        </w:tc>
      </w:tr>
      <w:tr w:rsidR="001878E2" w14:paraId="4391B608" w14:textId="77777777">
        <w:trPr>
          <w:trHeight w:val="552"/>
        </w:trPr>
        <w:tc>
          <w:tcPr>
            <w:tcW w:w="6344" w:type="dxa"/>
          </w:tcPr>
          <w:p w14:paraId="047D7DDF" w14:textId="77777777" w:rsidR="001878E2" w:rsidRDefault="00000000">
            <w:pPr>
              <w:pStyle w:val="TableParagraph"/>
              <w:ind w:left="709"/>
              <w:jc w:val="left"/>
              <w:rPr>
                <w:sz w:val="24"/>
              </w:rPr>
            </w:pPr>
            <w:r>
              <w:rPr>
                <w:sz w:val="24"/>
              </w:rPr>
              <w:t>Definition</w:t>
            </w:r>
            <w:r>
              <w:rPr>
                <w:spacing w:val="-3"/>
                <w:sz w:val="24"/>
              </w:rPr>
              <w:t xml:space="preserve"> </w:t>
            </w:r>
            <w:r>
              <w:rPr>
                <w:sz w:val="24"/>
              </w:rPr>
              <w:t>of</w:t>
            </w:r>
            <w:r>
              <w:rPr>
                <w:spacing w:val="-2"/>
                <w:sz w:val="24"/>
              </w:rPr>
              <w:t xml:space="preserve"> </w:t>
            </w:r>
            <w:r>
              <w:rPr>
                <w:spacing w:val="-4"/>
                <w:sz w:val="24"/>
              </w:rPr>
              <w:t>Terms</w:t>
            </w:r>
          </w:p>
        </w:tc>
        <w:tc>
          <w:tcPr>
            <w:tcW w:w="2113" w:type="dxa"/>
          </w:tcPr>
          <w:p w14:paraId="5D529101" w14:textId="77777777" w:rsidR="001878E2" w:rsidRDefault="00000000">
            <w:pPr>
              <w:pStyle w:val="TableParagraph"/>
              <w:ind w:left="1550" w:right="5"/>
              <w:rPr>
                <w:sz w:val="24"/>
              </w:rPr>
            </w:pPr>
            <w:r>
              <w:rPr>
                <w:spacing w:val="-5"/>
                <w:sz w:val="24"/>
              </w:rPr>
              <w:t>11</w:t>
            </w:r>
          </w:p>
        </w:tc>
      </w:tr>
      <w:tr w:rsidR="001878E2" w14:paraId="25FFB4D5" w14:textId="77777777">
        <w:trPr>
          <w:trHeight w:val="552"/>
        </w:trPr>
        <w:tc>
          <w:tcPr>
            <w:tcW w:w="6344" w:type="dxa"/>
          </w:tcPr>
          <w:p w14:paraId="48011C5C" w14:textId="77777777" w:rsidR="001878E2" w:rsidRDefault="00000000">
            <w:pPr>
              <w:pStyle w:val="TableParagraph"/>
              <w:ind w:left="709"/>
              <w:jc w:val="left"/>
              <w:rPr>
                <w:sz w:val="24"/>
              </w:rPr>
            </w:pPr>
            <w:r>
              <w:rPr>
                <w:sz w:val="24"/>
              </w:rPr>
              <w:t>Review</w:t>
            </w:r>
            <w:r>
              <w:rPr>
                <w:spacing w:val="-3"/>
                <w:sz w:val="24"/>
              </w:rPr>
              <w:t xml:space="preserve"> </w:t>
            </w:r>
            <w:r>
              <w:rPr>
                <w:sz w:val="24"/>
              </w:rPr>
              <w:t>of</w:t>
            </w:r>
            <w:r>
              <w:rPr>
                <w:spacing w:val="-1"/>
                <w:sz w:val="24"/>
              </w:rPr>
              <w:t xml:space="preserve"> </w:t>
            </w:r>
            <w:r>
              <w:rPr>
                <w:sz w:val="24"/>
              </w:rPr>
              <w:t>Related Literature</w:t>
            </w:r>
            <w:r>
              <w:rPr>
                <w:spacing w:val="-1"/>
                <w:sz w:val="24"/>
              </w:rPr>
              <w:t xml:space="preserve"> </w:t>
            </w:r>
            <w:r>
              <w:rPr>
                <w:sz w:val="24"/>
              </w:rPr>
              <w:t>and</w:t>
            </w:r>
            <w:r>
              <w:rPr>
                <w:spacing w:val="-1"/>
                <w:sz w:val="24"/>
              </w:rPr>
              <w:t xml:space="preserve"> </w:t>
            </w:r>
            <w:r>
              <w:rPr>
                <w:spacing w:val="-2"/>
                <w:sz w:val="24"/>
              </w:rPr>
              <w:t>Studies</w:t>
            </w:r>
          </w:p>
        </w:tc>
        <w:tc>
          <w:tcPr>
            <w:tcW w:w="2113" w:type="dxa"/>
          </w:tcPr>
          <w:p w14:paraId="6DA9CBE3" w14:textId="77777777" w:rsidR="001878E2" w:rsidRDefault="00000000">
            <w:pPr>
              <w:pStyle w:val="TableParagraph"/>
              <w:ind w:left="1550" w:right="5"/>
              <w:rPr>
                <w:sz w:val="24"/>
              </w:rPr>
            </w:pPr>
            <w:r>
              <w:rPr>
                <w:spacing w:val="-5"/>
                <w:sz w:val="24"/>
              </w:rPr>
              <w:t>13</w:t>
            </w:r>
          </w:p>
        </w:tc>
      </w:tr>
      <w:tr w:rsidR="001878E2" w14:paraId="103B07B0" w14:textId="77777777">
        <w:trPr>
          <w:trHeight w:val="552"/>
        </w:trPr>
        <w:tc>
          <w:tcPr>
            <w:tcW w:w="6344" w:type="dxa"/>
          </w:tcPr>
          <w:p w14:paraId="5DC92279" w14:textId="77777777" w:rsidR="001878E2" w:rsidRDefault="00000000">
            <w:pPr>
              <w:pStyle w:val="TableParagraph"/>
              <w:ind w:left="709"/>
              <w:jc w:val="left"/>
              <w:rPr>
                <w:sz w:val="24"/>
              </w:rPr>
            </w:pPr>
            <w:r>
              <w:rPr>
                <w:spacing w:val="-2"/>
                <w:sz w:val="24"/>
              </w:rPr>
              <w:t>Synthesis</w:t>
            </w:r>
          </w:p>
        </w:tc>
        <w:tc>
          <w:tcPr>
            <w:tcW w:w="2113" w:type="dxa"/>
          </w:tcPr>
          <w:p w14:paraId="083C66A9" w14:textId="77777777" w:rsidR="001878E2" w:rsidRDefault="00000000">
            <w:pPr>
              <w:pStyle w:val="TableParagraph"/>
              <w:ind w:left="1550" w:right="5"/>
              <w:rPr>
                <w:sz w:val="24"/>
              </w:rPr>
            </w:pPr>
            <w:r>
              <w:rPr>
                <w:spacing w:val="-5"/>
                <w:sz w:val="24"/>
              </w:rPr>
              <w:t>36</w:t>
            </w:r>
          </w:p>
        </w:tc>
      </w:tr>
      <w:tr w:rsidR="001878E2" w14:paraId="32F8B845" w14:textId="77777777">
        <w:trPr>
          <w:trHeight w:val="552"/>
        </w:trPr>
        <w:tc>
          <w:tcPr>
            <w:tcW w:w="6344" w:type="dxa"/>
          </w:tcPr>
          <w:p w14:paraId="43A29772" w14:textId="77777777" w:rsidR="001878E2" w:rsidRDefault="00000000">
            <w:pPr>
              <w:pStyle w:val="TableParagraph"/>
              <w:ind w:left="50"/>
              <w:jc w:val="left"/>
              <w:rPr>
                <w:sz w:val="24"/>
              </w:rPr>
            </w:pPr>
            <w:r>
              <w:rPr>
                <w:sz w:val="24"/>
              </w:rPr>
              <w:t>CHAPTER</w:t>
            </w:r>
            <w:r>
              <w:rPr>
                <w:spacing w:val="-2"/>
                <w:sz w:val="24"/>
              </w:rPr>
              <w:t xml:space="preserve"> </w:t>
            </w:r>
            <w:r>
              <w:rPr>
                <w:sz w:val="24"/>
              </w:rPr>
              <w:t>II:</w:t>
            </w:r>
            <w:r>
              <w:rPr>
                <w:spacing w:val="-2"/>
                <w:sz w:val="24"/>
              </w:rPr>
              <w:t xml:space="preserve"> </w:t>
            </w:r>
            <w:r>
              <w:rPr>
                <w:sz w:val="24"/>
              </w:rPr>
              <w:t>RESEARCH</w:t>
            </w:r>
            <w:r>
              <w:rPr>
                <w:spacing w:val="-2"/>
                <w:sz w:val="24"/>
              </w:rPr>
              <w:t xml:space="preserve"> METHODS</w:t>
            </w:r>
          </w:p>
        </w:tc>
        <w:tc>
          <w:tcPr>
            <w:tcW w:w="2113" w:type="dxa"/>
          </w:tcPr>
          <w:p w14:paraId="4F98C635" w14:textId="77777777" w:rsidR="001878E2" w:rsidRDefault="001878E2">
            <w:pPr>
              <w:pStyle w:val="TableParagraph"/>
              <w:spacing w:before="0"/>
              <w:jc w:val="left"/>
              <w:rPr>
                <w:sz w:val="24"/>
              </w:rPr>
            </w:pPr>
          </w:p>
        </w:tc>
      </w:tr>
      <w:tr w:rsidR="001878E2" w14:paraId="302426D7" w14:textId="77777777">
        <w:trPr>
          <w:trHeight w:val="408"/>
        </w:trPr>
        <w:tc>
          <w:tcPr>
            <w:tcW w:w="6344" w:type="dxa"/>
          </w:tcPr>
          <w:p w14:paraId="0AC200D1" w14:textId="77777777" w:rsidR="001878E2" w:rsidRDefault="00000000">
            <w:pPr>
              <w:pStyle w:val="TableParagraph"/>
              <w:spacing w:line="256" w:lineRule="exact"/>
              <w:ind w:left="709"/>
              <w:jc w:val="left"/>
              <w:rPr>
                <w:sz w:val="24"/>
              </w:rPr>
            </w:pPr>
            <w:r>
              <w:rPr>
                <w:sz w:val="24"/>
              </w:rPr>
              <w:t>Research</w:t>
            </w:r>
            <w:r>
              <w:rPr>
                <w:spacing w:val="-3"/>
                <w:sz w:val="24"/>
              </w:rPr>
              <w:t xml:space="preserve"> </w:t>
            </w:r>
            <w:r>
              <w:rPr>
                <w:spacing w:val="-2"/>
                <w:sz w:val="24"/>
              </w:rPr>
              <w:t>Design</w:t>
            </w:r>
          </w:p>
        </w:tc>
        <w:tc>
          <w:tcPr>
            <w:tcW w:w="2113" w:type="dxa"/>
          </w:tcPr>
          <w:p w14:paraId="4FA60BEB" w14:textId="77777777" w:rsidR="001878E2" w:rsidRDefault="00000000">
            <w:pPr>
              <w:pStyle w:val="TableParagraph"/>
              <w:spacing w:line="256" w:lineRule="exact"/>
              <w:ind w:left="1550" w:right="5"/>
              <w:rPr>
                <w:sz w:val="24"/>
              </w:rPr>
            </w:pPr>
            <w:r>
              <w:rPr>
                <w:spacing w:val="-5"/>
                <w:sz w:val="24"/>
              </w:rPr>
              <w:t>39</w:t>
            </w:r>
          </w:p>
        </w:tc>
      </w:tr>
    </w:tbl>
    <w:p w14:paraId="75F2D23B" w14:textId="77777777" w:rsidR="001878E2" w:rsidRDefault="001878E2">
      <w:pPr>
        <w:pStyle w:val="TableParagraph"/>
        <w:spacing w:line="256" w:lineRule="exact"/>
        <w:rPr>
          <w:sz w:val="24"/>
        </w:rPr>
        <w:sectPr w:rsidR="001878E2">
          <w:pgSz w:w="12240" w:h="15840"/>
          <w:pgMar w:top="1360" w:right="1080" w:bottom="1200" w:left="1440" w:header="0" w:footer="1012" w:gutter="0"/>
          <w:cols w:space="720"/>
        </w:sectPr>
      </w:pPr>
    </w:p>
    <w:p w14:paraId="7F781040" w14:textId="77777777" w:rsidR="001878E2" w:rsidRDefault="001878E2">
      <w:pPr>
        <w:pStyle w:val="BodyText"/>
        <w:spacing w:before="7"/>
        <w:ind w:left="0"/>
        <w:rPr>
          <w:b/>
          <w:sz w:val="7"/>
        </w:rPr>
      </w:pPr>
    </w:p>
    <w:tbl>
      <w:tblPr>
        <w:tblW w:w="0" w:type="auto"/>
        <w:tblInd w:w="781" w:type="dxa"/>
        <w:tblLayout w:type="fixed"/>
        <w:tblCellMar>
          <w:left w:w="0" w:type="dxa"/>
          <w:right w:w="0" w:type="dxa"/>
        </w:tblCellMar>
        <w:tblLook w:val="04A0" w:firstRow="1" w:lastRow="0" w:firstColumn="1" w:lastColumn="0" w:noHBand="0" w:noVBand="1"/>
      </w:tblPr>
      <w:tblGrid>
        <w:gridCol w:w="7429"/>
        <w:gridCol w:w="914"/>
      </w:tblGrid>
      <w:tr w:rsidR="001878E2" w14:paraId="7C46D680" w14:textId="77777777">
        <w:trPr>
          <w:trHeight w:val="408"/>
        </w:trPr>
        <w:tc>
          <w:tcPr>
            <w:tcW w:w="7429" w:type="dxa"/>
          </w:tcPr>
          <w:p w14:paraId="3C1459F7" w14:textId="77777777" w:rsidR="001878E2" w:rsidRDefault="00000000">
            <w:pPr>
              <w:pStyle w:val="TableParagraph"/>
              <w:spacing w:before="0" w:line="266" w:lineRule="exact"/>
              <w:ind w:left="830"/>
              <w:jc w:val="left"/>
              <w:rPr>
                <w:sz w:val="24"/>
              </w:rPr>
            </w:pPr>
            <w:r>
              <w:rPr>
                <w:sz w:val="24"/>
              </w:rPr>
              <w:t>Research</w:t>
            </w:r>
            <w:r>
              <w:rPr>
                <w:spacing w:val="-3"/>
                <w:sz w:val="24"/>
              </w:rPr>
              <w:t xml:space="preserve"> </w:t>
            </w:r>
            <w:r>
              <w:rPr>
                <w:spacing w:val="-2"/>
                <w:sz w:val="24"/>
              </w:rPr>
              <w:t>Locale</w:t>
            </w:r>
          </w:p>
        </w:tc>
        <w:tc>
          <w:tcPr>
            <w:tcW w:w="914" w:type="dxa"/>
          </w:tcPr>
          <w:p w14:paraId="73CC362A" w14:textId="77777777" w:rsidR="001878E2" w:rsidRDefault="00000000">
            <w:pPr>
              <w:pStyle w:val="TableParagraph"/>
              <w:spacing w:before="0" w:line="266" w:lineRule="exact"/>
              <w:ind w:right="47"/>
              <w:jc w:val="right"/>
              <w:rPr>
                <w:sz w:val="24"/>
              </w:rPr>
            </w:pPr>
            <w:r>
              <w:rPr>
                <w:spacing w:val="-5"/>
                <w:sz w:val="24"/>
              </w:rPr>
              <w:t>40</w:t>
            </w:r>
          </w:p>
        </w:tc>
      </w:tr>
      <w:tr w:rsidR="001878E2" w14:paraId="385A6B42" w14:textId="77777777">
        <w:trPr>
          <w:trHeight w:val="551"/>
        </w:trPr>
        <w:tc>
          <w:tcPr>
            <w:tcW w:w="7429" w:type="dxa"/>
          </w:tcPr>
          <w:p w14:paraId="449FE669" w14:textId="77777777" w:rsidR="001878E2" w:rsidRDefault="00000000">
            <w:pPr>
              <w:pStyle w:val="TableParagraph"/>
              <w:ind w:left="830"/>
              <w:jc w:val="left"/>
              <w:rPr>
                <w:sz w:val="24"/>
              </w:rPr>
            </w:pPr>
            <w:r>
              <w:rPr>
                <w:sz w:val="24"/>
              </w:rPr>
              <w:t>Research</w:t>
            </w:r>
            <w:r>
              <w:rPr>
                <w:spacing w:val="-1"/>
                <w:sz w:val="24"/>
              </w:rPr>
              <w:t xml:space="preserve"> </w:t>
            </w:r>
            <w:r>
              <w:rPr>
                <w:spacing w:val="-2"/>
                <w:sz w:val="24"/>
              </w:rPr>
              <w:t>Informants</w:t>
            </w:r>
          </w:p>
        </w:tc>
        <w:tc>
          <w:tcPr>
            <w:tcW w:w="914" w:type="dxa"/>
          </w:tcPr>
          <w:p w14:paraId="45571200" w14:textId="77777777" w:rsidR="001878E2" w:rsidRDefault="00000000">
            <w:pPr>
              <w:pStyle w:val="TableParagraph"/>
              <w:ind w:right="47"/>
              <w:jc w:val="right"/>
              <w:rPr>
                <w:sz w:val="24"/>
              </w:rPr>
            </w:pPr>
            <w:r>
              <w:rPr>
                <w:spacing w:val="-5"/>
                <w:sz w:val="24"/>
              </w:rPr>
              <w:t>41</w:t>
            </w:r>
          </w:p>
        </w:tc>
      </w:tr>
      <w:tr w:rsidR="001878E2" w14:paraId="32A92AE0" w14:textId="77777777">
        <w:trPr>
          <w:trHeight w:val="551"/>
        </w:trPr>
        <w:tc>
          <w:tcPr>
            <w:tcW w:w="7429" w:type="dxa"/>
          </w:tcPr>
          <w:p w14:paraId="7FD193F8" w14:textId="77777777" w:rsidR="001878E2" w:rsidRDefault="00000000">
            <w:pPr>
              <w:pStyle w:val="TableParagraph"/>
              <w:ind w:left="830"/>
              <w:jc w:val="left"/>
              <w:rPr>
                <w:sz w:val="24"/>
              </w:rPr>
            </w:pPr>
            <w:r>
              <w:rPr>
                <w:sz w:val="24"/>
              </w:rPr>
              <w:t>Research</w:t>
            </w:r>
            <w:r>
              <w:rPr>
                <w:spacing w:val="-1"/>
                <w:sz w:val="24"/>
              </w:rPr>
              <w:t xml:space="preserve"> </w:t>
            </w:r>
            <w:r>
              <w:rPr>
                <w:spacing w:val="-2"/>
                <w:sz w:val="24"/>
              </w:rPr>
              <w:t>Instruments</w:t>
            </w:r>
          </w:p>
        </w:tc>
        <w:tc>
          <w:tcPr>
            <w:tcW w:w="914" w:type="dxa"/>
          </w:tcPr>
          <w:p w14:paraId="26269EDC" w14:textId="77777777" w:rsidR="001878E2" w:rsidRDefault="00000000">
            <w:pPr>
              <w:pStyle w:val="TableParagraph"/>
              <w:ind w:right="47"/>
              <w:jc w:val="right"/>
              <w:rPr>
                <w:sz w:val="24"/>
              </w:rPr>
            </w:pPr>
            <w:r>
              <w:rPr>
                <w:spacing w:val="-5"/>
                <w:sz w:val="24"/>
              </w:rPr>
              <w:t>42</w:t>
            </w:r>
          </w:p>
        </w:tc>
      </w:tr>
      <w:tr w:rsidR="001878E2" w14:paraId="697EC788" w14:textId="77777777">
        <w:trPr>
          <w:trHeight w:val="552"/>
        </w:trPr>
        <w:tc>
          <w:tcPr>
            <w:tcW w:w="7429" w:type="dxa"/>
          </w:tcPr>
          <w:p w14:paraId="1EDE9BC2" w14:textId="77777777" w:rsidR="001878E2" w:rsidRDefault="00000000">
            <w:pPr>
              <w:pStyle w:val="TableParagraph"/>
              <w:ind w:left="830"/>
              <w:jc w:val="left"/>
              <w:rPr>
                <w:sz w:val="24"/>
              </w:rPr>
            </w:pPr>
            <w:r>
              <w:rPr>
                <w:sz w:val="24"/>
              </w:rPr>
              <w:t>Data</w:t>
            </w:r>
            <w:r>
              <w:rPr>
                <w:spacing w:val="-2"/>
                <w:sz w:val="24"/>
              </w:rPr>
              <w:t xml:space="preserve"> </w:t>
            </w:r>
            <w:r>
              <w:rPr>
                <w:sz w:val="24"/>
              </w:rPr>
              <w:t>Gathering</w:t>
            </w:r>
            <w:r>
              <w:rPr>
                <w:spacing w:val="-1"/>
                <w:sz w:val="24"/>
              </w:rPr>
              <w:t xml:space="preserve"> </w:t>
            </w:r>
            <w:r>
              <w:rPr>
                <w:spacing w:val="-2"/>
                <w:sz w:val="24"/>
              </w:rPr>
              <w:t>Procedure</w:t>
            </w:r>
          </w:p>
        </w:tc>
        <w:tc>
          <w:tcPr>
            <w:tcW w:w="914" w:type="dxa"/>
          </w:tcPr>
          <w:p w14:paraId="5D0A26C9" w14:textId="77777777" w:rsidR="001878E2" w:rsidRDefault="00000000">
            <w:pPr>
              <w:pStyle w:val="TableParagraph"/>
              <w:ind w:right="47"/>
              <w:jc w:val="right"/>
              <w:rPr>
                <w:sz w:val="24"/>
              </w:rPr>
            </w:pPr>
            <w:r>
              <w:rPr>
                <w:spacing w:val="-5"/>
                <w:sz w:val="24"/>
              </w:rPr>
              <w:t>46</w:t>
            </w:r>
          </w:p>
        </w:tc>
      </w:tr>
      <w:tr w:rsidR="001878E2" w14:paraId="4605CFB9" w14:textId="77777777">
        <w:trPr>
          <w:trHeight w:val="551"/>
        </w:trPr>
        <w:tc>
          <w:tcPr>
            <w:tcW w:w="7429" w:type="dxa"/>
          </w:tcPr>
          <w:p w14:paraId="3FB9966E" w14:textId="77777777" w:rsidR="001878E2" w:rsidRDefault="00000000">
            <w:pPr>
              <w:pStyle w:val="TableParagraph"/>
              <w:ind w:left="830"/>
              <w:jc w:val="left"/>
              <w:rPr>
                <w:sz w:val="24"/>
              </w:rPr>
            </w:pPr>
            <w:r>
              <w:rPr>
                <w:sz w:val="24"/>
              </w:rPr>
              <w:t>Data</w:t>
            </w:r>
            <w:r>
              <w:rPr>
                <w:spacing w:val="-2"/>
                <w:sz w:val="24"/>
              </w:rPr>
              <w:t xml:space="preserve"> Analysis</w:t>
            </w:r>
          </w:p>
        </w:tc>
        <w:tc>
          <w:tcPr>
            <w:tcW w:w="914" w:type="dxa"/>
          </w:tcPr>
          <w:p w14:paraId="4DCCD4A0" w14:textId="77777777" w:rsidR="001878E2" w:rsidRDefault="00000000">
            <w:pPr>
              <w:pStyle w:val="TableParagraph"/>
              <w:ind w:right="47"/>
              <w:jc w:val="right"/>
              <w:rPr>
                <w:sz w:val="24"/>
              </w:rPr>
            </w:pPr>
            <w:r>
              <w:rPr>
                <w:spacing w:val="-5"/>
                <w:sz w:val="24"/>
              </w:rPr>
              <w:t>46</w:t>
            </w:r>
          </w:p>
        </w:tc>
      </w:tr>
      <w:tr w:rsidR="001878E2" w14:paraId="6ECDF51E" w14:textId="77777777">
        <w:trPr>
          <w:trHeight w:val="552"/>
        </w:trPr>
        <w:tc>
          <w:tcPr>
            <w:tcW w:w="7429" w:type="dxa"/>
          </w:tcPr>
          <w:p w14:paraId="67FEBEA0" w14:textId="77777777" w:rsidR="001878E2" w:rsidRDefault="00000000">
            <w:pPr>
              <w:pStyle w:val="TableParagraph"/>
              <w:ind w:left="830"/>
              <w:jc w:val="left"/>
              <w:rPr>
                <w:sz w:val="24"/>
              </w:rPr>
            </w:pPr>
            <w:r>
              <w:rPr>
                <w:sz w:val="24"/>
              </w:rPr>
              <w:t>Ethical</w:t>
            </w:r>
            <w:r>
              <w:rPr>
                <w:spacing w:val="-2"/>
                <w:sz w:val="24"/>
              </w:rPr>
              <w:t xml:space="preserve"> Considerations</w:t>
            </w:r>
          </w:p>
        </w:tc>
        <w:tc>
          <w:tcPr>
            <w:tcW w:w="914" w:type="dxa"/>
          </w:tcPr>
          <w:p w14:paraId="32E3F8D6" w14:textId="77777777" w:rsidR="001878E2" w:rsidRDefault="00000000">
            <w:pPr>
              <w:pStyle w:val="TableParagraph"/>
              <w:ind w:right="47"/>
              <w:jc w:val="right"/>
              <w:rPr>
                <w:sz w:val="24"/>
              </w:rPr>
            </w:pPr>
            <w:r>
              <w:rPr>
                <w:spacing w:val="-5"/>
                <w:sz w:val="24"/>
              </w:rPr>
              <w:t>47</w:t>
            </w:r>
          </w:p>
        </w:tc>
      </w:tr>
      <w:tr w:rsidR="001878E2" w14:paraId="66491E52" w14:textId="77777777">
        <w:trPr>
          <w:trHeight w:val="552"/>
        </w:trPr>
        <w:tc>
          <w:tcPr>
            <w:tcW w:w="7429" w:type="dxa"/>
          </w:tcPr>
          <w:p w14:paraId="6E4175C2" w14:textId="77777777" w:rsidR="001878E2" w:rsidRDefault="00000000">
            <w:pPr>
              <w:pStyle w:val="TableParagraph"/>
              <w:ind w:left="50"/>
              <w:jc w:val="left"/>
              <w:rPr>
                <w:sz w:val="24"/>
              </w:rPr>
            </w:pPr>
            <w:r>
              <w:rPr>
                <w:sz w:val="24"/>
              </w:rPr>
              <w:t>CHAPTER</w:t>
            </w:r>
            <w:r>
              <w:rPr>
                <w:spacing w:val="-3"/>
                <w:sz w:val="24"/>
              </w:rPr>
              <w:t xml:space="preserve"> </w:t>
            </w:r>
            <w:r>
              <w:rPr>
                <w:sz w:val="24"/>
              </w:rPr>
              <w:t>III:</w:t>
            </w:r>
            <w:r>
              <w:rPr>
                <w:spacing w:val="-2"/>
                <w:sz w:val="24"/>
              </w:rPr>
              <w:t xml:space="preserve"> </w:t>
            </w:r>
            <w:r>
              <w:rPr>
                <w:sz w:val="24"/>
              </w:rPr>
              <w:t>FINDINGS</w:t>
            </w:r>
            <w:r>
              <w:rPr>
                <w:spacing w:val="-3"/>
                <w:sz w:val="24"/>
              </w:rPr>
              <w:t xml:space="preserve"> </w:t>
            </w:r>
            <w:r>
              <w:rPr>
                <w:sz w:val="24"/>
              </w:rPr>
              <w:t>AND</w:t>
            </w:r>
            <w:r>
              <w:rPr>
                <w:spacing w:val="-2"/>
                <w:sz w:val="24"/>
              </w:rPr>
              <w:t xml:space="preserve"> DISCUSSIONS</w:t>
            </w:r>
          </w:p>
        </w:tc>
        <w:tc>
          <w:tcPr>
            <w:tcW w:w="914" w:type="dxa"/>
          </w:tcPr>
          <w:p w14:paraId="604F890A" w14:textId="77777777" w:rsidR="001878E2" w:rsidRDefault="001878E2">
            <w:pPr>
              <w:pStyle w:val="TableParagraph"/>
              <w:spacing w:before="0"/>
              <w:jc w:val="left"/>
              <w:rPr>
                <w:sz w:val="24"/>
              </w:rPr>
            </w:pPr>
          </w:p>
        </w:tc>
      </w:tr>
      <w:tr w:rsidR="001878E2" w14:paraId="388BBB8F" w14:textId="77777777">
        <w:trPr>
          <w:trHeight w:val="552"/>
        </w:trPr>
        <w:tc>
          <w:tcPr>
            <w:tcW w:w="7429" w:type="dxa"/>
          </w:tcPr>
          <w:p w14:paraId="1E1D19E4" w14:textId="77777777" w:rsidR="001878E2" w:rsidRDefault="00000000">
            <w:pPr>
              <w:pStyle w:val="TableParagraph"/>
              <w:ind w:left="830"/>
              <w:jc w:val="left"/>
              <w:rPr>
                <w:sz w:val="24"/>
              </w:rPr>
            </w:pPr>
            <w:r>
              <w:rPr>
                <w:sz w:val="24"/>
              </w:rPr>
              <w:t>Demographic</w:t>
            </w:r>
            <w:r>
              <w:rPr>
                <w:spacing w:val="-1"/>
                <w:sz w:val="24"/>
              </w:rPr>
              <w:t xml:space="preserve"> </w:t>
            </w:r>
            <w:r>
              <w:rPr>
                <w:sz w:val="24"/>
              </w:rPr>
              <w:t>Profile</w:t>
            </w:r>
            <w:r>
              <w:rPr>
                <w:spacing w:val="-2"/>
                <w:sz w:val="24"/>
              </w:rPr>
              <w:t xml:space="preserve"> </w:t>
            </w:r>
            <w:r>
              <w:rPr>
                <w:sz w:val="24"/>
              </w:rPr>
              <w:t>of</w:t>
            </w:r>
            <w:r>
              <w:rPr>
                <w:spacing w:val="-1"/>
                <w:sz w:val="24"/>
              </w:rPr>
              <w:t xml:space="preserve"> </w:t>
            </w:r>
            <w:r>
              <w:rPr>
                <w:sz w:val="24"/>
              </w:rPr>
              <w:t>the</w:t>
            </w:r>
            <w:r>
              <w:rPr>
                <w:spacing w:val="-2"/>
                <w:sz w:val="24"/>
              </w:rPr>
              <w:t xml:space="preserve"> Respondents</w:t>
            </w:r>
          </w:p>
        </w:tc>
        <w:tc>
          <w:tcPr>
            <w:tcW w:w="914" w:type="dxa"/>
          </w:tcPr>
          <w:p w14:paraId="5D76FB18" w14:textId="77777777" w:rsidR="001878E2" w:rsidRDefault="00000000">
            <w:pPr>
              <w:pStyle w:val="TableParagraph"/>
              <w:ind w:right="47"/>
              <w:jc w:val="right"/>
              <w:rPr>
                <w:sz w:val="24"/>
              </w:rPr>
            </w:pPr>
            <w:r>
              <w:rPr>
                <w:spacing w:val="-5"/>
                <w:sz w:val="24"/>
              </w:rPr>
              <w:t>48</w:t>
            </w:r>
          </w:p>
        </w:tc>
      </w:tr>
      <w:tr w:rsidR="001878E2" w14:paraId="55B7AA7C" w14:textId="77777777">
        <w:trPr>
          <w:trHeight w:val="1103"/>
        </w:trPr>
        <w:tc>
          <w:tcPr>
            <w:tcW w:w="7429" w:type="dxa"/>
          </w:tcPr>
          <w:p w14:paraId="63A72FBE" w14:textId="77777777" w:rsidR="001878E2" w:rsidRDefault="00000000">
            <w:pPr>
              <w:pStyle w:val="TableParagraph"/>
              <w:ind w:left="830"/>
              <w:jc w:val="left"/>
              <w:rPr>
                <w:sz w:val="24"/>
              </w:rPr>
            </w:pPr>
            <w:r>
              <w:rPr>
                <w:sz w:val="24"/>
              </w:rPr>
              <w:t>Internal Factors Pursuing</w:t>
            </w:r>
            <w:r>
              <w:rPr>
                <w:spacing w:val="-2"/>
                <w:sz w:val="24"/>
              </w:rPr>
              <w:t xml:space="preserve"> </w:t>
            </w:r>
            <w:r>
              <w:rPr>
                <w:sz w:val="24"/>
              </w:rPr>
              <w:t>the</w:t>
            </w:r>
            <w:r>
              <w:rPr>
                <w:spacing w:val="-2"/>
                <w:sz w:val="24"/>
              </w:rPr>
              <w:t xml:space="preserve"> </w:t>
            </w:r>
            <w:r>
              <w:rPr>
                <w:sz w:val="24"/>
              </w:rPr>
              <w:t>Bachelor</w:t>
            </w:r>
            <w:r>
              <w:rPr>
                <w:spacing w:val="-2"/>
                <w:sz w:val="24"/>
              </w:rPr>
              <w:t xml:space="preserve"> </w:t>
            </w:r>
            <w:r>
              <w:rPr>
                <w:sz w:val="24"/>
              </w:rPr>
              <w:t>of</w:t>
            </w:r>
            <w:r>
              <w:rPr>
                <w:spacing w:val="-1"/>
                <w:sz w:val="24"/>
              </w:rPr>
              <w:t xml:space="preserve"> </w:t>
            </w:r>
            <w:r>
              <w:rPr>
                <w:sz w:val="24"/>
              </w:rPr>
              <w:t>Science</w:t>
            </w:r>
            <w:r>
              <w:rPr>
                <w:spacing w:val="-3"/>
                <w:sz w:val="24"/>
              </w:rPr>
              <w:t xml:space="preserve"> </w:t>
            </w:r>
            <w:r>
              <w:rPr>
                <w:sz w:val="24"/>
              </w:rPr>
              <w:t>in</w:t>
            </w:r>
            <w:r>
              <w:rPr>
                <w:spacing w:val="2"/>
                <w:sz w:val="24"/>
              </w:rPr>
              <w:t xml:space="preserve"> </w:t>
            </w:r>
            <w:r>
              <w:rPr>
                <w:spacing w:val="-2"/>
                <w:sz w:val="24"/>
              </w:rPr>
              <w:t>Tourism</w:t>
            </w:r>
          </w:p>
          <w:p w14:paraId="1FDF8137" w14:textId="77777777" w:rsidR="001878E2" w:rsidRDefault="00000000">
            <w:pPr>
              <w:pStyle w:val="TableParagraph"/>
              <w:spacing w:before="276"/>
              <w:ind w:left="830"/>
              <w:jc w:val="left"/>
              <w:rPr>
                <w:sz w:val="24"/>
              </w:rPr>
            </w:pPr>
            <w:r>
              <w:rPr>
                <w:sz w:val="24"/>
              </w:rPr>
              <w:t>Management</w:t>
            </w:r>
            <w:r>
              <w:rPr>
                <w:spacing w:val="-3"/>
                <w:sz w:val="24"/>
              </w:rPr>
              <w:t xml:space="preserve"> </w:t>
            </w:r>
            <w:r>
              <w:rPr>
                <w:spacing w:val="-2"/>
                <w:sz w:val="24"/>
              </w:rPr>
              <w:t>degree</w:t>
            </w:r>
          </w:p>
        </w:tc>
        <w:tc>
          <w:tcPr>
            <w:tcW w:w="914" w:type="dxa"/>
          </w:tcPr>
          <w:p w14:paraId="5C6CD1C0" w14:textId="77777777" w:rsidR="001878E2" w:rsidRDefault="00000000">
            <w:pPr>
              <w:pStyle w:val="TableParagraph"/>
              <w:ind w:right="47"/>
              <w:jc w:val="right"/>
              <w:rPr>
                <w:sz w:val="24"/>
              </w:rPr>
            </w:pPr>
            <w:r>
              <w:rPr>
                <w:spacing w:val="-5"/>
                <w:sz w:val="24"/>
              </w:rPr>
              <w:t>50</w:t>
            </w:r>
          </w:p>
        </w:tc>
      </w:tr>
      <w:tr w:rsidR="001878E2" w14:paraId="4FCE9A35" w14:textId="77777777">
        <w:trPr>
          <w:trHeight w:val="1104"/>
        </w:trPr>
        <w:tc>
          <w:tcPr>
            <w:tcW w:w="7429" w:type="dxa"/>
          </w:tcPr>
          <w:p w14:paraId="02143AEE" w14:textId="77777777" w:rsidR="001878E2" w:rsidRDefault="00000000">
            <w:pPr>
              <w:pStyle w:val="TableParagraph"/>
              <w:ind w:left="830"/>
              <w:jc w:val="left"/>
              <w:rPr>
                <w:sz w:val="24"/>
              </w:rPr>
            </w:pPr>
            <w:r>
              <w:rPr>
                <w:sz w:val="24"/>
              </w:rPr>
              <w:t>External</w:t>
            </w:r>
            <w:r>
              <w:rPr>
                <w:spacing w:val="-4"/>
                <w:sz w:val="24"/>
              </w:rPr>
              <w:t xml:space="preserve"> </w:t>
            </w:r>
            <w:r>
              <w:rPr>
                <w:sz w:val="24"/>
              </w:rPr>
              <w:t>Factors</w:t>
            </w:r>
            <w:r>
              <w:rPr>
                <w:spacing w:val="1"/>
                <w:sz w:val="24"/>
              </w:rPr>
              <w:t xml:space="preserve"> </w:t>
            </w:r>
            <w:r>
              <w:rPr>
                <w:sz w:val="24"/>
              </w:rPr>
              <w:t>Pursuing</w:t>
            </w:r>
            <w:r>
              <w:rPr>
                <w:spacing w:val="-1"/>
                <w:sz w:val="24"/>
              </w:rPr>
              <w:t xml:space="preserve"> </w:t>
            </w:r>
            <w:r>
              <w:rPr>
                <w:sz w:val="24"/>
              </w:rPr>
              <w:t>the</w:t>
            </w:r>
            <w:r>
              <w:rPr>
                <w:spacing w:val="-2"/>
                <w:sz w:val="24"/>
              </w:rPr>
              <w:t xml:space="preserve"> </w:t>
            </w:r>
            <w:r>
              <w:rPr>
                <w:sz w:val="24"/>
              </w:rPr>
              <w:t>Bachelor</w:t>
            </w:r>
            <w:r>
              <w:rPr>
                <w:spacing w:val="-1"/>
                <w:sz w:val="24"/>
              </w:rPr>
              <w:t xml:space="preserve"> </w:t>
            </w:r>
            <w:r>
              <w:rPr>
                <w:sz w:val="24"/>
              </w:rPr>
              <w:t>of Science</w:t>
            </w:r>
            <w:r>
              <w:rPr>
                <w:spacing w:val="-2"/>
                <w:sz w:val="24"/>
              </w:rPr>
              <w:t xml:space="preserve"> </w:t>
            </w:r>
            <w:r>
              <w:rPr>
                <w:sz w:val="24"/>
              </w:rPr>
              <w:t>in</w:t>
            </w:r>
            <w:r>
              <w:rPr>
                <w:spacing w:val="-1"/>
                <w:sz w:val="24"/>
              </w:rPr>
              <w:t xml:space="preserve"> </w:t>
            </w:r>
            <w:r>
              <w:rPr>
                <w:spacing w:val="-2"/>
                <w:sz w:val="24"/>
              </w:rPr>
              <w:t>Tourism</w:t>
            </w:r>
          </w:p>
          <w:p w14:paraId="5D2574CE" w14:textId="77777777" w:rsidR="001878E2" w:rsidRDefault="00000000">
            <w:pPr>
              <w:pStyle w:val="TableParagraph"/>
              <w:spacing w:before="276"/>
              <w:ind w:left="830"/>
              <w:jc w:val="left"/>
              <w:rPr>
                <w:sz w:val="24"/>
              </w:rPr>
            </w:pPr>
            <w:r>
              <w:rPr>
                <w:sz w:val="24"/>
              </w:rPr>
              <w:t>Management</w:t>
            </w:r>
            <w:r>
              <w:rPr>
                <w:spacing w:val="-3"/>
                <w:sz w:val="24"/>
              </w:rPr>
              <w:t xml:space="preserve"> </w:t>
            </w:r>
            <w:r>
              <w:rPr>
                <w:spacing w:val="-2"/>
                <w:sz w:val="24"/>
              </w:rPr>
              <w:t>degree</w:t>
            </w:r>
          </w:p>
        </w:tc>
        <w:tc>
          <w:tcPr>
            <w:tcW w:w="914" w:type="dxa"/>
          </w:tcPr>
          <w:p w14:paraId="00FEF376" w14:textId="77777777" w:rsidR="001878E2" w:rsidRDefault="00000000">
            <w:pPr>
              <w:pStyle w:val="TableParagraph"/>
              <w:ind w:right="47"/>
              <w:jc w:val="right"/>
              <w:rPr>
                <w:sz w:val="24"/>
              </w:rPr>
            </w:pPr>
            <w:r>
              <w:rPr>
                <w:spacing w:val="-5"/>
                <w:sz w:val="24"/>
              </w:rPr>
              <w:t>54</w:t>
            </w:r>
          </w:p>
        </w:tc>
      </w:tr>
      <w:tr w:rsidR="001878E2" w14:paraId="4DC67F8C" w14:textId="77777777">
        <w:trPr>
          <w:trHeight w:val="1102"/>
        </w:trPr>
        <w:tc>
          <w:tcPr>
            <w:tcW w:w="7429" w:type="dxa"/>
          </w:tcPr>
          <w:p w14:paraId="43FEC0C4" w14:textId="77777777" w:rsidR="001878E2" w:rsidRDefault="00000000">
            <w:pPr>
              <w:pStyle w:val="TableParagraph"/>
              <w:ind w:left="830"/>
              <w:jc w:val="left"/>
              <w:rPr>
                <w:sz w:val="24"/>
              </w:rPr>
            </w:pPr>
            <w:r>
              <w:rPr>
                <w:sz w:val="24"/>
              </w:rPr>
              <w:t>Common</w:t>
            </w:r>
            <w:r>
              <w:rPr>
                <w:spacing w:val="-3"/>
                <w:sz w:val="24"/>
              </w:rPr>
              <w:t xml:space="preserve"> </w:t>
            </w:r>
            <w:r>
              <w:rPr>
                <w:sz w:val="24"/>
              </w:rPr>
              <w:t>Misconception</w:t>
            </w:r>
            <w:r>
              <w:rPr>
                <w:spacing w:val="-1"/>
                <w:sz w:val="24"/>
              </w:rPr>
              <w:t xml:space="preserve"> </w:t>
            </w:r>
            <w:r>
              <w:rPr>
                <w:sz w:val="24"/>
              </w:rPr>
              <w:t>or</w:t>
            </w:r>
            <w:r>
              <w:rPr>
                <w:spacing w:val="-2"/>
                <w:sz w:val="24"/>
              </w:rPr>
              <w:t xml:space="preserve"> </w:t>
            </w:r>
            <w:r>
              <w:rPr>
                <w:sz w:val="24"/>
              </w:rPr>
              <w:t>Concerns about</w:t>
            </w:r>
            <w:r>
              <w:rPr>
                <w:spacing w:val="-1"/>
                <w:sz w:val="24"/>
              </w:rPr>
              <w:t xml:space="preserve"> </w:t>
            </w:r>
            <w:r>
              <w:rPr>
                <w:sz w:val="24"/>
              </w:rPr>
              <w:t>Pursuing</w:t>
            </w:r>
            <w:r>
              <w:rPr>
                <w:spacing w:val="-1"/>
                <w:sz w:val="24"/>
              </w:rPr>
              <w:t xml:space="preserve"> </w:t>
            </w:r>
            <w:r>
              <w:rPr>
                <w:sz w:val="24"/>
              </w:rPr>
              <w:t>a</w:t>
            </w:r>
            <w:r>
              <w:rPr>
                <w:spacing w:val="-1"/>
                <w:sz w:val="24"/>
              </w:rPr>
              <w:t xml:space="preserve"> </w:t>
            </w:r>
            <w:r>
              <w:rPr>
                <w:spacing w:val="-2"/>
                <w:sz w:val="24"/>
              </w:rPr>
              <w:t>degree</w:t>
            </w:r>
          </w:p>
          <w:p w14:paraId="1F35F885" w14:textId="77777777" w:rsidR="001878E2" w:rsidRDefault="001878E2">
            <w:pPr>
              <w:pStyle w:val="TableParagraph"/>
              <w:spacing w:before="0"/>
              <w:jc w:val="left"/>
              <w:rPr>
                <w:b/>
                <w:sz w:val="24"/>
              </w:rPr>
            </w:pPr>
          </w:p>
          <w:p w14:paraId="748BCD92" w14:textId="77777777" w:rsidR="001878E2" w:rsidRDefault="00000000">
            <w:pPr>
              <w:pStyle w:val="TableParagraph"/>
              <w:spacing w:before="0"/>
              <w:ind w:left="890"/>
              <w:jc w:val="left"/>
              <w:rPr>
                <w:sz w:val="24"/>
              </w:rPr>
            </w:pPr>
            <w:r>
              <w:rPr>
                <w:sz w:val="24"/>
              </w:rPr>
              <w:t xml:space="preserve">in Tourism </w:t>
            </w:r>
            <w:r>
              <w:rPr>
                <w:spacing w:val="-2"/>
                <w:sz w:val="24"/>
              </w:rPr>
              <w:t>Management</w:t>
            </w:r>
          </w:p>
        </w:tc>
        <w:tc>
          <w:tcPr>
            <w:tcW w:w="914" w:type="dxa"/>
          </w:tcPr>
          <w:p w14:paraId="325A5047" w14:textId="77777777" w:rsidR="001878E2" w:rsidRDefault="00000000">
            <w:pPr>
              <w:pStyle w:val="TableParagraph"/>
              <w:ind w:right="47"/>
              <w:jc w:val="right"/>
              <w:rPr>
                <w:sz w:val="24"/>
              </w:rPr>
            </w:pPr>
            <w:r>
              <w:rPr>
                <w:spacing w:val="-5"/>
                <w:sz w:val="24"/>
              </w:rPr>
              <w:t>59</w:t>
            </w:r>
          </w:p>
        </w:tc>
      </w:tr>
      <w:tr w:rsidR="001878E2" w14:paraId="622FA9A4" w14:textId="77777777">
        <w:trPr>
          <w:trHeight w:val="550"/>
        </w:trPr>
        <w:tc>
          <w:tcPr>
            <w:tcW w:w="7429" w:type="dxa"/>
          </w:tcPr>
          <w:p w14:paraId="5317E9D6" w14:textId="77777777" w:rsidR="001878E2" w:rsidRDefault="00000000">
            <w:pPr>
              <w:pStyle w:val="TableParagraph"/>
              <w:spacing w:before="131"/>
              <w:ind w:left="830"/>
              <w:jc w:val="left"/>
              <w:rPr>
                <w:sz w:val="24"/>
              </w:rPr>
            </w:pPr>
            <w:r>
              <w:rPr>
                <w:sz w:val="24"/>
              </w:rPr>
              <w:t>Strategies</w:t>
            </w:r>
            <w:r>
              <w:rPr>
                <w:spacing w:val="-5"/>
                <w:sz w:val="24"/>
              </w:rPr>
              <w:t xml:space="preserve"> </w:t>
            </w:r>
            <w:r>
              <w:rPr>
                <w:sz w:val="24"/>
              </w:rPr>
              <w:t>to</w:t>
            </w:r>
            <w:r>
              <w:rPr>
                <w:spacing w:val="-2"/>
                <w:sz w:val="24"/>
              </w:rPr>
              <w:t xml:space="preserve"> </w:t>
            </w:r>
            <w:r>
              <w:rPr>
                <w:sz w:val="24"/>
              </w:rPr>
              <w:t>Improve</w:t>
            </w:r>
            <w:r>
              <w:rPr>
                <w:spacing w:val="-4"/>
                <w:sz w:val="24"/>
              </w:rPr>
              <w:t xml:space="preserve"> </w:t>
            </w:r>
            <w:r>
              <w:rPr>
                <w:sz w:val="24"/>
              </w:rPr>
              <w:t>student’s</w:t>
            </w:r>
            <w:r>
              <w:rPr>
                <w:spacing w:val="-3"/>
                <w:sz w:val="24"/>
              </w:rPr>
              <w:t xml:space="preserve"> </w:t>
            </w:r>
            <w:r>
              <w:rPr>
                <w:sz w:val="24"/>
              </w:rPr>
              <w:t>Enrollment</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program</w:t>
            </w:r>
          </w:p>
        </w:tc>
        <w:tc>
          <w:tcPr>
            <w:tcW w:w="914" w:type="dxa"/>
          </w:tcPr>
          <w:p w14:paraId="577297A0" w14:textId="77777777" w:rsidR="001878E2" w:rsidRDefault="00000000">
            <w:pPr>
              <w:pStyle w:val="TableParagraph"/>
              <w:spacing w:before="131"/>
              <w:ind w:right="47"/>
              <w:jc w:val="right"/>
              <w:rPr>
                <w:sz w:val="24"/>
              </w:rPr>
            </w:pPr>
            <w:r>
              <w:rPr>
                <w:spacing w:val="-5"/>
                <w:sz w:val="24"/>
              </w:rPr>
              <w:t>64</w:t>
            </w:r>
          </w:p>
        </w:tc>
      </w:tr>
      <w:tr w:rsidR="001878E2" w14:paraId="61376007" w14:textId="77777777">
        <w:trPr>
          <w:trHeight w:val="897"/>
        </w:trPr>
        <w:tc>
          <w:tcPr>
            <w:tcW w:w="7429" w:type="dxa"/>
          </w:tcPr>
          <w:p w14:paraId="598BF495" w14:textId="77777777" w:rsidR="001878E2" w:rsidRDefault="00000000">
            <w:pPr>
              <w:pStyle w:val="TableParagraph"/>
              <w:spacing w:before="24" w:line="416" w:lineRule="exact"/>
              <w:ind w:left="50"/>
              <w:jc w:val="left"/>
              <w:rPr>
                <w:sz w:val="24"/>
              </w:rPr>
            </w:pPr>
            <w:r>
              <w:rPr>
                <w:sz w:val="24"/>
              </w:rPr>
              <w:t>CHAPTER</w:t>
            </w:r>
            <w:r>
              <w:rPr>
                <w:spacing w:val="-10"/>
                <w:sz w:val="24"/>
              </w:rPr>
              <w:t xml:space="preserve"> </w:t>
            </w:r>
            <w:r>
              <w:rPr>
                <w:sz w:val="24"/>
              </w:rPr>
              <w:t>IV:</w:t>
            </w:r>
            <w:r>
              <w:rPr>
                <w:spacing w:val="-10"/>
                <w:sz w:val="24"/>
              </w:rPr>
              <w:t xml:space="preserve"> </w:t>
            </w:r>
            <w:r>
              <w:rPr>
                <w:sz w:val="24"/>
              </w:rPr>
              <w:t>SUMMARY,</w:t>
            </w:r>
            <w:r>
              <w:rPr>
                <w:spacing w:val="-10"/>
                <w:sz w:val="24"/>
              </w:rPr>
              <w:t xml:space="preserve"> </w:t>
            </w:r>
            <w:r>
              <w:rPr>
                <w:sz w:val="24"/>
              </w:rPr>
              <w:t>CONCLUSIONS,</w:t>
            </w:r>
            <w:r>
              <w:rPr>
                <w:spacing w:val="-10"/>
                <w:sz w:val="24"/>
              </w:rPr>
              <w:t xml:space="preserve"> </w:t>
            </w:r>
            <w:r>
              <w:rPr>
                <w:sz w:val="24"/>
              </w:rPr>
              <w:t xml:space="preserve">AND </w:t>
            </w:r>
            <w:r>
              <w:rPr>
                <w:spacing w:val="-2"/>
                <w:sz w:val="24"/>
              </w:rPr>
              <w:t>RECOMMENDATIONS</w:t>
            </w:r>
          </w:p>
        </w:tc>
        <w:tc>
          <w:tcPr>
            <w:tcW w:w="914" w:type="dxa"/>
          </w:tcPr>
          <w:p w14:paraId="6932E991" w14:textId="77777777" w:rsidR="001878E2" w:rsidRDefault="001878E2">
            <w:pPr>
              <w:pStyle w:val="TableParagraph"/>
              <w:spacing w:before="0"/>
              <w:jc w:val="left"/>
              <w:rPr>
                <w:sz w:val="24"/>
              </w:rPr>
            </w:pPr>
          </w:p>
        </w:tc>
      </w:tr>
      <w:tr w:rsidR="001878E2" w14:paraId="18358367" w14:textId="77777777">
        <w:trPr>
          <w:trHeight w:val="482"/>
        </w:trPr>
        <w:tc>
          <w:tcPr>
            <w:tcW w:w="7429" w:type="dxa"/>
          </w:tcPr>
          <w:p w14:paraId="246BCC27" w14:textId="77777777" w:rsidR="001878E2" w:rsidRDefault="00000000">
            <w:pPr>
              <w:pStyle w:val="TableParagraph"/>
              <w:spacing w:before="63"/>
              <w:ind w:left="770"/>
              <w:jc w:val="left"/>
              <w:rPr>
                <w:sz w:val="24"/>
              </w:rPr>
            </w:pPr>
            <w:r>
              <w:rPr>
                <w:spacing w:val="-2"/>
                <w:sz w:val="24"/>
              </w:rPr>
              <w:t>Summary</w:t>
            </w:r>
          </w:p>
        </w:tc>
        <w:tc>
          <w:tcPr>
            <w:tcW w:w="914" w:type="dxa"/>
          </w:tcPr>
          <w:p w14:paraId="5683C550" w14:textId="77777777" w:rsidR="001878E2" w:rsidRDefault="00000000">
            <w:pPr>
              <w:pStyle w:val="TableParagraph"/>
              <w:spacing w:before="63"/>
              <w:ind w:right="47"/>
              <w:jc w:val="right"/>
              <w:rPr>
                <w:sz w:val="24"/>
              </w:rPr>
            </w:pPr>
            <w:r>
              <w:rPr>
                <w:spacing w:val="-5"/>
                <w:sz w:val="24"/>
              </w:rPr>
              <w:t>69</w:t>
            </w:r>
          </w:p>
        </w:tc>
      </w:tr>
      <w:tr w:rsidR="001878E2" w14:paraId="3A30B587" w14:textId="77777777">
        <w:trPr>
          <w:trHeight w:val="552"/>
        </w:trPr>
        <w:tc>
          <w:tcPr>
            <w:tcW w:w="7429" w:type="dxa"/>
          </w:tcPr>
          <w:p w14:paraId="57FECB20" w14:textId="77777777" w:rsidR="001878E2" w:rsidRDefault="00000000">
            <w:pPr>
              <w:pStyle w:val="TableParagraph"/>
              <w:ind w:left="770"/>
              <w:jc w:val="left"/>
              <w:rPr>
                <w:sz w:val="24"/>
              </w:rPr>
            </w:pPr>
            <w:r>
              <w:rPr>
                <w:spacing w:val="-2"/>
                <w:sz w:val="24"/>
              </w:rPr>
              <w:t>Findings</w:t>
            </w:r>
          </w:p>
        </w:tc>
        <w:tc>
          <w:tcPr>
            <w:tcW w:w="914" w:type="dxa"/>
          </w:tcPr>
          <w:p w14:paraId="64C37A1E" w14:textId="77777777" w:rsidR="001878E2" w:rsidRDefault="00000000">
            <w:pPr>
              <w:pStyle w:val="TableParagraph"/>
              <w:ind w:right="47"/>
              <w:jc w:val="right"/>
              <w:rPr>
                <w:sz w:val="24"/>
              </w:rPr>
            </w:pPr>
            <w:r>
              <w:rPr>
                <w:spacing w:val="-5"/>
                <w:sz w:val="24"/>
              </w:rPr>
              <w:t>71</w:t>
            </w:r>
          </w:p>
        </w:tc>
      </w:tr>
      <w:tr w:rsidR="001878E2" w14:paraId="6F385690" w14:textId="77777777">
        <w:trPr>
          <w:trHeight w:val="551"/>
        </w:trPr>
        <w:tc>
          <w:tcPr>
            <w:tcW w:w="7429" w:type="dxa"/>
          </w:tcPr>
          <w:p w14:paraId="79B0D3B5" w14:textId="77777777" w:rsidR="001878E2" w:rsidRDefault="00000000">
            <w:pPr>
              <w:pStyle w:val="TableParagraph"/>
              <w:ind w:left="770"/>
              <w:jc w:val="left"/>
              <w:rPr>
                <w:sz w:val="24"/>
              </w:rPr>
            </w:pPr>
            <w:r>
              <w:rPr>
                <w:spacing w:val="-2"/>
                <w:sz w:val="24"/>
              </w:rPr>
              <w:t>Conclusions</w:t>
            </w:r>
          </w:p>
        </w:tc>
        <w:tc>
          <w:tcPr>
            <w:tcW w:w="914" w:type="dxa"/>
          </w:tcPr>
          <w:p w14:paraId="0FB6B487" w14:textId="77777777" w:rsidR="001878E2" w:rsidRDefault="00000000">
            <w:pPr>
              <w:pStyle w:val="TableParagraph"/>
              <w:ind w:right="47"/>
              <w:jc w:val="right"/>
              <w:rPr>
                <w:sz w:val="24"/>
              </w:rPr>
            </w:pPr>
            <w:r>
              <w:rPr>
                <w:spacing w:val="-5"/>
                <w:sz w:val="24"/>
              </w:rPr>
              <w:t>74</w:t>
            </w:r>
          </w:p>
        </w:tc>
      </w:tr>
      <w:tr w:rsidR="001878E2" w14:paraId="7476AB25" w14:textId="77777777">
        <w:trPr>
          <w:trHeight w:val="552"/>
        </w:trPr>
        <w:tc>
          <w:tcPr>
            <w:tcW w:w="7429" w:type="dxa"/>
          </w:tcPr>
          <w:p w14:paraId="5F5DC301" w14:textId="77777777" w:rsidR="001878E2" w:rsidRDefault="00000000">
            <w:pPr>
              <w:pStyle w:val="TableParagraph"/>
              <w:ind w:left="770"/>
              <w:jc w:val="left"/>
              <w:rPr>
                <w:sz w:val="24"/>
              </w:rPr>
            </w:pPr>
            <w:r>
              <w:rPr>
                <w:spacing w:val="-2"/>
                <w:sz w:val="24"/>
              </w:rPr>
              <w:t>Recommendations</w:t>
            </w:r>
          </w:p>
        </w:tc>
        <w:tc>
          <w:tcPr>
            <w:tcW w:w="914" w:type="dxa"/>
          </w:tcPr>
          <w:p w14:paraId="2B0EDE66" w14:textId="77777777" w:rsidR="001878E2" w:rsidRDefault="00000000">
            <w:pPr>
              <w:pStyle w:val="TableParagraph"/>
              <w:ind w:right="47"/>
              <w:jc w:val="right"/>
              <w:rPr>
                <w:sz w:val="24"/>
              </w:rPr>
            </w:pPr>
            <w:r>
              <w:rPr>
                <w:spacing w:val="-5"/>
                <w:sz w:val="24"/>
              </w:rPr>
              <w:t>75</w:t>
            </w:r>
          </w:p>
        </w:tc>
      </w:tr>
      <w:tr w:rsidR="001878E2" w14:paraId="1CDB8F73" w14:textId="77777777">
        <w:trPr>
          <w:trHeight w:val="551"/>
        </w:trPr>
        <w:tc>
          <w:tcPr>
            <w:tcW w:w="7429" w:type="dxa"/>
          </w:tcPr>
          <w:p w14:paraId="07909E36" w14:textId="77777777" w:rsidR="001878E2" w:rsidRDefault="00000000">
            <w:pPr>
              <w:pStyle w:val="TableParagraph"/>
              <w:ind w:left="770"/>
              <w:jc w:val="left"/>
              <w:rPr>
                <w:sz w:val="24"/>
              </w:rPr>
            </w:pPr>
            <w:r>
              <w:rPr>
                <w:spacing w:val="-2"/>
                <w:sz w:val="24"/>
              </w:rPr>
              <w:t>REFERENCES</w:t>
            </w:r>
          </w:p>
        </w:tc>
        <w:tc>
          <w:tcPr>
            <w:tcW w:w="914" w:type="dxa"/>
          </w:tcPr>
          <w:p w14:paraId="52122328" w14:textId="77777777" w:rsidR="001878E2" w:rsidRDefault="00000000">
            <w:pPr>
              <w:pStyle w:val="TableParagraph"/>
              <w:ind w:right="47"/>
              <w:jc w:val="right"/>
              <w:rPr>
                <w:sz w:val="24"/>
              </w:rPr>
            </w:pPr>
            <w:r>
              <w:rPr>
                <w:spacing w:val="-5"/>
                <w:sz w:val="24"/>
              </w:rPr>
              <w:t>76</w:t>
            </w:r>
          </w:p>
        </w:tc>
      </w:tr>
      <w:tr w:rsidR="001878E2" w14:paraId="111290A9" w14:textId="77777777">
        <w:trPr>
          <w:trHeight w:val="408"/>
        </w:trPr>
        <w:tc>
          <w:tcPr>
            <w:tcW w:w="7429" w:type="dxa"/>
          </w:tcPr>
          <w:p w14:paraId="2E1AE10E" w14:textId="77777777" w:rsidR="001878E2" w:rsidRDefault="00000000">
            <w:pPr>
              <w:pStyle w:val="TableParagraph"/>
              <w:spacing w:line="256" w:lineRule="exact"/>
              <w:ind w:left="770"/>
              <w:jc w:val="left"/>
              <w:rPr>
                <w:sz w:val="24"/>
              </w:rPr>
            </w:pPr>
            <w:r>
              <w:rPr>
                <w:spacing w:val="-2"/>
                <w:sz w:val="24"/>
              </w:rPr>
              <w:t>APPENDICES</w:t>
            </w:r>
          </w:p>
        </w:tc>
        <w:tc>
          <w:tcPr>
            <w:tcW w:w="914" w:type="dxa"/>
          </w:tcPr>
          <w:p w14:paraId="5838AB5A" w14:textId="77777777" w:rsidR="001878E2" w:rsidRDefault="00000000">
            <w:pPr>
              <w:pStyle w:val="TableParagraph"/>
              <w:spacing w:line="256" w:lineRule="exact"/>
              <w:ind w:right="47"/>
              <w:jc w:val="right"/>
              <w:rPr>
                <w:sz w:val="24"/>
              </w:rPr>
            </w:pPr>
            <w:r>
              <w:rPr>
                <w:spacing w:val="-5"/>
                <w:sz w:val="24"/>
              </w:rPr>
              <w:t>85</w:t>
            </w:r>
          </w:p>
        </w:tc>
      </w:tr>
    </w:tbl>
    <w:p w14:paraId="10446BA1" w14:textId="77777777" w:rsidR="001878E2" w:rsidRDefault="001878E2">
      <w:pPr>
        <w:pStyle w:val="TableParagraph"/>
        <w:spacing w:line="256" w:lineRule="exact"/>
        <w:jc w:val="right"/>
        <w:rPr>
          <w:sz w:val="24"/>
        </w:rPr>
        <w:sectPr w:rsidR="001878E2">
          <w:pgSz w:w="12240" w:h="15840"/>
          <w:pgMar w:top="1820" w:right="1080" w:bottom="1200" w:left="1440" w:header="0" w:footer="1012" w:gutter="0"/>
          <w:cols w:space="720"/>
        </w:sectPr>
      </w:pPr>
    </w:p>
    <w:p w14:paraId="2BE1B6DD" w14:textId="77777777" w:rsidR="001878E2" w:rsidRDefault="001878E2">
      <w:pPr>
        <w:pStyle w:val="BodyText"/>
        <w:spacing w:before="6"/>
        <w:ind w:left="0"/>
        <w:rPr>
          <w:b/>
          <w:sz w:val="2"/>
        </w:rPr>
      </w:pPr>
    </w:p>
    <w:tbl>
      <w:tblPr>
        <w:tblW w:w="0" w:type="auto"/>
        <w:tblInd w:w="1441" w:type="dxa"/>
        <w:tblLayout w:type="fixed"/>
        <w:tblCellMar>
          <w:left w:w="0" w:type="dxa"/>
          <w:right w:w="0" w:type="dxa"/>
        </w:tblCellMar>
        <w:tblLook w:val="04A0" w:firstRow="1" w:lastRow="0" w:firstColumn="1" w:lastColumn="0" w:noHBand="0" w:noVBand="1"/>
      </w:tblPr>
      <w:tblGrid>
        <w:gridCol w:w="6023"/>
        <w:gridCol w:w="1732"/>
      </w:tblGrid>
      <w:tr w:rsidR="001878E2" w14:paraId="467BFCF8" w14:textId="77777777">
        <w:trPr>
          <w:trHeight w:val="477"/>
        </w:trPr>
        <w:tc>
          <w:tcPr>
            <w:tcW w:w="6023" w:type="dxa"/>
          </w:tcPr>
          <w:p w14:paraId="0D30F8AE" w14:textId="77777777" w:rsidR="001878E2" w:rsidRDefault="00000000">
            <w:pPr>
              <w:pStyle w:val="TableParagraph"/>
              <w:spacing w:before="0" w:line="266" w:lineRule="exact"/>
              <w:ind w:left="50"/>
              <w:jc w:val="left"/>
              <w:rPr>
                <w:sz w:val="24"/>
              </w:rPr>
            </w:pPr>
            <w:r>
              <w:rPr>
                <w:sz w:val="24"/>
              </w:rPr>
              <w:t>Letter</w:t>
            </w:r>
            <w:r>
              <w:rPr>
                <w:spacing w:val="-2"/>
                <w:sz w:val="24"/>
              </w:rPr>
              <w:t xml:space="preserve"> </w:t>
            </w:r>
            <w:r>
              <w:rPr>
                <w:sz w:val="24"/>
              </w:rPr>
              <w:t>Request</w:t>
            </w:r>
            <w:r>
              <w:rPr>
                <w:spacing w:val="-1"/>
                <w:sz w:val="24"/>
              </w:rPr>
              <w:t xml:space="preserve"> </w:t>
            </w:r>
            <w:r>
              <w:rPr>
                <w:sz w:val="24"/>
              </w:rPr>
              <w:t>for</w:t>
            </w:r>
            <w:r>
              <w:rPr>
                <w:spacing w:val="-1"/>
                <w:sz w:val="24"/>
              </w:rPr>
              <w:t xml:space="preserve"> </w:t>
            </w:r>
            <w:r>
              <w:rPr>
                <w:sz w:val="24"/>
              </w:rPr>
              <w:t>Validation</w:t>
            </w:r>
            <w:r>
              <w:rPr>
                <w:spacing w:val="-1"/>
                <w:sz w:val="24"/>
              </w:rPr>
              <w:t xml:space="preserve"> </w:t>
            </w:r>
            <w:r>
              <w:rPr>
                <w:sz w:val="24"/>
              </w:rPr>
              <w:t>&amp;</w:t>
            </w:r>
            <w:r>
              <w:rPr>
                <w:spacing w:val="-1"/>
                <w:sz w:val="24"/>
              </w:rPr>
              <w:t xml:space="preserve"> </w:t>
            </w:r>
            <w:r>
              <w:rPr>
                <w:sz w:val="24"/>
              </w:rPr>
              <w:t>Validation</w:t>
            </w:r>
            <w:r>
              <w:rPr>
                <w:spacing w:val="-1"/>
                <w:sz w:val="24"/>
              </w:rPr>
              <w:t xml:space="preserve"> </w:t>
            </w:r>
            <w:r>
              <w:rPr>
                <w:spacing w:val="-4"/>
                <w:sz w:val="24"/>
              </w:rPr>
              <w:t>Tool</w:t>
            </w:r>
          </w:p>
        </w:tc>
        <w:tc>
          <w:tcPr>
            <w:tcW w:w="1732" w:type="dxa"/>
          </w:tcPr>
          <w:p w14:paraId="2AC0EE20" w14:textId="77777777" w:rsidR="001878E2" w:rsidRDefault="00000000">
            <w:pPr>
              <w:pStyle w:val="TableParagraph"/>
              <w:spacing w:before="0" w:line="266" w:lineRule="exact"/>
              <w:ind w:right="119"/>
              <w:jc w:val="right"/>
              <w:rPr>
                <w:sz w:val="24"/>
              </w:rPr>
            </w:pPr>
            <w:r>
              <w:rPr>
                <w:spacing w:val="-5"/>
                <w:sz w:val="24"/>
              </w:rPr>
              <w:t>86</w:t>
            </w:r>
          </w:p>
        </w:tc>
      </w:tr>
      <w:tr w:rsidR="001878E2" w14:paraId="24D03A67" w14:textId="77777777">
        <w:trPr>
          <w:trHeight w:val="690"/>
        </w:trPr>
        <w:tc>
          <w:tcPr>
            <w:tcW w:w="6023" w:type="dxa"/>
          </w:tcPr>
          <w:p w14:paraId="1DA48A8A" w14:textId="77777777" w:rsidR="001878E2" w:rsidRDefault="00000000">
            <w:pPr>
              <w:pStyle w:val="TableParagraph"/>
              <w:spacing w:before="201"/>
              <w:ind w:left="59"/>
              <w:jc w:val="left"/>
              <w:rPr>
                <w:sz w:val="24"/>
              </w:rPr>
            </w:pPr>
            <w:r>
              <w:rPr>
                <w:sz w:val="24"/>
              </w:rPr>
              <w:t>Letter</w:t>
            </w:r>
            <w:r>
              <w:rPr>
                <w:spacing w:val="-1"/>
                <w:sz w:val="24"/>
              </w:rPr>
              <w:t xml:space="preserve"> </w:t>
            </w:r>
            <w:r>
              <w:rPr>
                <w:sz w:val="24"/>
              </w:rPr>
              <w:t>of</w:t>
            </w:r>
            <w:r>
              <w:rPr>
                <w:spacing w:val="-3"/>
                <w:sz w:val="24"/>
              </w:rPr>
              <w:t xml:space="preserve"> </w:t>
            </w:r>
            <w:r>
              <w:rPr>
                <w:sz w:val="24"/>
              </w:rPr>
              <w:t>Request to</w:t>
            </w:r>
            <w:r>
              <w:rPr>
                <w:spacing w:val="-1"/>
                <w:sz w:val="24"/>
              </w:rPr>
              <w:t xml:space="preserve"> </w:t>
            </w:r>
            <w:r>
              <w:rPr>
                <w:sz w:val="24"/>
              </w:rPr>
              <w:t>Conduct</w:t>
            </w:r>
            <w:r>
              <w:rPr>
                <w:spacing w:val="-1"/>
                <w:sz w:val="24"/>
              </w:rPr>
              <w:t xml:space="preserve"> </w:t>
            </w:r>
            <w:r>
              <w:rPr>
                <w:sz w:val="24"/>
              </w:rPr>
              <w:t>the</w:t>
            </w:r>
            <w:r>
              <w:rPr>
                <w:spacing w:val="-1"/>
                <w:sz w:val="24"/>
              </w:rPr>
              <w:t xml:space="preserve"> </w:t>
            </w:r>
            <w:r>
              <w:rPr>
                <w:spacing w:val="-2"/>
                <w:sz w:val="24"/>
              </w:rPr>
              <w:t>Study</w:t>
            </w:r>
          </w:p>
        </w:tc>
        <w:tc>
          <w:tcPr>
            <w:tcW w:w="1732" w:type="dxa"/>
          </w:tcPr>
          <w:p w14:paraId="4C639ECF" w14:textId="77777777" w:rsidR="001878E2" w:rsidRDefault="00000000">
            <w:pPr>
              <w:pStyle w:val="TableParagraph"/>
              <w:spacing w:before="201"/>
              <w:ind w:right="107"/>
              <w:jc w:val="right"/>
              <w:rPr>
                <w:sz w:val="24"/>
              </w:rPr>
            </w:pPr>
            <w:r>
              <w:rPr>
                <w:spacing w:val="-5"/>
                <w:sz w:val="24"/>
              </w:rPr>
              <w:t>95</w:t>
            </w:r>
          </w:p>
        </w:tc>
      </w:tr>
      <w:tr w:rsidR="001878E2" w14:paraId="4F17E801" w14:textId="77777777">
        <w:trPr>
          <w:trHeight w:val="690"/>
        </w:trPr>
        <w:tc>
          <w:tcPr>
            <w:tcW w:w="6023" w:type="dxa"/>
          </w:tcPr>
          <w:p w14:paraId="635D34AB" w14:textId="77777777" w:rsidR="001878E2" w:rsidRDefault="00000000">
            <w:pPr>
              <w:pStyle w:val="TableParagraph"/>
              <w:spacing w:before="202"/>
              <w:ind w:left="59"/>
              <w:jc w:val="left"/>
              <w:rPr>
                <w:sz w:val="24"/>
              </w:rPr>
            </w:pPr>
            <w:r>
              <w:rPr>
                <w:sz w:val="24"/>
              </w:rPr>
              <w:t>Validated</w:t>
            </w:r>
            <w:r>
              <w:rPr>
                <w:spacing w:val="-3"/>
                <w:sz w:val="24"/>
              </w:rPr>
              <w:t xml:space="preserve"> </w:t>
            </w:r>
            <w:r>
              <w:rPr>
                <w:sz w:val="24"/>
              </w:rPr>
              <w:t>Survey</w:t>
            </w:r>
            <w:r>
              <w:rPr>
                <w:spacing w:val="-1"/>
                <w:sz w:val="24"/>
              </w:rPr>
              <w:t xml:space="preserve"> </w:t>
            </w:r>
            <w:r>
              <w:rPr>
                <w:sz w:val="24"/>
              </w:rPr>
              <w:t>and</w:t>
            </w:r>
            <w:r>
              <w:rPr>
                <w:spacing w:val="-1"/>
                <w:sz w:val="24"/>
              </w:rPr>
              <w:t xml:space="preserve"> </w:t>
            </w:r>
            <w:r>
              <w:rPr>
                <w:sz w:val="24"/>
              </w:rPr>
              <w:t>Interview</w:t>
            </w:r>
            <w:r>
              <w:rPr>
                <w:spacing w:val="-2"/>
                <w:sz w:val="24"/>
              </w:rPr>
              <w:t xml:space="preserve"> Questionnaire</w:t>
            </w:r>
          </w:p>
        </w:tc>
        <w:tc>
          <w:tcPr>
            <w:tcW w:w="1732" w:type="dxa"/>
          </w:tcPr>
          <w:p w14:paraId="09BA6741" w14:textId="77777777" w:rsidR="001878E2" w:rsidRDefault="00000000">
            <w:pPr>
              <w:pStyle w:val="TableParagraph"/>
              <w:spacing w:before="202"/>
              <w:ind w:right="107"/>
              <w:jc w:val="right"/>
              <w:rPr>
                <w:sz w:val="24"/>
              </w:rPr>
            </w:pPr>
            <w:r>
              <w:rPr>
                <w:spacing w:val="-5"/>
                <w:sz w:val="24"/>
              </w:rPr>
              <w:t>96</w:t>
            </w:r>
          </w:p>
        </w:tc>
      </w:tr>
      <w:tr w:rsidR="001878E2" w14:paraId="0CF1504B" w14:textId="77777777">
        <w:trPr>
          <w:trHeight w:val="690"/>
        </w:trPr>
        <w:tc>
          <w:tcPr>
            <w:tcW w:w="6023" w:type="dxa"/>
          </w:tcPr>
          <w:p w14:paraId="632C3B76" w14:textId="77777777" w:rsidR="001878E2" w:rsidRDefault="00000000">
            <w:pPr>
              <w:pStyle w:val="TableParagraph"/>
              <w:spacing w:before="201"/>
              <w:ind w:left="59"/>
              <w:jc w:val="left"/>
              <w:rPr>
                <w:sz w:val="24"/>
              </w:rPr>
            </w:pPr>
            <w:r>
              <w:rPr>
                <w:sz w:val="24"/>
              </w:rPr>
              <w:t>Documentation</w:t>
            </w:r>
            <w:r>
              <w:rPr>
                <w:spacing w:val="-2"/>
                <w:sz w:val="24"/>
              </w:rPr>
              <w:t xml:space="preserve"> </w:t>
            </w:r>
            <w:r>
              <w:rPr>
                <w:sz w:val="24"/>
              </w:rPr>
              <w:t>of</w:t>
            </w:r>
            <w:r>
              <w:rPr>
                <w:spacing w:val="-1"/>
                <w:sz w:val="24"/>
              </w:rPr>
              <w:t xml:space="preserve"> </w:t>
            </w:r>
            <w:r>
              <w:rPr>
                <w:sz w:val="24"/>
              </w:rPr>
              <w:t>Collecting</w:t>
            </w:r>
            <w:r>
              <w:rPr>
                <w:spacing w:val="-1"/>
                <w:sz w:val="24"/>
              </w:rPr>
              <w:t xml:space="preserve"> </w:t>
            </w:r>
            <w:r>
              <w:rPr>
                <w:spacing w:val="-4"/>
                <w:sz w:val="24"/>
              </w:rPr>
              <w:t>Data</w:t>
            </w:r>
          </w:p>
        </w:tc>
        <w:tc>
          <w:tcPr>
            <w:tcW w:w="1732" w:type="dxa"/>
          </w:tcPr>
          <w:p w14:paraId="32F21A8D" w14:textId="77777777" w:rsidR="001878E2" w:rsidRDefault="00000000">
            <w:pPr>
              <w:pStyle w:val="TableParagraph"/>
              <w:spacing w:before="201"/>
              <w:ind w:right="47"/>
              <w:jc w:val="right"/>
              <w:rPr>
                <w:sz w:val="24"/>
              </w:rPr>
            </w:pPr>
            <w:r>
              <w:rPr>
                <w:spacing w:val="-5"/>
                <w:sz w:val="24"/>
              </w:rPr>
              <w:t>101</w:t>
            </w:r>
          </w:p>
        </w:tc>
      </w:tr>
      <w:tr w:rsidR="001878E2" w14:paraId="65D08F0C" w14:textId="77777777">
        <w:trPr>
          <w:trHeight w:val="690"/>
        </w:trPr>
        <w:tc>
          <w:tcPr>
            <w:tcW w:w="6023" w:type="dxa"/>
          </w:tcPr>
          <w:p w14:paraId="20A20226" w14:textId="77777777" w:rsidR="001878E2" w:rsidRDefault="00000000">
            <w:pPr>
              <w:pStyle w:val="TableParagraph"/>
              <w:spacing w:before="202"/>
              <w:ind w:left="59"/>
              <w:jc w:val="left"/>
              <w:rPr>
                <w:sz w:val="24"/>
              </w:rPr>
            </w:pPr>
            <w:r>
              <w:rPr>
                <w:sz w:val="24"/>
              </w:rPr>
              <w:t>Curriculum</w:t>
            </w:r>
            <w:r>
              <w:rPr>
                <w:spacing w:val="-1"/>
                <w:sz w:val="24"/>
              </w:rPr>
              <w:t xml:space="preserve"> </w:t>
            </w:r>
            <w:r>
              <w:rPr>
                <w:sz w:val="24"/>
              </w:rPr>
              <w:t>Vitae of</w:t>
            </w:r>
            <w:r>
              <w:rPr>
                <w:spacing w:val="-1"/>
                <w:sz w:val="24"/>
              </w:rPr>
              <w:t xml:space="preserve"> </w:t>
            </w:r>
            <w:r>
              <w:rPr>
                <w:sz w:val="24"/>
              </w:rPr>
              <w:t>Dianne</w:t>
            </w:r>
            <w:r>
              <w:rPr>
                <w:spacing w:val="-3"/>
                <w:sz w:val="24"/>
              </w:rPr>
              <w:t xml:space="preserve"> </w:t>
            </w:r>
            <w:r>
              <w:rPr>
                <w:sz w:val="24"/>
              </w:rPr>
              <w:t>Altea</w:t>
            </w:r>
            <w:r>
              <w:rPr>
                <w:spacing w:val="-1"/>
                <w:sz w:val="24"/>
              </w:rPr>
              <w:t xml:space="preserve"> </w:t>
            </w:r>
            <w:r>
              <w:rPr>
                <w:spacing w:val="-2"/>
                <w:sz w:val="24"/>
              </w:rPr>
              <w:t>Ballesteros</w:t>
            </w:r>
          </w:p>
        </w:tc>
        <w:tc>
          <w:tcPr>
            <w:tcW w:w="1732" w:type="dxa"/>
          </w:tcPr>
          <w:p w14:paraId="0239286D" w14:textId="77777777" w:rsidR="001878E2" w:rsidRDefault="00000000">
            <w:pPr>
              <w:pStyle w:val="TableParagraph"/>
              <w:spacing w:before="202"/>
              <w:ind w:right="47"/>
              <w:jc w:val="right"/>
              <w:rPr>
                <w:sz w:val="24"/>
              </w:rPr>
            </w:pPr>
            <w:r>
              <w:rPr>
                <w:spacing w:val="-5"/>
                <w:sz w:val="24"/>
              </w:rPr>
              <w:t>103</w:t>
            </w:r>
          </w:p>
        </w:tc>
      </w:tr>
      <w:tr w:rsidR="001878E2" w14:paraId="65A5EBCB" w14:textId="77777777">
        <w:trPr>
          <w:trHeight w:val="690"/>
        </w:trPr>
        <w:tc>
          <w:tcPr>
            <w:tcW w:w="6023" w:type="dxa"/>
          </w:tcPr>
          <w:p w14:paraId="0D0CBB12" w14:textId="77777777" w:rsidR="001878E2" w:rsidRDefault="00000000">
            <w:pPr>
              <w:pStyle w:val="TableParagraph"/>
              <w:spacing w:before="201"/>
              <w:ind w:left="59"/>
              <w:jc w:val="left"/>
              <w:rPr>
                <w:sz w:val="24"/>
              </w:rPr>
            </w:pPr>
            <w:r>
              <w:rPr>
                <w:sz w:val="24"/>
              </w:rPr>
              <w:t>Curriculum</w:t>
            </w:r>
            <w:r>
              <w:rPr>
                <w:spacing w:val="-2"/>
                <w:sz w:val="24"/>
              </w:rPr>
              <w:t xml:space="preserve"> </w:t>
            </w:r>
            <w:r>
              <w:rPr>
                <w:sz w:val="24"/>
              </w:rPr>
              <w:t>Vitae of</w:t>
            </w:r>
            <w:r>
              <w:rPr>
                <w:spacing w:val="-2"/>
                <w:sz w:val="24"/>
              </w:rPr>
              <w:t xml:space="preserve"> </w:t>
            </w:r>
            <w:r>
              <w:rPr>
                <w:sz w:val="24"/>
              </w:rPr>
              <w:t>Juan</w:t>
            </w:r>
            <w:r>
              <w:rPr>
                <w:spacing w:val="-1"/>
                <w:sz w:val="24"/>
              </w:rPr>
              <w:t xml:space="preserve"> </w:t>
            </w:r>
            <w:r>
              <w:rPr>
                <w:sz w:val="24"/>
              </w:rPr>
              <w:t>Gabriel</w:t>
            </w:r>
            <w:r>
              <w:rPr>
                <w:spacing w:val="-1"/>
                <w:sz w:val="24"/>
              </w:rPr>
              <w:t xml:space="preserve"> </w:t>
            </w:r>
            <w:r>
              <w:rPr>
                <w:spacing w:val="-2"/>
                <w:sz w:val="24"/>
              </w:rPr>
              <w:t>Chavez</w:t>
            </w:r>
          </w:p>
        </w:tc>
        <w:tc>
          <w:tcPr>
            <w:tcW w:w="1732" w:type="dxa"/>
          </w:tcPr>
          <w:p w14:paraId="3C7167BF" w14:textId="77777777" w:rsidR="001878E2" w:rsidRDefault="00000000">
            <w:pPr>
              <w:pStyle w:val="TableParagraph"/>
              <w:spacing w:before="201"/>
              <w:ind w:right="47"/>
              <w:jc w:val="right"/>
              <w:rPr>
                <w:sz w:val="24"/>
              </w:rPr>
            </w:pPr>
            <w:r>
              <w:rPr>
                <w:spacing w:val="-5"/>
                <w:sz w:val="24"/>
              </w:rPr>
              <w:t>104</w:t>
            </w:r>
          </w:p>
        </w:tc>
      </w:tr>
      <w:tr w:rsidR="001878E2" w14:paraId="0DA1A537" w14:textId="77777777">
        <w:trPr>
          <w:trHeight w:val="689"/>
        </w:trPr>
        <w:tc>
          <w:tcPr>
            <w:tcW w:w="6023" w:type="dxa"/>
          </w:tcPr>
          <w:p w14:paraId="2953A9AF" w14:textId="77777777" w:rsidR="001878E2" w:rsidRDefault="00000000">
            <w:pPr>
              <w:pStyle w:val="TableParagraph"/>
              <w:spacing w:before="202"/>
              <w:ind w:left="59"/>
              <w:jc w:val="left"/>
              <w:rPr>
                <w:sz w:val="24"/>
              </w:rPr>
            </w:pPr>
            <w:r>
              <w:rPr>
                <w:sz w:val="24"/>
              </w:rPr>
              <w:t>Curriculum</w:t>
            </w:r>
            <w:r>
              <w:rPr>
                <w:spacing w:val="-2"/>
                <w:sz w:val="24"/>
              </w:rPr>
              <w:t xml:space="preserve"> </w:t>
            </w:r>
            <w:r>
              <w:rPr>
                <w:sz w:val="24"/>
              </w:rPr>
              <w:t>Vitae of</w:t>
            </w:r>
            <w:r>
              <w:rPr>
                <w:spacing w:val="-1"/>
                <w:sz w:val="24"/>
              </w:rPr>
              <w:t xml:space="preserve"> </w:t>
            </w:r>
            <w:r>
              <w:rPr>
                <w:sz w:val="24"/>
              </w:rPr>
              <w:t>AJ</w:t>
            </w:r>
            <w:r>
              <w:rPr>
                <w:spacing w:val="-1"/>
                <w:sz w:val="24"/>
              </w:rPr>
              <w:t xml:space="preserve"> </w:t>
            </w:r>
            <w:r>
              <w:rPr>
                <w:spacing w:val="-4"/>
                <w:sz w:val="24"/>
              </w:rPr>
              <w:t>Cruz</w:t>
            </w:r>
          </w:p>
        </w:tc>
        <w:tc>
          <w:tcPr>
            <w:tcW w:w="1732" w:type="dxa"/>
          </w:tcPr>
          <w:p w14:paraId="09A15760" w14:textId="77777777" w:rsidR="001878E2" w:rsidRDefault="00000000">
            <w:pPr>
              <w:pStyle w:val="TableParagraph"/>
              <w:spacing w:before="202"/>
              <w:ind w:right="47"/>
              <w:jc w:val="right"/>
              <w:rPr>
                <w:sz w:val="24"/>
              </w:rPr>
            </w:pPr>
            <w:r>
              <w:rPr>
                <w:spacing w:val="-5"/>
                <w:sz w:val="24"/>
              </w:rPr>
              <w:t>105</w:t>
            </w:r>
          </w:p>
        </w:tc>
      </w:tr>
      <w:tr w:rsidR="001878E2" w14:paraId="3BC74183" w14:textId="77777777">
        <w:trPr>
          <w:trHeight w:val="477"/>
        </w:trPr>
        <w:tc>
          <w:tcPr>
            <w:tcW w:w="6023" w:type="dxa"/>
          </w:tcPr>
          <w:p w14:paraId="0D4BF052" w14:textId="77777777" w:rsidR="001878E2" w:rsidRDefault="00000000">
            <w:pPr>
              <w:pStyle w:val="TableParagraph"/>
              <w:spacing w:before="201" w:line="256" w:lineRule="exact"/>
              <w:ind w:left="59"/>
              <w:jc w:val="left"/>
              <w:rPr>
                <w:sz w:val="24"/>
              </w:rPr>
            </w:pPr>
            <w:r>
              <w:rPr>
                <w:sz w:val="24"/>
              </w:rPr>
              <w:t>Curriculum</w:t>
            </w:r>
            <w:r>
              <w:rPr>
                <w:spacing w:val="-2"/>
                <w:sz w:val="24"/>
              </w:rPr>
              <w:t xml:space="preserve"> </w:t>
            </w:r>
            <w:r>
              <w:rPr>
                <w:sz w:val="24"/>
              </w:rPr>
              <w:t>Vitae</w:t>
            </w:r>
            <w:r>
              <w:rPr>
                <w:spacing w:val="-1"/>
                <w:sz w:val="24"/>
              </w:rPr>
              <w:t xml:space="preserve"> </w:t>
            </w:r>
            <w:r>
              <w:rPr>
                <w:sz w:val="24"/>
              </w:rPr>
              <w:t>of</w:t>
            </w:r>
            <w:r>
              <w:rPr>
                <w:spacing w:val="-2"/>
                <w:sz w:val="24"/>
              </w:rPr>
              <w:t xml:space="preserve"> </w:t>
            </w:r>
            <w:r>
              <w:rPr>
                <w:sz w:val="24"/>
              </w:rPr>
              <w:t>Mariella</w:t>
            </w:r>
            <w:r>
              <w:rPr>
                <w:spacing w:val="-2"/>
                <w:sz w:val="24"/>
              </w:rPr>
              <w:t xml:space="preserve"> Magtalas</w:t>
            </w:r>
          </w:p>
        </w:tc>
        <w:tc>
          <w:tcPr>
            <w:tcW w:w="1732" w:type="dxa"/>
          </w:tcPr>
          <w:p w14:paraId="354F3C40" w14:textId="77777777" w:rsidR="001878E2" w:rsidRDefault="00000000">
            <w:pPr>
              <w:pStyle w:val="TableParagraph"/>
              <w:spacing w:before="201" w:line="256" w:lineRule="exact"/>
              <w:ind w:right="47"/>
              <w:jc w:val="right"/>
              <w:rPr>
                <w:sz w:val="24"/>
              </w:rPr>
            </w:pPr>
            <w:r>
              <w:rPr>
                <w:spacing w:val="-5"/>
                <w:sz w:val="24"/>
              </w:rPr>
              <w:t>106</w:t>
            </w:r>
          </w:p>
        </w:tc>
      </w:tr>
    </w:tbl>
    <w:p w14:paraId="66290565" w14:textId="77777777" w:rsidR="001878E2" w:rsidRDefault="001878E2">
      <w:pPr>
        <w:pStyle w:val="TableParagraph"/>
        <w:spacing w:line="256" w:lineRule="exact"/>
        <w:jc w:val="right"/>
        <w:rPr>
          <w:sz w:val="24"/>
        </w:rPr>
        <w:sectPr w:rsidR="001878E2">
          <w:pgSz w:w="12240" w:h="15840"/>
          <w:pgMar w:top="1420" w:right="1080" w:bottom="1200" w:left="1440" w:header="0" w:footer="1012" w:gutter="0"/>
          <w:cols w:space="720"/>
        </w:sectPr>
      </w:pPr>
    </w:p>
    <w:p w14:paraId="4EC0E67B" w14:textId="77777777" w:rsidR="001878E2" w:rsidRDefault="00000000">
      <w:pPr>
        <w:spacing w:before="79"/>
        <w:ind w:left="508" w:right="149"/>
        <w:jc w:val="center"/>
        <w:rPr>
          <w:b/>
          <w:sz w:val="24"/>
        </w:rPr>
      </w:pPr>
      <w:r>
        <w:rPr>
          <w:b/>
          <w:sz w:val="24"/>
        </w:rPr>
        <w:lastRenderedPageBreak/>
        <w:t xml:space="preserve">LIST OF </w:t>
      </w:r>
      <w:r>
        <w:rPr>
          <w:b/>
          <w:spacing w:val="-2"/>
          <w:sz w:val="24"/>
        </w:rPr>
        <w:t>TABLES</w:t>
      </w:r>
    </w:p>
    <w:p w14:paraId="5956E103" w14:textId="77777777" w:rsidR="001878E2" w:rsidRDefault="001878E2">
      <w:pPr>
        <w:pStyle w:val="BodyText"/>
        <w:spacing w:before="217"/>
        <w:ind w:left="0"/>
        <w:rPr>
          <w:b/>
          <w:sz w:val="20"/>
        </w:rPr>
      </w:pPr>
    </w:p>
    <w:tbl>
      <w:tblPr>
        <w:tblW w:w="0" w:type="auto"/>
        <w:tblInd w:w="857" w:type="dxa"/>
        <w:tblLayout w:type="fixed"/>
        <w:tblCellMar>
          <w:left w:w="0" w:type="dxa"/>
          <w:right w:w="0" w:type="dxa"/>
        </w:tblCellMar>
        <w:tblLook w:val="04A0" w:firstRow="1" w:lastRow="0" w:firstColumn="1" w:lastColumn="0" w:noHBand="0" w:noVBand="1"/>
      </w:tblPr>
      <w:tblGrid>
        <w:gridCol w:w="1029"/>
        <w:gridCol w:w="6548"/>
        <w:gridCol w:w="805"/>
      </w:tblGrid>
      <w:tr w:rsidR="001878E2" w14:paraId="444203A0" w14:textId="77777777">
        <w:trPr>
          <w:trHeight w:val="408"/>
        </w:trPr>
        <w:tc>
          <w:tcPr>
            <w:tcW w:w="1029" w:type="dxa"/>
          </w:tcPr>
          <w:p w14:paraId="7503123E" w14:textId="77777777" w:rsidR="001878E2" w:rsidRDefault="00000000">
            <w:pPr>
              <w:pStyle w:val="TableParagraph"/>
              <w:spacing w:before="0" w:line="266" w:lineRule="exact"/>
              <w:ind w:left="50"/>
              <w:jc w:val="left"/>
              <w:rPr>
                <w:sz w:val="24"/>
              </w:rPr>
            </w:pPr>
            <w:r>
              <w:rPr>
                <w:spacing w:val="-5"/>
                <w:sz w:val="24"/>
              </w:rPr>
              <w:t>No.</w:t>
            </w:r>
          </w:p>
        </w:tc>
        <w:tc>
          <w:tcPr>
            <w:tcW w:w="6548" w:type="dxa"/>
          </w:tcPr>
          <w:p w14:paraId="11DFD2C8" w14:textId="77777777" w:rsidR="001878E2" w:rsidRDefault="00000000">
            <w:pPr>
              <w:pStyle w:val="TableParagraph"/>
              <w:spacing w:before="0" w:line="266" w:lineRule="exact"/>
              <w:ind w:right="278"/>
              <w:rPr>
                <w:sz w:val="24"/>
              </w:rPr>
            </w:pPr>
            <w:r>
              <w:rPr>
                <w:sz w:val="24"/>
              </w:rPr>
              <w:t>Table</w:t>
            </w:r>
            <w:r>
              <w:rPr>
                <w:spacing w:val="-2"/>
                <w:sz w:val="24"/>
              </w:rPr>
              <w:t xml:space="preserve"> Title</w:t>
            </w:r>
          </w:p>
        </w:tc>
        <w:tc>
          <w:tcPr>
            <w:tcW w:w="805" w:type="dxa"/>
          </w:tcPr>
          <w:p w14:paraId="52A5F8AE" w14:textId="77777777" w:rsidR="001878E2" w:rsidRDefault="00000000">
            <w:pPr>
              <w:pStyle w:val="TableParagraph"/>
              <w:spacing w:before="0" w:line="266" w:lineRule="exact"/>
              <w:ind w:left="234"/>
              <w:rPr>
                <w:sz w:val="24"/>
              </w:rPr>
            </w:pPr>
            <w:r>
              <w:rPr>
                <w:spacing w:val="-4"/>
                <w:sz w:val="24"/>
              </w:rPr>
              <w:t>Page</w:t>
            </w:r>
          </w:p>
        </w:tc>
      </w:tr>
      <w:tr w:rsidR="001878E2" w14:paraId="4C72AD4D" w14:textId="77777777">
        <w:trPr>
          <w:trHeight w:val="896"/>
        </w:trPr>
        <w:tc>
          <w:tcPr>
            <w:tcW w:w="1029" w:type="dxa"/>
          </w:tcPr>
          <w:p w14:paraId="3391F7DA" w14:textId="77777777" w:rsidR="001878E2" w:rsidRDefault="00000000">
            <w:pPr>
              <w:pStyle w:val="TableParagraph"/>
              <w:ind w:left="167"/>
              <w:jc w:val="left"/>
              <w:rPr>
                <w:sz w:val="24"/>
              </w:rPr>
            </w:pPr>
            <w:r>
              <w:rPr>
                <w:spacing w:val="-10"/>
                <w:sz w:val="24"/>
              </w:rPr>
              <w:t>1</w:t>
            </w:r>
          </w:p>
        </w:tc>
        <w:tc>
          <w:tcPr>
            <w:tcW w:w="6548" w:type="dxa"/>
          </w:tcPr>
          <w:p w14:paraId="01DE412A" w14:textId="77777777" w:rsidR="001878E2" w:rsidRDefault="00000000">
            <w:pPr>
              <w:pStyle w:val="TableParagraph"/>
              <w:spacing w:before="27" w:line="412" w:lineRule="exact"/>
              <w:ind w:left="624" w:right="947"/>
              <w:jc w:val="left"/>
              <w:rPr>
                <w:sz w:val="24"/>
              </w:rPr>
            </w:pPr>
            <w:r>
              <w:rPr>
                <w:sz w:val="24"/>
              </w:rPr>
              <w:t>Demographic</w:t>
            </w:r>
            <w:r>
              <w:rPr>
                <w:spacing w:val="-5"/>
                <w:sz w:val="24"/>
              </w:rPr>
              <w:t xml:space="preserve"> </w:t>
            </w:r>
            <w:r>
              <w:rPr>
                <w:sz w:val="24"/>
              </w:rPr>
              <w:t>Profile</w:t>
            </w:r>
            <w:r>
              <w:rPr>
                <w:spacing w:val="-8"/>
                <w:sz w:val="24"/>
              </w:rPr>
              <w:t xml:space="preserve"> </w:t>
            </w:r>
            <w:r>
              <w:rPr>
                <w:sz w:val="24"/>
              </w:rPr>
              <w:t>of</w:t>
            </w:r>
            <w:r>
              <w:rPr>
                <w:spacing w:val="-7"/>
                <w:sz w:val="24"/>
              </w:rPr>
              <w:t xml:space="preserve"> </w:t>
            </w:r>
            <w:r>
              <w:rPr>
                <w:sz w:val="24"/>
              </w:rPr>
              <w:t>the</w:t>
            </w:r>
            <w:r>
              <w:rPr>
                <w:spacing w:val="-8"/>
                <w:sz w:val="24"/>
              </w:rPr>
              <w:t xml:space="preserve"> </w:t>
            </w:r>
            <w:r>
              <w:rPr>
                <w:sz w:val="24"/>
              </w:rPr>
              <w:t>Respondents</w:t>
            </w:r>
            <w:r>
              <w:rPr>
                <w:spacing w:val="-7"/>
                <w:sz w:val="24"/>
              </w:rPr>
              <w:t xml:space="preserve"> </w:t>
            </w:r>
            <w:r>
              <w:rPr>
                <w:sz w:val="24"/>
              </w:rPr>
              <w:t>in</w:t>
            </w:r>
            <w:r>
              <w:rPr>
                <w:spacing w:val="-7"/>
                <w:sz w:val="24"/>
              </w:rPr>
              <w:t xml:space="preserve"> </w:t>
            </w:r>
            <w:r>
              <w:rPr>
                <w:sz w:val="24"/>
              </w:rPr>
              <w:t>Terms of Year level</w:t>
            </w:r>
          </w:p>
        </w:tc>
        <w:tc>
          <w:tcPr>
            <w:tcW w:w="805" w:type="dxa"/>
          </w:tcPr>
          <w:p w14:paraId="46768900" w14:textId="77777777" w:rsidR="001878E2" w:rsidRDefault="00000000">
            <w:pPr>
              <w:pStyle w:val="TableParagraph"/>
              <w:ind w:left="234" w:right="1"/>
              <w:rPr>
                <w:sz w:val="24"/>
              </w:rPr>
            </w:pPr>
            <w:r>
              <w:rPr>
                <w:spacing w:val="-5"/>
                <w:sz w:val="24"/>
              </w:rPr>
              <w:t>48</w:t>
            </w:r>
          </w:p>
        </w:tc>
      </w:tr>
      <w:tr w:rsidR="001878E2" w14:paraId="653B9D45" w14:textId="77777777">
        <w:trPr>
          <w:trHeight w:val="827"/>
        </w:trPr>
        <w:tc>
          <w:tcPr>
            <w:tcW w:w="1029" w:type="dxa"/>
          </w:tcPr>
          <w:p w14:paraId="666F4DD2" w14:textId="77777777" w:rsidR="001878E2" w:rsidRDefault="00000000">
            <w:pPr>
              <w:pStyle w:val="TableParagraph"/>
              <w:spacing w:before="64"/>
              <w:ind w:left="167"/>
              <w:jc w:val="left"/>
              <w:rPr>
                <w:sz w:val="24"/>
              </w:rPr>
            </w:pPr>
            <w:r>
              <w:rPr>
                <w:spacing w:val="-10"/>
                <w:sz w:val="24"/>
              </w:rPr>
              <w:t>2</w:t>
            </w:r>
          </w:p>
        </w:tc>
        <w:tc>
          <w:tcPr>
            <w:tcW w:w="6548" w:type="dxa"/>
          </w:tcPr>
          <w:p w14:paraId="57094BE0" w14:textId="77777777" w:rsidR="001878E2" w:rsidRDefault="00000000">
            <w:pPr>
              <w:pStyle w:val="TableParagraph"/>
              <w:spacing w:before="64"/>
              <w:ind w:left="624"/>
              <w:jc w:val="left"/>
              <w:rPr>
                <w:sz w:val="24"/>
              </w:rPr>
            </w:pPr>
            <w:r>
              <w:rPr>
                <w:sz w:val="24"/>
              </w:rPr>
              <w:t>Demographic</w:t>
            </w:r>
            <w:r>
              <w:rPr>
                <w:spacing w:val="-3"/>
                <w:sz w:val="24"/>
              </w:rPr>
              <w:t xml:space="preserve"> </w:t>
            </w:r>
            <w:r>
              <w:rPr>
                <w:sz w:val="24"/>
              </w:rPr>
              <w:t>Profile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Respondents</w:t>
            </w:r>
            <w:r>
              <w:rPr>
                <w:spacing w:val="-1"/>
                <w:sz w:val="24"/>
              </w:rPr>
              <w:t xml:space="preserve"> </w:t>
            </w:r>
            <w:r>
              <w:rPr>
                <w:sz w:val="24"/>
              </w:rPr>
              <w:t>in</w:t>
            </w:r>
            <w:r>
              <w:rPr>
                <w:spacing w:val="-1"/>
                <w:sz w:val="24"/>
              </w:rPr>
              <w:t xml:space="preserve"> </w:t>
            </w:r>
            <w:r>
              <w:rPr>
                <w:spacing w:val="-2"/>
                <w:sz w:val="24"/>
              </w:rPr>
              <w:t>Terms</w:t>
            </w:r>
          </w:p>
          <w:p w14:paraId="1AB0C15F" w14:textId="77777777" w:rsidR="001878E2" w:rsidRDefault="00000000">
            <w:pPr>
              <w:pStyle w:val="TableParagraph"/>
              <w:spacing w:before="137"/>
              <w:ind w:left="624"/>
              <w:jc w:val="left"/>
              <w:rPr>
                <w:sz w:val="24"/>
              </w:rPr>
            </w:pPr>
            <w:r>
              <w:rPr>
                <w:sz w:val="24"/>
              </w:rPr>
              <w:t>of</w:t>
            </w:r>
            <w:r>
              <w:rPr>
                <w:spacing w:val="-2"/>
                <w:sz w:val="24"/>
              </w:rPr>
              <w:t xml:space="preserve"> Gender</w:t>
            </w:r>
          </w:p>
        </w:tc>
        <w:tc>
          <w:tcPr>
            <w:tcW w:w="805" w:type="dxa"/>
          </w:tcPr>
          <w:p w14:paraId="09F709B2" w14:textId="77777777" w:rsidR="001878E2" w:rsidRDefault="00000000">
            <w:pPr>
              <w:pStyle w:val="TableParagraph"/>
              <w:spacing w:before="64"/>
              <w:ind w:left="234" w:right="1"/>
              <w:rPr>
                <w:sz w:val="24"/>
              </w:rPr>
            </w:pPr>
            <w:r>
              <w:rPr>
                <w:spacing w:val="-5"/>
                <w:sz w:val="24"/>
              </w:rPr>
              <w:t>49</w:t>
            </w:r>
          </w:p>
        </w:tc>
      </w:tr>
      <w:tr w:rsidR="001878E2" w14:paraId="23FF4759" w14:textId="77777777">
        <w:trPr>
          <w:trHeight w:val="483"/>
        </w:trPr>
        <w:tc>
          <w:tcPr>
            <w:tcW w:w="1029" w:type="dxa"/>
          </w:tcPr>
          <w:p w14:paraId="3B0D5554" w14:textId="77777777" w:rsidR="001878E2" w:rsidRDefault="00000000">
            <w:pPr>
              <w:pStyle w:val="TableParagraph"/>
              <w:spacing w:before="64"/>
              <w:ind w:left="167"/>
              <w:jc w:val="left"/>
              <w:rPr>
                <w:sz w:val="24"/>
              </w:rPr>
            </w:pPr>
            <w:r>
              <w:rPr>
                <w:spacing w:val="-10"/>
                <w:sz w:val="24"/>
              </w:rPr>
              <w:t>3</w:t>
            </w:r>
          </w:p>
        </w:tc>
        <w:tc>
          <w:tcPr>
            <w:tcW w:w="6548" w:type="dxa"/>
          </w:tcPr>
          <w:p w14:paraId="098F5BA0" w14:textId="77777777" w:rsidR="001878E2" w:rsidRDefault="00000000">
            <w:pPr>
              <w:pStyle w:val="TableParagraph"/>
              <w:spacing w:before="64"/>
              <w:ind w:left="624"/>
              <w:jc w:val="left"/>
              <w:rPr>
                <w:sz w:val="24"/>
              </w:rPr>
            </w:pPr>
            <w:r>
              <w:rPr>
                <w:sz w:val="24"/>
              </w:rPr>
              <w:t>Responses</w:t>
            </w:r>
            <w:r>
              <w:rPr>
                <w:spacing w:val="-1"/>
                <w:sz w:val="24"/>
              </w:rPr>
              <w:t xml:space="preserve"> </w:t>
            </w:r>
            <w:r>
              <w:rPr>
                <w:sz w:val="24"/>
              </w:rPr>
              <w:t>on</w:t>
            </w:r>
            <w:r>
              <w:rPr>
                <w:spacing w:val="-1"/>
                <w:sz w:val="24"/>
              </w:rPr>
              <w:t xml:space="preserve"> </w:t>
            </w:r>
            <w:r>
              <w:rPr>
                <w:sz w:val="24"/>
              </w:rPr>
              <w:t>Financial</w:t>
            </w:r>
            <w:r>
              <w:rPr>
                <w:spacing w:val="-1"/>
                <w:sz w:val="24"/>
              </w:rPr>
              <w:t xml:space="preserve"> </w:t>
            </w:r>
            <w:r>
              <w:rPr>
                <w:sz w:val="24"/>
              </w:rPr>
              <w:t>Constraints</w:t>
            </w:r>
            <w:r>
              <w:rPr>
                <w:spacing w:val="-1"/>
                <w:sz w:val="24"/>
              </w:rPr>
              <w:t xml:space="preserve"> </w:t>
            </w:r>
            <w:r>
              <w:rPr>
                <w:sz w:val="24"/>
              </w:rPr>
              <w:t>(1</w:t>
            </w:r>
            <w:r>
              <w:rPr>
                <w:spacing w:val="-1"/>
                <w:sz w:val="24"/>
              </w:rPr>
              <w:t xml:space="preserve"> </w:t>
            </w:r>
            <w:r>
              <w:rPr>
                <w:sz w:val="24"/>
              </w:rPr>
              <w:t xml:space="preserve">to </w:t>
            </w:r>
            <w:r>
              <w:rPr>
                <w:spacing w:val="-5"/>
                <w:sz w:val="24"/>
              </w:rPr>
              <w:t>5)</w:t>
            </w:r>
          </w:p>
        </w:tc>
        <w:tc>
          <w:tcPr>
            <w:tcW w:w="805" w:type="dxa"/>
          </w:tcPr>
          <w:p w14:paraId="5BBAB003" w14:textId="77777777" w:rsidR="001878E2" w:rsidRDefault="00000000">
            <w:pPr>
              <w:pStyle w:val="TableParagraph"/>
              <w:spacing w:before="64"/>
              <w:ind w:left="234" w:right="1"/>
              <w:rPr>
                <w:sz w:val="24"/>
              </w:rPr>
            </w:pPr>
            <w:r>
              <w:rPr>
                <w:spacing w:val="-5"/>
                <w:sz w:val="24"/>
              </w:rPr>
              <w:t>50</w:t>
            </w:r>
          </w:p>
        </w:tc>
      </w:tr>
      <w:tr w:rsidR="001878E2" w14:paraId="334DBF4B" w14:textId="77777777">
        <w:trPr>
          <w:trHeight w:val="552"/>
        </w:trPr>
        <w:tc>
          <w:tcPr>
            <w:tcW w:w="1029" w:type="dxa"/>
          </w:tcPr>
          <w:p w14:paraId="1360D629" w14:textId="77777777" w:rsidR="001878E2" w:rsidRDefault="00000000">
            <w:pPr>
              <w:pStyle w:val="TableParagraph"/>
              <w:ind w:left="167"/>
              <w:jc w:val="left"/>
              <w:rPr>
                <w:sz w:val="24"/>
              </w:rPr>
            </w:pPr>
            <w:r>
              <w:rPr>
                <w:spacing w:val="-10"/>
                <w:sz w:val="24"/>
              </w:rPr>
              <w:t>4</w:t>
            </w:r>
          </w:p>
        </w:tc>
        <w:tc>
          <w:tcPr>
            <w:tcW w:w="6548" w:type="dxa"/>
          </w:tcPr>
          <w:p w14:paraId="0504988C" w14:textId="77777777" w:rsidR="001878E2" w:rsidRDefault="00000000">
            <w:pPr>
              <w:pStyle w:val="TableParagraph"/>
              <w:ind w:left="624"/>
              <w:jc w:val="left"/>
              <w:rPr>
                <w:sz w:val="24"/>
              </w:rPr>
            </w:pPr>
            <w:r>
              <w:rPr>
                <w:sz w:val="24"/>
              </w:rPr>
              <w:t>Responses</w:t>
            </w:r>
            <w:r>
              <w:rPr>
                <w:spacing w:val="-1"/>
                <w:sz w:val="24"/>
              </w:rPr>
              <w:t xml:space="preserve"> </w:t>
            </w:r>
            <w:r>
              <w:rPr>
                <w:sz w:val="24"/>
              </w:rPr>
              <w:t>on</w:t>
            </w:r>
            <w:r>
              <w:rPr>
                <w:spacing w:val="-1"/>
                <w:sz w:val="24"/>
              </w:rPr>
              <w:t xml:space="preserve"> </w:t>
            </w:r>
            <w:r>
              <w:rPr>
                <w:sz w:val="24"/>
              </w:rPr>
              <w:t>Social</w:t>
            </w:r>
            <w:r>
              <w:rPr>
                <w:spacing w:val="-1"/>
                <w:sz w:val="24"/>
              </w:rPr>
              <w:t xml:space="preserve"> </w:t>
            </w:r>
            <w:r>
              <w:rPr>
                <w:sz w:val="24"/>
              </w:rPr>
              <w:t>Pressure</w:t>
            </w:r>
            <w:r>
              <w:rPr>
                <w:spacing w:val="-2"/>
                <w:sz w:val="24"/>
              </w:rPr>
              <w:t xml:space="preserve"> </w:t>
            </w:r>
            <w:r>
              <w:rPr>
                <w:sz w:val="24"/>
              </w:rPr>
              <w:t>(6</w:t>
            </w:r>
            <w:r>
              <w:rPr>
                <w:spacing w:val="-1"/>
                <w:sz w:val="24"/>
              </w:rPr>
              <w:t xml:space="preserve"> </w:t>
            </w:r>
            <w:r>
              <w:rPr>
                <w:sz w:val="24"/>
              </w:rPr>
              <w:t xml:space="preserve">to </w:t>
            </w:r>
            <w:r>
              <w:rPr>
                <w:spacing w:val="-5"/>
                <w:sz w:val="24"/>
              </w:rPr>
              <w:t>10)</w:t>
            </w:r>
          </w:p>
        </w:tc>
        <w:tc>
          <w:tcPr>
            <w:tcW w:w="805" w:type="dxa"/>
          </w:tcPr>
          <w:p w14:paraId="1C5CE870" w14:textId="77777777" w:rsidR="001878E2" w:rsidRDefault="00000000">
            <w:pPr>
              <w:pStyle w:val="TableParagraph"/>
              <w:ind w:left="234" w:right="1"/>
              <w:rPr>
                <w:sz w:val="24"/>
              </w:rPr>
            </w:pPr>
            <w:r>
              <w:rPr>
                <w:spacing w:val="-5"/>
                <w:sz w:val="24"/>
              </w:rPr>
              <w:t>52</w:t>
            </w:r>
          </w:p>
        </w:tc>
      </w:tr>
      <w:tr w:rsidR="001878E2" w14:paraId="2827AC01" w14:textId="77777777">
        <w:trPr>
          <w:trHeight w:val="551"/>
        </w:trPr>
        <w:tc>
          <w:tcPr>
            <w:tcW w:w="1029" w:type="dxa"/>
          </w:tcPr>
          <w:p w14:paraId="48B07956" w14:textId="77777777" w:rsidR="001878E2" w:rsidRDefault="00000000">
            <w:pPr>
              <w:pStyle w:val="TableParagraph"/>
              <w:ind w:left="167"/>
              <w:jc w:val="left"/>
              <w:rPr>
                <w:sz w:val="24"/>
              </w:rPr>
            </w:pPr>
            <w:r>
              <w:rPr>
                <w:spacing w:val="-10"/>
                <w:sz w:val="24"/>
              </w:rPr>
              <w:t>5</w:t>
            </w:r>
          </w:p>
        </w:tc>
        <w:tc>
          <w:tcPr>
            <w:tcW w:w="6548" w:type="dxa"/>
          </w:tcPr>
          <w:p w14:paraId="352BB0F5" w14:textId="77777777" w:rsidR="001878E2" w:rsidRDefault="00000000">
            <w:pPr>
              <w:pStyle w:val="TableParagraph"/>
              <w:ind w:left="624"/>
              <w:jc w:val="left"/>
              <w:rPr>
                <w:sz w:val="24"/>
              </w:rPr>
            </w:pPr>
            <w:r>
              <w:rPr>
                <w:sz w:val="24"/>
              </w:rPr>
              <w:t>Responses</w:t>
            </w:r>
            <w:r>
              <w:rPr>
                <w:spacing w:val="-4"/>
                <w:sz w:val="24"/>
              </w:rPr>
              <w:t xml:space="preserve"> </w:t>
            </w:r>
            <w:r>
              <w:rPr>
                <w:sz w:val="24"/>
              </w:rPr>
              <w:t>on</w:t>
            </w:r>
            <w:r>
              <w:rPr>
                <w:spacing w:val="-1"/>
                <w:sz w:val="24"/>
              </w:rPr>
              <w:t xml:space="preserve"> </w:t>
            </w:r>
            <w:r>
              <w:rPr>
                <w:sz w:val="24"/>
              </w:rPr>
              <w:t>Academic</w:t>
            </w:r>
            <w:r>
              <w:rPr>
                <w:spacing w:val="-2"/>
                <w:sz w:val="24"/>
              </w:rPr>
              <w:t xml:space="preserve"> </w:t>
            </w:r>
            <w:r>
              <w:rPr>
                <w:sz w:val="24"/>
              </w:rPr>
              <w:t>Perception</w:t>
            </w:r>
            <w:r>
              <w:rPr>
                <w:spacing w:val="-2"/>
                <w:sz w:val="24"/>
              </w:rPr>
              <w:t xml:space="preserve"> </w:t>
            </w:r>
            <w:r>
              <w:rPr>
                <w:sz w:val="24"/>
              </w:rPr>
              <w:t>(11</w:t>
            </w:r>
            <w:r>
              <w:rPr>
                <w:spacing w:val="1"/>
                <w:sz w:val="24"/>
              </w:rPr>
              <w:t xml:space="preserve"> </w:t>
            </w:r>
            <w:r>
              <w:rPr>
                <w:sz w:val="24"/>
              </w:rPr>
              <w:t>to</w:t>
            </w:r>
            <w:r>
              <w:rPr>
                <w:spacing w:val="-1"/>
                <w:sz w:val="24"/>
              </w:rPr>
              <w:t xml:space="preserve"> </w:t>
            </w:r>
            <w:r>
              <w:rPr>
                <w:spacing w:val="-5"/>
                <w:sz w:val="24"/>
              </w:rPr>
              <w:t>15)</w:t>
            </w:r>
          </w:p>
        </w:tc>
        <w:tc>
          <w:tcPr>
            <w:tcW w:w="805" w:type="dxa"/>
          </w:tcPr>
          <w:p w14:paraId="6830833D" w14:textId="77777777" w:rsidR="001878E2" w:rsidRDefault="00000000">
            <w:pPr>
              <w:pStyle w:val="TableParagraph"/>
              <w:ind w:left="234" w:right="1"/>
              <w:rPr>
                <w:sz w:val="24"/>
              </w:rPr>
            </w:pPr>
            <w:r>
              <w:rPr>
                <w:spacing w:val="-5"/>
                <w:sz w:val="24"/>
              </w:rPr>
              <w:t>54</w:t>
            </w:r>
          </w:p>
        </w:tc>
      </w:tr>
      <w:tr w:rsidR="001878E2" w14:paraId="687A3A0D" w14:textId="77777777">
        <w:trPr>
          <w:trHeight w:val="550"/>
        </w:trPr>
        <w:tc>
          <w:tcPr>
            <w:tcW w:w="1029" w:type="dxa"/>
          </w:tcPr>
          <w:p w14:paraId="14FE6AF9" w14:textId="77777777" w:rsidR="001878E2" w:rsidRDefault="00000000">
            <w:pPr>
              <w:pStyle w:val="TableParagraph"/>
              <w:ind w:left="167"/>
              <w:jc w:val="left"/>
              <w:rPr>
                <w:sz w:val="24"/>
              </w:rPr>
            </w:pPr>
            <w:r>
              <w:rPr>
                <w:spacing w:val="-10"/>
                <w:sz w:val="24"/>
              </w:rPr>
              <w:t>6</w:t>
            </w:r>
          </w:p>
        </w:tc>
        <w:tc>
          <w:tcPr>
            <w:tcW w:w="6548" w:type="dxa"/>
          </w:tcPr>
          <w:p w14:paraId="7F5A864E" w14:textId="77777777" w:rsidR="001878E2" w:rsidRDefault="00000000">
            <w:pPr>
              <w:pStyle w:val="TableParagraph"/>
              <w:ind w:left="624"/>
              <w:jc w:val="left"/>
              <w:rPr>
                <w:sz w:val="24"/>
              </w:rPr>
            </w:pPr>
            <w:r>
              <w:rPr>
                <w:sz w:val="24"/>
              </w:rPr>
              <w:t>Responses</w:t>
            </w:r>
            <w:r>
              <w:rPr>
                <w:spacing w:val="-1"/>
                <w:sz w:val="24"/>
              </w:rPr>
              <w:t xml:space="preserve"> </w:t>
            </w:r>
            <w:r>
              <w:rPr>
                <w:sz w:val="24"/>
              </w:rPr>
              <w:t>on</w:t>
            </w:r>
            <w:r>
              <w:rPr>
                <w:spacing w:val="-1"/>
                <w:sz w:val="24"/>
              </w:rPr>
              <w:t xml:space="preserve"> </w:t>
            </w:r>
            <w:r>
              <w:rPr>
                <w:sz w:val="24"/>
              </w:rPr>
              <w:t>Lack</w:t>
            </w:r>
            <w:r>
              <w:rPr>
                <w:spacing w:val="-1"/>
                <w:sz w:val="24"/>
              </w:rPr>
              <w:t xml:space="preserve"> </w:t>
            </w:r>
            <w:r>
              <w:rPr>
                <w:sz w:val="24"/>
              </w:rPr>
              <w:t>of Promotion</w:t>
            </w:r>
            <w:r>
              <w:rPr>
                <w:spacing w:val="-1"/>
                <w:sz w:val="24"/>
              </w:rPr>
              <w:t xml:space="preserve"> </w:t>
            </w:r>
            <w:r>
              <w:rPr>
                <w:sz w:val="24"/>
              </w:rPr>
              <w:t>(16</w:t>
            </w:r>
            <w:r>
              <w:rPr>
                <w:spacing w:val="-1"/>
                <w:sz w:val="24"/>
              </w:rPr>
              <w:t xml:space="preserve"> </w:t>
            </w:r>
            <w:r>
              <w:rPr>
                <w:sz w:val="24"/>
              </w:rPr>
              <w:t>to</w:t>
            </w:r>
            <w:r>
              <w:rPr>
                <w:spacing w:val="2"/>
                <w:sz w:val="24"/>
              </w:rPr>
              <w:t xml:space="preserve"> </w:t>
            </w:r>
            <w:r>
              <w:rPr>
                <w:spacing w:val="-5"/>
                <w:sz w:val="24"/>
              </w:rPr>
              <w:t>20)</w:t>
            </w:r>
          </w:p>
        </w:tc>
        <w:tc>
          <w:tcPr>
            <w:tcW w:w="805" w:type="dxa"/>
          </w:tcPr>
          <w:p w14:paraId="4EDF52D9" w14:textId="77777777" w:rsidR="001878E2" w:rsidRDefault="00000000">
            <w:pPr>
              <w:pStyle w:val="TableParagraph"/>
              <w:ind w:left="234" w:right="1"/>
              <w:rPr>
                <w:sz w:val="24"/>
              </w:rPr>
            </w:pPr>
            <w:r>
              <w:rPr>
                <w:spacing w:val="-5"/>
                <w:sz w:val="24"/>
              </w:rPr>
              <w:t>56</w:t>
            </w:r>
          </w:p>
        </w:tc>
      </w:tr>
      <w:tr w:rsidR="001878E2" w14:paraId="1FAFE4BB" w14:textId="77777777">
        <w:trPr>
          <w:trHeight w:val="550"/>
        </w:trPr>
        <w:tc>
          <w:tcPr>
            <w:tcW w:w="1029" w:type="dxa"/>
          </w:tcPr>
          <w:p w14:paraId="34120227" w14:textId="77777777" w:rsidR="001878E2" w:rsidRDefault="00000000">
            <w:pPr>
              <w:pStyle w:val="TableParagraph"/>
              <w:spacing w:before="131"/>
              <w:ind w:left="167"/>
              <w:jc w:val="left"/>
              <w:rPr>
                <w:sz w:val="24"/>
              </w:rPr>
            </w:pPr>
            <w:r>
              <w:rPr>
                <w:spacing w:val="-10"/>
                <w:sz w:val="24"/>
              </w:rPr>
              <w:t>7</w:t>
            </w:r>
          </w:p>
        </w:tc>
        <w:tc>
          <w:tcPr>
            <w:tcW w:w="6548" w:type="dxa"/>
          </w:tcPr>
          <w:p w14:paraId="31E96E8E" w14:textId="77777777" w:rsidR="001878E2" w:rsidRDefault="00000000">
            <w:pPr>
              <w:pStyle w:val="TableParagraph"/>
              <w:spacing w:before="131"/>
              <w:ind w:left="624"/>
              <w:jc w:val="left"/>
              <w:rPr>
                <w:sz w:val="24"/>
              </w:rPr>
            </w:pPr>
            <w:r>
              <w:rPr>
                <w:sz w:val="24"/>
              </w:rPr>
              <w:t>Summary</w:t>
            </w:r>
            <w:r>
              <w:rPr>
                <w:spacing w:val="-1"/>
                <w:sz w:val="24"/>
              </w:rPr>
              <w:t xml:space="preserve"> </w:t>
            </w:r>
            <w:r>
              <w:rPr>
                <w:sz w:val="24"/>
              </w:rPr>
              <w:t>of</w:t>
            </w:r>
            <w:r>
              <w:rPr>
                <w:spacing w:val="-3"/>
                <w:sz w:val="24"/>
              </w:rPr>
              <w:t xml:space="preserve"> </w:t>
            </w:r>
            <w:r>
              <w:rPr>
                <w:sz w:val="24"/>
              </w:rPr>
              <w:t>Factor</w:t>
            </w:r>
            <w:r>
              <w:rPr>
                <w:spacing w:val="-1"/>
                <w:sz w:val="24"/>
              </w:rPr>
              <w:t xml:space="preserve"> </w:t>
            </w:r>
            <w:r>
              <w:rPr>
                <w:sz w:val="24"/>
              </w:rPr>
              <w:t>Means</w:t>
            </w:r>
            <w:r>
              <w:rPr>
                <w:spacing w:val="-1"/>
                <w:sz w:val="24"/>
              </w:rPr>
              <w:t xml:space="preserve"> </w:t>
            </w:r>
            <w:r>
              <w:rPr>
                <w:sz w:val="24"/>
              </w:rPr>
              <w:t xml:space="preserve">and </w:t>
            </w:r>
            <w:r>
              <w:rPr>
                <w:spacing w:val="-2"/>
                <w:sz w:val="24"/>
              </w:rPr>
              <w:t>Ranking</w:t>
            </w:r>
          </w:p>
        </w:tc>
        <w:tc>
          <w:tcPr>
            <w:tcW w:w="805" w:type="dxa"/>
          </w:tcPr>
          <w:p w14:paraId="63431600" w14:textId="77777777" w:rsidR="001878E2" w:rsidRDefault="00000000">
            <w:pPr>
              <w:pStyle w:val="TableParagraph"/>
              <w:spacing w:before="131"/>
              <w:ind w:left="234" w:right="1"/>
              <w:rPr>
                <w:sz w:val="24"/>
              </w:rPr>
            </w:pPr>
            <w:r>
              <w:rPr>
                <w:spacing w:val="-5"/>
                <w:sz w:val="24"/>
              </w:rPr>
              <w:t>58</w:t>
            </w:r>
          </w:p>
        </w:tc>
      </w:tr>
      <w:tr w:rsidR="001878E2" w14:paraId="412BB9B1" w14:textId="77777777">
        <w:trPr>
          <w:trHeight w:val="897"/>
        </w:trPr>
        <w:tc>
          <w:tcPr>
            <w:tcW w:w="1029" w:type="dxa"/>
          </w:tcPr>
          <w:p w14:paraId="39E68E89" w14:textId="77777777" w:rsidR="001878E2" w:rsidRDefault="00000000">
            <w:pPr>
              <w:pStyle w:val="TableParagraph"/>
              <w:ind w:left="167"/>
              <w:jc w:val="left"/>
              <w:rPr>
                <w:sz w:val="24"/>
              </w:rPr>
            </w:pPr>
            <w:r>
              <w:rPr>
                <w:spacing w:val="-10"/>
                <w:sz w:val="24"/>
              </w:rPr>
              <w:t>8</w:t>
            </w:r>
          </w:p>
        </w:tc>
        <w:tc>
          <w:tcPr>
            <w:tcW w:w="6548" w:type="dxa"/>
          </w:tcPr>
          <w:p w14:paraId="5CF6E4E0" w14:textId="77777777" w:rsidR="001878E2" w:rsidRDefault="00000000">
            <w:pPr>
              <w:pStyle w:val="TableParagraph"/>
              <w:spacing w:before="24" w:line="416" w:lineRule="exact"/>
              <w:ind w:left="624"/>
              <w:jc w:val="left"/>
              <w:rPr>
                <w:sz w:val="24"/>
              </w:rPr>
            </w:pPr>
            <w:r>
              <w:rPr>
                <w:sz w:val="24"/>
              </w:rPr>
              <w:t>Influence</w:t>
            </w:r>
            <w:r>
              <w:rPr>
                <w:spacing w:val="-7"/>
                <w:sz w:val="24"/>
              </w:rPr>
              <w:t xml:space="preserve"> </w:t>
            </w:r>
            <w:r>
              <w:rPr>
                <w:sz w:val="24"/>
              </w:rPr>
              <w:t>of</w:t>
            </w:r>
            <w:r>
              <w:rPr>
                <w:spacing w:val="-6"/>
                <w:sz w:val="24"/>
              </w:rPr>
              <w:t xml:space="preserve"> </w:t>
            </w:r>
            <w:r>
              <w:rPr>
                <w:sz w:val="24"/>
              </w:rPr>
              <w:t>academic</w:t>
            </w:r>
            <w:r>
              <w:rPr>
                <w:spacing w:val="-7"/>
                <w:sz w:val="24"/>
              </w:rPr>
              <w:t xml:space="preserve"> </w:t>
            </w:r>
            <w:r>
              <w:rPr>
                <w:sz w:val="24"/>
              </w:rPr>
              <w:t>perception</w:t>
            </w:r>
            <w:r>
              <w:rPr>
                <w:spacing w:val="-6"/>
                <w:sz w:val="24"/>
              </w:rPr>
              <w:t xml:space="preserve"> </w:t>
            </w:r>
            <w:r>
              <w:rPr>
                <w:sz w:val="24"/>
              </w:rPr>
              <w:t>as</w:t>
            </w:r>
            <w:r>
              <w:rPr>
                <w:spacing w:val="-6"/>
                <w:sz w:val="24"/>
              </w:rPr>
              <w:t xml:space="preserve"> </w:t>
            </w:r>
            <w:r>
              <w:rPr>
                <w:sz w:val="24"/>
              </w:rPr>
              <w:t>the</w:t>
            </w:r>
            <w:r>
              <w:rPr>
                <w:spacing w:val="-6"/>
                <w:sz w:val="24"/>
              </w:rPr>
              <w:t xml:space="preserve"> </w:t>
            </w:r>
            <w:r>
              <w:rPr>
                <w:sz w:val="24"/>
              </w:rPr>
              <w:t>factor</w:t>
            </w:r>
            <w:r>
              <w:rPr>
                <w:spacing w:val="-6"/>
                <w:sz w:val="24"/>
              </w:rPr>
              <w:t xml:space="preserve"> </w:t>
            </w:r>
            <w:r>
              <w:rPr>
                <w:sz w:val="24"/>
              </w:rPr>
              <w:t>affecting students to enroll in BSTM</w:t>
            </w:r>
          </w:p>
        </w:tc>
        <w:tc>
          <w:tcPr>
            <w:tcW w:w="805" w:type="dxa"/>
          </w:tcPr>
          <w:p w14:paraId="06B74DAE" w14:textId="77777777" w:rsidR="001878E2" w:rsidRDefault="00000000">
            <w:pPr>
              <w:pStyle w:val="TableParagraph"/>
              <w:ind w:left="234" w:right="1"/>
              <w:rPr>
                <w:sz w:val="24"/>
              </w:rPr>
            </w:pPr>
            <w:r>
              <w:rPr>
                <w:spacing w:val="-5"/>
                <w:sz w:val="24"/>
              </w:rPr>
              <w:t>59</w:t>
            </w:r>
          </w:p>
        </w:tc>
      </w:tr>
      <w:tr w:rsidR="001878E2" w14:paraId="2D4CC26E" w14:textId="77777777">
        <w:trPr>
          <w:trHeight w:val="828"/>
        </w:trPr>
        <w:tc>
          <w:tcPr>
            <w:tcW w:w="1029" w:type="dxa"/>
          </w:tcPr>
          <w:p w14:paraId="457F9EF5" w14:textId="77777777" w:rsidR="001878E2" w:rsidRDefault="00000000">
            <w:pPr>
              <w:pStyle w:val="TableParagraph"/>
              <w:spacing w:before="63"/>
              <w:ind w:left="167"/>
              <w:jc w:val="left"/>
              <w:rPr>
                <w:sz w:val="24"/>
              </w:rPr>
            </w:pPr>
            <w:r>
              <w:rPr>
                <w:spacing w:val="-10"/>
                <w:sz w:val="24"/>
              </w:rPr>
              <w:t>9</w:t>
            </w:r>
          </w:p>
        </w:tc>
        <w:tc>
          <w:tcPr>
            <w:tcW w:w="6548" w:type="dxa"/>
          </w:tcPr>
          <w:p w14:paraId="4C01E6CF" w14:textId="77777777" w:rsidR="001878E2" w:rsidRDefault="00000000">
            <w:pPr>
              <w:pStyle w:val="TableParagraph"/>
              <w:spacing w:before="63"/>
              <w:ind w:left="624"/>
              <w:jc w:val="left"/>
              <w:rPr>
                <w:sz w:val="24"/>
              </w:rPr>
            </w:pPr>
            <w:r>
              <w:rPr>
                <w:sz w:val="24"/>
              </w:rPr>
              <w:t>Career</w:t>
            </w:r>
            <w:r>
              <w:rPr>
                <w:spacing w:val="-1"/>
                <w:sz w:val="24"/>
              </w:rPr>
              <w:t xml:space="preserve"> </w:t>
            </w:r>
            <w:r>
              <w:rPr>
                <w:sz w:val="24"/>
              </w:rPr>
              <w:t>Uncertainty</w:t>
            </w:r>
            <w:r>
              <w:rPr>
                <w:spacing w:val="-3"/>
                <w:sz w:val="24"/>
              </w:rPr>
              <w:t xml:space="preserve"> </w:t>
            </w:r>
            <w:r>
              <w:rPr>
                <w:sz w:val="24"/>
              </w:rPr>
              <w:t>as the</w:t>
            </w:r>
            <w:r>
              <w:rPr>
                <w:spacing w:val="-3"/>
                <w:sz w:val="24"/>
              </w:rPr>
              <w:t xml:space="preserve"> </w:t>
            </w:r>
            <w:r>
              <w:rPr>
                <w:sz w:val="24"/>
              </w:rPr>
              <w:t>factor</w:t>
            </w:r>
            <w:r>
              <w:rPr>
                <w:spacing w:val="-1"/>
                <w:sz w:val="24"/>
              </w:rPr>
              <w:t xml:space="preserve"> </w:t>
            </w:r>
            <w:r>
              <w:rPr>
                <w:sz w:val="24"/>
              </w:rPr>
              <w:t>affecting</w:t>
            </w:r>
            <w:r>
              <w:rPr>
                <w:spacing w:val="-2"/>
                <w:sz w:val="24"/>
              </w:rPr>
              <w:t xml:space="preserve"> students</w:t>
            </w:r>
          </w:p>
          <w:p w14:paraId="000069D2" w14:textId="77777777" w:rsidR="001878E2" w:rsidRDefault="00000000">
            <w:pPr>
              <w:pStyle w:val="TableParagraph"/>
              <w:spacing w:before="140"/>
              <w:ind w:left="624"/>
              <w:jc w:val="left"/>
              <w:rPr>
                <w:sz w:val="24"/>
              </w:rPr>
            </w:pPr>
            <w:r>
              <w:rPr>
                <w:sz w:val="24"/>
              </w:rPr>
              <w:t>to</w:t>
            </w:r>
            <w:r>
              <w:rPr>
                <w:spacing w:val="-3"/>
                <w:sz w:val="24"/>
              </w:rPr>
              <w:t xml:space="preserve"> </w:t>
            </w:r>
            <w:r>
              <w:rPr>
                <w:sz w:val="24"/>
              </w:rPr>
              <w:t>enroll</w:t>
            </w:r>
            <w:r>
              <w:rPr>
                <w:spacing w:val="-1"/>
                <w:sz w:val="24"/>
              </w:rPr>
              <w:t xml:space="preserve"> </w:t>
            </w:r>
            <w:r>
              <w:rPr>
                <w:sz w:val="24"/>
              </w:rPr>
              <w:t xml:space="preserve">in </w:t>
            </w:r>
            <w:r>
              <w:rPr>
                <w:spacing w:val="-4"/>
                <w:sz w:val="24"/>
              </w:rPr>
              <w:t>BSTM</w:t>
            </w:r>
          </w:p>
        </w:tc>
        <w:tc>
          <w:tcPr>
            <w:tcW w:w="805" w:type="dxa"/>
          </w:tcPr>
          <w:p w14:paraId="2AE84FDE" w14:textId="77777777" w:rsidR="001878E2" w:rsidRDefault="00000000">
            <w:pPr>
              <w:pStyle w:val="TableParagraph"/>
              <w:spacing w:before="63"/>
              <w:ind w:left="234" w:right="1"/>
              <w:rPr>
                <w:sz w:val="24"/>
              </w:rPr>
            </w:pPr>
            <w:r>
              <w:rPr>
                <w:spacing w:val="-5"/>
                <w:sz w:val="24"/>
              </w:rPr>
              <w:t>62</w:t>
            </w:r>
          </w:p>
        </w:tc>
      </w:tr>
      <w:tr w:rsidR="001878E2" w14:paraId="4297F594" w14:textId="77777777">
        <w:trPr>
          <w:trHeight w:val="827"/>
        </w:trPr>
        <w:tc>
          <w:tcPr>
            <w:tcW w:w="1029" w:type="dxa"/>
          </w:tcPr>
          <w:p w14:paraId="74CBC1DC" w14:textId="77777777" w:rsidR="001878E2" w:rsidRDefault="00000000">
            <w:pPr>
              <w:pStyle w:val="TableParagraph"/>
              <w:spacing w:before="63"/>
              <w:ind w:left="107"/>
              <w:jc w:val="left"/>
              <w:rPr>
                <w:sz w:val="24"/>
              </w:rPr>
            </w:pPr>
            <w:r>
              <w:rPr>
                <w:spacing w:val="-5"/>
                <w:sz w:val="24"/>
              </w:rPr>
              <w:t>10</w:t>
            </w:r>
          </w:p>
        </w:tc>
        <w:tc>
          <w:tcPr>
            <w:tcW w:w="6548" w:type="dxa"/>
          </w:tcPr>
          <w:p w14:paraId="47D91533" w14:textId="77777777" w:rsidR="001878E2" w:rsidRDefault="00000000">
            <w:pPr>
              <w:pStyle w:val="TableParagraph"/>
              <w:spacing w:before="63"/>
              <w:ind w:left="624"/>
              <w:jc w:val="left"/>
              <w:rPr>
                <w:sz w:val="24"/>
              </w:rPr>
            </w:pPr>
            <w:r>
              <w:rPr>
                <w:sz w:val="24"/>
              </w:rPr>
              <w:t>Social</w:t>
            </w:r>
            <w:r>
              <w:rPr>
                <w:spacing w:val="-2"/>
                <w:sz w:val="24"/>
              </w:rPr>
              <w:t xml:space="preserve"> </w:t>
            </w:r>
            <w:r>
              <w:rPr>
                <w:sz w:val="24"/>
              </w:rPr>
              <w:t>and</w:t>
            </w:r>
            <w:r>
              <w:rPr>
                <w:spacing w:val="-1"/>
                <w:sz w:val="24"/>
              </w:rPr>
              <w:t xml:space="preserve"> </w:t>
            </w:r>
            <w:r>
              <w:rPr>
                <w:sz w:val="24"/>
              </w:rPr>
              <w:t>family</w:t>
            </w:r>
            <w:r>
              <w:rPr>
                <w:spacing w:val="-1"/>
                <w:sz w:val="24"/>
              </w:rPr>
              <w:t xml:space="preserve"> </w:t>
            </w:r>
            <w:r>
              <w:rPr>
                <w:sz w:val="24"/>
              </w:rPr>
              <w:t>influence</w:t>
            </w:r>
            <w:r>
              <w:rPr>
                <w:spacing w:val="-2"/>
                <w:sz w:val="24"/>
              </w:rPr>
              <w:t xml:space="preserve"> </w:t>
            </w:r>
            <w:r>
              <w:rPr>
                <w:sz w:val="24"/>
              </w:rPr>
              <w:t>as</w:t>
            </w:r>
            <w:r>
              <w:rPr>
                <w:spacing w:val="-1"/>
                <w:sz w:val="24"/>
              </w:rPr>
              <w:t xml:space="preserve"> </w:t>
            </w:r>
            <w:r>
              <w:rPr>
                <w:sz w:val="24"/>
              </w:rPr>
              <w:t>the</w:t>
            </w:r>
            <w:r>
              <w:rPr>
                <w:spacing w:val="-1"/>
                <w:sz w:val="24"/>
              </w:rPr>
              <w:t xml:space="preserve"> </w:t>
            </w:r>
            <w:r>
              <w:rPr>
                <w:sz w:val="24"/>
              </w:rPr>
              <w:t>factor affecting</w:t>
            </w:r>
            <w:r>
              <w:rPr>
                <w:spacing w:val="-1"/>
                <w:sz w:val="24"/>
              </w:rPr>
              <w:t xml:space="preserve"> </w:t>
            </w:r>
            <w:r>
              <w:rPr>
                <w:spacing w:val="-2"/>
                <w:sz w:val="24"/>
              </w:rPr>
              <w:t>students</w:t>
            </w:r>
          </w:p>
          <w:p w14:paraId="6E0F1E2A" w14:textId="77777777" w:rsidR="001878E2" w:rsidRDefault="00000000">
            <w:pPr>
              <w:pStyle w:val="TableParagraph"/>
              <w:spacing w:before="139"/>
              <w:ind w:left="624"/>
              <w:jc w:val="left"/>
              <w:rPr>
                <w:sz w:val="24"/>
              </w:rPr>
            </w:pPr>
            <w:r>
              <w:rPr>
                <w:sz w:val="24"/>
              </w:rPr>
              <w:t>to</w:t>
            </w:r>
            <w:r>
              <w:rPr>
                <w:spacing w:val="-3"/>
                <w:sz w:val="24"/>
              </w:rPr>
              <w:t xml:space="preserve"> </w:t>
            </w:r>
            <w:r>
              <w:rPr>
                <w:sz w:val="24"/>
              </w:rPr>
              <w:t>enroll</w:t>
            </w:r>
            <w:r>
              <w:rPr>
                <w:spacing w:val="-1"/>
                <w:sz w:val="24"/>
              </w:rPr>
              <w:t xml:space="preserve"> </w:t>
            </w:r>
            <w:r>
              <w:rPr>
                <w:sz w:val="24"/>
              </w:rPr>
              <w:t xml:space="preserve">in </w:t>
            </w:r>
            <w:r>
              <w:rPr>
                <w:spacing w:val="-4"/>
                <w:sz w:val="24"/>
              </w:rPr>
              <w:t>BSTM</w:t>
            </w:r>
          </w:p>
        </w:tc>
        <w:tc>
          <w:tcPr>
            <w:tcW w:w="805" w:type="dxa"/>
          </w:tcPr>
          <w:p w14:paraId="55052CE3" w14:textId="77777777" w:rsidR="001878E2" w:rsidRDefault="00000000">
            <w:pPr>
              <w:pStyle w:val="TableParagraph"/>
              <w:spacing w:before="63"/>
              <w:ind w:left="234" w:right="1"/>
              <w:rPr>
                <w:sz w:val="24"/>
              </w:rPr>
            </w:pPr>
            <w:r>
              <w:rPr>
                <w:spacing w:val="-5"/>
                <w:sz w:val="24"/>
              </w:rPr>
              <w:t>63</w:t>
            </w:r>
          </w:p>
        </w:tc>
      </w:tr>
      <w:tr w:rsidR="001878E2" w14:paraId="28AD7929" w14:textId="77777777">
        <w:trPr>
          <w:trHeight w:val="828"/>
        </w:trPr>
        <w:tc>
          <w:tcPr>
            <w:tcW w:w="1029" w:type="dxa"/>
          </w:tcPr>
          <w:p w14:paraId="5AB504EF" w14:textId="77777777" w:rsidR="001878E2" w:rsidRDefault="00000000">
            <w:pPr>
              <w:pStyle w:val="TableParagraph"/>
              <w:spacing w:before="63"/>
              <w:ind w:left="107"/>
              <w:jc w:val="left"/>
              <w:rPr>
                <w:sz w:val="24"/>
              </w:rPr>
            </w:pPr>
            <w:r>
              <w:rPr>
                <w:spacing w:val="-5"/>
                <w:sz w:val="24"/>
              </w:rPr>
              <w:t>11</w:t>
            </w:r>
          </w:p>
        </w:tc>
        <w:tc>
          <w:tcPr>
            <w:tcW w:w="6548" w:type="dxa"/>
          </w:tcPr>
          <w:p w14:paraId="6D8B1A51" w14:textId="77777777" w:rsidR="001878E2" w:rsidRDefault="00000000">
            <w:pPr>
              <w:pStyle w:val="TableParagraph"/>
              <w:spacing w:before="63"/>
              <w:ind w:left="624"/>
              <w:jc w:val="left"/>
              <w:rPr>
                <w:sz w:val="24"/>
              </w:rPr>
            </w:pPr>
            <w:r>
              <w:rPr>
                <w:sz w:val="24"/>
              </w:rPr>
              <w:t>Role</w:t>
            </w:r>
            <w:r>
              <w:rPr>
                <w:spacing w:val="-1"/>
                <w:sz w:val="24"/>
              </w:rPr>
              <w:t xml:space="preserve"> </w:t>
            </w:r>
            <w:r>
              <w:rPr>
                <w:sz w:val="24"/>
              </w:rPr>
              <w:t>of</w:t>
            </w:r>
            <w:r>
              <w:rPr>
                <w:spacing w:val="-3"/>
                <w:sz w:val="24"/>
              </w:rPr>
              <w:t xml:space="preserve"> </w:t>
            </w:r>
            <w:r>
              <w:rPr>
                <w:sz w:val="24"/>
              </w:rPr>
              <w:t>promotion</w:t>
            </w:r>
            <w:r>
              <w:rPr>
                <w:spacing w:val="-1"/>
                <w:sz w:val="24"/>
              </w:rPr>
              <w:t xml:space="preserve"> </w:t>
            </w:r>
            <w:r>
              <w:rPr>
                <w:sz w:val="24"/>
              </w:rPr>
              <w:t>and</w:t>
            </w:r>
            <w:r>
              <w:rPr>
                <w:spacing w:val="-1"/>
                <w:sz w:val="24"/>
              </w:rPr>
              <w:t xml:space="preserve"> </w:t>
            </w:r>
            <w:r>
              <w:rPr>
                <w:sz w:val="24"/>
              </w:rPr>
              <w:t>Marketing</w:t>
            </w:r>
            <w:r>
              <w:rPr>
                <w:spacing w:val="-1"/>
                <w:sz w:val="24"/>
              </w:rPr>
              <w:t xml:space="preserve"> </w:t>
            </w:r>
            <w:r>
              <w:rPr>
                <w:sz w:val="24"/>
              </w:rPr>
              <w:t>as</w:t>
            </w:r>
            <w:r>
              <w:rPr>
                <w:spacing w:val="-1"/>
                <w:sz w:val="24"/>
              </w:rPr>
              <w:t xml:space="preserve"> </w:t>
            </w:r>
            <w:r>
              <w:rPr>
                <w:sz w:val="24"/>
              </w:rPr>
              <w:t xml:space="preserve">the factor </w:t>
            </w:r>
            <w:r>
              <w:rPr>
                <w:spacing w:val="-2"/>
                <w:sz w:val="24"/>
              </w:rPr>
              <w:t>affecting</w:t>
            </w:r>
          </w:p>
          <w:p w14:paraId="0C7D78EF" w14:textId="77777777" w:rsidR="001878E2" w:rsidRDefault="00000000">
            <w:pPr>
              <w:pStyle w:val="TableParagraph"/>
              <w:spacing w:before="139"/>
              <w:ind w:left="624"/>
              <w:jc w:val="left"/>
              <w:rPr>
                <w:sz w:val="24"/>
              </w:rPr>
            </w:pPr>
            <w:r>
              <w:rPr>
                <w:sz w:val="24"/>
              </w:rPr>
              <w:t>students</w:t>
            </w:r>
            <w:r>
              <w:rPr>
                <w:spacing w:val="-1"/>
                <w:sz w:val="24"/>
              </w:rPr>
              <w:t xml:space="preserve"> </w:t>
            </w:r>
            <w:r>
              <w:rPr>
                <w:sz w:val="24"/>
              </w:rPr>
              <w:t xml:space="preserve">to enroll in </w:t>
            </w:r>
            <w:r>
              <w:rPr>
                <w:spacing w:val="-4"/>
                <w:sz w:val="24"/>
              </w:rPr>
              <w:t>BSTM</w:t>
            </w:r>
          </w:p>
        </w:tc>
        <w:tc>
          <w:tcPr>
            <w:tcW w:w="805" w:type="dxa"/>
          </w:tcPr>
          <w:p w14:paraId="449524B1" w14:textId="77777777" w:rsidR="001878E2" w:rsidRDefault="00000000">
            <w:pPr>
              <w:pStyle w:val="TableParagraph"/>
              <w:spacing w:before="63"/>
              <w:ind w:left="234" w:right="1"/>
              <w:rPr>
                <w:sz w:val="24"/>
              </w:rPr>
            </w:pPr>
            <w:r>
              <w:rPr>
                <w:spacing w:val="-5"/>
                <w:sz w:val="24"/>
              </w:rPr>
              <w:t>64</w:t>
            </w:r>
          </w:p>
        </w:tc>
      </w:tr>
      <w:tr w:rsidR="001878E2" w14:paraId="6E766D36" w14:textId="77777777">
        <w:trPr>
          <w:trHeight w:val="827"/>
        </w:trPr>
        <w:tc>
          <w:tcPr>
            <w:tcW w:w="1029" w:type="dxa"/>
          </w:tcPr>
          <w:p w14:paraId="220DF216" w14:textId="77777777" w:rsidR="001878E2" w:rsidRDefault="00000000">
            <w:pPr>
              <w:pStyle w:val="TableParagraph"/>
              <w:spacing w:before="63"/>
              <w:ind w:left="107"/>
              <w:jc w:val="left"/>
              <w:rPr>
                <w:sz w:val="24"/>
              </w:rPr>
            </w:pPr>
            <w:r>
              <w:rPr>
                <w:spacing w:val="-5"/>
                <w:sz w:val="24"/>
              </w:rPr>
              <w:t>12</w:t>
            </w:r>
          </w:p>
        </w:tc>
        <w:tc>
          <w:tcPr>
            <w:tcW w:w="6548" w:type="dxa"/>
          </w:tcPr>
          <w:p w14:paraId="0C0D07D1" w14:textId="77777777" w:rsidR="001878E2" w:rsidRDefault="00000000">
            <w:pPr>
              <w:pStyle w:val="TableParagraph"/>
              <w:spacing w:before="63"/>
              <w:ind w:left="624"/>
              <w:jc w:val="left"/>
              <w:rPr>
                <w:sz w:val="24"/>
              </w:rPr>
            </w:pPr>
            <w:r>
              <w:rPr>
                <w:sz w:val="24"/>
              </w:rPr>
              <w:t>Lack</w:t>
            </w:r>
            <w:r>
              <w:rPr>
                <w:spacing w:val="-1"/>
                <w:sz w:val="24"/>
              </w:rPr>
              <w:t xml:space="preserve"> </w:t>
            </w:r>
            <w:r>
              <w:rPr>
                <w:sz w:val="24"/>
              </w:rPr>
              <w:t>of</w:t>
            </w:r>
            <w:r>
              <w:rPr>
                <w:spacing w:val="-1"/>
                <w:sz w:val="24"/>
              </w:rPr>
              <w:t xml:space="preserve"> </w:t>
            </w:r>
            <w:r>
              <w:rPr>
                <w:sz w:val="24"/>
              </w:rPr>
              <w:t>moral</w:t>
            </w:r>
            <w:r>
              <w:rPr>
                <w:spacing w:val="-1"/>
                <w:sz w:val="24"/>
              </w:rPr>
              <w:t xml:space="preserve"> </w:t>
            </w:r>
            <w:r>
              <w:rPr>
                <w:sz w:val="24"/>
              </w:rPr>
              <w:t>support</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factor</w:t>
            </w:r>
            <w:r>
              <w:rPr>
                <w:spacing w:val="-1"/>
                <w:sz w:val="24"/>
              </w:rPr>
              <w:t xml:space="preserve"> </w:t>
            </w:r>
            <w:r>
              <w:rPr>
                <w:sz w:val="24"/>
              </w:rPr>
              <w:t>affecting</w:t>
            </w:r>
            <w:r>
              <w:rPr>
                <w:spacing w:val="-1"/>
                <w:sz w:val="24"/>
              </w:rPr>
              <w:t xml:space="preserve"> </w:t>
            </w:r>
            <w:r>
              <w:rPr>
                <w:spacing w:val="-2"/>
                <w:sz w:val="24"/>
              </w:rPr>
              <w:t>students</w:t>
            </w:r>
          </w:p>
          <w:p w14:paraId="6AF19DE3" w14:textId="77777777" w:rsidR="001878E2" w:rsidRDefault="00000000">
            <w:pPr>
              <w:pStyle w:val="TableParagraph"/>
              <w:spacing w:before="139"/>
              <w:ind w:left="624"/>
              <w:jc w:val="left"/>
              <w:rPr>
                <w:sz w:val="24"/>
              </w:rPr>
            </w:pPr>
            <w:r>
              <w:rPr>
                <w:sz w:val="24"/>
              </w:rPr>
              <w:t>to</w:t>
            </w:r>
            <w:r>
              <w:rPr>
                <w:spacing w:val="-3"/>
                <w:sz w:val="24"/>
              </w:rPr>
              <w:t xml:space="preserve"> </w:t>
            </w:r>
            <w:r>
              <w:rPr>
                <w:sz w:val="24"/>
              </w:rPr>
              <w:t>enroll</w:t>
            </w:r>
            <w:r>
              <w:rPr>
                <w:spacing w:val="-1"/>
                <w:sz w:val="24"/>
              </w:rPr>
              <w:t xml:space="preserve"> </w:t>
            </w:r>
            <w:r>
              <w:rPr>
                <w:sz w:val="24"/>
              </w:rPr>
              <w:t xml:space="preserve">in </w:t>
            </w:r>
            <w:r>
              <w:rPr>
                <w:spacing w:val="-4"/>
                <w:sz w:val="24"/>
              </w:rPr>
              <w:t>BSTM</w:t>
            </w:r>
          </w:p>
        </w:tc>
        <w:tc>
          <w:tcPr>
            <w:tcW w:w="805" w:type="dxa"/>
          </w:tcPr>
          <w:p w14:paraId="5242F9CF" w14:textId="77777777" w:rsidR="001878E2" w:rsidRDefault="00000000">
            <w:pPr>
              <w:pStyle w:val="TableParagraph"/>
              <w:spacing w:before="63"/>
              <w:ind w:left="234" w:right="1"/>
              <w:rPr>
                <w:sz w:val="24"/>
              </w:rPr>
            </w:pPr>
            <w:r>
              <w:rPr>
                <w:spacing w:val="-5"/>
                <w:sz w:val="24"/>
              </w:rPr>
              <w:t>66</w:t>
            </w:r>
          </w:p>
        </w:tc>
      </w:tr>
      <w:tr w:rsidR="001878E2" w14:paraId="3C3B8B3C" w14:textId="77777777">
        <w:trPr>
          <w:trHeight w:val="755"/>
        </w:trPr>
        <w:tc>
          <w:tcPr>
            <w:tcW w:w="1029" w:type="dxa"/>
          </w:tcPr>
          <w:p w14:paraId="5048A9DA" w14:textId="77777777" w:rsidR="001878E2" w:rsidRDefault="00000000">
            <w:pPr>
              <w:pStyle w:val="TableParagraph"/>
              <w:spacing w:before="63"/>
              <w:ind w:left="107"/>
              <w:jc w:val="left"/>
              <w:rPr>
                <w:sz w:val="24"/>
              </w:rPr>
            </w:pPr>
            <w:r>
              <w:rPr>
                <w:spacing w:val="-5"/>
                <w:sz w:val="24"/>
              </w:rPr>
              <w:t>13</w:t>
            </w:r>
          </w:p>
        </w:tc>
        <w:tc>
          <w:tcPr>
            <w:tcW w:w="6548" w:type="dxa"/>
          </w:tcPr>
          <w:p w14:paraId="0EA8E624" w14:textId="77777777" w:rsidR="001878E2" w:rsidRDefault="00000000">
            <w:pPr>
              <w:pStyle w:val="TableParagraph"/>
              <w:spacing w:before="63"/>
              <w:ind w:left="624"/>
              <w:jc w:val="left"/>
              <w:rPr>
                <w:sz w:val="24"/>
              </w:rPr>
            </w:pPr>
            <w:r>
              <w:rPr>
                <w:sz w:val="24"/>
              </w:rPr>
              <w:t>Academic</w:t>
            </w:r>
            <w:r>
              <w:rPr>
                <w:spacing w:val="-1"/>
                <w:sz w:val="24"/>
              </w:rPr>
              <w:t xml:space="preserve"> </w:t>
            </w:r>
            <w:r>
              <w:rPr>
                <w:sz w:val="24"/>
              </w:rPr>
              <w:t>Demands</w:t>
            </w:r>
            <w:r>
              <w:rPr>
                <w:spacing w:val="-1"/>
                <w:sz w:val="24"/>
              </w:rPr>
              <w:t xml:space="preserve"> </w:t>
            </w:r>
            <w:r>
              <w:rPr>
                <w:sz w:val="24"/>
              </w:rPr>
              <w:t>and</w:t>
            </w:r>
            <w:r>
              <w:rPr>
                <w:spacing w:val="-1"/>
                <w:sz w:val="24"/>
              </w:rPr>
              <w:t xml:space="preserve"> </w:t>
            </w:r>
            <w:r>
              <w:rPr>
                <w:sz w:val="24"/>
              </w:rPr>
              <w:t>Curriculum</w:t>
            </w:r>
            <w:r>
              <w:rPr>
                <w:spacing w:val="-1"/>
                <w:sz w:val="24"/>
              </w:rPr>
              <w:t xml:space="preserve"> </w:t>
            </w:r>
            <w:r>
              <w:rPr>
                <w:sz w:val="24"/>
              </w:rPr>
              <w:t>Difficulties</w:t>
            </w:r>
            <w:r>
              <w:rPr>
                <w:spacing w:val="-1"/>
                <w:sz w:val="24"/>
              </w:rPr>
              <w:t xml:space="preserve"> </w:t>
            </w:r>
            <w:r>
              <w:rPr>
                <w:sz w:val="24"/>
              </w:rPr>
              <w:t>as</w:t>
            </w:r>
            <w:r>
              <w:rPr>
                <w:spacing w:val="-1"/>
                <w:sz w:val="24"/>
              </w:rPr>
              <w:t xml:space="preserve"> </w:t>
            </w:r>
            <w:r>
              <w:rPr>
                <w:spacing w:val="-5"/>
                <w:sz w:val="24"/>
              </w:rPr>
              <w:t>the</w:t>
            </w:r>
          </w:p>
          <w:p w14:paraId="0091B3AC" w14:textId="77777777" w:rsidR="001878E2" w:rsidRDefault="00000000">
            <w:pPr>
              <w:pStyle w:val="TableParagraph"/>
              <w:spacing w:before="140" w:line="256" w:lineRule="exact"/>
              <w:ind w:left="624"/>
              <w:jc w:val="left"/>
              <w:rPr>
                <w:sz w:val="24"/>
              </w:rPr>
            </w:pPr>
            <w:r>
              <w:rPr>
                <w:sz w:val="24"/>
              </w:rPr>
              <w:t>factor</w:t>
            </w:r>
            <w:r>
              <w:rPr>
                <w:spacing w:val="-1"/>
                <w:sz w:val="24"/>
              </w:rPr>
              <w:t xml:space="preserve"> </w:t>
            </w:r>
            <w:r>
              <w:rPr>
                <w:sz w:val="24"/>
              </w:rPr>
              <w:t>affecting</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enroll</w:t>
            </w:r>
            <w:r>
              <w:rPr>
                <w:spacing w:val="-1"/>
                <w:sz w:val="24"/>
              </w:rPr>
              <w:t xml:space="preserve"> </w:t>
            </w:r>
            <w:r>
              <w:rPr>
                <w:sz w:val="24"/>
              </w:rPr>
              <w:t>in</w:t>
            </w:r>
            <w:r>
              <w:rPr>
                <w:spacing w:val="-1"/>
                <w:sz w:val="24"/>
              </w:rPr>
              <w:t xml:space="preserve"> </w:t>
            </w:r>
            <w:r>
              <w:rPr>
                <w:spacing w:val="-4"/>
                <w:sz w:val="24"/>
              </w:rPr>
              <w:t>BSTM</w:t>
            </w:r>
          </w:p>
        </w:tc>
        <w:tc>
          <w:tcPr>
            <w:tcW w:w="805" w:type="dxa"/>
          </w:tcPr>
          <w:p w14:paraId="70A670A0" w14:textId="77777777" w:rsidR="001878E2" w:rsidRDefault="00000000">
            <w:pPr>
              <w:pStyle w:val="TableParagraph"/>
              <w:spacing w:before="63"/>
              <w:ind w:left="234" w:right="1"/>
              <w:rPr>
                <w:sz w:val="24"/>
              </w:rPr>
            </w:pPr>
            <w:r>
              <w:rPr>
                <w:spacing w:val="-5"/>
                <w:sz w:val="24"/>
              </w:rPr>
              <w:t>67</w:t>
            </w:r>
          </w:p>
        </w:tc>
      </w:tr>
    </w:tbl>
    <w:p w14:paraId="53594B65" w14:textId="77777777" w:rsidR="001878E2" w:rsidRDefault="001878E2">
      <w:pPr>
        <w:pStyle w:val="TableParagraph"/>
        <w:rPr>
          <w:sz w:val="24"/>
        </w:rPr>
        <w:sectPr w:rsidR="001878E2">
          <w:pgSz w:w="12240" w:h="15840"/>
          <w:pgMar w:top="1360" w:right="1080" w:bottom="1200" w:left="1440" w:header="0" w:footer="1012" w:gutter="0"/>
          <w:cols w:space="720"/>
        </w:sectPr>
      </w:pPr>
    </w:p>
    <w:p w14:paraId="23AE504A" w14:textId="77777777" w:rsidR="001878E2" w:rsidRDefault="00000000">
      <w:pPr>
        <w:spacing w:before="79"/>
        <w:ind w:left="537" w:right="149"/>
        <w:jc w:val="center"/>
        <w:rPr>
          <w:b/>
          <w:sz w:val="24"/>
        </w:rPr>
      </w:pPr>
      <w:r>
        <w:rPr>
          <w:b/>
          <w:sz w:val="24"/>
        </w:rPr>
        <w:lastRenderedPageBreak/>
        <w:t xml:space="preserve">LIST OF </w:t>
      </w:r>
      <w:r>
        <w:rPr>
          <w:b/>
          <w:spacing w:val="-2"/>
          <w:sz w:val="24"/>
        </w:rPr>
        <w:t>FIGURES</w:t>
      </w:r>
    </w:p>
    <w:p w14:paraId="714ADE41" w14:textId="77777777" w:rsidR="001878E2" w:rsidRDefault="001878E2">
      <w:pPr>
        <w:pStyle w:val="BodyText"/>
        <w:spacing w:before="217"/>
        <w:ind w:left="0"/>
        <w:rPr>
          <w:b/>
          <w:sz w:val="20"/>
        </w:rPr>
      </w:pPr>
    </w:p>
    <w:tbl>
      <w:tblPr>
        <w:tblW w:w="0" w:type="auto"/>
        <w:tblInd w:w="857" w:type="dxa"/>
        <w:tblLayout w:type="fixed"/>
        <w:tblCellMar>
          <w:left w:w="0" w:type="dxa"/>
          <w:right w:w="0" w:type="dxa"/>
        </w:tblCellMar>
        <w:tblLook w:val="04A0" w:firstRow="1" w:lastRow="0" w:firstColumn="1" w:lastColumn="0" w:noHBand="0" w:noVBand="1"/>
      </w:tblPr>
      <w:tblGrid>
        <w:gridCol w:w="1029"/>
        <w:gridCol w:w="6687"/>
        <w:gridCol w:w="664"/>
      </w:tblGrid>
      <w:tr w:rsidR="001878E2" w14:paraId="0B042AC8" w14:textId="77777777">
        <w:trPr>
          <w:trHeight w:val="408"/>
        </w:trPr>
        <w:tc>
          <w:tcPr>
            <w:tcW w:w="1029" w:type="dxa"/>
          </w:tcPr>
          <w:p w14:paraId="603D465E" w14:textId="77777777" w:rsidR="001878E2" w:rsidRDefault="00000000">
            <w:pPr>
              <w:pStyle w:val="TableParagraph"/>
              <w:spacing w:before="0" w:line="266" w:lineRule="exact"/>
              <w:ind w:right="573"/>
              <w:rPr>
                <w:sz w:val="24"/>
              </w:rPr>
            </w:pPr>
            <w:r>
              <w:rPr>
                <w:spacing w:val="-5"/>
                <w:sz w:val="24"/>
              </w:rPr>
              <w:t>No.</w:t>
            </w:r>
          </w:p>
        </w:tc>
        <w:tc>
          <w:tcPr>
            <w:tcW w:w="6687" w:type="dxa"/>
          </w:tcPr>
          <w:p w14:paraId="29C16D93" w14:textId="77777777" w:rsidR="001878E2" w:rsidRDefault="00000000">
            <w:pPr>
              <w:pStyle w:val="TableParagraph"/>
              <w:spacing w:before="0" w:line="266" w:lineRule="exact"/>
              <w:ind w:right="457"/>
              <w:rPr>
                <w:sz w:val="24"/>
              </w:rPr>
            </w:pPr>
            <w:r>
              <w:rPr>
                <w:sz w:val="24"/>
              </w:rPr>
              <w:t>Figure</w:t>
            </w:r>
            <w:r>
              <w:rPr>
                <w:spacing w:val="-4"/>
                <w:sz w:val="24"/>
              </w:rPr>
              <w:t xml:space="preserve"> </w:t>
            </w:r>
            <w:r>
              <w:rPr>
                <w:spacing w:val="-2"/>
                <w:sz w:val="24"/>
              </w:rPr>
              <w:t>Title</w:t>
            </w:r>
          </w:p>
        </w:tc>
        <w:tc>
          <w:tcPr>
            <w:tcW w:w="664" w:type="dxa"/>
          </w:tcPr>
          <w:p w14:paraId="7C9569AE" w14:textId="77777777" w:rsidR="001878E2" w:rsidRDefault="00000000">
            <w:pPr>
              <w:pStyle w:val="TableParagraph"/>
              <w:spacing w:before="0" w:line="266" w:lineRule="exact"/>
              <w:ind w:left="97"/>
              <w:rPr>
                <w:sz w:val="24"/>
              </w:rPr>
            </w:pPr>
            <w:r>
              <w:rPr>
                <w:spacing w:val="-4"/>
                <w:sz w:val="24"/>
              </w:rPr>
              <w:t>Page</w:t>
            </w:r>
          </w:p>
        </w:tc>
      </w:tr>
      <w:tr w:rsidR="001878E2" w14:paraId="50AC3648" w14:textId="77777777">
        <w:trPr>
          <w:trHeight w:val="1042"/>
        </w:trPr>
        <w:tc>
          <w:tcPr>
            <w:tcW w:w="1029" w:type="dxa"/>
          </w:tcPr>
          <w:p w14:paraId="39E9E3CB" w14:textId="77777777" w:rsidR="001878E2" w:rsidRDefault="00000000">
            <w:pPr>
              <w:pStyle w:val="TableParagraph"/>
              <w:ind w:left="2" w:right="573"/>
              <w:rPr>
                <w:sz w:val="24"/>
              </w:rPr>
            </w:pPr>
            <w:r>
              <w:rPr>
                <w:spacing w:val="-10"/>
                <w:sz w:val="24"/>
              </w:rPr>
              <w:t>1</w:t>
            </w:r>
          </w:p>
        </w:tc>
        <w:tc>
          <w:tcPr>
            <w:tcW w:w="6687" w:type="dxa"/>
          </w:tcPr>
          <w:p w14:paraId="5CD4B1DE" w14:textId="77777777" w:rsidR="001878E2" w:rsidRDefault="00000000">
            <w:pPr>
              <w:pStyle w:val="TableParagraph"/>
              <w:spacing w:before="92" w:line="310" w:lineRule="atLeast"/>
              <w:ind w:left="624"/>
              <w:jc w:val="left"/>
              <w:rPr>
                <w:sz w:val="24"/>
                <w:lang w:val="en-PH"/>
              </w:rPr>
            </w:pPr>
            <w:r>
              <w:rPr>
                <w:sz w:val="24"/>
                <w:lang w:val="en-PH"/>
              </w:rPr>
              <w:t>Assessing The Impact of Hospitality Management Practices on The Service Quality of Resort in Pandi, Bulacan.</w:t>
            </w:r>
          </w:p>
        </w:tc>
        <w:tc>
          <w:tcPr>
            <w:tcW w:w="664" w:type="dxa"/>
          </w:tcPr>
          <w:p w14:paraId="66B88AA8" w14:textId="77777777" w:rsidR="001878E2" w:rsidRDefault="00000000">
            <w:pPr>
              <w:pStyle w:val="TableParagraph"/>
              <w:ind w:left="97" w:right="1"/>
              <w:rPr>
                <w:sz w:val="24"/>
              </w:rPr>
            </w:pPr>
            <w:r>
              <w:rPr>
                <w:spacing w:val="-10"/>
                <w:sz w:val="24"/>
              </w:rPr>
              <w:t>5</w:t>
            </w:r>
          </w:p>
        </w:tc>
      </w:tr>
    </w:tbl>
    <w:p w14:paraId="79AB4D88" w14:textId="77777777" w:rsidR="001878E2" w:rsidRDefault="001878E2">
      <w:pPr>
        <w:pStyle w:val="TableParagraph"/>
        <w:rPr>
          <w:sz w:val="24"/>
        </w:rPr>
        <w:sectPr w:rsidR="001878E2">
          <w:pgSz w:w="12240" w:h="15840"/>
          <w:pgMar w:top="1360" w:right="1080" w:bottom="1200" w:left="1440" w:header="0" w:footer="1012" w:gutter="0"/>
          <w:cols w:space="720"/>
        </w:sectPr>
      </w:pPr>
    </w:p>
    <w:p w14:paraId="3BCA5165" w14:textId="77777777" w:rsidR="001878E2" w:rsidRDefault="00000000">
      <w:pPr>
        <w:spacing w:before="79" w:line="480" w:lineRule="auto"/>
        <w:ind w:left="507" w:right="150"/>
        <w:jc w:val="both"/>
        <w:rPr>
          <w:b/>
          <w:bCs/>
          <w:spacing w:val="-2"/>
          <w:sz w:val="24"/>
          <w:szCs w:val="24"/>
        </w:rPr>
      </w:pPr>
      <w:r>
        <w:rPr>
          <w:b/>
          <w:bCs/>
          <w:sz w:val="24"/>
          <w:szCs w:val="24"/>
        </w:rPr>
        <w:lastRenderedPageBreak/>
        <w:t>CHAPTER</w:t>
      </w:r>
      <w:r>
        <w:rPr>
          <w:b/>
          <w:bCs/>
          <w:spacing w:val="-1"/>
          <w:sz w:val="24"/>
          <w:szCs w:val="24"/>
        </w:rPr>
        <w:t xml:space="preserve"> </w:t>
      </w:r>
      <w:r>
        <w:rPr>
          <w:b/>
          <w:bCs/>
          <w:sz w:val="24"/>
          <w:szCs w:val="24"/>
        </w:rPr>
        <w:t>I:</w:t>
      </w:r>
      <w:r>
        <w:rPr>
          <w:b/>
          <w:bCs/>
          <w:spacing w:val="-1"/>
          <w:sz w:val="24"/>
          <w:szCs w:val="24"/>
        </w:rPr>
        <w:t xml:space="preserve"> </w:t>
      </w:r>
      <w:r>
        <w:rPr>
          <w:b/>
          <w:bCs/>
          <w:sz w:val="24"/>
          <w:szCs w:val="24"/>
        </w:rPr>
        <w:t>THE</w:t>
      </w:r>
      <w:r>
        <w:rPr>
          <w:b/>
          <w:bCs/>
          <w:spacing w:val="-1"/>
          <w:sz w:val="24"/>
          <w:szCs w:val="24"/>
        </w:rPr>
        <w:t xml:space="preserve"> </w:t>
      </w:r>
      <w:r>
        <w:rPr>
          <w:b/>
          <w:bCs/>
          <w:sz w:val="24"/>
          <w:szCs w:val="24"/>
        </w:rPr>
        <w:t>PROBLEM</w:t>
      </w:r>
      <w:r>
        <w:rPr>
          <w:b/>
          <w:bCs/>
          <w:spacing w:val="-1"/>
          <w:sz w:val="24"/>
          <w:szCs w:val="24"/>
        </w:rPr>
        <w:t xml:space="preserve"> </w:t>
      </w:r>
      <w:r>
        <w:rPr>
          <w:b/>
          <w:bCs/>
          <w:sz w:val="24"/>
          <w:szCs w:val="24"/>
        </w:rPr>
        <w:t>AND</w:t>
      </w:r>
      <w:r>
        <w:rPr>
          <w:b/>
          <w:bCs/>
          <w:spacing w:val="-1"/>
          <w:sz w:val="24"/>
          <w:szCs w:val="24"/>
        </w:rPr>
        <w:t xml:space="preserve"> </w:t>
      </w:r>
      <w:r>
        <w:rPr>
          <w:b/>
          <w:bCs/>
          <w:sz w:val="24"/>
          <w:szCs w:val="24"/>
        </w:rPr>
        <w:t>ITS</w:t>
      </w:r>
      <w:r>
        <w:rPr>
          <w:b/>
          <w:bCs/>
          <w:spacing w:val="1"/>
          <w:sz w:val="24"/>
          <w:szCs w:val="24"/>
        </w:rPr>
        <w:t xml:space="preserve"> </w:t>
      </w:r>
      <w:r>
        <w:rPr>
          <w:b/>
          <w:bCs/>
          <w:spacing w:val="-2"/>
          <w:sz w:val="24"/>
          <w:szCs w:val="24"/>
        </w:rPr>
        <w:t>BACKGROUND</w:t>
      </w:r>
    </w:p>
    <w:p w14:paraId="5BA15440" w14:textId="77777777" w:rsidR="001878E2" w:rsidRDefault="001878E2">
      <w:pPr>
        <w:spacing w:before="79" w:line="480" w:lineRule="auto"/>
        <w:ind w:left="507" w:right="150"/>
        <w:jc w:val="both"/>
        <w:rPr>
          <w:b/>
          <w:bCs/>
          <w:spacing w:val="-2"/>
          <w:sz w:val="24"/>
          <w:szCs w:val="24"/>
        </w:rPr>
      </w:pPr>
    </w:p>
    <w:p w14:paraId="5729FCCE" w14:textId="77777777" w:rsidR="001878E2" w:rsidRDefault="00000000">
      <w:pPr>
        <w:pStyle w:val="Heading2"/>
        <w:spacing w:line="480" w:lineRule="auto"/>
        <w:jc w:val="both"/>
      </w:pPr>
      <w:r>
        <w:rPr>
          <w:spacing w:val="-2"/>
        </w:rPr>
        <w:t>Introduction</w:t>
      </w:r>
    </w:p>
    <w:p w14:paraId="00D457B6" w14:textId="77777777" w:rsidR="001878E2" w:rsidRDefault="00000000">
      <w:pPr>
        <w:pStyle w:val="BodyText"/>
        <w:spacing w:before="240" w:line="480" w:lineRule="auto"/>
        <w:ind w:rightChars="64" w:right="141" w:firstLine="720"/>
        <w:jc w:val="both"/>
      </w:pPr>
      <w:r>
        <w:t xml:space="preserve">The hospitality industry plays a significant role in promoting tourism and contributing to local economic growth. Resorts, in particular, serve as vital attractions that offer recreation, relaxation, and unique experiences for guests. The success of these establishments greatly depends on the quality of service they provide and the satisfaction of their customers. To achieve this, hospitality management practices such as excellent customer service, staff training, and proper facility maintenance must be effectively implemented. In Pandi, Bulacan, the growth of tourism has led to an increase in local resorts that address the needs of both guest and local people. However, some of these establishments face challenges related to the competency of their employees. In many cases, resort workers are hired through recommendations or personal connections rather than their knowledge and skills in the hospitality field. </w:t>
      </w:r>
    </w:p>
    <w:p w14:paraId="6D3591AB" w14:textId="77777777" w:rsidR="001878E2" w:rsidRDefault="00000000">
      <w:pPr>
        <w:pStyle w:val="BodyText"/>
        <w:spacing w:before="240" w:line="480" w:lineRule="auto"/>
        <w:ind w:rightChars="64" w:right="141" w:firstLine="720"/>
        <w:jc w:val="both"/>
      </w:pPr>
      <w:r>
        <w:t>These practices often result in inconsistent service quality and lower customer satisfaction. Assessing proper hospitality management practices can help address this issue by promoting employee training, service standards, and professional development. According to recent research, service quality has a major impact on customer happiness in the hospitality industry.</w:t>
      </w:r>
    </w:p>
    <w:p w14:paraId="3B2241F0" w14:textId="77777777" w:rsidR="001878E2" w:rsidRDefault="00000000">
      <w:pPr>
        <w:pStyle w:val="BodyText"/>
        <w:spacing w:before="240" w:line="480" w:lineRule="auto"/>
        <w:ind w:rightChars="64" w:right="141" w:firstLine="720"/>
        <w:jc w:val="both"/>
      </w:pPr>
      <w:r>
        <w:t xml:space="preserve">According to Nneoma and </w:t>
      </w:r>
      <w:proofErr w:type="spellStart"/>
      <w:r>
        <w:t>Uwabor</w:t>
      </w:r>
      <w:proofErr w:type="spellEnd"/>
      <w:r>
        <w:t xml:space="preserve"> (2021), improvements in service quality, such as tangibility, reliability, and responsiveness, increased customer satisfaction and loyalty in resort hotels in Southeast Nigeria. Similarly, </w:t>
      </w:r>
      <w:proofErr w:type="spellStart"/>
      <w:r>
        <w:t>Shoon</w:t>
      </w:r>
      <w:proofErr w:type="spellEnd"/>
      <w:r>
        <w:t xml:space="preserve"> Lei Myint Mo (2024) emphasized the significance of personnel training, facility upgrades, and environmental management by </w:t>
      </w:r>
    </w:p>
    <w:p w14:paraId="2C485A19" w14:textId="77777777" w:rsidR="001878E2" w:rsidRDefault="001878E2">
      <w:pPr>
        <w:pStyle w:val="BodyText"/>
        <w:spacing w:before="240" w:line="480" w:lineRule="auto"/>
        <w:ind w:rightChars="64" w:right="141" w:firstLine="720"/>
        <w:jc w:val="both"/>
      </w:pPr>
    </w:p>
    <w:p w14:paraId="6EB5369D" w14:textId="77777777" w:rsidR="001878E2" w:rsidRDefault="00000000">
      <w:pPr>
        <w:pStyle w:val="BodyText"/>
        <w:spacing w:before="240" w:line="480" w:lineRule="auto"/>
        <w:ind w:rightChars="64" w:right="141"/>
        <w:jc w:val="both"/>
      </w:pPr>
      <w:r>
        <w:lastRenderedPageBreak/>
        <w:t xml:space="preserve">noting that human elements, environmental considerations, and technical quality all had a positive impact on tourist satisfaction at Ngwe Saung Beach in Myanmar. However, despite the valuable insights provided by these studies, there is little information on how hospitality management methods affect customer satisfaction and service quality in resorts in Pandi, Bulacan, Philippines. </w:t>
      </w:r>
    </w:p>
    <w:p w14:paraId="38FD1474" w14:textId="77777777" w:rsidR="001878E2" w:rsidRDefault="00000000">
      <w:pPr>
        <w:pStyle w:val="BodyText"/>
        <w:spacing w:before="240" w:line="480" w:lineRule="auto"/>
        <w:ind w:rightChars="64" w:right="141" w:firstLine="720"/>
        <w:jc w:val="both"/>
      </w:pPr>
      <w:r>
        <w:t xml:space="preserve">This study, inspired by the insight and guidance of the department head of Hospitality Management, particularly through the subject Service Quality Management at the College of Mary Immaculate, aims to deepen the </w:t>
      </w:r>
      <w:proofErr w:type="gramStart"/>
      <w:r>
        <w:t>researchers</w:t>
      </w:r>
      <w:proofErr w:type="gramEnd"/>
      <w:r>
        <w:t xml:space="preserve"> knowledge and understanding of how assessing hospitality management practices can improve customer satisfaction in resort service quality in Pandi, Bulacan. The findings of this research will serve as a valuable reference for resort owners, employees, and future researchers in enhancing the standards and practices of the local hospitality industry.</w:t>
      </w:r>
    </w:p>
    <w:p w14:paraId="600683E0" w14:textId="77777777" w:rsidR="001878E2" w:rsidRDefault="001878E2">
      <w:pPr>
        <w:pStyle w:val="BodyText"/>
        <w:spacing w:line="480" w:lineRule="auto"/>
        <w:jc w:val="both"/>
      </w:pPr>
    </w:p>
    <w:p w14:paraId="74FE0B21" w14:textId="77777777" w:rsidR="001878E2" w:rsidRDefault="001878E2">
      <w:pPr>
        <w:pStyle w:val="BodyText"/>
        <w:spacing w:line="480" w:lineRule="auto"/>
        <w:jc w:val="both"/>
        <w:sectPr w:rsidR="001878E2">
          <w:footerReference w:type="default" r:id="rId10"/>
          <w:pgSz w:w="12240" w:h="15840"/>
          <w:pgMar w:top="1360" w:right="1080" w:bottom="280" w:left="1440" w:header="0" w:footer="0" w:gutter="0"/>
          <w:cols w:space="720"/>
        </w:sectPr>
      </w:pPr>
    </w:p>
    <w:p w14:paraId="50FDDA43" w14:textId="77777777" w:rsidR="001878E2" w:rsidRDefault="00000000">
      <w:pPr>
        <w:pStyle w:val="Heading2"/>
        <w:spacing w:before="79"/>
        <w:jc w:val="both"/>
      </w:pPr>
      <w:r>
        <w:lastRenderedPageBreak/>
        <w:t>Theoretical</w:t>
      </w:r>
      <w:r>
        <w:rPr>
          <w:spacing w:val="-5"/>
        </w:rPr>
        <w:t xml:space="preserve"> </w:t>
      </w:r>
      <w:r>
        <w:rPr>
          <w:spacing w:val="-2"/>
        </w:rPr>
        <w:t>Framework</w:t>
      </w:r>
    </w:p>
    <w:p w14:paraId="35AB1E1F" w14:textId="77777777" w:rsidR="001878E2" w:rsidRDefault="001878E2">
      <w:pPr>
        <w:pStyle w:val="BodyText"/>
        <w:spacing w:before="240"/>
        <w:ind w:left="0"/>
        <w:rPr>
          <w:b/>
        </w:rPr>
      </w:pPr>
    </w:p>
    <w:p w14:paraId="00AF66AE" w14:textId="77777777" w:rsidR="001878E2" w:rsidRDefault="00000000">
      <w:pPr>
        <w:pStyle w:val="BodyText"/>
        <w:spacing w:before="79" w:line="480" w:lineRule="auto"/>
        <w:ind w:rightChars="63" w:right="139" w:firstLine="720"/>
        <w:jc w:val="both"/>
      </w:pPr>
      <w:r>
        <w:t xml:space="preserve">The purpose of the theoretical framework for this research is to investigate the connection between Hospitality Management Practices and service quality, as well as customer satisfaction, in Pandi, Bulacan resorts. Additionally, it helps in choosing research tools and interpreting the study's results. </w:t>
      </w:r>
    </w:p>
    <w:p w14:paraId="6402C566" w14:textId="77777777" w:rsidR="001878E2" w:rsidRDefault="001878E2">
      <w:pPr>
        <w:pStyle w:val="BodyText"/>
        <w:spacing w:before="79" w:line="480" w:lineRule="auto"/>
        <w:ind w:rightChars="63" w:right="139"/>
        <w:jc w:val="both"/>
      </w:pPr>
    </w:p>
    <w:p w14:paraId="595BCFFE" w14:textId="77777777" w:rsidR="001878E2" w:rsidRDefault="00000000">
      <w:pPr>
        <w:pStyle w:val="BodyText"/>
        <w:spacing w:before="79" w:line="480" w:lineRule="auto"/>
        <w:ind w:rightChars="63" w:right="139" w:firstLine="720"/>
        <w:jc w:val="both"/>
      </w:pPr>
      <w:r>
        <w:t>First, the</w:t>
      </w:r>
      <w:r>
        <w:rPr>
          <w:b/>
          <w:bCs/>
        </w:rPr>
        <w:t xml:space="preserve"> Exchange Process Theory by George Homans (1961)</w:t>
      </w:r>
      <w:r>
        <w:rPr>
          <w:b/>
          <w:bCs/>
          <w:lang w:val="en-PH"/>
        </w:rPr>
        <w:t xml:space="preserve"> </w:t>
      </w:r>
      <w:r>
        <w:t>explains that individuals make decisions in social interactions based on a careful evaluation of rewards and costs. People choose actions that provide the greatest benefits while avoiding those that bring disadvantages. In the hospitality setting, guests assess their resort experience by comparing reward, such as good service, clean facilities, safety, and comfort with costs, including poor service, long waiting times, or unmet expectations. When the rewards outweigh the costs, guests feel satisfied, valued, and are more likely to return. Similarly, employees experience exchanges within the workplace. They gain rewards such as proper training, managerial support, recognition, and a fair workload, while their costs include workplace stress, unclear instructions, or lack of resources. When employees receive adequate rewards, they become more motivated, engaged, and capable of delivering high-quality service to guests. This theory is relevant to the study because it illustrates how effective Hospitality Management Practices increase rewards and reduce costs for both employees and guests, ultimately leading to better service quality and higher customer satisfaction in resorts in Pandi, Bulacan.</w:t>
      </w:r>
    </w:p>
    <w:p w14:paraId="324724D5" w14:textId="77777777" w:rsidR="001878E2" w:rsidRDefault="001878E2">
      <w:pPr>
        <w:pStyle w:val="BodyText"/>
        <w:spacing w:before="79" w:line="480" w:lineRule="auto"/>
        <w:ind w:rightChars="63" w:right="139"/>
        <w:jc w:val="both"/>
      </w:pPr>
    </w:p>
    <w:p w14:paraId="6E5CC5E2" w14:textId="77777777" w:rsidR="001878E2" w:rsidRDefault="001878E2">
      <w:pPr>
        <w:pStyle w:val="BodyText"/>
        <w:spacing w:before="79" w:line="480" w:lineRule="auto"/>
        <w:ind w:rightChars="63" w:right="139"/>
        <w:jc w:val="both"/>
      </w:pPr>
    </w:p>
    <w:p w14:paraId="78206C61" w14:textId="3D49EA73" w:rsidR="001878E2" w:rsidRDefault="00000000">
      <w:pPr>
        <w:pStyle w:val="BodyText"/>
        <w:spacing w:before="79" w:line="480" w:lineRule="auto"/>
        <w:ind w:rightChars="63" w:right="139" w:firstLine="720"/>
        <w:jc w:val="both"/>
      </w:pPr>
      <w:r>
        <w:lastRenderedPageBreak/>
        <w:t xml:space="preserve">Second, the </w:t>
      </w:r>
      <w:r>
        <w:rPr>
          <w:b/>
          <w:bCs/>
        </w:rPr>
        <w:t>Job Demands-Resources Model (JD-R) by Demerouti (2001</w:t>
      </w:r>
      <w:r>
        <w:rPr>
          <w:b/>
          <w:bCs/>
          <w:lang w:val="en-PH"/>
        </w:rPr>
        <w:t>)</w:t>
      </w:r>
      <w:r>
        <w:rPr>
          <w:b/>
          <w:bCs/>
        </w:rPr>
        <w:t xml:space="preserve"> </w:t>
      </w:r>
      <w:r>
        <w:t>explains that employee performance and motivation depend on the balance between job demands and job resources. Job demands refer to physical, emotional, or workload pressures, while job resources include training, support, tools, and a positive work environment. When employees receive sufficient resources, they experience lower stress and higher engagement, allowing them to perform their tasks more effectively. Conversely, a lack of resources can lead to burnout and poor service delivery. This theory is relevant to the study because it shows how proper Hospitality Management Practice such as staff training, clear procedures, and managerial support act as essential job resources that enhance employee performance. Well-equipped and supported employees are better able to provide high-quality service, which directly contributes to higher customer satisfaction in resorts in Pandi, Bulacan</w:t>
      </w:r>
    </w:p>
    <w:p w14:paraId="0EEABA0E" w14:textId="77777777" w:rsidR="001878E2" w:rsidRDefault="001878E2">
      <w:pPr>
        <w:pStyle w:val="BodyText"/>
        <w:spacing w:before="79" w:line="480" w:lineRule="auto"/>
        <w:ind w:rightChars="63" w:right="139"/>
        <w:jc w:val="both"/>
      </w:pPr>
    </w:p>
    <w:p w14:paraId="5DF06574" w14:textId="77777777" w:rsidR="001878E2" w:rsidRDefault="00000000">
      <w:pPr>
        <w:pStyle w:val="BodyText"/>
        <w:spacing w:before="79" w:line="480" w:lineRule="auto"/>
        <w:ind w:rightChars="63" w:right="139" w:firstLine="720"/>
        <w:jc w:val="both"/>
      </w:pPr>
      <w:r>
        <w:t xml:space="preserve">Third, the </w:t>
      </w:r>
      <w:r>
        <w:rPr>
          <w:b/>
          <w:bCs/>
        </w:rPr>
        <w:t xml:space="preserve">SERVQUAL Model by Parasuraman, Zeithaml and Berry (1985) </w:t>
      </w:r>
      <w:r>
        <w:t xml:space="preserve">is used to measure service quality through five dimensions: reliability, responsiveness, tangibility, assurance, and empathy. Reliability refers to the ability to consistently deliver promised services accurately, while responsiveness measures the willingness and promptness of staff in assisting customers. Tangibility examines the physical facilities, equipment, and appearance of personnel, whereas assurance reflects the knowledge, competence, and courtesy of staff that instill trust in guests. Empathy focuses on providing caring, individualized attention to guests. The relevance of this model lies in its ability to provide an empirical and structured framework for assessing the impact of Hospitality Management Practices on service quality. By applying SERVQUAL, resorts in Pandi, Bulacan can systematically evaluate strengths and areas for improvement in their service </w:t>
      </w:r>
      <w:r>
        <w:lastRenderedPageBreak/>
        <w:t>delivery, ultimately enhancing customer satisfaction and operational excellence</w:t>
      </w:r>
      <w:r>
        <w:rPr>
          <w:lang w:val="en-PH"/>
        </w:rPr>
        <w:t>.</w:t>
      </w:r>
    </w:p>
    <w:p w14:paraId="14287FBC" w14:textId="5A3C8AF0" w:rsidR="00143874" w:rsidRDefault="00000000" w:rsidP="00EB0FEE">
      <w:pPr>
        <w:pStyle w:val="Heading2"/>
        <w:spacing w:before="241" w:line="480" w:lineRule="auto"/>
        <w:ind w:firstLine="720"/>
        <w:jc w:val="both"/>
        <w:rPr>
          <w:b w:val="0"/>
          <w:bCs w:val="0"/>
          <w:spacing w:val="-2"/>
          <w:lang w:val="en-PH"/>
        </w:rPr>
      </w:pPr>
      <w:r>
        <w:rPr>
          <w:b w:val="0"/>
          <w:bCs w:val="0"/>
        </w:rPr>
        <w:t xml:space="preserve">In conclusion, this framework demonstrates that the use of effective Hospitality Management Practices can boost employee productivity and involvement, which in turn improves service quality and, ultimately, increases customer </w:t>
      </w:r>
      <w:proofErr w:type="spellStart"/>
      <w:proofErr w:type="gramStart"/>
      <w:r>
        <w:rPr>
          <w:b w:val="0"/>
          <w:bCs w:val="0"/>
        </w:rPr>
        <w:t>satisfaction.Conceptual</w:t>
      </w:r>
      <w:proofErr w:type="spellEnd"/>
      <w:proofErr w:type="gramEnd"/>
      <w:r>
        <w:rPr>
          <w:b w:val="0"/>
          <w:bCs w:val="0"/>
          <w:spacing w:val="-2"/>
        </w:rPr>
        <w:t xml:space="preserve"> </w:t>
      </w:r>
      <w:r>
        <w:rPr>
          <w:b w:val="0"/>
          <w:bCs w:val="0"/>
          <w:spacing w:val="-2"/>
          <w:lang w:val="en-PH"/>
        </w:rPr>
        <w:t>Diagram</w:t>
      </w:r>
    </w:p>
    <w:p w14:paraId="586CC993" w14:textId="77777777" w:rsidR="00EB0FEE" w:rsidRDefault="00EB0FEE" w:rsidP="00EB0FEE">
      <w:pPr>
        <w:pStyle w:val="Heading2"/>
        <w:spacing w:before="241" w:line="480" w:lineRule="auto"/>
        <w:jc w:val="both"/>
      </w:pPr>
    </w:p>
    <w:p w14:paraId="56A77BD8" w14:textId="7246E44F" w:rsidR="00EB0FEE" w:rsidRPr="00143874" w:rsidRDefault="00143874" w:rsidP="00EB0FEE">
      <w:pPr>
        <w:pStyle w:val="Heading2"/>
        <w:spacing w:before="241" w:line="480" w:lineRule="auto"/>
        <w:jc w:val="both"/>
      </w:pPr>
      <w:r>
        <w:t>Conceptual Framework</w:t>
      </w:r>
    </w:p>
    <w:p w14:paraId="55DC6711" w14:textId="77777777" w:rsidR="001878E2" w:rsidRDefault="00000000">
      <w:pPr>
        <w:pStyle w:val="BodyText"/>
        <w:rPr>
          <w:i/>
          <w:iCs/>
        </w:rPr>
      </w:pPr>
      <w:r>
        <w:rPr>
          <w:i/>
          <w:iCs/>
        </w:rPr>
        <w:t xml:space="preserve">This study aims to explores the hospitality management practices of selected resorts in Pandi, Bulacan, with the objective of determining areas for improvement and enhancing customer satisfaction. Data were collected through surveys administered to resort staff and managers, focusing on demographic factors such as age, gender, job position, and educational background. The gathered information was systematically organized, evaluated, and subjected to statistical analysis—including the computation of mean, median, mode, and standard deviation—to generate meaningful recommendations for strengthening hospitality management practices and increasing overall customer satisfaction. </w:t>
      </w:r>
    </w:p>
    <w:p w14:paraId="036AD836" w14:textId="77777777" w:rsidR="001878E2" w:rsidRDefault="001878E2">
      <w:pPr>
        <w:pStyle w:val="BodyText"/>
        <w:rPr>
          <w:i/>
          <w:iCs/>
          <w:sz w:val="20"/>
          <w:szCs w:val="20"/>
        </w:rPr>
      </w:pPr>
    </w:p>
    <w:p w14:paraId="34F54BB6" w14:textId="77777777" w:rsidR="001878E2" w:rsidRDefault="00000000">
      <w:pPr>
        <w:pStyle w:val="BodyText"/>
        <w:rPr>
          <w:i/>
          <w:iCs/>
          <w:sz w:val="20"/>
          <w:szCs w:val="20"/>
        </w:rPr>
        <w:sectPr w:rsidR="001878E2">
          <w:pgSz w:w="12240" w:h="15840"/>
          <w:pgMar w:top="1360" w:right="1080" w:bottom="1200" w:left="1440" w:header="0" w:footer="1012" w:gutter="0"/>
          <w:cols w:space="720"/>
        </w:sectPr>
      </w:pPr>
      <w:r>
        <w:rPr>
          <w:noProof/>
          <w:sz w:val="20"/>
        </w:rPr>
        <mc:AlternateContent>
          <mc:Choice Requires="wps">
            <w:drawing>
              <wp:anchor distT="0" distB="0" distL="0" distR="0" simplePos="0" relativeHeight="251659264" behindDoc="0" locked="0" layoutInCell="1" allowOverlap="1" wp14:anchorId="2CBFFE24" wp14:editId="5C85769B">
                <wp:simplePos x="0" y="0"/>
                <wp:positionH relativeFrom="column">
                  <wp:posOffset>4770755</wp:posOffset>
                </wp:positionH>
                <wp:positionV relativeFrom="paragraph">
                  <wp:posOffset>62865</wp:posOffset>
                </wp:positionV>
                <wp:extent cx="1212850" cy="278130"/>
                <wp:effectExtent l="4445" t="4445" r="17145" b="6985"/>
                <wp:wrapNone/>
                <wp:docPr id="1026" name="Text Box 41"/>
                <wp:cNvGraphicFramePr/>
                <a:graphic xmlns:a="http://schemas.openxmlformats.org/drawingml/2006/main">
                  <a:graphicData uri="http://schemas.microsoft.com/office/word/2010/wordprocessingShape">
                    <wps:wsp>
                      <wps:cNvSpPr/>
                      <wps:spPr>
                        <a:xfrm>
                          <a:off x="0" y="0"/>
                          <a:ext cx="1212850" cy="278130"/>
                        </a:xfrm>
                        <a:prstGeom prst="rect">
                          <a:avLst/>
                        </a:prstGeom>
                        <a:solidFill>
                          <a:srgbClr val="FFFFFF"/>
                        </a:solidFill>
                        <a:ln w="6350" cap="flat" cmpd="sng">
                          <a:solidFill>
                            <a:srgbClr val="000000"/>
                          </a:solidFill>
                          <a:prstDash val="solid"/>
                          <a:round/>
                        </a:ln>
                      </wps:spPr>
                      <wps:txbx>
                        <w:txbxContent>
                          <w:p w14:paraId="54B808D5" w14:textId="77777777" w:rsidR="001878E2" w:rsidRDefault="00000000">
                            <w:pPr>
                              <w:jc w:val="center"/>
                              <w:rPr>
                                <w:lang w:val="en-PH"/>
                              </w:rPr>
                            </w:pPr>
                            <w:r>
                              <w:rPr>
                                <w:lang w:val="en-PH"/>
                              </w:rPr>
                              <w:t>OUTPUT</w:t>
                            </w:r>
                          </w:p>
                        </w:txbxContent>
                      </wps:txbx>
                      <wps:bodyPr vert="horz" wrap="square" lIns="91440" tIns="45720" rIns="91440" bIns="45720" anchor="t">
                        <a:noAutofit/>
                      </wps:bodyPr>
                    </wps:wsp>
                  </a:graphicData>
                </a:graphic>
              </wp:anchor>
            </w:drawing>
          </mc:Choice>
          <mc:Fallback>
            <w:pict>
              <v:rect w14:anchorId="2CBFFE24" id="Text Box 41" o:spid="_x0000_s1026" style="position:absolute;left:0;text-align:left;margin-left:375.65pt;margin-top:4.95pt;width:95.5pt;height:21.9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" strokeweight=".5pt">
                <v:stroke joinstyle="round"/>
                <v:textbox>
                  <w:txbxContent>
                    <w:p w14:paraId="54B808D5" w14:textId="77777777" w:rsidR="001878E2" w:rsidRDefault="00000000">
                      <w:pPr>
                        <w:jc w:val="center"/>
                        <w:rPr>
                          <w:lang w:val="en-PH"/>
                        </w:rPr>
                      </w:pPr>
                      <w:r>
                        <w:rPr>
                          <w:lang w:val="en-PH"/>
                        </w:rPr>
                        <w:t>OUTPUT</w:t>
                      </w:r>
                    </w:p>
                  </w:txbxContent>
                </v:textbox>
              </v:rect>
            </w:pict>
          </mc:Fallback>
        </mc:AlternateContent>
      </w:r>
      <w:r>
        <w:rPr>
          <w:noProof/>
          <w:sz w:val="20"/>
        </w:rPr>
        <mc:AlternateContent>
          <mc:Choice Requires="wps">
            <w:drawing>
              <wp:anchor distT="0" distB="0" distL="0" distR="0" simplePos="0" relativeHeight="251660288" behindDoc="0" locked="0" layoutInCell="1" allowOverlap="1" wp14:anchorId="0723F5BF" wp14:editId="09976746">
                <wp:simplePos x="0" y="0"/>
                <wp:positionH relativeFrom="column">
                  <wp:posOffset>2703830</wp:posOffset>
                </wp:positionH>
                <wp:positionV relativeFrom="paragraph">
                  <wp:posOffset>49530</wp:posOffset>
                </wp:positionV>
                <wp:extent cx="1212850" cy="278130"/>
                <wp:effectExtent l="4445" t="4445" r="17145" b="6985"/>
                <wp:wrapNone/>
                <wp:docPr id="1027" name="Text Box 40"/>
                <wp:cNvGraphicFramePr/>
                <a:graphic xmlns:a="http://schemas.openxmlformats.org/drawingml/2006/main">
                  <a:graphicData uri="http://schemas.microsoft.com/office/word/2010/wordprocessingShape">
                    <wps:wsp>
                      <wps:cNvSpPr/>
                      <wps:spPr>
                        <a:xfrm>
                          <a:off x="0" y="0"/>
                          <a:ext cx="1212850" cy="278130"/>
                        </a:xfrm>
                        <a:prstGeom prst="rect">
                          <a:avLst/>
                        </a:prstGeom>
                        <a:solidFill>
                          <a:srgbClr val="FFFFFF"/>
                        </a:solidFill>
                        <a:ln w="6350" cap="flat" cmpd="sng">
                          <a:solidFill>
                            <a:srgbClr val="000000"/>
                          </a:solidFill>
                          <a:prstDash val="solid"/>
                          <a:round/>
                        </a:ln>
                      </wps:spPr>
                      <wps:txbx>
                        <w:txbxContent>
                          <w:p w14:paraId="7CC8CECF" w14:textId="77777777" w:rsidR="001878E2" w:rsidRDefault="00000000">
                            <w:pPr>
                              <w:jc w:val="center"/>
                              <w:rPr>
                                <w:lang w:val="en-PH"/>
                              </w:rPr>
                            </w:pPr>
                            <w:r>
                              <w:rPr>
                                <w:lang w:val="en-PH"/>
                              </w:rPr>
                              <w:t>PROCESS</w:t>
                            </w:r>
                          </w:p>
                        </w:txbxContent>
                      </wps:txbx>
                      <wps:bodyPr vert="horz" wrap="square" lIns="91440" tIns="45720" rIns="91440" bIns="45720" anchor="t">
                        <a:noAutofit/>
                      </wps:bodyPr>
                    </wps:wsp>
                  </a:graphicData>
                </a:graphic>
              </wp:anchor>
            </w:drawing>
          </mc:Choice>
          <mc:Fallback>
            <w:pict>
              <v:rect w14:anchorId="0723F5BF" id="Text Box 40" o:spid="_x0000_s1027" style="position:absolute;left:0;text-align:left;margin-left:212.9pt;margin-top:3.9pt;width:95.5pt;height:21.9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" strokeweight=".5pt">
                <v:stroke joinstyle="round"/>
                <v:textbox>
                  <w:txbxContent>
                    <w:p w14:paraId="7CC8CECF" w14:textId="77777777" w:rsidR="001878E2" w:rsidRDefault="00000000">
                      <w:pPr>
                        <w:jc w:val="center"/>
                        <w:rPr>
                          <w:lang w:val="en-PH"/>
                        </w:rPr>
                      </w:pPr>
                      <w:r>
                        <w:rPr>
                          <w:lang w:val="en-PH"/>
                        </w:rPr>
                        <w:t>PROCESS</w:t>
                      </w:r>
                    </w:p>
                  </w:txbxContent>
                </v:textbox>
              </v:rect>
            </w:pict>
          </mc:Fallback>
        </mc:AlternateContent>
      </w:r>
      <w:r>
        <w:rPr>
          <w:noProof/>
          <w:sz w:val="20"/>
        </w:rPr>
        <mc:AlternateContent>
          <mc:Choice Requires="wps">
            <w:drawing>
              <wp:anchor distT="0" distB="0" distL="0" distR="0" simplePos="0" relativeHeight="251661312" behindDoc="0" locked="0" layoutInCell="1" allowOverlap="1" wp14:anchorId="10619577" wp14:editId="0AAFB014">
                <wp:simplePos x="0" y="0"/>
                <wp:positionH relativeFrom="column">
                  <wp:posOffset>457200</wp:posOffset>
                </wp:positionH>
                <wp:positionV relativeFrom="paragraph">
                  <wp:posOffset>29845</wp:posOffset>
                </wp:positionV>
                <wp:extent cx="1212850" cy="278130"/>
                <wp:effectExtent l="4445" t="4445" r="17145" b="6985"/>
                <wp:wrapNone/>
                <wp:docPr id="1028" name="Text Box 39"/>
                <wp:cNvGraphicFramePr/>
                <a:graphic xmlns:a="http://schemas.openxmlformats.org/drawingml/2006/main">
                  <a:graphicData uri="http://schemas.microsoft.com/office/word/2010/wordprocessingShape">
                    <wps:wsp>
                      <wps:cNvSpPr/>
                      <wps:spPr>
                        <a:xfrm>
                          <a:off x="0" y="0"/>
                          <a:ext cx="1212850" cy="278130"/>
                        </a:xfrm>
                        <a:prstGeom prst="rect">
                          <a:avLst/>
                        </a:prstGeom>
                        <a:solidFill>
                          <a:srgbClr val="FFFFFF"/>
                        </a:solidFill>
                        <a:ln w="6350" cap="flat" cmpd="sng">
                          <a:solidFill>
                            <a:srgbClr val="000000"/>
                          </a:solidFill>
                          <a:prstDash val="solid"/>
                          <a:round/>
                        </a:ln>
                      </wps:spPr>
                      <wps:txbx>
                        <w:txbxContent>
                          <w:p w14:paraId="6FF96054" w14:textId="77777777" w:rsidR="001878E2" w:rsidRDefault="00000000">
                            <w:pPr>
                              <w:jc w:val="center"/>
                              <w:rPr>
                                <w:lang w:val="en-PH"/>
                              </w:rPr>
                            </w:pPr>
                            <w:r>
                              <w:rPr>
                                <w:lang w:val="en-PH"/>
                              </w:rPr>
                              <w:t>INPUT</w:t>
                            </w:r>
                          </w:p>
                        </w:txbxContent>
                      </wps:txbx>
                      <wps:bodyPr vert="horz" wrap="square" lIns="91440" tIns="45720" rIns="91440" bIns="45720" anchor="t">
                        <a:noAutofit/>
                      </wps:bodyPr>
                    </wps:wsp>
                  </a:graphicData>
                </a:graphic>
              </wp:anchor>
            </w:drawing>
          </mc:Choice>
          <mc:Fallback>
            <w:pict>
              <v:rect w14:anchorId="10619577" id="Text Box 39" o:spid="_x0000_s1028" style="position:absolute;left:0;text-align:left;margin-left:36pt;margin-top:2.35pt;width:95.5pt;height:21.9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" strokeweight=".5pt">
                <v:stroke joinstyle="round"/>
                <v:textbox>
                  <w:txbxContent>
                    <w:p w14:paraId="6FF96054" w14:textId="77777777" w:rsidR="001878E2" w:rsidRDefault="00000000">
                      <w:pPr>
                        <w:jc w:val="center"/>
                        <w:rPr>
                          <w:lang w:val="en-PH"/>
                        </w:rPr>
                      </w:pPr>
                      <w:r>
                        <w:rPr>
                          <w:lang w:val="en-PH"/>
                        </w:rPr>
                        <w:t>INPUT</w:t>
                      </w:r>
                    </w:p>
                  </w:txbxContent>
                </v:textbox>
              </v:rect>
            </w:pict>
          </mc:Fallback>
        </mc:AlternateContent>
      </w:r>
      <w:r>
        <w:rPr>
          <w:noProof/>
          <w:sz w:val="20"/>
        </w:rPr>
        <mc:AlternateContent>
          <mc:Choice Requires="wps">
            <w:drawing>
              <wp:anchor distT="0" distB="0" distL="0" distR="0" simplePos="0" relativeHeight="251662336" behindDoc="0" locked="0" layoutInCell="1" allowOverlap="1" wp14:anchorId="1102AB70" wp14:editId="2E7795B2">
                <wp:simplePos x="0" y="0"/>
                <wp:positionH relativeFrom="column">
                  <wp:posOffset>4102100</wp:posOffset>
                </wp:positionH>
                <wp:positionV relativeFrom="paragraph">
                  <wp:posOffset>1249045</wp:posOffset>
                </wp:positionV>
                <wp:extent cx="457200" cy="318135"/>
                <wp:effectExtent l="12700" t="12700" r="17780" b="19685"/>
                <wp:wrapNone/>
                <wp:docPr id="1029" name="Right Arrow 44"/>
                <wp:cNvGraphicFramePr/>
                <a:graphic xmlns:a="http://schemas.openxmlformats.org/drawingml/2006/main">
                  <a:graphicData uri="http://schemas.microsoft.com/office/word/2010/wordprocessingShape">
                    <wps:wsp>
                      <wps:cNvSpPr/>
                      <wps:spPr>
                        <a:xfrm>
                          <a:off x="0" y="0"/>
                          <a:ext cx="457200" cy="318135"/>
                        </a:xfrm>
                        <a:prstGeom prst="rightArrow">
                          <a:avLst/>
                        </a:prstGeom>
                        <a:ln w="25400" cap="flat" cmpd="sng">
                          <a:solidFill>
                            <a:srgbClr val="366092"/>
                          </a:solidFill>
                          <a:prstDash val="solid"/>
                          <a:round/>
                        </a:ln>
                      </wps:spPr>
                      <wps:bodyPr/>
                    </wps:wsp>
                  </a:graphicData>
                </a:graphic>
              </wp:anchor>
            </w:drawing>
          </mc:Choice>
          <mc:Fallback>
            <w:pict>
              <v:shapetype w14:anchorId="3E641A6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4" o:spid="_x0000_s1026" type="#_x0000_t13" style="position:absolute;margin-left:323pt;margin-top:98.35pt;width:36pt;height:25.0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" adj="14085" filled="f" strokecolor="#366092" strokeweight="2pt">
                <v:stroke joinstyle="round"/>
              </v:shape>
            </w:pict>
          </mc:Fallback>
        </mc:AlternateContent>
      </w:r>
      <w:r>
        <w:rPr>
          <w:noProof/>
          <w:sz w:val="20"/>
        </w:rPr>
        <mc:AlternateContent>
          <mc:Choice Requires="wps">
            <w:drawing>
              <wp:anchor distT="0" distB="0" distL="0" distR="0" simplePos="0" relativeHeight="251663360" behindDoc="0" locked="0" layoutInCell="1" allowOverlap="1" wp14:anchorId="3CB6955F" wp14:editId="438D30D5">
                <wp:simplePos x="0" y="0"/>
                <wp:positionH relativeFrom="column">
                  <wp:posOffset>1974850</wp:posOffset>
                </wp:positionH>
                <wp:positionV relativeFrom="paragraph">
                  <wp:posOffset>1222375</wp:posOffset>
                </wp:positionV>
                <wp:extent cx="457200" cy="318135"/>
                <wp:effectExtent l="12700" t="12700" r="17780" b="19685"/>
                <wp:wrapNone/>
                <wp:docPr id="1030" name="Right Arrow 42"/>
                <wp:cNvGraphicFramePr/>
                <a:graphic xmlns:a="http://schemas.openxmlformats.org/drawingml/2006/main">
                  <a:graphicData uri="http://schemas.microsoft.com/office/word/2010/wordprocessingShape">
                    <wps:wsp>
                      <wps:cNvSpPr/>
                      <wps:spPr>
                        <a:xfrm>
                          <a:off x="0" y="0"/>
                          <a:ext cx="457200" cy="318135"/>
                        </a:xfrm>
                        <a:prstGeom prst="rightArrow">
                          <a:avLst/>
                        </a:prstGeom>
                        <a:ln w="25400" cap="flat" cmpd="sng">
                          <a:solidFill>
                            <a:srgbClr val="366092"/>
                          </a:solidFill>
                          <a:prstDash val="solid"/>
                          <a:round/>
                        </a:ln>
                      </wps:spPr>
                      <wps:bodyPr/>
                    </wps:wsp>
                  </a:graphicData>
                </a:graphic>
              </wp:anchor>
            </w:drawing>
          </mc:Choice>
          <mc:Fallback>
            <w:pict>
              <v:shape w14:anchorId="209CA2F4" id="Right Arrow 42" o:spid="_x0000_s1026" type="#_x0000_t13" style="position:absolute;margin-left:155.5pt;margin-top:96.25pt;width:36pt;height:25.0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" adj="14085" filled="f" strokecolor="#366092" strokeweight="2pt">
                <v:stroke joinstyle="round"/>
              </v:shape>
            </w:pict>
          </mc:Fallback>
        </mc:AlternateContent>
      </w:r>
      <w:r>
        <w:rPr>
          <w:noProof/>
          <w:sz w:val="20"/>
        </w:rPr>
        <mc:AlternateContent>
          <mc:Choice Requires="wps">
            <w:drawing>
              <wp:anchor distT="0" distB="0" distL="0" distR="0" simplePos="0" relativeHeight="251664384" behindDoc="0" locked="0" layoutInCell="1" allowOverlap="1" wp14:anchorId="1A97349F" wp14:editId="35CA780D">
                <wp:simplePos x="0" y="0"/>
                <wp:positionH relativeFrom="column">
                  <wp:posOffset>2524760</wp:posOffset>
                </wp:positionH>
                <wp:positionV relativeFrom="paragraph">
                  <wp:posOffset>360680</wp:posOffset>
                </wp:positionV>
                <wp:extent cx="1517650" cy="3898900"/>
                <wp:effectExtent l="12700" t="12700" r="24130" b="20320"/>
                <wp:wrapNone/>
                <wp:docPr id="1031" name="Rounded Rectangle 37"/>
                <wp:cNvGraphicFramePr/>
                <a:graphic xmlns:a="http://schemas.openxmlformats.org/drawingml/2006/main">
                  <a:graphicData uri="http://schemas.microsoft.com/office/word/2010/wordprocessingShape">
                    <wps:wsp>
                      <wps:cNvSpPr/>
                      <wps:spPr>
                        <a:xfrm>
                          <a:off x="0" y="0"/>
                          <a:ext cx="1517650" cy="3898900"/>
                        </a:xfrm>
                        <a:prstGeom prst="roundRect">
                          <a:avLst/>
                        </a:prstGeom>
                        <a:ln w="25400" cap="flat" cmpd="sng">
                          <a:solidFill>
                            <a:srgbClr val="366092"/>
                          </a:solidFill>
                          <a:prstDash val="solid"/>
                          <a:round/>
                        </a:ln>
                      </wps:spPr>
                      <wps:txbx>
                        <w:txbxContent>
                          <w:p w14:paraId="6730597B" w14:textId="77777777" w:rsidR="001878E2" w:rsidRDefault="00000000">
                            <w:pPr>
                              <w:rPr>
                                <w:color w:val="000000"/>
                                <w:sz w:val="24"/>
                                <w:szCs w:val="24"/>
                              </w:rPr>
                            </w:pPr>
                            <w:r>
                              <w:rPr>
                                <w:color w:val="000000"/>
                                <w:sz w:val="24"/>
                                <w:szCs w:val="24"/>
                              </w:rPr>
                              <w:t>1. Data Organization &amp; Scoring</w:t>
                            </w:r>
                          </w:p>
                          <w:p w14:paraId="44E5B952" w14:textId="77777777" w:rsidR="001878E2" w:rsidRDefault="00000000">
                            <w:pPr>
                              <w:rPr>
                                <w:color w:val="000000"/>
                                <w:sz w:val="24"/>
                                <w:szCs w:val="24"/>
                              </w:rPr>
                            </w:pPr>
                            <w:r>
                              <w:rPr>
                                <w:color w:val="000000"/>
                                <w:sz w:val="24"/>
                                <w:szCs w:val="24"/>
                              </w:rPr>
                              <w:t>•Encode survey responses.</w:t>
                            </w:r>
                          </w:p>
                          <w:p w14:paraId="3C035F5F" w14:textId="77777777" w:rsidR="001878E2" w:rsidRDefault="00000000">
                            <w:pPr>
                              <w:rPr>
                                <w:color w:val="000000"/>
                                <w:sz w:val="24"/>
                                <w:szCs w:val="24"/>
                              </w:rPr>
                            </w:pPr>
                            <w:r>
                              <w:rPr>
                                <w:color w:val="000000"/>
                                <w:sz w:val="24"/>
                                <w:szCs w:val="24"/>
                              </w:rPr>
                              <w:t>•Categorize responses based on the variables.</w:t>
                            </w:r>
                          </w:p>
                          <w:p w14:paraId="686E9E85" w14:textId="77777777" w:rsidR="001878E2" w:rsidRDefault="00000000">
                            <w:pPr>
                              <w:rPr>
                                <w:color w:val="000000"/>
                                <w:sz w:val="24"/>
                                <w:szCs w:val="24"/>
                              </w:rPr>
                            </w:pPr>
                            <w:r>
                              <w:rPr>
                                <w:color w:val="000000"/>
                                <w:sz w:val="24"/>
                                <w:szCs w:val="24"/>
                              </w:rPr>
                              <w:t>‎2. Statistical Treatment</w:t>
                            </w:r>
                          </w:p>
                          <w:p w14:paraId="76C43A71" w14:textId="77777777" w:rsidR="001878E2" w:rsidRDefault="00000000">
                            <w:pPr>
                              <w:rPr>
                                <w:color w:val="000000"/>
                                <w:sz w:val="24"/>
                                <w:szCs w:val="24"/>
                                <w:lang w:val="en-PH"/>
                              </w:rPr>
                            </w:pPr>
                            <w:r>
                              <w:rPr>
                                <w:color w:val="000000"/>
                                <w:sz w:val="24"/>
                                <w:szCs w:val="24"/>
                              </w:rPr>
                              <w:t>•</w:t>
                            </w:r>
                            <w:r>
                              <w:rPr>
                                <w:color w:val="000000"/>
                                <w:sz w:val="24"/>
                                <w:szCs w:val="24"/>
                                <w:lang w:val="en-PH"/>
                              </w:rPr>
                              <w:t>Mean</w:t>
                            </w:r>
                          </w:p>
                          <w:p w14:paraId="6102F0FE" w14:textId="77777777" w:rsidR="001878E2" w:rsidRDefault="00000000">
                            <w:pPr>
                              <w:rPr>
                                <w:color w:val="000000"/>
                                <w:sz w:val="24"/>
                                <w:szCs w:val="24"/>
                              </w:rPr>
                            </w:pPr>
                            <w:r>
                              <w:rPr>
                                <w:color w:val="000000"/>
                                <w:sz w:val="24"/>
                                <w:szCs w:val="24"/>
                              </w:rPr>
                              <w:t>•</w:t>
                            </w:r>
                            <w:r>
                              <w:rPr>
                                <w:color w:val="000000"/>
                                <w:sz w:val="24"/>
                                <w:szCs w:val="24"/>
                                <w:lang w:val="en-PH"/>
                              </w:rPr>
                              <w:t>M</w:t>
                            </w:r>
                            <w:proofErr w:type="spellStart"/>
                            <w:r>
                              <w:rPr>
                                <w:color w:val="000000"/>
                                <w:sz w:val="24"/>
                                <w:szCs w:val="24"/>
                              </w:rPr>
                              <w:t>edian</w:t>
                            </w:r>
                            <w:proofErr w:type="spellEnd"/>
                            <w:r>
                              <w:rPr>
                                <w:color w:val="000000"/>
                                <w:sz w:val="24"/>
                                <w:szCs w:val="24"/>
                              </w:rPr>
                              <w:t xml:space="preserve"> </w:t>
                            </w:r>
                          </w:p>
                          <w:p w14:paraId="48E42880" w14:textId="77777777" w:rsidR="001878E2" w:rsidRDefault="00000000">
                            <w:pPr>
                              <w:rPr>
                                <w:color w:val="000000"/>
                                <w:sz w:val="24"/>
                                <w:szCs w:val="24"/>
                              </w:rPr>
                            </w:pPr>
                            <w:r>
                              <w:rPr>
                                <w:color w:val="000000"/>
                                <w:sz w:val="24"/>
                                <w:szCs w:val="24"/>
                              </w:rPr>
                              <w:t>•</w:t>
                            </w:r>
                            <w:r>
                              <w:rPr>
                                <w:color w:val="000000"/>
                                <w:sz w:val="24"/>
                                <w:szCs w:val="24"/>
                                <w:lang w:val="en-PH"/>
                              </w:rPr>
                              <w:t>M</w:t>
                            </w:r>
                            <w:r>
                              <w:rPr>
                                <w:color w:val="000000"/>
                                <w:sz w:val="24"/>
                                <w:szCs w:val="24"/>
                              </w:rPr>
                              <w:t xml:space="preserve">ode </w:t>
                            </w:r>
                          </w:p>
                          <w:p w14:paraId="73F28360" w14:textId="77777777" w:rsidR="001878E2" w:rsidRDefault="00000000">
                            <w:pPr>
                              <w:rPr>
                                <w:color w:val="000000"/>
                                <w:sz w:val="24"/>
                                <w:szCs w:val="24"/>
                              </w:rPr>
                            </w:pPr>
                            <w:r>
                              <w:rPr>
                                <w:color w:val="000000"/>
                                <w:sz w:val="24"/>
                                <w:szCs w:val="24"/>
                              </w:rPr>
                              <w:t xml:space="preserve">‎•Standard Deviation (SD) </w:t>
                            </w:r>
                          </w:p>
                          <w:p w14:paraId="39A6E1A7" w14:textId="77777777" w:rsidR="001878E2" w:rsidRDefault="00000000">
                            <w:pPr>
                              <w:rPr>
                                <w:color w:val="000000"/>
                                <w:sz w:val="24"/>
                                <w:szCs w:val="24"/>
                              </w:rPr>
                            </w:pPr>
                            <w:r>
                              <w:rPr>
                                <w:color w:val="000000"/>
                                <w:sz w:val="24"/>
                                <w:szCs w:val="24"/>
                              </w:rPr>
                              <w:t>‎</w:t>
                            </w:r>
                          </w:p>
                        </w:txbxContent>
                      </wps:txbx>
                      <wps:bodyPr vert="horz" wrap="square" lIns="91440" tIns="45720" rIns="91440" bIns="45720" anchor="ctr">
                        <a:noAutofit/>
                      </wps:bodyPr>
                    </wps:wsp>
                  </a:graphicData>
                </a:graphic>
              </wp:anchor>
            </w:drawing>
          </mc:Choice>
          <mc:Fallback>
            <w:pict>
              <v:roundrect w14:anchorId="1A97349F" id="Rounded Rectangle 37" o:spid="_x0000_s1029" style="position:absolute;left:0;text-align:left;margin-left:198.8pt;margin-top:28.4pt;width:119.5pt;height:307pt;z-index:25166438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" filled="f" strokecolor="#366092" strokeweight="2pt">
                <v:textbox>
                  <w:txbxContent>
                    <w:p w14:paraId="6730597B" w14:textId="77777777" w:rsidR="001878E2" w:rsidRDefault="00000000">
                      <w:pPr>
                        <w:rPr>
                          <w:color w:val="000000"/>
                          <w:sz w:val="24"/>
                          <w:szCs w:val="24"/>
                        </w:rPr>
                      </w:pPr>
                      <w:r>
                        <w:rPr>
                          <w:color w:val="000000"/>
                          <w:sz w:val="24"/>
                          <w:szCs w:val="24"/>
                        </w:rPr>
                        <w:t>1. Data Organization &amp; Scoring</w:t>
                      </w:r>
                    </w:p>
                    <w:p w14:paraId="44E5B952" w14:textId="77777777" w:rsidR="001878E2" w:rsidRDefault="00000000">
                      <w:pPr>
                        <w:rPr>
                          <w:color w:val="000000"/>
                          <w:sz w:val="24"/>
                          <w:szCs w:val="24"/>
                        </w:rPr>
                      </w:pPr>
                      <w:r>
                        <w:rPr>
                          <w:color w:val="000000"/>
                          <w:sz w:val="24"/>
                          <w:szCs w:val="24"/>
                        </w:rPr>
                        <w:t>•Encode survey responses.</w:t>
                      </w:r>
                    </w:p>
                    <w:p w14:paraId="3C035F5F" w14:textId="77777777" w:rsidR="001878E2" w:rsidRDefault="00000000">
                      <w:pPr>
                        <w:rPr>
                          <w:color w:val="000000"/>
                          <w:sz w:val="24"/>
                          <w:szCs w:val="24"/>
                        </w:rPr>
                      </w:pPr>
                      <w:r>
                        <w:rPr>
                          <w:color w:val="000000"/>
                          <w:sz w:val="24"/>
                          <w:szCs w:val="24"/>
                        </w:rPr>
                        <w:t>•Categorize responses based on the variables.</w:t>
                      </w:r>
                    </w:p>
                    <w:p w14:paraId="686E9E85" w14:textId="77777777" w:rsidR="001878E2" w:rsidRDefault="00000000">
                      <w:pPr>
                        <w:rPr>
                          <w:color w:val="000000"/>
                          <w:sz w:val="24"/>
                          <w:szCs w:val="24"/>
                        </w:rPr>
                      </w:pPr>
                      <w:r>
                        <w:rPr>
                          <w:color w:val="000000"/>
                          <w:sz w:val="24"/>
                          <w:szCs w:val="24"/>
                        </w:rPr>
                        <w:t>‎2. Statistical Treatment</w:t>
                      </w:r>
                    </w:p>
                    <w:p w14:paraId="76C43A71" w14:textId="77777777" w:rsidR="001878E2" w:rsidRDefault="00000000">
                      <w:pPr>
                        <w:rPr>
                          <w:color w:val="000000"/>
                          <w:sz w:val="24"/>
                          <w:szCs w:val="24"/>
                          <w:lang w:val="en-PH"/>
                        </w:rPr>
                      </w:pPr>
                      <w:r>
                        <w:rPr>
                          <w:color w:val="000000"/>
                          <w:sz w:val="24"/>
                          <w:szCs w:val="24"/>
                        </w:rPr>
                        <w:t>•</w:t>
                      </w:r>
                      <w:r>
                        <w:rPr>
                          <w:color w:val="000000"/>
                          <w:sz w:val="24"/>
                          <w:szCs w:val="24"/>
                          <w:lang w:val="en-PH"/>
                        </w:rPr>
                        <w:t>Mean</w:t>
                      </w:r>
                    </w:p>
                    <w:p w14:paraId="6102F0FE" w14:textId="77777777" w:rsidR="001878E2" w:rsidRDefault="00000000">
                      <w:pPr>
                        <w:rPr>
                          <w:color w:val="000000"/>
                          <w:sz w:val="24"/>
                          <w:szCs w:val="24"/>
                        </w:rPr>
                      </w:pPr>
                      <w:r>
                        <w:rPr>
                          <w:color w:val="000000"/>
                          <w:sz w:val="24"/>
                          <w:szCs w:val="24"/>
                        </w:rPr>
                        <w:t>•</w:t>
                      </w:r>
                      <w:r>
                        <w:rPr>
                          <w:color w:val="000000"/>
                          <w:sz w:val="24"/>
                          <w:szCs w:val="24"/>
                          <w:lang w:val="en-PH"/>
                        </w:rPr>
                        <w:t>M</w:t>
                      </w:r>
                      <w:proofErr w:type="spellStart"/>
                      <w:r>
                        <w:rPr>
                          <w:color w:val="000000"/>
                          <w:sz w:val="24"/>
                          <w:szCs w:val="24"/>
                        </w:rPr>
                        <w:t>edian</w:t>
                      </w:r>
                      <w:proofErr w:type="spellEnd"/>
                      <w:r>
                        <w:rPr>
                          <w:color w:val="000000"/>
                          <w:sz w:val="24"/>
                          <w:szCs w:val="24"/>
                        </w:rPr>
                        <w:t xml:space="preserve"> </w:t>
                      </w:r>
                    </w:p>
                    <w:p w14:paraId="48E42880" w14:textId="77777777" w:rsidR="001878E2" w:rsidRDefault="00000000">
                      <w:pPr>
                        <w:rPr>
                          <w:color w:val="000000"/>
                          <w:sz w:val="24"/>
                          <w:szCs w:val="24"/>
                        </w:rPr>
                      </w:pPr>
                      <w:r>
                        <w:rPr>
                          <w:color w:val="000000"/>
                          <w:sz w:val="24"/>
                          <w:szCs w:val="24"/>
                        </w:rPr>
                        <w:t>•</w:t>
                      </w:r>
                      <w:r>
                        <w:rPr>
                          <w:color w:val="000000"/>
                          <w:sz w:val="24"/>
                          <w:szCs w:val="24"/>
                          <w:lang w:val="en-PH"/>
                        </w:rPr>
                        <w:t>M</w:t>
                      </w:r>
                      <w:r>
                        <w:rPr>
                          <w:color w:val="000000"/>
                          <w:sz w:val="24"/>
                          <w:szCs w:val="24"/>
                        </w:rPr>
                        <w:t xml:space="preserve">ode </w:t>
                      </w:r>
                    </w:p>
                    <w:p w14:paraId="73F28360" w14:textId="77777777" w:rsidR="001878E2" w:rsidRDefault="00000000">
                      <w:pPr>
                        <w:rPr>
                          <w:color w:val="000000"/>
                          <w:sz w:val="24"/>
                          <w:szCs w:val="24"/>
                        </w:rPr>
                      </w:pPr>
                      <w:r>
                        <w:rPr>
                          <w:color w:val="000000"/>
                          <w:sz w:val="24"/>
                          <w:szCs w:val="24"/>
                        </w:rPr>
                        <w:t xml:space="preserve">‎•Standard Deviation (SD) </w:t>
                      </w:r>
                    </w:p>
                    <w:p w14:paraId="39A6E1A7" w14:textId="77777777" w:rsidR="001878E2" w:rsidRDefault="00000000">
                      <w:pPr>
                        <w:rPr>
                          <w:color w:val="000000"/>
                          <w:sz w:val="24"/>
                          <w:szCs w:val="24"/>
                        </w:rPr>
                      </w:pPr>
                      <w:r>
                        <w:rPr>
                          <w:color w:val="000000"/>
                          <w:sz w:val="24"/>
                          <w:szCs w:val="24"/>
                        </w:rPr>
                        <w:t>‎</w:t>
                      </w:r>
                    </w:p>
                  </w:txbxContent>
                </v:textbox>
              </v:roundrect>
            </w:pict>
          </mc:Fallback>
        </mc:AlternateContent>
      </w:r>
      <w:r>
        <w:rPr>
          <w:noProof/>
          <w:sz w:val="20"/>
        </w:rPr>
        <mc:AlternateContent>
          <mc:Choice Requires="wps">
            <w:drawing>
              <wp:anchor distT="0" distB="0" distL="0" distR="0" simplePos="0" relativeHeight="251665408" behindDoc="0" locked="0" layoutInCell="1" allowOverlap="1" wp14:anchorId="336C5EB8" wp14:editId="5F7A8412">
                <wp:simplePos x="0" y="0"/>
                <wp:positionH relativeFrom="column">
                  <wp:posOffset>4611370</wp:posOffset>
                </wp:positionH>
                <wp:positionV relativeFrom="paragraph">
                  <wp:posOffset>347345</wp:posOffset>
                </wp:positionV>
                <wp:extent cx="1517650" cy="3898900"/>
                <wp:effectExtent l="12700" t="12700" r="24130" b="20320"/>
                <wp:wrapNone/>
                <wp:docPr id="1032" name="Rounded Rectangle 38"/>
                <wp:cNvGraphicFramePr/>
                <a:graphic xmlns:a="http://schemas.openxmlformats.org/drawingml/2006/main">
                  <a:graphicData uri="http://schemas.microsoft.com/office/word/2010/wordprocessingShape">
                    <wps:wsp>
                      <wps:cNvSpPr/>
                      <wps:spPr>
                        <a:xfrm>
                          <a:off x="0" y="0"/>
                          <a:ext cx="1517650" cy="3898900"/>
                        </a:xfrm>
                        <a:prstGeom prst="roundRect">
                          <a:avLst/>
                        </a:prstGeom>
                        <a:ln w="25400" cap="flat" cmpd="sng">
                          <a:solidFill>
                            <a:srgbClr val="366092"/>
                          </a:solidFill>
                          <a:prstDash val="solid"/>
                          <a:round/>
                        </a:ln>
                      </wps:spPr>
                      <wps:txbx>
                        <w:txbxContent>
                          <w:p w14:paraId="6BD3B217" w14:textId="77777777" w:rsidR="001878E2" w:rsidRDefault="00000000">
                            <w:pPr>
                              <w:rPr>
                                <w:color w:val="000000"/>
                                <w:sz w:val="24"/>
                                <w:szCs w:val="24"/>
                              </w:rPr>
                            </w:pPr>
                            <w:r>
                              <w:rPr>
                                <w:color w:val="000000"/>
                                <w:sz w:val="24"/>
                                <w:szCs w:val="24"/>
                              </w:rPr>
                              <w:t>•Recommendations for Improving hospitality management practices.</w:t>
                            </w:r>
                          </w:p>
                          <w:p w14:paraId="336405C8" w14:textId="77777777" w:rsidR="001878E2" w:rsidRDefault="00000000">
                            <w:pPr>
                              <w:rPr>
                                <w:color w:val="000000"/>
                                <w:sz w:val="24"/>
                                <w:szCs w:val="24"/>
                              </w:rPr>
                            </w:pPr>
                            <w:r>
                              <w:rPr>
                                <w:color w:val="000000"/>
                                <w:sz w:val="24"/>
                                <w:szCs w:val="24"/>
                              </w:rPr>
                              <w:t>‎</w:t>
                            </w:r>
                          </w:p>
                          <w:p w14:paraId="1F3E9303" w14:textId="77777777" w:rsidR="001878E2" w:rsidRDefault="00000000">
                            <w:pPr>
                              <w:rPr>
                                <w:color w:val="000000"/>
                                <w:sz w:val="24"/>
                                <w:szCs w:val="24"/>
                              </w:rPr>
                            </w:pPr>
                            <w:r>
                              <w:rPr>
                                <w:color w:val="000000"/>
                                <w:sz w:val="24"/>
                                <w:szCs w:val="24"/>
                              </w:rPr>
                              <w:t>•Proposed improvement to improve customer satisfaction.</w:t>
                            </w:r>
                          </w:p>
                        </w:txbxContent>
                      </wps:txbx>
                      <wps:bodyPr vert="horz" wrap="square" lIns="91440" tIns="45720" rIns="91440" bIns="45720" anchor="ctr">
                        <a:noAutofit/>
                      </wps:bodyPr>
                    </wps:wsp>
                  </a:graphicData>
                </a:graphic>
              </wp:anchor>
            </w:drawing>
          </mc:Choice>
          <mc:Fallback>
            <w:pict>
              <v:roundrect w14:anchorId="336C5EB8" id="Rounded Rectangle 38" o:spid="_x0000_s1030" style="position:absolute;left:0;text-align:left;margin-left:363.1pt;margin-top:27.35pt;width:119.5pt;height:307pt;z-index:25166540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" filled="f" strokecolor="#366092" strokeweight="2pt">
                <v:textbox>
                  <w:txbxContent>
                    <w:p w14:paraId="6BD3B217" w14:textId="77777777" w:rsidR="001878E2" w:rsidRDefault="00000000">
                      <w:pPr>
                        <w:rPr>
                          <w:color w:val="000000"/>
                          <w:sz w:val="24"/>
                          <w:szCs w:val="24"/>
                        </w:rPr>
                      </w:pPr>
                      <w:r>
                        <w:rPr>
                          <w:color w:val="000000"/>
                          <w:sz w:val="24"/>
                          <w:szCs w:val="24"/>
                        </w:rPr>
                        <w:t>•Recommendations for Improving hospitality management practices.</w:t>
                      </w:r>
                    </w:p>
                    <w:p w14:paraId="336405C8" w14:textId="77777777" w:rsidR="001878E2" w:rsidRDefault="00000000">
                      <w:pPr>
                        <w:rPr>
                          <w:color w:val="000000"/>
                          <w:sz w:val="24"/>
                          <w:szCs w:val="24"/>
                        </w:rPr>
                      </w:pPr>
                      <w:r>
                        <w:rPr>
                          <w:color w:val="000000"/>
                          <w:sz w:val="24"/>
                          <w:szCs w:val="24"/>
                        </w:rPr>
                        <w:t>‎</w:t>
                      </w:r>
                    </w:p>
                    <w:p w14:paraId="1F3E9303" w14:textId="77777777" w:rsidR="001878E2" w:rsidRDefault="00000000">
                      <w:pPr>
                        <w:rPr>
                          <w:color w:val="000000"/>
                          <w:sz w:val="24"/>
                          <w:szCs w:val="24"/>
                        </w:rPr>
                      </w:pPr>
                      <w:r>
                        <w:rPr>
                          <w:color w:val="000000"/>
                          <w:sz w:val="24"/>
                          <w:szCs w:val="24"/>
                        </w:rPr>
                        <w:t>•Proposed improvement to improve customer satisfaction.</w:t>
                      </w:r>
                    </w:p>
                  </w:txbxContent>
                </v:textbox>
              </v:roundrect>
            </w:pict>
          </mc:Fallback>
        </mc:AlternateContent>
      </w:r>
      <w:r>
        <w:rPr>
          <w:noProof/>
          <w:sz w:val="20"/>
        </w:rPr>
        <mc:AlternateContent>
          <mc:Choice Requires="wps">
            <w:drawing>
              <wp:anchor distT="0" distB="0" distL="0" distR="0" simplePos="0" relativeHeight="251666432" behindDoc="0" locked="0" layoutInCell="1" allowOverlap="1" wp14:anchorId="7A298E76" wp14:editId="274B4299">
                <wp:simplePos x="0" y="0"/>
                <wp:positionH relativeFrom="column">
                  <wp:posOffset>384175</wp:posOffset>
                </wp:positionH>
                <wp:positionV relativeFrom="paragraph">
                  <wp:posOffset>387985</wp:posOffset>
                </wp:positionV>
                <wp:extent cx="1517650" cy="3898900"/>
                <wp:effectExtent l="12700" t="12700" r="24130" b="20320"/>
                <wp:wrapNone/>
                <wp:docPr id="1033" name="Rounded Rectangle 3"/>
                <wp:cNvGraphicFramePr/>
                <a:graphic xmlns:a="http://schemas.openxmlformats.org/drawingml/2006/main">
                  <a:graphicData uri="http://schemas.microsoft.com/office/word/2010/wordprocessingShape">
                    <wps:wsp>
                      <wps:cNvSpPr/>
                      <wps:spPr>
                        <a:xfrm>
                          <a:off x="0" y="0"/>
                          <a:ext cx="1517650" cy="3898900"/>
                        </a:xfrm>
                        <a:prstGeom prst="roundRect">
                          <a:avLst/>
                        </a:prstGeom>
                        <a:ln w="25400" cap="flat" cmpd="sng">
                          <a:solidFill>
                            <a:srgbClr val="366092"/>
                          </a:solidFill>
                          <a:prstDash val="solid"/>
                          <a:round/>
                        </a:ln>
                      </wps:spPr>
                      <wps:txbx>
                        <w:txbxContent>
                          <w:p w14:paraId="4EF5AEA4" w14:textId="77777777" w:rsidR="001878E2" w:rsidRDefault="00000000">
                            <w:pPr>
                              <w:rPr>
                                <w:color w:val="000000"/>
                                <w:sz w:val="24"/>
                                <w:szCs w:val="24"/>
                              </w:rPr>
                            </w:pPr>
                            <w:r>
                              <w:rPr>
                                <w:color w:val="000000"/>
                                <w:sz w:val="24"/>
                                <w:szCs w:val="24"/>
                              </w:rPr>
                              <w:t>‎1. Survey administered to resort staff and managers in selected resorts in Pandi, Bulacan.</w:t>
                            </w:r>
                          </w:p>
                          <w:p w14:paraId="4239B879" w14:textId="77777777" w:rsidR="001878E2" w:rsidRDefault="00000000">
                            <w:pPr>
                              <w:rPr>
                                <w:color w:val="000000"/>
                                <w:sz w:val="24"/>
                                <w:szCs w:val="24"/>
                              </w:rPr>
                            </w:pPr>
                            <w:r>
                              <w:rPr>
                                <w:color w:val="000000"/>
                                <w:sz w:val="24"/>
                                <w:szCs w:val="24"/>
                              </w:rPr>
                              <w:t>‎2. Demographic Profile of Respondents, such as:</w:t>
                            </w:r>
                          </w:p>
                          <w:p w14:paraId="3B66CD34" w14:textId="77777777" w:rsidR="001878E2" w:rsidRDefault="00000000">
                            <w:pPr>
                              <w:rPr>
                                <w:color w:val="000000"/>
                                <w:sz w:val="24"/>
                                <w:szCs w:val="24"/>
                              </w:rPr>
                            </w:pPr>
                            <w:r>
                              <w:rPr>
                                <w:color w:val="000000"/>
                                <w:sz w:val="24"/>
                                <w:szCs w:val="24"/>
                              </w:rPr>
                              <w:t>-Age</w:t>
                            </w:r>
                          </w:p>
                          <w:p w14:paraId="71DB1629" w14:textId="77777777" w:rsidR="001878E2" w:rsidRDefault="00000000">
                            <w:pPr>
                              <w:rPr>
                                <w:color w:val="000000"/>
                                <w:sz w:val="24"/>
                                <w:szCs w:val="24"/>
                              </w:rPr>
                            </w:pPr>
                            <w:r>
                              <w:rPr>
                                <w:color w:val="000000"/>
                                <w:sz w:val="24"/>
                                <w:szCs w:val="24"/>
                              </w:rPr>
                              <w:t>-Sex</w:t>
                            </w:r>
                          </w:p>
                          <w:p w14:paraId="7CEE0DAA" w14:textId="77777777" w:rsidR="001878E2" w:rsidRDefault="00000000">
                            <w:pPr>
                              <w:rPr>
                                <w:color w:val="000000"/>
                                <w:sz w:val="24"/>
                                <w:szCs w:val="24"/>
                              </w:rPr>
                            </w:pPr>
                            <w:r>
                              <w:rPr>
                                <w:color w:val="000000"/>
                                <w:sz w:val="24"/>
                                <w:szCs w:val="24"/>
                              </w:rPr>
                              <w:t>-Position/Job role</w:t>
                            </w:r>
                          </w:p>
                          <w:p w14:paraId="538F2CD1" w14:textId="77777777" w:rsidR="001878E2" w:rsidRDefault="00000000">
                            <w:pPr>
                              <w:rPr>
                                <w:color w:val="000000"/>
                                <w:sz w:val="24"/>
                                <w:szCs w:val="24"/>
                              </w:rPr>
                            </w:pPr>
                            <w:r>
                              <w:rPr>
                                <w:color w:val="000000"/>
                                <w:sz w:val="24"/>
                                <w:szCs w:val="24"/>
                              </w:rPr>
                              <w:t>-Educational background</w:t>
                            </w:r>
                          </w:p>
                        </w:txbxContent>
                      </wps:txbx>
                      <wps:bodyPr vert="horz" wrap="square" lIns="91440" tIns="45720" rIns="91440" bIns="45720" anchor="ctr">
                        <a:noAutofit/>
                      </wps:bodyPr>
                    </wps:wsp>
                  </a:graphicData>
                </a:graphic>
              </wp:anchor>
            </w:drawing>
          </mc:Choice>
          <mc:Fallback>
            <w:pict>
              <v:roundrect w14:anchorId="7A298E76" id="Rounded Rectangle 3" o:spid="_x0000_s1031" style="position:absolute;left:0;text-align:left;margin-left:30.25pt;margin-top:30.55pt;width:119.5pt;height:307pt;z-index:25166643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" filled="f" strokecolor="#366092" strokeweight="2pt">
                <v:textbox>
                  <w:txbxContent>
                    <w:p w14:paraId="4EF5AEA4" w14:textId="77777777" w:rsidR="001878E2" w:rsidRDefault="00000000">
                      <w:pPr>
                        <w:rPr>
                          <w:color w:val="000000"/>
                          <w:sz w:val="24"/>
                          <w:szCs w:val="24"/>
                        </w:rPr>
                      </w:pPr>
                      <w:r>
                        <w:rPr>
                          <w:color w:val="000000"/>
                          <w:sz w:val="24"/>
                          <w:szCs w:val="24"/>
                        </w:rPr>
                        <w:t>‎1. Survey administered to resort staff and managers in selected resorts in Pandi, Bulacan.</w:t>
                      </w:r>
                    </w:p>
                    <w:p w14:paraId="4239B879" w14:textId="77777777" w:rsidR="001878E2" w:rsidRDefault="00000000">
                      <w:pPr>
                        <w:rPr>
                          <w:color w:val="000000"/>
                          <w:sz w:val="24"/>
                          <w:szCs w:val="24"/>
                        </w:rPr>
                      </w:pPr>
                      <w:r>
                        <w:rPr>
                          <w:color w:val="000000"/>
                          <w:sz w:val="24"/>
                          <w:szCs w:val="24"/>
                        </w:rPr>
                        <w:t>‎2. Demographic Profile of Respondents, such as:</w:t>
                      </w:r>
                    </w:p>
                    <w:p w14:paraId="3B66CD34" w14:textId="77777777" w:rsidR="001878E2" w:rsidRDefault="00000000">
                      <w:pPr>
                        <w:rPr>
                          <w:color w:val="000000"/>
                          <w:sz w:val="24"/>
                          <w:szCs w:val="24"/>
                        </w:rPr>
                      </w:pPr>
                      <w:r>
                        <w:rPr>
                          <w:color w:val="000000"/>
                          <w:sz w:val="24"/>
                          <w:szCs w:val="24"/>
                        </w:rPr>
                        <w:t>-Age</w:t>
                      </w:r>
                    </w:p>
                    <w:p w14:paraId="71DB1629" w14:textId="77777777" w:rsidR="001878E2" w:rsidRDefault="00000000">
                      <w:pPr>
                        <w:rPr>
                          <w:color w:val="000000"/>
                          <w:sz w:val="24"/>
                          <w:szCs w:val="24"/>
                        </w:rPr>
                      </w:pPr>
                      <w:r>
                        <w:rPr>
                          <w:color w:val="000000"/>
                          <w:sz w:val="24"/>
                          <w:szCs w:val="24"/>
                        </w:rPr>
                        <w:t>-Sex</w:t>
                      </w:r>
                    </w:p>
                    <w:p w14:paraId="7CEE0DAA" w14:textId="77777777" w:rsidR="001878E2" w:rsidRDefault="00000000">
                      <w:pPr>
                        <w:rPr>
                          <w:color w:val="000000"/>
                          <w:sz w:val="24"/>
                          <w:szCs w:val="24"/>
                        </w:rPr>
                      </w:pPr>
                      <w:r>
                        <w:rPr>
                          <w:color w:val="000000"/>
                          <w:sz w:val="24"/>
                          <w:szCs w:val="24"/>
                        </w:rPr>
                        <w:t>-Position/Job role</w:t>
                      </w:r>
                    </w:p>
                    <w:p w14:paraId="538F2CD1" w14:textId="77777777" w:rsidR="001878E2" w:rsidRDefault="00000000">
                      <w:pPr>
                        <w:rPr>
                          <w:color w:val="000000"/>
                          <w:sz w:val="24"/>
                          <w:szCs w:val="24"/>
                        </w:rPr>
                      </w:pPr>
                      <w:r>
                        <w:rPr>
                          <w:color w:val="000000"/>
                          <w:sz w:val="24"/>
                          <w:szCs w:val="24"/>
                        </w:rPr>
                        <w:t>-Educational background</w:t>
                      </w:r>
                    </w:p>
                  </w:txbxContent>
                </v:textbox>
              </v:roundrect>
            </w:pict>
          </mc:Fallback>
        </mc:AlternateContent>
      </w:r>
    </w:p>
    <w:p w14:paraId="41665285" w14:textId="77777777" w:rsidR="001878E2" w:rsidRDefault="00000000">
      <w:pPr>
        <w:pStyle w:val="Heading2"/>
        <w:spacing w:before="79"/>
        <w:ind w:left="0"/>
        <w:rPr>
          <w:spacing w:val="-2"/>
        </w:rPr>
      </w:pPr>
      <w:r>
        <w:lastRenderedPageBreak/>
        <w:t>Statement</w:t>
      </w:r>
      <w:r>
        <w:rPr>
          <w:spacing w:val="-2"/>
        </w:rPr>
        <w:t xml:space="preserve"> </w:t>
      </w:r>
      <w:r>
        <w:t>of</w:t>
      </w:r>
      <w:r>
        <w:rPr>
          <w:spacing w:val="-2"/>
        </w:rPr>
        <w:t xml:space="preserve"> </w:t>
      </w:r>
      <w:r>
        <w:t>the</w:t>
      </w:r>
      <w:r>
        <w:rPr>
          <w:spacing w:val="-1"/>
        </w:rPr>
        <w:t xml:space="preserve"> </w:t>
      </w:r>
      <w:r>
        <w:rPr>
          <w:spacing w:val="-2"/>
        </w:rPr>
        <w:t>Problem</w:t>
      </w:r>
    </w:p>
    <w:p w14:paraId="0D788426" w14:textId="77777777" w:rsidR="001878E2" w:rsidRDefault="001878E2">
      <w:pPr>
        <w:pStyle w:val="Heading2"/>
        <w:spacing w:before="79"/>
        <w:rPr>
          <w:spacing w:val="-2"/>
        </w:rPr>
      </w:pPr>
    </w:p>
    <w:p w14:paraId="63725263" w14:textId="77777777" w:rsidR="001878E2" w:rsidRDefault="00000000">
      <w:pPr>
        <w:pStyle w:val="BodyText"/>
        <w:spacing w:before="240" w:line="480" w:lineRule="auto"/>
        <w:ind w:firstLine="720"/>
        <w:jc w:val="both"/>
      </w:pPr>
      <w:r>
        <w:t>This study seeks to determine the impact of hospitality Management Practices on the Service Quality of Resorts in Pandi, Bulacan</w:t>
      </w:r>
      <w:r>
        <w:rPr>
          <w:lang w:val="en-PH"/>
        </w:rPr>
        <w:t>.</w:t>
      </w:r>
      <w:r>
        <w:t xml:space="preserve"> </w:t>
      </w:r>
    </w:p>
    <w:p w14:paraId="33CF7CBA" w14:textId="77777777" w:rsidR="001878E2" w:rsidRDefault="00000000">
      <w:pPr>
        <w:pStyle w:val="BodyText"/>
        <w:spacing w:before="240" w:line="480" w:lineRule="auto"/>
        <w:ind w:left="0" w:firstLineChars="648" w:firstLine="1555"/>
        <w:jc w:val="both"/>
      </w:pPr>
      <w:r>
        <w:rPr>
          <w:lang w:val="en-PH"/>
        </w:rPr>
        <w:t>T</w:t>
      </w:r>
      <w:r>
        <w:t xml:space="preserve">his study aims to answer the following questions. </w:t>
      </w:r>
    </w:p>
    <w:p w14:paraId="39F0C077" w14:textId="77777777" w:rsidR="001878E2" w:rsidRDefault="00000000">
      <w:pPr>
        <w:pStyle w:val="BodyText"/>
        <w:spacing w:before="240" w:line="480" w:lineRule="auto"/>
        <w:jc w:val="both"/>
      </w:pPr>
      <w:r>
        <w:t xml:space="preserve">1. What </w:t>
      </w:r>
      <w:proofErr w:type="gramStart"/>
      <w:r>
        <w:t>are</w:t>
      </w:r>
      <w:proofErr w:type="gramEnd"/>
      <w:r>
        <w:t xml:space="preserve"> the perception level of the </w:t>
      </w:r>
      <w:proofErr w:type="gramStart"/>
      <w:r>
        <w:t>on hospitality</w:t>
      </w:r>
      <w:proofErr w:type="gramEnd"/>
      <w:r>
        <w:t xml:space="preserve"> management practices in terms of:</w:t>
      </w:r>
    </w:p>
    <w:p w14:paraId="6414675A" w14:textId="77777777" w:rsidR="001878E2" w:rsidRDefault="00000000">
      <w:pPr>
        <w:pStyle w:val="BodyText"/>
        <w:spacing w:before="240" w:line="480" w:lineRule="auto"/>
        <w:jc w:val="both"/>
      </w:pPr>
      <w:r>
        <w:t>1.1 service protocols</w:t>
      </w:r>
    </w:p>
    <w:p w14:paraId="7DCDC487" w14:textId="77777777" w:rsidR="001878E2" w:rsidRDefault="00000000">
      <w:pPr>
        <w:pStyle w:val="BodyText"/>
        <w:spacing w:before="240" w:line="480" w:lineRule="auto"/>
        <w:jc w:val="both"/>
        <w:rPr>
          <w:lang w:val="en-PH"/>
        </w:rPr>
      </w:pPr>
      <w:r>
        <w:t>1.2</w:t>
      </w:r>
      <w:r>
        <w:rPr>
          <w:lang w:val="en-PH"/>
        </w:rPr>
        <w:t xml:space="preserve"> training and development</w:t>
      </w:r>
    </w:p>
    <w:p w14:paraId="59F97144" w14:textId="77777777" w:rsidR="001878E2" w:rsidRDefault="00000000">
      <w:pPr>
        <w:pStyle w:val="BodyText"/>
        <w:spacing w:before="240" w:line="480" w:lineRule="auto"/>
        <w:jc w:val="both"/>
        <w:rPr>
          <w:lang w:val="en-PH"/>
        </w:rPr>
      </w:pPr>
      <w:r>
        <w:rPr>
          <w:lang w:val="en-PH"/>
        </w:rPr>
        <w:t>1.3 recognition and reward</w:t>
      </w:r>
    </w:p>
    <w:p w14:paraId="517B3237" w14:textId="77777777" w:rsidR="001878E2" w:rsidRDefault="00000000">
      <w:pPr>
        <w:pStyle w:val="BodyText"/>
        <w:spacing w:before="240" w:line="480" w:lineRule="auto"/>
        <w:ind w:left="0" w:firstLineChars="300" w:firstLine="720"/>
        <w:jc w:val="both"/>
        <w:rPr>
          <w:lang w:val="en-PH"/>
        </w:rPr>
      </w:pPr>
      <w:r>
        <w:rPr>
          <w:lang w:val="en-PH"/>
        </w:rPr>
        <w:t>2. How the perception level on hospitality management practices impacted the service quality in the resorts in terms of:</w:t>
      </w:r>
    </w:p>
    <w:p w14:paraId="7E425320" w14:textId="77777777" w:rsidR="001878E2" w:rsidRDefault="00000000">
      <w:pPr>
        <w:pStyle w:val="BodyText"/>
        <w:spacing w:before="240" w:line="480" w:lineRule="auto"/>
        <w:jc w:val="both"/>
        <w:rPr>
          <w:lang w:val="en-PH"/>
        </w:rPr>
      </w:pPr>
      <w:r>
        <w:rPr>
          <w:lang w:val="en-PH"/>
        </w:rPr>
        <w:t>2.1 Responsiveness</w:t>
      </w:r>
    </w:p>
    <w:p w14:paraId="517BE916" w14:textId="77777777" w:rsidR="001878E2" w:rsidRDefault="00000000">
      <w:pPr>
        <w:pStyle w:val="BodyText"/>
        <w:spacing w:before="240" w:line="480" w:lineRule="auto"/>
        <w:jc w:val="both"/>
        <w:rPr>
          <w:lang w:val="en-PH"/>
        </w:rPr>
      </w:pPr>
      <w:r>
        <w:rPr>
          <w:lang w:val="en-PH"/>
        </w:rPr>
        <w:t>2.2 Customer Satisfaction</w:t>
      </w:r>
    </w:p>
    <w:p w14:paraId="19A9D194" w14:textId="77777777" w:rsidR="001878E2" w:rsidRDefault="00000000">
      <w:pPr>
        <w:pStyle w:val="BodyText"/>
        <w:spacing w:before="240" w:line="480" w:lineRule="auto"/>
        <w:jc w:val="both"/>
        <w:rPr>
          <w:lang w:val="en-PH"/>
        </w:rPr>
      </w:pPr>
      <w:r>
        <w:rPr>
          <w:lang w:val="en-PH"/>
        </w:rPr>
        <w:t>2.3 Competence</w:t>
      </w:r>
    </w:p>
    <w:p w14:paraId="22D9D36A" w14:textId="77777777" w:rsidR="001878E2" w:rsidRDefault="00000000">
      <w:pPr>
        <w:pStyle w:val="BodyText"/>
        <w:spacing w:before="240" w:line="480" w:lineRule="auto"/>
        <w:jc w:val="both"/>
        <w:rPr>
          <w:lang w:val="en-PH"/>
        </w:rPr>
      </w:pPr>
      <w:r>
        <w:rPr>
          <w:lang w:val="en-PH"/>
        </w:rPr>
        <w:t>2.4 Consistency</w:t>
      </w:r>
    </w:p>
    <w:p w14:paraId="19904946" w14:textId="77777777" w:rsidR="001878E2" w:rsidRDefault="00000000">
      <w:pPr>
        <w:pStyle w:val="BodyText"/>
        <w:spacing w:before="240" w:line="480" w:lineRule="auto"/>
        <w:jc w:val="both"/>
        <w:rPr>
          <w:lang w:val="en-PH"/>
        </w:rPr>
      </w:pPr>
      <w:r>
        <w:rPr>
          <w:lang w:val="en-PH"/>
        </w:rPr>
        <w:t>2.5 Problem Resolution</w:t>
      </w:r>
    </w:p>
    <w:p w14:paraId="4F57CC02" w14:textId="77777777" w:rsidR="001878E2" w:rsidRDefault="00000000">
      <w:pPr>
        <w:pStyle w:val="BodyText"/>
        <w:spacing w:before="240" w:line="480" w:lineRule="auto"/>
        <w:jc w:val="both"/>
      </w:pPr>
      <w:r>
        <w:t xml:space="preserve">3. Is there a significant impact of hospitality management practices to service quality in resorts in Pandi?  </w:t>
      </w:r>
    </w:p>
    <w:p w14:paraId="763A50CD" w14:textId="77777777" w:rsidR="001878E2" w:rsidRDefault="00000000">
      <w:pPr>
        <w:pStyle w:val="BodyText"/>
        <w:spacing w:before="240" w:line="480" w:lineRule="auto"/>
        <w:jc w:val="both"/>
      </w:pPr>
      <w:r>
        <w:t>4. What strategies can resort in Pandi,</w:t>
      </w:r>
      <w:r>
        <w:rPr>
          <w:lang w:val="en-PH"/>
        </w:rPr>
        <w:t xml:space="preserve"> </w:t>
      </w:r>
      <w:r>
        <w:t xml:space="preserve">Bulacan implement to strengthen hospitality </w:t>
      </w:r>
      <w:r>
        <w:lastRenderedPageBreak/>
        <w:t>management practices and improve service quality?</w:t>
      </w:r>
    </w:p>
    <w:p w14:paraId="363AADC7" w14:textId="77777777" w:rsidR="001878E2" w:rsidRDefault="001878E2">
      <w:pPr>
        <w:pStyle w:val="BodyText"/>
        <w:spacing w:before="240" w:line="480" w:lineRule="auto"/>
        <w:ind w:left="0"/>
        <w:jc w:val="both"/>
      </w:pPr>
    </w:p>
    <w:p w14:paraId="042974F4" w14:textId="77777777" w:rsidR="001878E2" w:rsidRDefault="00000000">
      <w:pPr>
        <w:pStyle w:val="BodyText"/>
        <w:spacing w:line="480" w:lineRule="auto"/>
        <w:ind w:left="0" w:firstLine="720"/>
        <w:jc w:val="both"/>
        <w:rPr>
          <w:b/>
          <w:bCs/>
          <w:lang w:val="en-PH"/>
        </w:rPr>
      </w:pPr>
      <w:r>
        <w:rPr>
          <w:b/>
          <w:bCs/>
          <w:lang w:val="en-PH"/>
        </w:rPr>
        <w:t>Research Hypothesis</w:t>
      </w:r>
    </w:p>
    <w:p w14:paraId="457856F5" w14:textId="77777777" w:rsidR="001878E2" w:rsidRDefault="001878E2">
      <w:pPr>
        <w:pStyle w:val="BodyText"/>
        <w:spacing w:line="480" w:lineRule="auto"/>
        <w:ind w:left="0" w:firstLine="720"/>
        <w:jc w:val="both"/>
        <w:rPr>
          <w:b/>
          <w:bCs/>
          <w:lang w:val="en-PH"/>
        </w:rPr>
      </w:pPr>
    </w:p>
    <w:p w14:paraId="34ACD630" w14:textId="77777777" w:rsidR="001878E2" w:rsidRDefault="00000000">
      <w:pPr>
        <w:pStyle w:val="BodyText"/>
        <w:spacing w:line="480" w:lineRule="auto"/>
        <w:ind w:left="0" w:firstLine="720"/>
        <w:jc w:val="both"/>
        <w:rPr>
          <w:lang w:val="en-PH"/>
        </w:rPr>
      </w:pPr>
      <w:r>
        <w:rPr>
          <w:lang w:val="en-PH"/>
        </w:rPr>
        <w:t>• Null Hypothesis</w:t>
      </w:r>
    </w:p>
    <w:p w14:paraId="65A1B977" w14:textId="77777777" w:rsidR="001878E2" w:rsidRDefault="00000000">
      <w:pPr>
        <w:pStyle w:val="BodyText"/>
        <w:spacing w:line="480" w:lineRule="auto"/>
        <w:ind w:left="0" w:firstLine="720"/>
        <w:jc w:val="both"/>
        <w:rPr>
          <w:lang w:val="en-PH"/>
        </w:rPr>
      </w:pPr>
      <w:r>
        <w:rPr>
          <w:lang w:val="en-PH"/>
        </w:rPr>
        <w:t xml:space="preserve">   – There is no Significance relationship in terms of Hospitality Management Practices, Service quality, and Customer Satisfaction in resort.</w:t>
      </w:r>
    </w:p>
    <w:p w14:paraId="0854F5C2" w14:textId="77777777" w:rsidR="001878E2" w:rsidRDefault="001878E2">
      <w:pPr>
        <w:pStyle w:val="BodyText"/>
        <w:spacing w:line="480" w:lineRule="auto"/>
        <w:ind w:left="0" w:firstLine="720"/>
        <w:jc w:val="both"/>
        <w:rPr>
          <w:lang w:val="en-PH"/>
        </w:rPr>
      </w:pPr>
    </w:p>
    <w:p w14:paraId="3E64B9B1" w14:textId="77777777" w:rsidR="001878E2" w:rsidRDefault="00000000">
      <w:pPr>
        <w:pStyle w:val="BodyText"/>
        <w:spacing w:line="480" w:lineRule="auto"/>
        <w:ind w:left="0" w:firstLine="720"/>
        <w:jc w:val="both"/>
        <w:rPr>
          <w:lang w:val="en-PH"/>
        </w:rPr>
      </w:pPr>
      <w:r>
        <w:rPr>
          <w:lang w:val="en-PH"/>
        </w:rPr>
        <w:t>• Alternative Hypothesis</w:t>
      </w:r>
    </w:p>
    <w:p w14:paraId="39348734" w14:textId="77777777" w:rsidR="001878E2" w:rsidRDefault="00000000">
      <w:pPr>
        <w:pStyle w:val="BodyText"/>
        <w:spacing w:line="480" w:lineRule="auto"/>
        <w:ind w:left="0" w:firstLine="720"/>
        <w:jc w:val="both"/>
        <w:rPr>
          <w:lang w:val="en-PH"/>
        </w:rPr>
        <w:sectPr w:rsidR="001878E2">
          <w:footerReference w:type="default" r:id="rId11"/>
          <w:pgSz w:w="12240" w:h="15840"/>
          <w:pgMar w:top="1360" w:right="1080" w:bottom="1200" w:left="1440" w:header="0" w:footer="1012" w:gutter="0"/>
          <w:cols w:space="720"/>
        </w:sectPr>
      </w:pPr>
      <w:r>
        <w:rPr>
          <w:lang w:val="en-PH"/>
        </w:rPr>
        <w:t xml:space="preserve">   – There is a significant relationship in terms of Hospitality Management Practices, Service quality, and Customer Satisfaction in resort.</w:t>
      </w:r>
    </w:p>
    <w:p w14:paraId="2F33AFCE" w14:textId="77777777" w:rsidR="001878E2" w:rsidRDefault="001878E2">
      <w:pPr>
        <w:pStyle w:val="BodyText"/>
        <w:spacing w:before="5"/>
        <w:ind w:left="0"/>
      </w:pPr>
    </w:p>
    <w:p w14:paraId="6CEC4A79" w14:textId="77777777" w:rsidR="001878E2" w:rsidRDefault="00000000">
      <w:pPr>
        <w:pStyle w:val="Heading2"/>
        <w:rPr>
          <w:lang w:val="en-PH"/>
        </w:rPr>
      </w:pPr>
      <w:r>
        <w:t>Scope</w:t>
      </w:r>
      <w:r>
        <w:rPr>
          <w:spacing w:val="-2"/>
        </w:rPr>
        <w:t xml:space="preserve"> </w:t>
      </w:r>
      <w:r>
        <w:t>and</w:t>
      </w:r>
      <w:r>
        <w:rPr>
          <w:spacing w:val="1"/>
        </w:rPr>
        <w:t xml:space="preserve"> </w:t>
      </w:r>
      <w:r>
        <w:rPr>
          <w:spacing w:val="1"/>
          <w:lang w:val="en-PH"/>
        </w:rPr>
        <w:t>Delimitation of the study</w:t>
      </w:r>
    </w:p>
    <w:p w14:paraId="3FF1FF97" w14:textId="77777777" w:rsidR="001878E2" w:rsidRDefault="001878E2">
      <w:pPr>
        <w:pStyle w:val="BodyText"/>
        <w:ind w:left="0"/>
        <w:rPr>
          <w:b/>
        </w:rPr>
      </w:pPr>
    </w:p>
    <w:p w14:paraId="41E7129B" w14:textId="77777777" w:rsidR="001878E2" w:rsidRDefault="001878E2">
      <w:pPr>
        <w:pStyle w:val="BodyText"/>
        <w:spacing w:before="2"/>
        <w:ind w:left="0"/>
        <w:rPr>
          <w:b/>
        </w:rPr>
      </w:pPr>
    </w:p>
    <w:p w14:paraId="58C19A7A" w14:textId="627057B0" w:rsidR="001878E2" w:rsidRDefault="00000000">
      <w:pPr>
        <w:pStyle w:val="BodyText"/>
        <w:spacing w:before="240" w:line="480" w:lineRule="auto"/>
        <w:ind w:firstLine="720"/>
        <w:jc w:val="both"/>
      </w:pPr>
      <w:r>
        <w:t xml:space="preserve">This study focuses on different factors that influence service quality and overall customer satisfaction on public resorts in Pandi, Bulacan. This study will focus on different public </w:t>
      </w:r>
      <w:r>
        <w:rPr>
          <w:lang w:val="en-PH"/>
        </w:rPr>
        <w:tab/>
      </w:r>
      <w:r>
        <w:t>resorts such as Amana Water park, Sitio Antonio, Villa Concep</w:t>
      </w:r>
      <w:r w:rsidR="00C74F54">
        <w:t>c</w:t>
      </w:r>
      <w:r>
        <w:t>ion</w:t>
      </w:r>
    </w:p>
    <w:p w14:paraId="16500FD1" w14:textId="77777777" w:rsidR="001878E2" w:rsidRDefault="00000000">
      <w:pPr>
        <w:pStyle w:val="BodyText"/>
        <w:spacing w:before="240" w:line="480" w:lineRule="auto"/>
        <w:ind w:firstLine="720"/>
        <w:jc w:val="both"/>
      </w:pPr>
      <w:r>
        <w:t xml:space="preserve">This study examining the key aspects of the hospitality management including the staff </w:t>
      </w:r>
      <w:r>
        <w:rPr>
          <w:lang w:val="en-PH"/>
        </w:rPr>
        <w:tab/>
      </w:r>
      <w:r>
        <w:t xml:space="preserve">training and management strategies that directly the guest/customer experience. The target </w:t>
      </w:r>
      <w:r>
        <w:rPr>
          <w:lang w:val="en-PH"/>
        </w:rPr>
        <w:tab/>
      </w:r>
      <w:r>
        <w:t>respondents that only in Pandi customers/guests only.</w:t>
      </w:r>
    </w:p>
    <w:p w14:paraId="187B8212" w14:textId="77777777" w:rsidR="001878E2" w:rsidRDefault="00000000">
      <w:pPr>
        <w:pStyle w:val="BodyText"/>
        <w:spacing w:before="240" w:line="480" w:lineRule="auto"/>
        <w:ind w:firstLine="720"/>
        <w:jc w:val="both"/>
      </w:pPr>
      <w:r>
        <w:t xml:space="preserve">Further, this study is limited to public resorts located in the municipality of Pandi, Bulacan. The findings may not represent the conditions of private resorts or hospitality establishments outside the area. In additions the study relies on the responses of customers and guests who are available and willing to participate during the data gathering period which may introduce </w:t>
      </w:r>
      <w:r>
        <w:rPr>
          <w:lang w:val="en-PH"/>
        </w:rPr>
        <w:tab/>
      </w:r>
      <w:r>
        <w:t xml:space="preserve">response bias Factors such as seasonal tourism trends, individual customer expectations and external influences on service quality were not extensively measured and may affect the </w:t>
      </w:r>
      <w:r>
        <w:rPr>
          <w:lang w:val="en-PH"/>
        </w:rPr>
        <w:tab/>
        <w:t>venerability</w:t>
      </w:r>
      <w:r>
        <w:t xml:space="preserve"> of the results.</w:t>
      </w:r>
    </w:p>
    <w:p w14:paraId="5539A868" w14:textId="77777777" w:rsidR="001878E2" w:rsidRDefault="001878E2">
      <w:pPr>
        <w:pStyle w:val="BodyText"/>
        <w:spacing w:before="240"/>
        <w:ind w:firstLine="720"/>
        <w:jc w:val="both"/>
      </w:pPr>
    </w:p>
    <w:p w14:paraId="1FFE7CA5" w14:textId="77777777" w:rsidR="001878E2" w:rsidRDefault="00000000">
      <w:pPr>
        <w:pStyle w:val="Heading2"/>
        <w:spacing w:line="480" w:lineRule="auto"/>
        <w:jc w:val="both"/>
      </w:pPr>
      <w:r>
        <w:t>Significance</w:t>
      </w:r>
      <w:r>
        <w:rPr>
          <w:spacing w:val="-2"/>
        </w:rPr>
        <w:t xml:space="preserve"> </w:t>
      </w:r>
      <w:r>
        <w:t>of</w:t>
      </w:r>
      <w:r>
        <w:rPr>
          <w:spacing w:val="-1"/>
        </w:rPr>
        <w:t xml:space="preserve"> </w:t>
      </w:r>
      <w:r>
        <w:t>the</w:t>
      </w:r>
      <w:r>
        <w:rPr>
          <w:spacing w:val="-2"/>
        </w:rPr>
        <w:t xml:space="preserve"> </w:t>
      </w:r>
      <w:r>
        <w:rPr>
          <w:spacing w:val="-4"/>
        </w:rPr>
        <w:t>Study</w:t>
      </w:r>
    </w:p>
    <w:p w14:paraId="010077C6" w14:textId="77777777" w:rsidR="001878E2" w:rsidRDefault="001878E2">
      <w:pPr>
        <w:pStyle w:val="BodyText"/>
        <w:spacing w:before="240"/>
        <w:ind w:left="0"/>
        <w:jc w:val="both"/>
        <w:rPr>
          <w:b/>
        </w:rPr>
      </w:pPr>
    </w:p>
    <w:p w14:paraId="09FF9264" w14:textId="77777777" w:rsidR="001878E2" w:rsidRDefault="00000000">
      <w:pPr>
        <w:pStyle w:val="Heading2"/>
        <w:spacing w:line="480" w:lineRule="auto"/>
        <w:ind w:firstLine="720"/>
        <w:jc w:val="both"/>
        <w:rPr>
          <w:b w:val="0"/>
          <w:bCs w:val="0"/>
          <w:spacing w:val="-2"/>
        </w:rPr>
      </w:pPr>
      <w:r>
        <w:rPr>
          <w:b w:val="0"/>
          <w:bCs w:val="0"/>
          <w:spacing w:val="-2"/>
        </w:rPr>
        <w:t>This study is significant because it examines how hospitality management practices impact the service quality of resorts in Pandi, Bulacan. The findings will benefit the following:</w:t>
      </w:r>
    </w:p>
    <w:p w14:paraId="2C9FC74B" w14:textId="77777777" w:rsidR="001878E2" w:rsidRDefault="00000000">
      <w:pPr>
        <w:pStyle w:val="Heading2"/>
        <w:spacing w:line="480" w:lineRule="auto"/>
        <w:jc w:val="both"/>
        <w:rPr>
          <w:b w:val="0"/>
          <w:bCs w:val="0"/>
        </w:rPr>
      </w:pPr>
      <w:r>
        <w:rPr>
          <w:b w:val="0"/>
          <w:bCs w:val="0"/>
          <w:spacing w:val="-2"/>
        </w:rPr>
        <w:t>Students</w:t>
      </w:r>
    </w:p>
    <w:p w14:paraId="08AD59BC" w14:textId="77777777" w:rsidR="001878E2" w:rsidRDefault="001878E2">
      <w:pPr>
        <w:pStyle w:val="BodyText"/>
        <w:spacing w:before="241" w:line="480" w:lineRule="auto"/>
        <w:ind w:left="0"/>
        <w:jc w:val="both"/>
        <w:rPr>
          <w:b/>
        </w:rPr>
      </w:pPr>
    </w:p>
    <w:p w14:paraId="7D583615" w14:textId="77777777" w:rsidR="001878E2" w:rsidRDefault="00000000">
      <w:pPr>
        <w:pStyle w:val="Heading2"/>
        <w:spacing w:before="79" w:line="480" w:lineRule="auto"/>
        <w:jc w:val="both"/>
      </w:pPr>
      <w:r>
        <w:lastRenderedPageBreak/>
        <w:t>For Resorts Guest</w:t>
      </w:r>
    </w:p>
    <w:p w14:paraId="3C1FAF57" w14:textId="77777777" w:rsidR="001878E2" w:rsidRDefault="001878E2">
      <w:pPr>
        <w:pStyle w:val="Heading2"/>
        <w:spacing w:before="79"/>
        <w:jc w:val="both"/>
      </w:pPr>
    </w:p>
    <w:p w14:paraId="26966776" w14:textId="77777777" w:rsidR="001878E2" w:rsidRDefault="00000000">
      <w:pPr>
        <w:pStyle w:val="Heading2"/>
        <w:spacing w:before="79" w:line="480" w:lineRule="auto"/>
        <w:ind w:firstLine="720"/>
        <w:jc w:val="both"/>
      </w:pPr>
      <w:r>
        <w:rPr>
          <w:b w:val="0"/>
          <w:bCs w:val="0"/>
        </w:rPr>
        <w:t>The results of this study will help determine the overall customer satisfaction through providing assessment on improving customer experience. This will also result on promotion of quality standards in the hospitality management. The study’s insight will allow results in ensuring that services will meet evolving needs of the customers</w:t>
      </w:r>
      <w:r>
        <w:t>.</w:t>
      </w:r>
    </w:p>
    <w:p w14:paraId="730BDEF3" w14:textId="77777777" w:rsidR="001878E2" w:rsidRDefault="001878E2">
      <w:pPr>
        <w:pStyle w:val="Heading2"/>
        <w:spacing w:before="79"/>
        <w:jc w:val="both"/>
      </w:pPr>
    </w:p>
    <w:p w14:paraId="2974FC40" w14:textId="77777777" w:rsidR="001878E2" w:rsidRDefault="00000000">
      <w:pPr>
        <w:pStyle w:val="Heading2"/>
        <w:spacing w:before="240" w:line="480" w:lineRule="auto"/>
        <w:jc w:val="both"/>
      </w:pPr>
      <w:r>
        <w:t>For Managers and Employees</w:t>
      </w:r>
    </w:p>
    <w:p w14:paraId="07FDF35A" w14:textId="77777777" w:rsidR="001878E2" w:rsidRDefault="001878E2">
      <w:pPr>
        <w:pStyle w:val="Heading2"/>
        <w:spacing w:before="240"/>
        <w:jc w:val="both"/>
      </w:pPr>
    </w:p>
    <w:p w14:paraId="346D7DD7" w14:textId="77777777" w:rsidR="001878E2" w:rsidRDefault="00000000">
      <w:pPr>
        <w:pStyle w:val="Heading2"/>
        <w:spacing w:before="240" w:line="480" w:lineRule="auto"/>
        <w:ind w:firstLine="720"/>
        <w:jc w:val="both"/>
        <w:rPr>
          <w:b w:val="0"/>
          <w:bCs w:val="0"/>
        </w:rPr>
      </w:pPr>
      <w:r>
        <w:rPr>
          <w:b w:val="0"/>
          <w:bCs w:val="0"/>
        </w:rPr>
        <w:t>The results of this study will benefit managers and employees by providing insights into which hospitality management practices effectively enhance service quality. This knowledge can help them improve daily operations, streamline workflows, strengthen staff performance, and ultimately exceed customer expectations. By applying these findings, managers and employees can ensure a more consistent, efficient, and high-quality service experience for all guests.</w:t>
      </w:r>
    </w:p>
    <w:p w14:paraId="67817925" w14:textId="77777777" w:rsidR="001878E2" w:rsidRDefault="001878E2">
      <w:pPr>
        <w:pStyle w:val="Heading2"/>
        <w:spacing w:before="240"/>
        <w:jc w:val="both"/>
        <w:rPr>
          <w:b w:val="0"/>
          <w:bCs w:val="0"/>
        </w:rPr>
      </w:pPr>
    </w:p>
    <w:p w14:paraId="6D116AB0" w14:textId="77777777" w:rsidR="001878E2" w:rsidRDefault="00000000">
      <w:pPr>
        <w:pStyle w:val="BodyText"/>
        <w:spacing w:line="480" w:lineRule="auto"/>
        <w:ind w:right="360"/>
        <w:jc w:val="both"/>
        <w:rPr>
          <w:b/>
          <w:bCs/>
        </w:rPr>
      </w:pPr>
      <w:r>
        <w:rPr>
          <w:b/>
          <w:bCs/>
        </w:rPr>
        <w:t>Business Owner</w:t>
      </w:r>
    </w:p>
    <w:p w14:paraId="5036D181" w14:textId="77777777" w:rsidR="001878E2" w:rsidRDefault="00000000">
      <w:pPr>
        <w:pStyle w:val="Heading2"/>
        <w:spacing w:before="240" w:line="480" w:lineRule="auto"/>
        <w:ind w:firstLine="720"/>
        <w:jc w:val="both"/>
      </w:pPr>
      <w:r>
        <w:rPr>
          <w:b w:val="0"/>
          <w:bCs w:val="0"/>
        </w:rPr>
        <w:t xml:space="preserve">The results of this study will benefit the resort owner by providing guidance on how to strengthen staff through proper training and effective management practices. This can lead to improved service quality, a better overall guest experience, higher customer retention, and increased profitability. By implementing the </w:t>
      </w:r>
      <w:proofErr w:type="gramStart"/>
      <w:r>
        <w:rPr>
          <w:b w:val="0"/>
          <w:bCs w:val="0"/>
        </w:rPr>
        <w:t>researchers</w:t>
      </w:r>
      <w:proofErr w:type="gramEnd"/>
      <w:r>
        <w:rPr>
          <w:b w:val="0"/>
          <w:bCs w:val="0"/>
        </w:rPr>
        <w:t xml:space="preserve"> recommendations, business owners can enhance operational efficiency, maximize revenues, cost efficient, and ensure the long-term success and reputation of their business.</w:t>
      </w:r>
    </w:p>
    <w:p w14:paraId="62102D89" w14:textId="77777777" w:rsidR="001878E2" w:rsidRDefault="00000000">
      <w:pPr>
        <w:pStyle w:val="Heading2"/>
        <w:spacing w:before="240" w:line="480" w:lineRule="auto"/>
        <w:jc w:val="both"/>
      </w:pPr>
      <w:r>
        <w:lastRenderedPageBreak/>
        <w:t>Future</w:t>
      </w:r>
      <w:r>
        <w:rPr>
          <w:spacing w:val="-2"/>
        </w:rPr>
        <w:t xml:space="preserve"> Researchers</w:t>
      </w:r>
    </w:p>
    <w:p w14:paraId="21AFBB49" w14:textId="77777777" w:rsidR="001878E2" w:rsidRDefault="001878E2">
      <w:pPr>
        <w:pStyle w:val="BodyText"/>
        <w:spacing w:before="240"/>
        <w:ind w:left="0"/>
        <w:jc w:val="both"/>
        <w:rPr>
          <w:b/>
        </w:rPr>
      </w:pPr>
    </w:p>
    <w:p w14:paraId="6DB0A32D" w14:textId="77777777" w:rsidR="001878E2" w:rsidRDefault="00000000">
      <w:pPr>
        <w:pStyle w:val="Heading2"/>
        <w:spacing w:before="79" w:line="480" w:lineRule="auto"/>
        <w:ind w:firstLine="720"/>
        <w:jc w:val="both"/>
        <w:rPr>
          <w:b w:val="0"/>
          <w:bCs w:val="0"/>
        </w:rPr>
      </w:pPr>
      <w:r>
        <w:rPr>
          <w:b w:val="0"/>
          <w:bCs w:val="0"/>
        </w:rPr>
        <w:t>The researchers conducted this study to provide data that can serve as a reference to the future researchers who are interested on hospitality management, service quality and operational improvement in the Hospitality Industry</w:t>
      </w:r>
    </w:p>
    <w:p w14:paraId="2C70F660" w14:textId="77777777" w:rsidR="001878E2" w:rsidRDefault="001878E2">
      <w:pPr>
        <w:pStyle w:val="Heading2"/>
        <w:spacing w:before="79" w:line="480" w:lineRule="auto"/>
        <w:jc w:val="both"/>
        <w:rPr>
          <w:b w:val="0"/>
          <w:bCs w:val="0"/>
        </w:rPr>
      </w:pPr>
    </w:p>
    <w:p w14:paraId="04A892A0" w14:textId="77777777" w:rsidR="001878E2" w:rsidRDefault="00000000">
      <w:pPr>
        <w:pStyle w:val="Heading2"/>
        <w:spacing w:before="79"/>
        <w:jc w:val="both"/>
      </w:pPr>
      <w:r>
        <w:t>Definition</w:t>
      </w:r>
      <w:r>
        <w:rPr>
          <w:spacing w:val="-3"/>
        </w:rPr>
        <w:t xml:space="preserve"> </w:t>
      </w:r>
      <w:r>
        <w:t>of</w:t>
      </w:r>
      <w:r>
        <w:rPr>
          <w:spacing w:val="-1"/>
        </w:rPr>
        <w:t xml:space="preserve"> </w:t>
      </w:r>
      <w:r>
        <w:rPr>
          <w:spacing w:val="-4"/>
        </w:rPr>
        <w:t>Terms</w:t>
      </w:r>
    </w:p>
    <w:p w14:paraId="520DBE1E" w14:textId="77777777" w:rsidR="001878E2" w:rsidRDefault="001878E2">
      <w:pPr>
        <w:pStyle w:val="BodyText"/>
        <w:ind w:left="0"/>
        <w:rPr>
          <w:b/>
        </w:rPr>
      </w:pPr>
    </w:p>
    <w:p w14:paraId="7443755D" w14:textId="77777777" w:rsidR="001878E2" w:rsidRDefault="001878E2">
      <w:pPr>
        <w:pStyle w:val="BodyText"/>
        <w:spacing w:before="5"/>
        <w:ind w:left="0"/>
        <w:rPr>
          <w:b/>
        </w:rPr>
      </w:pPr>
    </w:p>
    <w:p w14:paraId="5AFA6346" w14:textId="5829250A" w:rsidR="001878E2" w:rsidRDefault="00000000">
      <w:pPr>
        <w:pStyle w:val="Heading2"/>
        <w:spacing w:before="79" w:line="480" w:lineRule="auto"/>
        <w:jc w:val="both"/>
        <w:rPr>
          <w:b w:val="0"/>
          <w:bCs w:val="0"/>
          <w:lang w:val="en-PH"/>
        </w:rPr>
      </w:pPr>
      <w:r>
        <w:t>Hospitality Management Practices</w:t>
      </w:r>
      <w:r>
        <w:rPr>
          <w:lang w:val="en-PH"/>
        </w:rPr>
        <w:t xml:space="preserve"> </w:t>
      </w:r>
      <w:r>
        <w:t>–</w:t>
      </w:r>
      <w:r>
        <w:rPr>
          <w:lang w:val="en-PH"/>
        </w:rPr>
        <w:t xml:space="preserve"> </w:t>
      </w:r>
      <w:r w:rsidR="00EB0FEE">
        <w:rPr>
          <w:b w:val="0"/>
          <w:bCs w:val="0"/>
        </w:rPr>
        <w:t>refer</w:t>
      </w:r>
      <w:r>
        <w:rPr>
          <w:b w:val="0"/>
          <w:bCs w:val="0"/>
          <w:lang w:val="en-PH"/>
        </w:rPr>
        <w:t xml:space="preserve">s </w:t>
      </w:r>
      <w:r>
        <w:rPr>
          <w:b w:val="0"/>
          <w:bCs w:val="0"/>
        </w:rPr>
        <w:t xml:space="preserve">to the structured knowledge, training, procedures, and standards used in managing hospitality operations. These practices ensure that staff deliver proper service protocols, maintain efficiency, and provide a high-quality guest </w:t>
      </w:r>
      <w:proofErr w:type="spellStart"/>
      <w:r w:rsidR="00EB0FEE">
        <w:rPr>
          <w:b w:val="0"/>
          <w:bCs w:val="0"/>
        </w:rPr>
        <w:t>experienc</w:t>
      </w:r>
      <w:proofErr w:type="spellEnd"/>
      <w:r>
        <w:rPr>
          <w:b w:val="0"/>
          <w:bCs w:val="0"/>
          <w:lang w:val="en-PH"/>
        </w:rPr>
        <w:t>e.</w:t>
      </w:r>
    </w:p>
    <w:p w14:paraId="52BF633F" w14:textId="40131C37" w:rsidR="001878E2" w:rsidRDefault="00000000">
      <w:pPr>
        <w:pStyle w:val="Heading2"/>
        <w:spacing w:before="79" w:line="480" w:lineRule="auto"/>
        <w:jc w:val="both"/>
        <w:rPr>
          <w:b w:val="0"/>
          <w:bCs w:val="0"/>
        </w:rPr>
      </w:pPr>
      <w:r>
        <w:t xml:space="preserve">Service Quality </w:t>
      </w:r>
      <w:r w:rsidR="00EB0FEE">
        <w:t xml:space="preserve">– </w:t>
      </w:r>
      <w:r w:rsidR="00EB0FEE" w:rsidRPr="00EB0FEE">
        <w:rPr>
          <w:b w:val="0"/>
          <w:bCs w:val="0"/>
          <w:lang w:val="en-PH"/>
        </w:rPr>
        <w:t>refers</w:t>
      </w:r>
      <w:r>
        <w:rPr>
          <w:b w:val="0"/>
          <w:bCs w:val="0"/>
        </w:rPr>
        <w:t xml:space="preserve"> to the level of excellence of the service delivered by a business. It reflects how well the service meets or exceeds customer expectations in terms of performance, consistency, and overall experience.</w:t>
      </w:r>
    </w:p>
    <w:p w14:paraId="134F5A88" w14:textId="42E97D81" w:rsidR="001878E2" w:rsidRDefault="00000000">
      <w:pPr>
        <w:pStyle w:val="Heading2"/>
        <w:spacing w:before="79" w:line="480" w:lineRule="auto"/>
        <w:jc w:val="both"/>
        <w:rPr>
          <w:b w:val="0"/>
          <w:bCs w:val="0"/>
        </w:rPr>
      </w:pPr>
      <w:r>
        <w:t>Customer Satisfaction –</w:t>
      </w:r>
      <w:r>
        <w:rPr>
          <w:b w:val="0"/>
          <w:bCs w:val="0"/>
        </w:rPr>
        <w:t xml:space="preserve"> </w:t>
      </w:r>
      <w:r w:rsidR="00EB0FEE">
        <w:rPr>
          <w:b w:val="0"/>
          <w:bCs w:val="0"/>
        </w:rPr>
        <w:t>refers</w:t>
      </w:r>
      <w:r>
        <w:rPr>
          <w:b w:val="0"/>
          <w:bCs w:val="0"/>
        </w:rPr>
        <w:t xml:space="preserve"> to the degree to which customers feel pleased or fulfilled based on the service they receive from a business. It indicates whether the service provided meets their needs, expectations, and standards.</w:t>
      </w:r>
    </w:p>
    <w:p w14:paraId="6650C36F" w14:textId="2F21DB05" w:rsidR="001878E2" w:rsidRDefault="00000000">
      <w:pPr>
        <w:pStyle w:val="Heading2"/>
        <w:spacing w:before="79" w:line="480" w:lineRule="auto"/>
        <w:jc w:val="both"/>
        <w:rPr>
          <w:b w:val="0"/>
          <w:bCs w:val="0"/>
        </w:rPr>
      </w:pPr>
      <w:r>
        <w:t>Tangibility</w:t>
      </w:r>
      <w:r>
        <w:rPr>
          <w:lang w:val="en-PH"/>
        </w:rPr>
        <w:t xml:space="preserve"> </w:t>
      </w:r>
      <w:r>
        <w:t>–</w:t>
      </w:r>
      <w:r>
        <w:rPr>
          <w:b w:val="0"/>
          <w:bCs w:val="0"/>
        </w:rPr>
        <w:t xml:space="preserve"> </w:t>
      </w:r>
      <w:r w:rsidR="00EB0FEE">
        <w:rPr>
          <w:b w:val="0"/>
          <w:bCs w:val="0"/>
        </w:rPr>
        <w:t>refers</w:t>
      </w:r>
      <w:r>
        <w:rPr>
          <w:b w:val="0"/>
          <w:bCs w:val="0"/>
        </w:rPr>
        <w:t xml:space="preserve"> to the physical elements of a business that can be seen, touched, or measured—such as facilities, equipment, amenities, and appearance of personnel. It is one of the key dimensions of service quality.</w:t>
      </w:r>
    </w:p>
    <w:p w14:paraId="436663B9" w14:textId="7B74D710" w:rsidR="001878E2" w:rsidRDefault="00000000">
      <w:pPr>
        <w:pStyle w:val="Heading2"/>
        <w:spacing w:before="79" w:line="480" w:lineRule="auto"/>
        <w:jc w:val="both"/>
        <w:rPr>
          <w:b w:val="0"/>
          <w:bCs w:val="0"/>
        </w:rPr>
      </w:pPr>
      <w:r>
        <w:t>Reliability</w:t>
      </w:r>
      <w:r>
        <w:rPr>
          <w:lang w:val="en-PH"/>
        </w:rPr>
        <w:t xml:space="preserve"> </w:t>
      </w:r>
      <w:r>
        <w:t>–</w:t>
      </w:r>
      <w:r>
        <w:rPr>
          <w:lang w:val="en-PH"/>
        </w:rPr>
        <w:t xml:space="preserve"> </w:t>
      </w:r>
      <w:r w:rsidR="00EB0FEE">
        <w:rPr>
          <w:b w:val="0"/>
          <w:bCs w:val="0"/>
        </w:rPr>
        <w:t>refers</w:t>
      </w:r>
      <w:r>
        <w:rPr>
          <w:b w:val="0"/>
          <w:bCs w:val="0"/>
        </w:rPr>
        <w:t xml:space="preserve"> to the ability of a business to consistently deliver dependable and accurate service. It includes fulfilling promises, performing services correctly, and </w:t>
      </w:r>
      <w:r>
        <w:rPr>
          <w:b w:val="0"/>
          <w:bCs w:val="0"/>
        </w:rPr>
        <w:lastRenderedPageBreak/>
        <w:t>maintaining trust with customers.</w:t>
      </w:r>
    </w:p>
    <w:p w14:paraId="4A0C8759" w14:textId="77777777" w:rsidR="001878E2" w:rsidRDefault="00000000">
      <w:pPr>
        <w:pStyle w:val="Heading2"/>
        <w:spacing w:before="79" w:line="480" w:lineRule="auto"/>
        <w:jc w:val="both"/>
        <w:rPr>
          <w:b w:val="0"/>
          <w:bCs w:val="0"/>
        </w:rPr>
      </w:pPr>
      <w:r>
        <w:t>Responsiveness</w:t>
      </w:r>
      <w:r>
        <w:rPr>
          <w:lang w:val="en-PH"/>
        </w:rPr>
        <w:t xml:space="preserve"> </w:t>
      </w:r>
      <w:r>
        <w:t>–</w:t>
      </w:r>
      <w:r>
        <w:rPr>
          <w:b w:val="0"/>
          <w:bCs w:val="0"/>
        </w:rPr>
        <w:t xml:space="preserve"> </w:t>
      </w:r>
      <w:r>
        <w:rPr>
          <w:b w:val="0"/>
          <w:bCs w:val="0"/>
          <w:lang w:val="en-PH"/>
        </w:rPr>
        <w:t>re</w:t>
      </w:r>
      <w:proofErr w:type="spellStart"/>
      <w:r>
        <w:rPr>
          <w:b w:val="0"/>
          <w:bCs w:val="0"/>
        </w:rPr>
        <w:t>fers</w:t>
      </w:r>
      <w:proofErr w:type="spellEnd"/>
      <w:r>
        <w:rPr>
          <w:b w:val="0"/>
          <w:bCs w:val="0"/>
        </w:rPr>
        <w:t xml:space="preserve"> to the willingness and promptness of staff in assisting customers. It includes providing quick service, addressing concerns immediately, and being attentive to guest needs.</w:t>
      </w:r>
    </w:p>
    <w:p w14:paraId="5DB144AF" w14:textId="77777777" w:rsidR="001878E2" w:rsidRDefault="00000000">
      <w:pPr>
        <w:pStyle w:val="Heading2"/>
        <w:spacing w:before="240" w:line="480" w:lineRule="auto"/>
        <w:jc w:val="both"/>
        <w:rPr>
          <w:b w:val="0"/>
          <w:bCs w:val="0"/>
        </w:rPr>
      </w:pPr>
      <w:r>
        <w:t>Service Protocol</w:t>
      </w:r>
      <w:r>
        <w:rPr>
          <w:b w:val="0"/>
          <w:bCs w:val="0"/>
        </w:rPr>
        <w:t xml:space="preserve"> – refers to a set of standardized procedures and guidelines that staff follow to ensure consistent, efficient, and high-quality service for guests. This includes steps for greeting guests, handling complaints, and maintaining safety and hygiene standards.</w:t>
      </w:r>
    </w:p>
    <w:p w14:paraId="74A4E83B" w14:textId="77777777" w:rsidR="001878E2" w:rsidRDefault="00000000">
      <w:pPr>
        <w:pStyle w:val="Heading2"/>
        <w:spacing w:before="240" w:line="480" w:lineRule="auto"/>
        <w:jc w:val="both"/>
        <w:rPr>
          <w:b w:val="0"/>
          <w:bCs w:val="0"/>
        </w:rPr>
      </w:pPr>
      <w:r>
        <w:t xml:space="preserve">Training and Development </w:t>
      </w:r>
      <w:r>
        <w:rPr>
          <w:b w:val="0"/>
          <w:bCs w:val="0"/>
        </w:rPr>
        <w:t>– refers to the systematic process of enhancing employees’ knowledge, skills, and competencies to perform their job effectively. In the hospitality context, it includes orientation, on-the-job training, workshops, and continuous professional development to improve service delivery.</w:t>
      </w:r>
    </w:p>
    <w:p w14:paraId="756E0688" w14:textId="77777777" w:rsidR="001878E2" w:rsidRDefault="00000000">
      <w:pPr>
        <w:pStyle w:val="Heading2"/>
        <w:spacing w:before="240" w:line="480" w:lineRule="auto"/>
        <w:jc w:val="both"/>
        <w:rPr>
          <w:b w:val="0"/>
          <w:bCs w:val="0"/>
        </w:rPr>
      </w:pPr>
      <w:r>
        <w:t>Recognition and Reward</w:t>
      </w:r>
      <w:r>
        <w:rPr>
          <w:b w:val="0"/>
          <w:bCs w:val="0"/>
        </w:rPr>
        <w:t xml:space="preserve"> – refers to the acknowledgment and appreciation of employees’ efforts and achievements, often accompanied by incentives or benefits. It includes verbal praise, certificates, bonuses, or other forms of reward that motivate employees to maintain high performance and engagement.</w:t>
      </w:r>
    </w:p>
    <w:p w14:paraId="18FD8D37" w14:textId="77777777" w:rsidR="001878E2" w:rsidRDefault="001878E2">
      <w:pPr>
        <w:pStyle w:val="Heading2"/>
        <w:spacing w:before="79" w:line="480" w:lineRule="auto"/>
        <w:ind w:left="0"/>
        <w:jc w:val="both"/>
      </w:pPr>
    </w:p>
    <w:p w14:paraId="521F298E" w14:textId="77777777" w:rsidR="001878E2" w:rsidRDefault="001878E2">
      <w:pPr>
        <w:pStyle w:val="Heading2"/>
        <w:spacing w:before="79" w:line="480" w:lineRule="auto"/>
        <w:ind w:left="0"/>
        <w:jc w:val="both"/>
      </w:pPr>
    </w:p>
    <w:p w14:paraId="108A1DBB" w14:textId="77777777" w:rsidR="001878E2" w:rsidRDefault="001878E2">
      <w:pPr>
        <w:pStyle w:val="Heading2"/>
        <w:spacing w:before="79" w:line="480" w:lineRule="auto"/>
        <w:ind w:left="0"/>
        <w:jc w:val="both"/>
      </w:pPr>
    </w:p>
    <w:p w14:paraId="1DA34D0D" w14:textId="77777777" w:rsidR="001878E2" w:rsidRDefault="001878E2">
      <w:pPr>
        <w:pStyle w:val="Heading2"/>
        <w:spacing w:before="79" w:line="480" w:lineRule="auto"/>
        <w:ind w:left="0"/>
        <w:jc w:val="both"/>
      </w:pPr>
    </w:p>
    <w:p w14:paraId="1CCFB574" w14:textId="77777777" w:rsidR="001878E2" w:rsidRDefault="001878E2">
      <w:pPr>
        <w:pStyle w:val="Heading2"/>
        <w:spacing w:before="79" w:line="480" w:lineRule="auto"/>
        <w:ind w:left="0"/>
        <w:jc w:val="both"/>
      </w:pPr>
    </w:p>
    <w:p w14:paraId="6770F2CA" w14:textId="77777777" w:rsidR="001878E2" w:rsidRDefault="001878E2">
      <w:pPr>
        <w:pStyle w:val="Heading2"/>
        <w:spacing w:before="79" w:line="480" w:lineRule="auto"/>
        <w:ind w:left="0"/>
        <w:jc w:val="both"/>
      </w:pPr>
    </w:p>
    <w:p w14:paraId="731F0C71" w14:textId="77777777" w:rsidR="001878E2" w:rsidRDefault="001878E2">
      <w:pPr>
        <w:pStyle w:val="Heading2"/>
        <w:spacing w:before="79" w:line="480" w:lineRule="auto"/>
        <w:ind w:left="0"/>
        <w:jc w:val="both"/>
      </w:pPr>
    </w:p>
    <w:p w14:paraId="092D3BD2" w14:textId="77777777" w:rsidR="001878E2" w:rsidRDefault="00000000">
      <w:pPr>
        <w:pStyle w:val="Heading2"/>
        <w:spacing w:before="79" w:line="480" w:lineRule="auto"/>
        <w:jc w:val="both"/>
        <w:rPr>
          <w:spacing w:val="-2"/>
        </w:rPr>
      </w:pPr>
      <w:r>
        <w:lastRenderedPageBreak/>
        <w:t>Review</w:t>
      </w:r>
      <w:r>
        <w:rPr>
          <w:spacing w:val="-2"/>
        </w:rPr>
        <w:t xml:space="preserve"> </w:t>
      </w:r>
      <w:r>
        <w:t>of</w:t>
      </w:r>
      <w:r>
        <w:rPr>
          <w:spacing w:val="-1"/>
        </w:rPr>
        <w:t xml:space="preserve"> </w:t>
      </w:r>
      <w:r>
        <w:t>Related</w:t>
      </w:r>
      <w:r>
        <w:rPr>
          <w:spacing w:val="-1"/>
        </w:rPr>
        <w:t xml:space="preserve"> </w:t>
      </w:r>
      <w:r>
        <w:t>Literature</w:t>
      </w:r>
      <w:r>
        <w:rPr>
          <w:spacing w:val="-2"/>
        </w:rPr>
        <w:t xml:space="preserve"> </w:t>
      </w:r>
      <w:r>
        <w:t>and</w:t>
      </w:r>
      <w:r>
        <w:rPr>
          <w:spacing w:val="-1"/>
        </w:rPr>
        <w:t xml:space="preserve"> </w:t>
      </w:r>
      <w:r>
        <w:rPr>
          <w:spacing w:val="-2"/>
        </w:rPr>
        <w:t>Studies</w:t>
      </w:r>
    </w:p>
    <w:p w14:paraId="275CA901" w14:textId="77777777" w:rsidR="001878E2" w:rsidRDefault="001878E2">
      <w:pPr>
        <w:pStyle w:val="Heading2"/>
        <w:spacing w:before="79" w:line="480" w:lineRule="auto"/>
        <w:jc w:val="both"/>
        <w:rPr>
          <w:spacing w:val="-2"/>
        </w:rPr>
      </w:pPr>
    </w:p>
    <w:p w14:paraId="5CA378C4" w14:textId="7C5FEF0B" w:rsidR="006722C2" w:rsidRDefault="00000000" w:rsidP="006722C2">
      <w:pPr>
        <w:pStyle w:val="BodyText"/>
        <w:spacing w:line="480" w:lineRule="auto"/>
        <w:ind w:right="356" w:firstLine="720"/>
        <w:jc w:val="both"/>
        <w:rPr>
          <w:lang w:val="en-PH"/>
        </w:rPr>
      </w:pPr>
      <w:r>
        <w:rPr>
          <w:lang w:val="en-PH"/>
        </w:rPr>
        <w:t>The objective of this literature is to study, analyze, and synthesize existing local and international research that examines the relationship between hospitality management practices and service quality within the hospitality industry. As the hospitality industry continues to expand, businesses strive to meet the growing expectations of customers. To achieve consistent service quality, establishments rely on effective hospitality management practices. Moreover, service quality remains a central factor influencing customer satisfaction, loyalty, and the overall reputation of a hospitality business. Understanding the relationship between hospitality management practices and service quality is essential, as strong management practices often lead to improved service performance and better customer experiences. This review of related literature also supports the conduct of the present study in Pandi, Bulacan at the College of Mary Immaculate, providing a theoretical foundation for understanding the factors influencing service quality within local hospitality sectors.</w:t>
      </w:r>
    </w:p>
    <w:p w14:paraId="670A1445" w14:textId="77777777" w:rsidR="006722C2" w:rsidRDefault="006722C2" w:rsidP="006722C2">
      <w:pPr>
        <w:pStyle w:val="BodyText"/>
        <w:spacing w:line="480" w:lineRule="auto"/>
        <w:ind w:right="356" w:firstLine="720"/>
        <w:jc w:val="both"/>
        <w:rPr>
          <w:lang w:val="en-PH"/>
        </w:rPr>
      </w:pPr>
    </w:p>
    <w:p w14:paraId="5B8E7E54" w14:textId="77777777" w:rsidR="006722C2" w:rsidRDefault="006722C2" w:rsidP="006722C2">
      <w:pPr>
        <w:pStyle w:val="BodyText"/>
        <w:spacing w:line="480" w:lineRule="auto"/>
        <w:ind w:left="0" w:firstLine="720"/>
        <w:jc w:val="both"/>
        <w:rPr>
          <w:b/>
          <w:bCs/>
        </w:rPr>
      </w:pPr>
      <w:r w:rsidRPr="00503D06">
        <w:rPr>
          <w:b/>
          <w:bCs/>
        </w:rPr>
        <w:t>Service Recovery Practices in Hospitality Management</w:t>
      </w:r>
    </w:p>
    <w:p w14:paraId="049153CE" w14:textId="77777777" w:rsidR="006722C2" w:rsidRPr="006722C2" w:rsidRDefault="006722C2" w:rsidP="006722C2">
      <w:pPr>
        <w:pStyle w:val="BodyText"/>
        <w:spacing w:line="480" w:lineRule="auto"/>
        <w:ind w:left="0"/>
        <w:jc w:val="both"/>
      </w:pPr>
    </w:p>
    <w:p w14:paraId="5648BFE8" w14:textId="4FDC23BD" w:rsidR="006722C2" w:rsidRPr="006722C2" w:rsidRDefault="006722C2" w:rsidP="006722C2">
      <w:pPr>
        <w:pStyle w:val="BodyText"/>
        <w:spacing w:line="480" w:lineRule="auto"/>
        <w:ind w:firstLine="720"/>
        <w:jc w:val="both"/>
      </w:pPr>
      <w:r w:rsidRPr="006722C2">
        <w:t>According to</w:t>
      </w:r>
      <w:r w:rsidR="000355A9">
        <w:t xml:space="preserve"> </w:t>
      </w:r>
      <w:r w:rsidR="000355A9" w:rsidRPr="006722C2">
        <w:t>Zu Yan et al. (2025),</w:t>
      </w:r>
      <w:r w:rsidRPr="006722C2">
        <w:t xml:space="preserve"> Rethinking How to Drive Service Recovery: Coaching Behavior in Contemporary Tourism and Hospitality Sector</w:t>
      </w:r>
      <w:r w:rsidR="000355A9">
        <w:t>. E</w:t>
      </w:r>
      <w:r w:rsidRPr="006722C2">
        <w:t xml:space="preserve">ffective service recovery in hospitality requires moving beyond traditional corrective measures toward a more proactive, coaching-oriented approach. The authors explain that frontline employees become more capable of handling service failures when they receive consistent guidance, structured coaching, and real-time support from their supervisors. Through ongoing </w:t>
      </w:r>
      <w:r w:rsidRPr="006722C2">
        <w:lastRenderedPageBreak/>
        <w:t>coaching, staff strengthen their competence in key service quality dimensions such as responsiveness, empathy, assurance, and effective communication during guest recovery interactions. The findings reveal that employees who experience continuous coaching demonstrate greater confidence in decision-making, improved emotional control when addressing guest concerns, and a heightened ability to deliver personalized recovery solutions. The study emphasizes that service recovery should not be viewed as a one-time managerial response but as a continuous development process integrated into daily hospitality operations. Additionally, the authors highlight that coaching fosters a stronger service culture, minimizes repeated service failures, and transforms negative guest experiences into opportunities to rebuild trust and satisfaction. Overall, Yan et al. (2025) suggest that embedding coaching behaviors into hospitality management practices significantly enhances service quality and supports a more adaptive, guest-centered service environment.</w:t>
      </w:r>
    </w:p>
    <w:p w14:paraId="3FF6F85B" w14:textId="77777777" w:rsidR="006722C2" w:rsidRPr="006722C2" w:rsidRDefault="006722C2" w:rsidP="006722C2">
      <w:pPr>
        <w:pStyle w:val="BodyText"/>
        <w:spacing w:line="480" w:lineRule="auto"/>
        <w:ind w:left="0"/>
        <w:jc w:val="both"/>
      </w:pPr>
    </w:p>
    <w:p w14:paraId="342DC940" w14:textId="6C2EB876" w:rsidR="006722C2" w:rsidRPr="006722C2" w:rsidRDefault="006722C2" w:rsidP="006722C2">
      <w:pPr>
        <w:pStyle w:val="BodyText"/>
        <w:spacing w:line="480" w:lineRule="auto"/>
        <w:ind w:firstLine="720"/>
        <w:jc w:val="both"/>
      </w:pPr>
      <w:r w:rsidRPr="006722C2">
        <w:t>According to Singh et al. (2025) in the study Enhancing Service Excellence in the Hospitality Industry Through Effective Service Recovery from Failures (IGI-Global), effective service recovery after service failures plays a crucial role in improving overall service excellence in hotels and resorts. The authors find that prompt and appropriate recovery such as providing apologies, compensation, follow-up actions, and attentive handling of guest complaints</w:t>
      </w:r>
      <w:r w:rsidR="00C74F54">
        <w:t xml:space="preserve"> </w:t>
      </w:r>
      <w:r w:rsidRPr="006722C2">
        <w:t xml:space="preserve">significantly </w:t>
      </w:r>
      <w:r w:rsidR="000355A9" w:rsidRPr="006722C2">
        <w:t>influence</w:t>
      </w:r>
      <w:r w:rsidRPr="006722C2">
        <w:t xml:space="preserve"> guests perceived service quality, satisfaction, and future behavioral intentions. They argue that service failures are often inevitable in hospitality due to the intangible, perishable, and highly interpersonal nature of services; therefore, service recovery should be regarded not only as a corrective measure but as a strategic component of hospitality management practices that rebuilds guest trust and </w:t>
      </w:r>
      <w:r w:rsidRPr="006722C2">
        <w:lastRenderedPageBreak/>
        <w:t>loyalty. The study further highlights that successful recovery efforts can sometimes result in more positive guest evaluations than if no failure had occurred, demonstrating the potential of service recovery to enhance rather than merely restore perceived service quality. Finally, the authors emphasize that implementing structured and responsive service-recovery policies within organizational practices contributes to sustained service excellence, higher guest retention, and strengthened competitive advantage in the hospitality industry.</w:t>
      </w:r>
    </w:p>
    <w:p w14:paraId="404B5BFE" w14:textId="77777777" w:rsidR="001878E2" w:rsidRDefault="001878E2">
      <w:pPr>
        <w:pStyle w:val="BodyText"/>
        <w:spacing w:line="480" w:lineRule="auto"/>
        <w:ind w:right="356" w:firstLine="720"/>
        <w:jc w:val="both"/>
        <w:rPr>
          <w:lang w:val="en-PH"/>
        </w:rPr>
      </w:pPr>
    </w:p>
    <w:p w14:paraId="2614E7F5" w14:textId="77777777" w:rsidR="001878E2" w:rsidRDefault="00000000">
      <w:pPr>
        <w:pStyle w:val="BodyText"/>
        <w:spacing w:line="480" w:lineRule="auto"/>
        <w:jc w:val="both"/>
        <w:rPr>
          <w:b/>
          <w:bCs/>
        </w:rPr>
      </w:pPr>
      <w:r>
        <w:rPr>
          <w:b/>
          <w:bCs/>
        </w:rPr>
        <w:t>Service Quality Assessment in Resorts</w:t>
      </w:r>
    </w:p>
    <w:p w14:paraId="0B135CD4" w14:textId="77777777" w:rsidR="001878E2" w:rsidRDefault="001878E2">
      <w:pPr>
        <w:pStyle w:val="BodyText"/>
        <w:spacing w:line="480" w:lineRule="auto"/>
        <w:jc w:val="both"/>
        <w:rPr>
          <w:b/>
          <w:bCs/>
        </w:rPr>
      </w:pPr>
    </w:p>
    <w:p w14:paraId="00DCD4B0" w14:textId="77777777" w:rsidR="001878E2" w:rsidRDefault="00000000">
      <w:pPr>
        <w:pStyle w:val="BodyText"/>
        <w:spacing w:line="480" w:lineRule="auto"/>
        <w:jc w:val="both"/>
      </w:pPr>
      <w:r>
        <w:t xml:space="preserve">                    According to </w:t>
      </w:r>
      <w:proofErr w:type="spellStart"/>
      <w:r>
        <w:t>Sangpikul</w:t>
      </w:r>
      <w:proofErr w:type="spellEnd"/>
      <w:r>
        <w:t xml:space="preserve"> (2021), Understanding resort service quality through customer complaints can be more effectively analyzed by classifying guest e-complaints into major service areas (guest rooms, front desk, food &amp; beverage, resort facilities, wellness services) and then mapping those complaints onto the five standard SERVQUAL dimensions (tangibles, reliability, responsiveness, assurance, empathy). The study finds that complaints are found across all five dimensions but with assurance emerging as the most frequently cited dimension, followed by empathy, responsiveness, tangibles, and reliability. The findings suggest that resort managers should adopt a more nuanced, service-area-specific approach to service quality improvement rather than applying a one-size-fits-all framework. The study also highlights the value of e-complaint data as a reflective source of guest perceptions of service quality in hospitality settings.</w:t>
      </w:r>
    </w:p>
    <w:p w14:paraId="32D802BC" w14:textId="77777777" w:rsidR="001878E2" w:rsidRDefault="00000000">
      <w:pPr>
        <w:pStyle w:val="BodyText"/>
        <w:spacing w:line="480" w:lineRule="auto"/>
        <w:ind w:firstLine="720"/>
        <w:jc w:val="both"/>
      </w:pPr>
      <w:r>
        <w:t xml:space="preserve"> According to </w:t>
      </w:r>
      <w:proofErr w:type="spellStart"/>
      <w:r>
        <w:t>Genove</w:t>
      </w:r>
      <w:proofErr w:type="spellEnd"/>
      <w:r>
        <w:t xml:space="preserve"> &amp; Tayco (2023), service quality of selected resorts in the Central Philippines was effectively measured using the SERVQUAL model across its five dimensions (tangibility, reliability, responsiveness, assurance, and empathy). The study finds that while customer satisfaction levels were high across all dimensions, assurance emerged as </w:t>
      </w:r>
      <w:r>
        <w:lastRenderedPageBreak/>
        <w:t>the strongest dimension, followed by responsiveness, empathy, reliability, and tangibles, which was identified as the weakest area. The findings suggest that resort management should prioritize investments in updating physical equipment and facilities to improve the tangibility dimension while maintaining the high standards of trust and employee competence that underpin the assurance dimension. The study confirms the applicability of the SERVQUAL framework in the specific context of Philippine resort tourism and underscores that a high overall satisfaction score can still reveal critical, specific areas for targeted quality improvement.</w:t>
      </w:r>
    </w:p>
    <w:p w14:paraId="23EDB2E0" w14:textId="77777777" w:rsidR="001878E2" w:rsidRDefault="001878E2">
      <w:pPr>
        <w:pStyle w:val="BodyText"/>
        <w:spacing w:line="480" w:lineRule="auto"/>
        <w:jc w:val="both"/>
      </w:pPr>
    </w:p>
    <w:p w14:paraId="70F412C7" w14:textId="77777777" w:rsidR="001878E2" w:rsidRDefault="00000000">
      <w:pPr>
        <w:pStyle w:val="BodyText"/>
        <w:spacing w:line="480" w:lineRule="auto"/>
        <w:jc w:val="both"/>
        <w:rPr>
          <w:b/>
          <w:bCs/>
        </w:rPr>
      </w:pPr>
      <w:r>
        <w:rPr>
          <w:b/>
          <w:bCs/>
        </w:rPr>
        <w:t>Training and skills in Hospitality Management Practices</w:t>
      </w:r>
    </w:p>
    <w:p w14:paraId="5E8144DB" w14:textId="77777777" w:rsidR="001878E2" w:rsidRDefault="001878E2">
      <w:pPr>
        <w:pStyle w:val="BodyText"/>
        <w:spacing w:line="480" w:lineRule="auto"/>
        <w:jc w:val="both"/>
        <w:rPr>
          <w:b/>
          <w:bCs/>
        </w:rPr>
      </w:pPr>
    </w:p>
    <w:p w14:paraId="203B5EA7" w14:textId="3A0C4D34" w:rsidR="001878E2" w:rsidRDefault="00000000">
      <w:pPr>
        <w:pStyle w:val="BodyText"/>
        <w:spacing w:line="480" w:lineRule="auto"/>
        <w:jc w:val="both"/>
      </w:pPr>
      <w:r>
        <w:rPr>
          <w:b/>
          <w:bCs/>
        </w:rPr>
        <w:t xml:space="preserve">            </w:t>
      </w:r>
      <w:r>
        <w:t xml:space="preserve"> Global standards in Hospitality Management in terms of academic learning and practical skills are very stiff competition in the industry. Interns' level of performance due to the individual KSA (Knowledge, Skill, and Attitude) evaluation, However, the internship performance of the Trainee depends individually in terms of KSA. (</w:t>
      </w:r>
      <w:proofErr w:type="spellStart"/>
      <w:r>
        <w:t>Narvios</w:t>
      </w:r>
      <w:proofErr w:type="spellEnd"/>
      <w:r w:rsidR="000355A9">
        <w:t>, et al.</w:t>
      </w:r>
      <w:r>
        <w:t xml:space="preserve"> 2023).</w:t>
      </w:r>
    </w:p>
    <w:p w14:paraId="206E5913" w14:textId="7A6B234B" w:rsidR="00C74F54" w:rsidRDefault="00000000" w:rsidP="000355A9">
      <w:pPr>
        <w:pStyle w:val="BodyText"/>
        <w:spacing w:line="480" w:lineRule="auto"/>
        <w:ind w:firstLine="720"/>
        <w:jc w:val="both"/>
      </w:pPr>
      <w:r>
        <w:t>The study concludes that communication skills, especially foreign languages, are the most the important training need at both managerial and operational levels. Moreover, the study found that on-the-job training is one of the most important training methods. Furthermore, a lack of training budgets is found to be the most critical challenge to training. (</w:t>
      </w:r>
      <w:proofErr w:type="spellStart"/>
      <w:r>
        <w:t>Hyasat</w:t>
      </w:r>
      <w:proofErr w:type="spellEnd"/>
      <w:r>
        <w:t xml:space="preserve">, A.S., </w:t>
      </w:r>
      <w:r w:rsidR="000355A9">
        <w:t xml:space="preserve">et al </w:t>
      </w:r>
      <w:r>
        <w:t>2022).</w:t>
      </w:r>
    </w:p>
    <w:p w14:paraId="61121B77" w14:textId="77777777" w:rsidR="000355A9" w:rsidRDefault="000355A9" w:rsidP="000355A9">
      <w:pPr>
        <w:pStyle w:val="BodyText"/>
        <w:spacing w:line="480" w:lineRule="auto"/>
        <w:ind w:firstLine="720"/>
        <w:jc w:val="both"/>
      </w:pPr>
    </w:p>
    <w:p w14:paraId="3DD3C485" w14:textId="77777777" w:rsidR="000355A9" w:rsidRDefault="000355A9" w:rsidP="000355A9">
      <w:pPr>
        <w:pStyle w:val="BodyText"/>
        <w:spacing w:line="480" w:lineRule="auto"/>
        <w:ind w:firstLine="720"/>
        <w:jc w:val="both"/>
      </w:pPr>
    </w:p>
    <w:p w14:paraId="74258ADF" w14:textId="77777777" w:rsidR="000355A9" w:rsidRDefault="000355A9" w:rsidP="000355A9">
      <w:pPr>
        <w:pStyle w:val="BodyText"/>
        <w:spacing w:line="480" w:lineRule="auto"/>
        <w:ind w:firstLine="720"/>
        <w:jc w:val="both"/>
      </w:pPr>
    </w:p>
    <w:p w14:paraId="3AD97204" w14:textId="77777777" w:rsidR="000355A9" w:rsidRDefault="000355A9" w:rsidP="000355A9">
      <w:pPr>
        <w:pStyle w:val="BodyText"/>
        <w:spacing w:line="480" w:lineRule="auto"/>
        <w:ind w:firstLine="720"/>
        <w:jc w:val="both"/>
      </w:pPr>
    </w:p>
    <w:p w14:paraId="21F4A691" w14:textId="77777777" w:rsidR="001878E2" w:rsidRDefault="00000000">
      <w:pPr>
        <w:pStyle w:val="BodyText"/>
        <w:spacing w:line="480" w:lineRule="auto"/>
        <w:jc w:val="both"/>
        <w:rPr>
          <w:b/>
          <w:bCs/>
        </w:rPr>
      </w:pPr>
      <w:r>
        <w:rPr>
          <w:b/>
          <w:bCs/>
        </w:rPr>
        <w:lastRenderedPageBreak/>
        <w:t>Service Excellence Practices in Hospitality Management</w:t>
      </w:r>
    </w:p>
    <w:p w14:paraId="41A6D148" w14:textId="77777777" w:rsidR="001878E2" w:rsidRDefault="001878E2">
      <w:pPr>
        <w:pStyle w:val="BodyText"/>
        <w:spacing w:line="480" w:lineRule="auto"/>
        <w:jc w:val="both"/>
      </w:pPr>
    </w:p>
    <w:p w14:paraId="37B7915F" w14:textId="1E17BE71" w:rsidR="001878E2" w:rsidRDefault="00000000">
      <w:pPr>
        <w:pStyle w:val="BodyText"/>
        <w:spacing w:line="480" w:lineRule="auto"/>
        <w:ind w:firstLine="720"/>
        <w:jc w:val="both"/>
        <w:rPr>
          <w:lang w:val="en-PH"/>
        </w:rPr>
      </w:pPr>
      <w:r>
        <w:rPr>
          <w:lang w:val="en-PH"/>
        </w:rPr>
        <w:t>Hospitality Management, as a discipline, emphasizes professional service delivery, guest engagement, and operational efficiency within lodging and tourism establishments. According to Jones and Lockwood (2020), effective hospitality management practices focus on service consistency, staff competence, and guest-centered operations, which directly shape the guest experience. In resort settings, these practices include proper housekeeping standards, well-trained front office personnel, efficient food and beverage services, and the seamless coordination of guest requests. Recent studies show that resorts that adopt structured hospitality practices</w:t>
      </w:r>
      <w:r w:rsidR="00C74F54">
        <w:rPr>
          <w:lang w:val="en-PH"/>
        </w:rPr>
        <w:t xml:space="preserve"> </w:t>
      </w:r>
      <w:r>
        <w:rPr>
          <w:lang w:val="en-PH"/>
        </w:rPr>
        <w:t>such as standardized service protocols, customer handling procedures, and continuous staff development</w:t>
      </w:r>
      <w:r w:rsidR="00C74F54">
        <w:rPr>
          <w:lang w:val="en-PH"/>
        </w:rPr>
        <w:t xml:space="preserve"> </w:t>
      </w:r>
      <w:r>
        <w:rPr>
          <w:lang w:val="en-PH"/>
        </w:rPr>
        <w:t xml:space="preserve">tend to achieve higher guest satisfaction. </w:t>
      </w:r>
    </w:p>
    <w:p w14:paraId="1850B7AA" w14:textId="77777777" w:rsidR="001878E2" w:rsidRDefault="00000000">
      <w:pPr>
        <w:pStyle w:val="BodyText"/>
        <w:spacing w:line="480" w:lineRule="auto"/>
        <w:ind w:firstLine="720"/>
        <w:jc w:val="both"/>
        <w:rPr>
          <w:lang w:val="en-PH"/>
        </w:rPr>
      </w:pPr>
      <w:r>
        <w:rPr>
          <w:lang w:val="en-PH"/>
        </w:rPr>
        <w:t>According to Marquez &amp; Santos, (2021). This suggests that hospitality practices serve as a strategic tool not just for smooth operations but also for reinforcing a resort’s reputation.</w:t>
      </w:r>
    </w:p>
    <w:p w14:paraId="6BA2B98A" w14:textId="77777777" w:rsidR="001878E2" w:rsidRDefault="001878E2">
      <w:pPr>
        <w:pStyle w:val="BodyText"/>
        <w:spacing w:line="480" w:lineRule="auto"/>
        <w:ind w:firstLine="720"/>
        <w:jc w:val="both"/>
        <w:rPr>
          <w:lang w:val="en-PH"/>
        </w:rPr>
      </w:pPr>
    </w:p>
    <w:p w14:paraId="5CB4D998" w14:textId="77777777" w:rsidR="001878E2" w:rsidRDefault="00000000">
      <w:pPr>
        <w:pStyle w:val="BodyText"/>
        <w:spacing w:line="480" w:lineRule="auto"/>
        <w:jc w:val="both"/>
        <w:rPr>
          <w:b/>
          <w:bCs/>
        </w:rPr>
      </w:pPr>
      <w:r>
        <w:rPr>
          <w:b/>
          <w:bCs/>
        </w:rPr>
        <w:t>Customer Satisfaction in Service Quality</w:t>
      </w:r>
    </w:p>
    <w:p w14:paraId="210C7CCE" w14:textId="77777777" w:rsidR="001878E2" w:rsidRDefault="001878E2">
      <w:pPr>
        <w:pStyle w:val="BodyText"/>
        <w:spacing w:line="480" w:lineRule="auto"/>
        <w:jc w:val="both"/>
      </w:pPr>
    </w:p>
    <w:p w14:paraId="771CA37B" w14:textId="77777777" w:rsidR="001878E2" w:rsidRDefault="00000000">
      <w:pPr>
        <w:pStyle w:val="BodyText"/>
        <w:spacing w:line="480" w:lineRule="auto"/>
        <w:jc w:val="both"/>
        <w:rPr>
          <w:lang w:val="en-PH"/>
        </w:rPr>
      </w:pPr>
      <w:r>
        <w:t xml:space="preserve">                 Communication abilities are essential in hospitality management, as they directly influence service quality and customer satisfaction. Effective verbal and non-verbal communication empower employees to support guests efficiently, address problems, and foster a positive experience. Acampora, a. (2022). The role of hotel environmental communication and guests’ environmental concern in determining guests’ behavioral intentions</w:t>
      </w:r>
      <w:r>
        <w:rPr>
          <w:lang w:val="en-PH"/>
        </w:rPr>
        <w:t xml:space="preserve">. According to Mohammed A. Nawal H. (2024) the critical relationship between service quality and customer satisfaction in the hospitality sector. Emphasizing the significance of service quality as a key driver of customer satisfaction, loyalty, and business </w:t>
      </w:r>
      <w:r>
        <w:rPr>
          <w:lang w:val="en-PH"/>
        </w:rPr>
        <w:lastRenderedPageBreak/>
        <w:t>success in the highly competitive hospitality industry. The review explores various dimensions of service quality, including tangibles, reliability, responsiveness, assurance, and empathy, and their impact on customer perceptions and satisfaction levels.</w:t>
      </w:r>
    </w:p>
    <w:p w14:paraId="20B88BD0" w14:textId="01E2F204" w:rsidR="001878E2" w:rsidRDefault="00000000">
      <w:pPr>
        <w:pStyle w:val="BodyText"/>
        <w:spacing w:line="480" w:lineRule="auto"/>
        <w:ind w:firstLine="720"/>
        <w:jc w:val="both"/>
      </w:pPr>
      <w:r>
        <w:t>The hospitality industry faces with different difficulties than organizations which produce products due to the dissimilar nature of service in comparison with a product. In service industry there is a greater probability to fail, rather than in product sales. Service quality has been revealed as a key factor in search for sustainable competitive advantage. Satisfying and retaining customer has been recognized as an important factor in hospitality industry. Nowadays like never before, fulfilling consumers’ requests remains the greatest challenge. In the hospitality industry, the consumer is not only the part of the actual consumption process, but moreover often has preset service and quality perspectives. Today’s hospitality industry customer is increasing time poor, more sophisticated and more demanding. (Bayad A.</w:t>
      </w:r>
      <w:r w:rsidR="00C74F54">
        <w:t>, et</w:t>
      </w:r>
      <w:r w:rsidR="000355A9">
        <w:t xml:space="preserve"> al</w:t>
      </w:r>
      <w:r w:rsidR="00C74F54">
        <w:t xml:space="preserve">. </w:t>
      </w:r>
      <w:r>
        <w:t>2021)</w:t>
      </w:r>
    </w:p>
    <w:p w14:paraId="62D87437" w14:textId="77777777" w:rsidR="001878E2" w:rsidRDefault="001878E2">
      <w:pPr>
        <w:pStyle w:val="BodyText"/>
        <w:spacing w:line="480" w:lineRule="auto"/>
        <w:jc w:val="both"/>
      </w:pPr>
    </w:p>
    <w:p w14:paraId="24EF5107" w14:textId="77777777" w:rsidR="001878E2" w:rsidRDefault="00000000">
      <w:pPr>
        <w:pStyle w:val="BodyText"/>
        <w:spacing w:line="480" w:lineRule="auto"/>
        <w:jc w:val="both"/>
        <w:rPr>
          <w:b/>
          <w:bCs/>
        </w:rPr>
      </w:pPr>
      <w:r>
        <w:rPr>
          <w:b/>
          <w:bCs/>
        </w:rPr>
        <w:t>The Importance of Communication Skills and Service in Hospitality Management</w:t>
      </w:r>
    </w:p>
    <w:p w14:paraId="0C04345D" w14:textId="77777777" w:rsidR="001878E2" w:rsidRDefault="001878E2">
      <w:pPr>
        <w:pStyle w:val="BodyText"/>
        <w:spacing w:line="480" w:lineRule="auto"/>
        <w:jc w:val="both"/>
        <w:rPr>
          <w:b/>
          <w:bCs/>
        </w:rPr>
      </w:pPr>
    </w:p>
    <w:p w14:paraId="18599DD1" w14:textId="77777777" w:rsidR="001878E2" w:rsidRDefault="00000000">
      <w:pPr>
        <w:pStyle w:val="BodyText"/>
        <w:spacing w:line="480" w:lineRule="auto"/>
        <w:ind w:firstLine="720"/>
        <w:jc w:val="both"/>
      </w:pPr>
      <w:r>
        <w:t xml:space="preserve">Professional hospitality training and staff competency are critical for maintaining high service standards in lodging and resort operations. Ann (2023) found that motivating housekeeping staff through targeted training programs, incentives, and recognition strategies significantly improved service quality and guest satisfaction in Jordanian hotels. The study highlights that well-trained employees are more confident in performing tasks, communicate more effectively with guests, and contribute to smoother operational performance. These findings underscore the importance of continuous professional development in enhancing both technical and soft skills, particularly in frontline roles such as housekeeping, front desk, </w:t>
      </w:r>
      <w:r>
        <w:lastRenderedPageBreak/>
        <w:t xml:space="preserve">and guest services. Communication abilities are essential in hospitality management, as they directly influence service quality and customer satisfaction. Effective verbal and non-verbal communication empower employees to support guests efficiently, address problems, and foster a positive experience. </w:t>
      </w:r>
    </w:p>
    <w:p w14:paraId="41082016" w14:textId="541D336A" w:rsidR="001878E2" w:rsidRDefault="00000000">
      <w:pPr>
        <w:pStyle w:val="BodyText"/>
        <w:spacing w:line="480" w:lineRule="auto"/>
        <w:ind w:firstLine="720"/>
        <w:jc w:val="both"/>
        <w:rPr>
          <w:lang w:val="en-PH"/>
        </w:rPr>
      </w:pPr>
      <w:r>
        <w:rPr>
          <w:lang w:val="en-PH"/>
        </w:rPr>
        <w:t>Training continues to be identified as a major factor in maintaining service excellence. Santos and Rivera (2022) found that resorts that invest in regular professional development</w:t>
      </w:r>
      <w:r w:rsidR="00C74F54">
        <w:rPr>
          <w:lang w:val="en-PH"/>
        </w:rPr>
        <w:t xml:space="preserve"> </w:t>
      </w:r>
      <w:r>
        <w:rPr>
          <w:lang w:val="en-PH"/>
        </w:rPr>
        <w:t>especially in communication, housekeeping quality, front office etiquette, and guest engagement</w:t>
      </w:r>
      <w:r w:rsidR="00C74F54">
        <w:rPr>
          <w:lang w:val="en-PH"/>
        </w:rPr>
        <w:t xml:space="preserve"> </w:t>
      </w:r>
      <w:r>
        <w:rPr>
          <w:lang w:val="en-PH"/>
        </w:rPr>
        <w:t>report higher customer satisfaction ratings. Their study highlights that training enhances both technical and soft skills, making staff more confident and effective in responding to diverse guest needs.</w:t>
      </w:r>
    </w:p>
    <w:p w14:paraId="0B8BDAE6" w14:textId="77777777" w:rsidR="00503D06" w:rsidRDefault="00503D06" w:rsidP="00503D06">
      <w:pPr>
        <w:pStyle w:val="BodyText"/>
        <w:spacing w:line="480" w:lineRule="auto"/>
        <w:ind w:left="0"/>
        <w:jc w:val="both"/>
      </w:pPr>
    </w:p>
    <w:p w14:paraId="71A65556" w14:textId="77777777" w:rsidR="00503D06" w:rsidRDefault="00503D06" w:rsidP="00503D06">
      <w:pPr>
        <w:pStyle w:val="BodyText"/>
        <w:spacing w:line="480" w:lineRule="auto"/>
        <w:ind w:left="0"/>
        <w:jc w:val="both"/>
      </w:pPr>
    </w:p>
    <w:p w14:paraId="2BA0F48A" w14:textId="628408DF" w:rsidR="002B2BC0" w:rsidRPr="006722C2" w:rsidRDefault="00503D06" w:rsidP="006722C2">
      <w:pPr>
        <w:pStyle w:val="BodyText"/>
        <w:spacing w:line="480" w:lineRule="auto"/>
        <w:ind w:left="0"/>
        <w:jc w:val="both"/>
      </w:pPr>
      <w:r>
        <w:tab/>
      </w:r>
    </w:p>
    <w:p w14:paraId="0C0AE7BB" w14:textId="6A6DD8DC" w:rsidR="00503D06" w:rsidRDefault="00EF60A2" w:rsidP="00503D06">
      <w:pPr>
        <w:pStyle w:val="BodyText"/>
        <w:spacing w:line="480" w:lineRule="auto"/>
        <w:ind w:left="0"/>
        <w:jc w:val="both"/>
        <w:rPr>
          <w:b/>
          <w:bCs/>
        </w:rPr>
      </w:pPr>
      <w:r>
        <w:rPr>
          <w:b/>
          <w:bCs/>
        </w:rPr>
        <w:tab/>
      </w:r>
    </w:p>
    <w:p w14:paraId="1ACD5585" w14:textId="52569200" w:rsidR="00EF60A2" w:rsidRDefault="00EF60A2" w:rsidP="00503D06">
      <w:pPr>
        <w:pStyle w:val="BodyText"/>
        <w:spacing w:line="480" w:lineRule="auto"/>
        <w:ind w:left="0"/>
        <w:jc w:val="both"/>
        <w:rPr>
          <w:b/>
          <w:bCs/>
        </w:rPr>
      </w:pPr>
      <w:r>
        <w:rPr>
          <w:b/>
          <w:bCs/>
        </w:rPr>
        <w:tab/>
      </w:r>
    </w:p>
    <w:p w14:paraId="6FC3B891" w14:textId="196895F3" w:rsidR="00503D06" w:rsidRPr="00503D06" w:rsidRDefault="00503D06" w:rsidP="00503D06">
      <w:pPr>
        <w:pStyle w:val="BodyText"/>
        <w:spacing w:line="480" w:lineRule="auto"/>
        <w:ind w:left="0"/>
        <w:jc w:val="both"/>
        <w:rPr>
          <w:b/>
          <w:bCs/>
        </w:rPr>
        <w:sectPr w:rsidR="00503D06" w:rsidRPr="00503D06">
          <w:footerReference w:type="default" r:id="rId12"/>
          <w:pgSz w:w="12240" w:h="15840"/>
          <w:pgMar w:top="1360" w:right="1080" w:bottom="1200" w:left="1440" w:header="0" w:footer="1012" w:gutter="0"/>
          <w:cols w:space="720"/>
        </w:sectPr>
      </w:pPr>
      <w:r>
        <w:rPr>
          <w:b/>
          <w:bCs/>
        </w:rPr>
        <w:tab/>
      </w:r>
    </w:p>
    <w:p w14:paraId="428C84F1"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3D4EB8B" w14:textId="77777777" w:rsidR="001878E2" w:rsidRDefault="00000000">
      <w:pPr>
        <w:pStyle w:val="Heading2"/>
        <w:spacing w:before="79"/>
      </w:pPr>
      <w:r>
        <w:rPr>
          <w:spacing w:val="-2"/>
        </w:rPr>
        <w:lastRenderedPageBreak/>
        <w:t>Synthesis</w:t>
      </w:r>
    </w:p>
    <w:p w14:paraId="3A5CECBE" w14:textId="77777777" w:rsidR="001878E2" w:rsidRDefault="001878E2">
      <w:pPr>
        <w:pStyle w:val="BodyText"/>
        <w:spacing w:before="240"/>
        <w:ind w:left="0"/>
        <w:rPr>
          <w:b/>
        </w:rPr>
      </w:pPr>
    </w:p>
    <w:p w14:paraId="19F3062C" w14:textId="77777777" w:rsidR="001878E2" w:rsidRDefault="00000000">
      <w:pPr>
        <w:pStyle w:val="BodyText"/>
        <w:spacing w:line="480" w:lineRule="auto"/>
        <w:ind w:right="355" w:firstLine="780"/>
        <w:jc w:val="both"/>
      </w:pPr>
      <w:r>
        <w:t>This</w:t>
      </w:r>
      <w:r>
        <w:rPr>
          <w:spacing w:val="-1"/>
        </w:rPr>
        <w:t xml:space="preserve"> </w:t>
      </w:r>
      <w:r>
        <w:t>study</w:t>
      </w:r>
      <w:r>
        <w:rPr>
          <w:spacing w:val="-1"/>
        </w:rPr>
        <w:t xml:space="preserve"> </w:t>
      </w:r>
      <w:r>
        <w:t>looks</w:t>
      </w:r>
      <w:r>
        <w:rPr>
          <w:spacing w:val="-3"/>
        </w:rPr>
        <w:t xml:space="preserve"> </w:t>
      </w:r>
      <w:r>
        <w:t>into</w:t>
      </w:r>
      <w:r>
        <w:rPr>
          <w:spacing w:val="-1"/>
        </w:rPr>
        <w:t xml:space="preserve"> </w:t>
      </w:r>
      <w:r>
        <w:t>the</w:t>
      </w:r>
      <w:r>
        <w:rPr>
          <w:spacing w:val="-4"/>
        </w:rPr>
        <w:t xml:space="preserve"> </w:t>
      </w:r>
      <w:r>
        <w:t>main</w:t>
      </w:r>
      <w:r>
        <w:rPr>
          <w:spacing w:val="-1"/>
        </w:rPr>
        <w:t xml:space="preserve"> </w:t>
      </w:r>
      <w:r>
        <w:t>obstacles</w:t>
      </w:r>
      <w:r>
        <w:rPr>
          <w:spacing w:val="-2"/>
        </w:rPr>
        <w:t xml:space="preserve"> </w:t>
      </w:r>
      <w:r>
        <w:t>preventing</w:t>
      </w:r>
      <w:r>
        <w:rPr>
          <w:spacing w:val="-1"/>
        </w:rPr>
        <w:t xml:space="preserve"> </w:t>
      </w:r>
      <w:r>
        <w:t>students</w:t>
      </w:r>
      <w:r>
        <w:rPr>
          <w:spacing w:val="-1"/>
        </w:rPr>
        <w:t xml:space="preserve"> </w:t>
      </w:r>
      <w:r>
        <w:t>from</w:t>
      </w:r>
      <w:r>
        <w:rPr>
          <w:spacing w:val="-1"/>
        </w:rPr>
        <w:t xml:space="preserve"> </w:t>
      </w:r>
      <w:r>
        <w:t>enrolling</w:t>
      </w:r>
      <w:r>
        <w:rPr>
          <w:spacing w:val="-4"/>
        </w:rPr>
        <w:t xml:space="preserve"> </w:t>
      </w:r>
      <w:r>
        <w:t>in</w:t>
      </w:r>
      <w:r>
        <w:rPr>
          <w:spacing w:val="-1"/>
        </w:rPr>
        <w:t xml:space="preserve"> </w:t>
      </w:r>
      <w:r>
        <w:t>the College</w:t>
      </w:r>
      <w:r>
        <w:rPr>
          <w:spacing w:val="-12"/>
        </w:rPr>
        <w:t xml:space="preserve"> </w:t>
      </w:r>
      <w:r>
        <w:t>of</w:t>
      </w:r>
      <w:r>
        <w:rPr>
          <w:spacing w:val="-12"/>
        </w:rPr>
        <w:t xml:space="preserve"> </w:t>
      </w:r>
      <w:r>
        <w:t>Mary</w:t>
      </w:r>
      <w:r>
        <w:rPr>
          <w:spacing w:val="-10"/>
        </w:rPr>
        <w:t xml:space="preserve"> </w:t>
      </w:r>
      <w:r>
        <w:t>Immaculate’s</w:t>
      </w:r>
      <w:r>
        <w:rPr>
          <w:spacing w:val="-12"/>
        </w:rPr>
        <w:t xml:space="preserve"> </w:t>
      </w:r>
      <w:r>
        <w:t>Tourism</w:t>
      </w:r>
      <w:r>
        <w:rPr>
          <w:spacing w:val="-11"/>
        </w:rPr>
        <w:t xml:space="preserve"> </w:t>
      </w:r>
      <w:r>
        <w:t>Management</w:t>
      </w:r>
      <w:r>
        <w:rPr>
          <w:spacing w:val="-11"/>
        </w:rPr>
        <w:t xml:space="preserve"> </w:t>
      </w:r>
      <w:r>
        <w:t>program.</w:t>
      </w:r>
      <w:r>
        <w:rPr>
          <w:spacing w:val="-11"/>
        </w:rPr>
        <w:t xml:space="preserve"> </w:t>
      </w:r>
      <w:r>
        <w:t>Four</w:t>
      </w:r>
      <w:r>
        <w:rPr>
          <w:spacing w:val="-12"/>
        </w:rPr>
        <w:t xml:space="preserve"> </w:t>
      </w:r>
      <w:r>
        <w:t>main</w:t>
      </w:r>
      <w:r>
        <w:rPr>
          <w:spacing w:val="-9"/>
        </w:rPr>
        <w:t xml:space="preserve"> </w:t>
      </w:r>
      <w:r>
        <w:t>factors—social, financial, academic (internal), and promotional (external)—consistently affect students’ decisions</w:t>
      </w:r>
      <w:r>
        <w:rPr>
          <w:spacing w:val="-13"/>
        </w:rPr>
        <w:t xml:space="preserve"> </w:t>
      </w:r>
      <w:r>
        <w:t>to</w:t>
      </w:r>
      <w:r>
        <w:rPr>
          <w:spacing w:val="-13"/>
        </w:rPr>
        <w:t xml:space="preserve"> </w:t>
      </w:r>
      <w:r>
        <w:t>enroll,</w:t>
      </w:r>
      <w:r>
        <w:rPr>
          <w:spacing w:val="-10"/>
        </w:rPr>
        <w:t xml:space="preserve"> </w:t>
      </w:r>
      <w:r>
        <w:t>according</w:t>
      </w:r>
      <w:r>
        <w:rPr>
          <w:spacing w:val="-13"/>
        </w:rPr>
        <w:t xml:space="preserve"> </w:t>
      </w:r>
      <w:r>
        <w:t>to</w:t>
      </w:r>
      <w:r>
        <w:rPr>
          <w:spacing w:val="-13"/>
        </w:rPr>
        <w:t xml:space="preserve"> </w:t>
      </w:r>
      <w:r>
        <w:t>the</w:t>
      </w:r>
      <w:r>
        <w:rPr>
          <w:spacing w:val="-14"/>
        </w:rPr>
        <w:t xml:space="preserve"> </w:t>
      </w:r>
      <w:r>
        <w:t>reviewed</w:t>
      </w:r>
      <w:r>
        <w:rPr>
          <w:spacing w:val="-11"/>
        </w:rPr>
        <w:t xml:space="preserve"> </w:t>
      </w:r>
      <w:r>
        <w:t>literature.</w:t>
      </w:r>
      <w:r>
        <w:rPr>
          <w:spacing w:val="-11"/>
        </w:rPr>
        <w:t xml:space="preserve"> </w:t>
      </w:r>
      <w:r>
        <w:t>For</w:t>
      </w:r>
      <w:r>
        <w:rPr>
          <w:spacing w:val="-14"/>
        </w:rPr>
        <w:t xml:space="preserve"> </w:t>
      </w:r>
      <w:r>
        <w:t>the</w:t>
      </w:r>
      <w:r>
        <w:rPr>
          <w:spacing w:val="-14"/>
        </w:rPr>
        <w:t xml:space="preserve"> </w:t>
      </w:r>
      <w:r>
        <w:t>target</w:t>
      </w:r>
      <w:r>
        <w:rPr>
          <w:spacing w:val="-13"/>
        </w:rPr>
        <w:t xml:space="preserve"> </w:t>
      </w:r>
      <w:r>
        <w:t>respondents—Grade 12 students, incoming freshmen, and sophomores—who are at a crucial point in their academic</w:t>
      </w:r>
      <w:r>
        <w:rPr>
          <w:spacing w:val="-8"/>
        </w:rPr>
        <w:t xml:space="preserve"> </w:t>
      </w:r>
      <w:r>
        <w:t>journey,</w:t>
      </w:r>
      <w:r>
        <w:rPr>
          <w:spacing w:val="-7"/>
        </w:rPr>
        <w:t xml:space="preserve"> </w:t>
      </w:r>
      <w:r>
        <w:t>these</w:t>
      </w:r>
      <w:r>
        <w:rPr>
          <w:spacing w:val="-4"/>
        </w:rPr>
        <w:t xml:space="preserve"> </w:t>
      </w:r>
      <w:r>
        <w:t>obstacles</w:t>
      </w:r>
      <w:r>
        <w:rPr>
          <w:spacing w:val="-8"/>
        </w:rPr>
        <w:t xml:space="preserve"> </w:t>
      </w:r>
      <w:r>
        <w:t>are</w:t>
      </w:r>
      <w:r>
        <w:rPr>
          <w:spacing w:val="-7"/>
        </w:rPr>
        <w:t xml:space="preserve"> </w:t>
      </w:r>
      <w:r>
        <w:t>particularly</w:t>
      </w:r>
      <w:r>
        <w:rPr>
          <w:spacing w:val="-5"/>
        </w:rPr>
        <w:t xml:space="preserve"> </w:t>
      </w:r>
      <w:r>
        <w:t>useful.</w:t>
      </w:r>
      <w:r>
        <w:rPr>
          <w:spacing w:val="-8"/>
        </w:rPr>
        <w:t xml:space="preserve"> </w:t>
      </w:r>
      <w:r>
        <w:t>The</w:t>
      </w:r>
      <w:r>
        <w:rPr>
          <w:spacing w:val="-6"/>
        </w:rPr>
        <w:t xml:space="preserve"> </w:t>
      </w:r>
      <w:r>
        <w:t>goal</w:t>
      </w:r>
      <w:r>
        <w:rPr>
          <w:spacing w:val="-5"/>
        </w:rPr>
        <w:t xml:space="preserve"> </w:t>
      </w:r>
      <w:r>
        <w:t>of</w:t>
      </w:r>
      <w:r>
        <w:rPr>
          <w:spacing w:val="-8"/>
        </w:rPr>
        <w:t xml:space="preserve"> </w:t>
      </w:r>
      <w:r>
        <w:t>this</w:t>
      </w:r>
      <w:r>
        <w:rPr>
          <w:spacing w:val="-7"/>
        </w:rPr>
        <w:t xml:space="preserve"> </w:t>
      </w:r>
      <w:r>
        <w:t>study</w:t>
      </w:r>
      <w:r>
        <w:rPr>
          <w:spacing w:val="-2"/>
        </w:rPr>
        <w:t xml:space="preserve"> </w:t>
      </w:r>
      <w:r>
        <w:t>is</w:t>
      </w:r>
      <w:r>
        <w:rPr>
          <w:spacing w:val="-7"/>
        </w:rPr>
        <w:t xml:space="preserve"> </w:t>
      </w:r>
      <w:r>
        <w:t>to</w:t>
      </w:r>
      <w:r>
        <w:rPr>
          <w:spacing w:val="-7"/>
        </w:rPr>
        <w:t xml:space="preserve"> </w:t>
      </w:r>
      <w:r>
        <w:t>know what are the possible challenges that students are considering upon choosing their programs mainly for the Tourism Management Course.</w:t>
      </w:r>
    </w:p>
    <w:p w14:paraId="1B4094F6" w14:textId="77777777" w:rsidR="001878E2" w:rsidRDefault="00000000">
      <w:pPr>
        <w:pStyle w:val="BodyText"/>
        <w:spacing w:before="241" w:line="480" w:lineRule="auto"/>
        <w:ind w:right="357" w:firstLine="720"/>
        <w:jc w:val="both"/>
      </w:pPr>
      <w:r>
        <w:t>This study would like to find out how students’ career decisions are greatly influenced by social factors, including peer pressure, family expectations, and societal perceptions.</w:t>
      </w:r>
      <w:r>
        <w:rPr>
          <w:spacing w:val="-1"/>
        </w:rPr>
        <w:t xml:space="preserve"> </w:t>
      </w:r>
      <w:r>
        <w:t>(Vietnam</w:t>
      </w:r>
      <w:r>
        <w:rPr>
          <w:spacing w:val="-1"/>
        </w:rPr>
        <w:t xml:space="preserve"> </w:t>
      </w:r>
      <w:r>
        <w:t>2024</w:t>
      </w:r>
      <w:r>
        <w:rPr>
          <w:spacing w:val="-1"/>
        </w:rPr>
        <w:t xml:space="preserve"> </w:t>
      </w:r>
      <w:r>
        <w:t>and</w:t>
      </w:r>
      <w:r>
        <w:rPr>
          <w:spacing w:val="-1"/>
        </w:rPr>
        <w:t xml:space="preserve"> </w:t>
      </w:r>
      <w:r>
        <w:t>Hong</w:t>
      </w:r>
      <w:r>
        <w:rPr>
          <w:spacing w:val="-2"/>
        </w:rPr>
        <w:t xml:space="preserve"> </w:t>
      </w:r>
      <w:r>
        <w:t>Kong</w:t>
      </w:r>
      <w:r>
        <w:rPr>
          <w:spacing w:val="-2"/>
        </w:rPr>
        <w:t xml:space="preserve"> </w:t>
      </w:r>
      <w:r>
        <w:t>2021)</w:t>
      </w:r>
      <w:r>
        <w:rPr>
          <w:spacing w:val="-2"/>
        </w:rPr>
        <w:t xml:space="preserve"> </w:t>
      </w:r>
      <w:r>
        <w:t>many</w:t>
      </w:r>
      <w:r>
        <w:rPr>
          <w:spacing w:val="-2"/>
        </w:rPr>
        <w:t xml:space="preserve"> </w:t>
      </w:r>
      <w:r>
        <w:t>students</w:t>
      </w:r>
      <w:r>
        <w:rPr>
          <w:spacing w:val="-1"/>
        </w:rPr>
        <w:t xml:space="preserve"> </w:t>
      </w:r>
      <w:r>
        <w:t>might</w:t>
      </w:r>
      <w:r>
        <w:rPr>
          <w:spacing w:val="-1"/>
        </w:rPr>
        <w:t xml:space="preserve"> </w:t>
      </w:r>
      <w:r>
        <w:t>put</w:t>
      </w:r>
      <w:r>
        <w:rPr>
          <w:spacing w:val="-1"/>
        </w:rPr>
        <w:t xml:space="preserve"> </w:t>
      </w:r>
      <w:r>
        <w:t>their</w:t>
      </w:r>
      <w:r>
        <w:rPr>
          <w:spacing w:val="-2"/>
        </w:rPr>
        <w:t xml:space="preserve"> </w:t>
      </w:r>
      <w:r>
        <w:t>parents' or friends' opinions ahead of their own and occasionally viewed as less prestigious or financially</w:t>
      </w:r>
      <w:r>
        <w:rPr>
          <w:spacing w:val="-8"/>
        </w:rPr>
        <w:t xml:space="preserve"> </w:t>
      </w:r>
      <w:r>
        <w:t>secure.</w:t>
      </w:r>
      <w:r>
        <w:rPr>
          <w:spacing w:val="-8"/>
        </w:rPr>
        <w:t xml:space="preserve"> </w:t>
      </w:r>
      <w:r>
        <w:t>(Valentine</w:t>
      </w:r>
      <w:r>
        <w:rPr>
          <w:spacing w:val="-9"/>
        </w:rPr>
        <w:t xml:space="preserve"> </w:t>
      </w:r>
      <w:r>
        <w:t>2023</w:t>
      </w:r>
      <w:r>
        <w:rPr>
          <w:spacing w:val="-8"/>
        </w:rPr>
        <w:t xml:space="preserve"> </w:t>
      </w:r>
      <w:r>
        <w:t>&amp;</w:t>
      </w:r>
      <w:r>
        <w:rPr>
          <w:spacing w:val="-8"/>
        </w:rPr>
        <w:t xml:space="preserve"> </w:t>
      </w:r>
      <w:r>
        <w:t>the</w:t>
      </w:r>
      <w:r>
        <w:rPr>
          <w:spacing w:val="-9"/>
        </w:rPr>
        <w:t xml:space="preserve"> </w:t>
      </w:r>
      <w:r>
        <w:t>MDPI</w:t>
      </w:r>
      <w:r>
        <w:rPr>
          <w:spacing w:val="-11"/>
        </w:rPr>
        <w:t xml:space="preserve"> </w:t>
      </w:r>
      <w:r>
        <w:t>study</w:t>
      </w:r>
      <w:r>
        <w:rPr>
          <w:spacing w:val="-8"/>
        </w:rPr>
        <w:t xml:space="preserve"> </w:t>
      </w:r>
      <w:r>
        <w:t>2022)</w:t>
      </w:r>
      <w:r>
        <w:rPr>
          <w:spacing w:val="-9"/>
        </w:rPr>
        <w:t xml:space="preserve"> </w:t>
      </w:r>
      <w:r>
        <w:t>especially</w:t>
      </w:r>
      <w:r>
        <w:rPr>
          <w:spacing w:val="-8"/>
        </w:rPr>
        <w:t xml:space="preserve"> </w:t>
      </w:r>
      <w:r>
        <w:t>to</w:t>
      </w:r>
      <w:r>
        <w:rPr>
          <w:spacing w:val="-8"/>
        </w:rPr>
        <w:t xml:space="preserve"> </w:t>
      </w:r>
      <w:r>
        <w:t>the</w:t>
      </w:r>
      <w:r>
        <w:rPr>
          <w:spacing w:val="-9"/>
        </w:rPr>
        <w:t xml:space="preserve"> </w:t>
      </w:r>
      <w:r>
        <w:t>minds</w:t>
      </w:r>
      <w:r>
        <w:rPr>
          <w:spacing w:val="-8"/>
        </w:rPr>
        <w:t xml:space="preserve"> </w:t>
      </w:r>
      <w:r>
        <w:t>of</w:t>
      </w:r>
      <w:r>
        <w:rPr>
          <w:spacing w:val="-9"/>
        </w:rPr>
        <w:t xml:space="preserve"> </w:t>
      </w:r>
      <w:r>
        <w:t>the people living in Pandi Bulacan located in a provincial part of the Philippines which are having fewer job opportunities unlike city-like parts in the country. It determines how financial</w:t>
      </w:r>
      <w:r>
        <w:rPr>
          <w:spacing w:val="-6"/>
        </w:rPr>
        <w:t xml:space="preserve"> </w:t>
      </w:r>
      <w:r>
        <w:t>constraints</w:t>
      </w:r>
      <w:r>
        <w:rPr>
          <w:spacing w:val="-6"/>
        </w:rPr>
        <w:t xml:space="preserve"> </w:t>
      </w:r>
      <w:r>
        <w:t>may</w:t>
      </w:r>
      <w:r>
        <w:rPr>
          <w:spacing w:val="-4"/>
        </w:rPr>
        <w:t xml:space="preserve"> </w:t>
      </w:r>
      <w:r>
        <w:t>deter</w:t>
      </w:r>
      <w:r>
        <w:rPr>
          <w:spacing w:val="-7"/>
        </w:rPr>
        <w:t xml:space="preserve"> </w:t>
      </w:r>
      <w:r>
        <w:t>prospective</w:t>
      </w:r>
      <w:r>
        <w:rPr>
          <w:spacing w:val="-7"/>
        </w:rPr>
        <w:t xml:space="preserve"> </w:t>
      </w:r>
      <w:r>
        <w:t>students</w:t>
      </w:r>
      <w:r>
        <w:rPr>
          <w:spacing w:val="-6"/>
        </w:rPr>
        <w:t xml:space="preserve"> </w:t>
      </w:r>
      <w:r>
        <w:t>from</w:t>
      </w:r>
      <w:r>
        <w:rPr>
          <w:spacing w:val="-5"/>
        </w:rPr>
        <w:t xml:space="preserve"> </w:t>
      </w:r>
      <w:r>
        <w:t>enrolling</w:t>
      </w:r>
      <w:r>
        <w:rPr>
          <w:spacing w:val="-6"/>
        </w:rPr>
        <w:t xml:space="preserve"> </w:t>
      </w:r>
      <w:r>
        <w:t>in</w:t>
      </w:r>
      <w:r>
        <w:rPr>
          <w:spacing w:val="-5"/>
        </w:rPr>
        <w:t xml:space="preserve"> </w:t>
      </w:r>
      <w:r>
        <w:t>the</w:t>
      </w:r>
      <w:r>
        <w:rPr>
          <w:spacing w:val="-6"/>
        </w:rPr>
        <w:t xml:space="preserve"> </w:t>
      </w:r>
      <w:r>
        <w:t>College</w:t>
      </w:r>
      <w:r>
        <w:rPr>
          <w:spacing w:val="-7"/>
        </w:rPr>
        <w:t xml:space="preserve"> </w:t>
      </w:r>
      <w:r>
        <w:t>of</w:t>
      </w:r>
      <w:r>
        <w:rPr>
          <w:spacing w:val="-7"/>
        </w:rPr>
        <w:t xml:space="preserve"> </w:t>
      </w:r>
      <w:r>
        <w:t>Mary Immaculate’s Tourism Management course, particularly incoming freshmen, SHS graduates, and freshman.</w:t>
      </w:r>
    </w:p>
    <w:p w14:paraId="179F6614" w14:textId="77777777" w:rsidR="001878E2" w:rsidRDefault="00000000">
      <w:pPr>
        <w:pStyle w:val="BodyText"/>
        <w:spacing w:before="242" w:line="480" w:lineRule="auto"/>
        <w:ind w:right="355" w:firstLine="720"/>
        <w:jc w:val="both"/>
      </w:pPr>
      <w:r>
        <w:t>The high cost of tuition and other school-related expenses makes it difficult for many students especially from low-income</w:t>
      </w:r>
      <w:r>
        <w:rPr>
          <w:spacing w:val="-1"/>
        </w:rPr>
        <w:t xml:space="preserve"> </w:t>
      </w:r>
      <w:r>
        <w:t>families, (PIDS, 2025) especially low-income earners</w:t>
      </w:r>
      <w:r>
        <w:rPr>
          <w:spacing w:val="15"/>
        </w:rPr>
        <w:t xml:space="preserve"> </w:t>
      </w:r>
      <w:r>
        <w:t>in</w:t>
      </w:r>
      <w:r>
        <w:rPr>
          <w:spacing w:val="16"/>
        </w:rPr>
        <w:t xml:space="preserve"> </w:t>
      </w:r>
      <w:r>
        <w:t>Pandi</w:t>
      </w:r>
      <w:r>
        <w:rPr>
          <w:spacing w:val="17"/>
        </w:rPr>
        <w:t xml:space="preserve"> </w:t>
      </w:r>
      <w:r>
        <w:t>Bulacan</w:t>
      </w:r>
      <w:r>
        <w:rPr>
          <w:spacing w:val="17"/>
        </w:rPr>
        <w:t xml:space="preserve"> </w:t>
      </w:r>
      <w:r>
        <w:t>that</w:t>
      </w:r>
      <w:r>
        <w:rPr>
          <w:spacing w:val="16"/>
        </w:rPr>
        <w:t xml:space="preserve"> </w:t>
      </w:r>
      <w:r>
        <w:t>only</w:t>
      </w:r>
      <w:r>
        <w:rPr>
          <w:spacing w:val="16"/>
        </w:rPr>
        <w:t xml:space="preserve"> </w:t>
      </w:r>
      <w:r>
        <w:t>relies</w:t>
      </w:r>
      <w:r>
        <w:rPr>
          <w:spacing w:val="15"/>
        </w:rPr>
        <w:t xml:space="preserve"> </w:t>
      </w:r>
      <w:r>
        <w:t>on</w:t>
      </w:r>
      <w:r>
        <w:rPr>
          <w:spacing w:val="18"/>
        </w:rPr>
        <w:t xml:space="preserve"> </w:t>
      </w:r>
      <w:r>
        <w:t>jobs</w:t>
      </w:r>
      <w:r>
        <w:rPr>
          <w:spacing w:val="18"/>
        </w:rPr>
        <w:t xml:space="preserve"> </w:t>
      </w:r>
      <w:r>
        <w:t>that</w:t>
      </w:r>
      <w:r>
        <w:rPr>
          <w:spacing w:val="16"/>
        </w:rPr>
        <w:t xml:space="preserve"> </w:t>
      </w:r>
      <w:r>
        <w:t>pay</w:t>
      </w:r>
      <w:r>
        <w:rPr>
          <w:spacing w:val="15"/>
        </w:rPr>
        <w:t xml:space="preserve"> </w:t>
      </w:r>
      <w:r>
        <w:t>mostly</w:t>
      </w:r>
      <w:r>
        <w:rPr>
          <w:spacing w:val="16"/>
        </w:rPr>
        <w:t xml:space="preserve"> </w:t>
      </w:r>
      <w:r>
        <w:t>sufficient</w:t>
      </w:r>
      <w:r>
        <w:rPr>
          <w:spacing w:val="17"/>
        </w:rPr>
        <w:t xml:space="preserve"> </w:t>
      </w:r>
      <w:r>
        <w:t>only</w:t>
      </w:r>
      <w:r>
        <w:rPr>
          <w:spacing w:val="16"/>
        </w:rPr>
        <w:t xml:space="preserve"> </w:t>
      </w:r>
      <w:r>
        <w:t>to</w:t>
      </w:r>
      <w:r>
        <w:rPr>
          <w:spacing w:val="17"/>
        </w:rPr>
        <w:t xml:space="preserve"> </w:t>
      </w:r>
      <w:proofErr w:type="gramStart"/>
      <w:r>
        <w:rPr>
          <w:spacing w:val="-2"/>
        </w:rPr>
        <w:t>their</w:t>
      </w:r>
      <w:proofErr w:type="gramEnd"/>
    </w:p>
    <w:p w14:paraId="591BD665"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BFCC553" w14:textId="77777777" w:rsidR="001878E2" w:rsidRDefault="00000000">
      <w:pPr>
        <w:pStyle w:val="BodyText"/>
        <w:spacing w:before="79" w:line="480" w:lineRule="auto"/>
        <w:ind w:right="355"/>
        <w:jc w:val="both"/>
      </w:pPr>
      <w:r>
        <w:lastRenderedPageBreak/>
        <w:t>daily needs. That's why they tend to realize that the Tourism Management Course specifically at College of Mary Immaculate costs a high tuition fee. Also, they lack confidence to apply for financial aid or are unaware of its availability. (Yulianti &amp; Colleagues 2024) since not all of the schools in Pandi Bulacan offer scholarships or have TES Ched scholarships programs, they tend to think that the availability of financial support is not visible especially to the Tourism Management Course at College of Mary Immaculate. However, the goal is to highlight the chances of enrollment increase and students from all socioeconomic backgrounds may be able to follow their interests if financial aid programs are strengthened. (</w:t>
      </w:r>
      <w:proofErr w:type="spellStart"/>
      <w:r>
        <w:t>Piopiunik</w:t>
      </w:r>
      <w:proofErr w:type="spellEnd"/>
      <w:r>
        <w:t xml:space="preserve"> et al. 2023) most especially students enrolling at College of Mary Immaculate that live in Pandi Bulacan.</w:t>
      </w:r>
    </w:p>
    <w:p w14:paraId="4B2AB274" w14:textId="77777777" w:rsidR="001878E2" w:rsidRDefault="00000000">
      <w:pPr>
        <w:pStyle w:val="BodyText"/>
        <w:spacing w:before="241" w:line="480" w:lineRule="auto"/>
        <w:ind w:right="355" w:firstLine="720"/>
        <w:jc w:val="both"/>
      </w:pPr>
      <w:r>
        <w:t>Additionally,</w:t>
      </w:r>
      <w:r>
        <w:rPr>
          <w:spacing w:val="-7"/>
        </w:rPr>
        <w:t xml:space="preserve"> </w:t>
      </w:r>
      <w:r>
        <w:t>when</w:t>
      </w:r>
      <w:r>
        <w:rPr>
          <w:spacing w:val="-7"/>
        </w:rPr>
        <w:t xml:space="preserve"> </w:t>
      </w:r>
      <w:r>
        <w:t>selecting</w:t>
      </w:r>
      <w:r>
        <w:rPr>
          <w:spacing w:val="-7"/>
        </w:rPr>
        <w:t xml:space="preserve"> </w:t>
      </w:r>
      <w:r>
        <w:t>a</w:t>
      </w:r>
      <w:r>
        <w:rPr>
          <w:spacing w:val="-8"/>
        </w:rPr>
        <w:t xml:space="preserve"> </w:t>
      </w:r>
      <w:r>
        <w:t>college</w:t>
      </w:r>
      <w:r>
        <w:rPr>
          <w:spacing w:val="-8"/>
        </w:rPr>
        <w:t xml:space="preserve"> </w:t>
      </w:r>
      <w:r>
        <w:t>program,</w:t>
      </w:r>
      <w:r>
        <w:rPr>
          <w:spacing w:val="-7"/>
        </w:rPr>
        <w:t xml:space="preserve"> </w:t>
      </w:r>
      <w:r>
        <w:t>students</w:t>
      </w:r>
      <w:r>
        <w:rPr>
          <w:spacing w:val="-7"/>
        </w:rPr>
        <w:t xml:space="preserve"> </w:t>
      </w:r>
      <w:r>
        <w:t>are</w:t>
      </w:r>
      <w:r>
        <w:rPr>
          <w:spacing w:val="-8"/>
        </w:rPr>
        <w:t xml:space="preserve"> </w:t>
      </w:r>
      <w:r>
        <w:t>heavily</w:t>
      </w:r>
      <w:r>
        <w:rPr>
          <w:spacing w:val="-7"/>
        </w:rPr>
        <w:t xml:space="preserve"> </w:t>
      </w:r>
      <w:r>
        <w:t>influenced</w:t>
      </w:r>
      <w:r>
        <w:rPr>
          <w:spacing w:val="-7"/>
        </w:rPr>
        <w:t xml:space="preserve"> </w:t>
      </w:r>
      <w:r>
        <w:t>by academic</w:t>
      </w:r>
      <w:r>
        <w:rPr>
          <w:spacing w:val="-5"/>
        </w:rPr>
        <w:t xml:space="preserve"> </w:t>
      </w:r>
      <w:r>
        <w:t>factors</w:t>
      </w:r>
      <w:r>
        <w:rPr>
          <w:spacing w:val="-4"/>
        </w:rPr>
        <w:t xml:space="preserve"> </w:t>
      </w:r>
      <w:r>
        <w:t>like</w:t>
      </w:r>
      <w:r>
        <w:rPr>
          <w:spacing w:val="-5"/>
        </w:rPr>
        <w:t xml:space="preserve"> </w:t>
      </w:r>
      <w:r>
        <w:t>curriculum</w:t>
      </w:r>
      <w:r>
        <w:rPr>
          <w:spacing w:val="-4"/>
        </w:rPr>
        <w:t xml:space="preserve"> </w:t>
      </w:r>
      <w:r>
        <w:t>quality,</w:t>
      </w:r>
      <w:r>
        <w:rPr>
          <w:spacing w:val="-4"/>
        </w:rPr>
        <w:t xml:space="preserve"> </w:t>
      </w:r>
      <w:r>
        <w:t>teaching</w:t>
      </w:r>
      <w:r>
        <w:rPr>
          <w:spacing w:val="-2"/>
        </w:rPr>
        <w:t xml:space="preserve"> </w:t>
      </w:r>
      <w:r>
        <w:t>effectiveness,</w:t>
      </w:r>
      <w:r>
        <w:rPr>
          <w:spacing w:val="-2"/>
        </w:rPr>
        <w:t xml:space="preserve"> </w:t>
      </w:r>
      <w:r>
        <w:t>and</w:t>
      </w:r>
      <w:r>
        <w:rPr>
          <w:spacing w:val="-4"/>
        </w:rPr>
        <w:t xml:space="preserve"> </w:t>
      </w:r>
      <w:r>
        <w:t>institutional</w:t>
      </w:r>
      <w:r>
        <w:rPr>
          <w:spacing w:val="-4"/>
        </w:rPr>
        <w:t xml:space="preserve"> </w:t>
      </w:r>
      <w:r>
        <w:t>support. According</w:t>
      </w:r>
      <w:r>
        <w:rPr>
          <w:spacing w:val="-11"/>
        </w:rPr>
        <w:t xml:space="preserve"> </w:t>
      </w:r>
      <w:r>
        <w:t>to</w:t>
      </w:r>
      <w:r>
        <w:rPr>
          <w:spacing w:val="-10"/>
        </w:rPr>
        <w:t xml:space="preserve"> </w:t>
      </w:r>
      <w:r>
        <w:t>our</w:t>
      </w:r>
      <w:r>
        <w:rPr>
          <w:spacing w:val="-9"/>
        </w:rPr>
        <w:t xml:space="preserve"> </w:t>
      </w:r>
      <w:r>
        <w:t>research,</w:t>
      </w:r>
      <w:r>
        <w:rPr>
          <w:spacing w:val="-11"/>
        </w:rPr>
        <w:t xml:space="preserve"> </w:t>
      </w:r>
      <w:r>
        <w:t>freshmen,</w:t>
      </w:r>
      <w:r>
        <w:rPr>
          <w:spacing w:val="-11"/>
        </w:rPr>
        <w:t xml:space="preserve"> </w:t>
      </w:r>
      <w:r>
        <w:t>sophomores,</w:t>
      </w:r>
      <w:r>
        <w:rPr>
          <w:spacing w:val="-11"/>
        </w:rPr>
        <w:t xml:space="preserve"> </w:t>
      </w:r>
      <w:r>
        <w:t>and</w:t>
      </w:r>
      <w:r>
        <w:rPr>
          <w:spacing w:val="-11"/>
        </w:rPr>
        <w:t xml:space="preserve"> </w:t>
      </w:r>
      <w:r>
        <w:t>SHS</w:t>
      </w:r>
      <w:r>
        <w:rPr>
          <w:spacing w:val="-10"/>
        </w:rPr>
        <w:t xml:space="preserve"> </w:t>
      </w:r>
      <w:r>
        <w:t>graduates</w:t>
      </w:r>
      <w:r>
        <w:rPr>
          <w:spacing w:val="-11"/>
        </w:rPr>
        <w:t xml:space="preserve"> </w:t>
      </w:r>
      <w:r>
        <w:t>in</w:t>
      </w:r>
      <w:r>
        <w:rPr>
          <w:spacing w:val="-10"/>
        </w:rPr>
        <w:t xml:space="preserve"> </w:t>
      </w:r>
      <w:r>
        <w:t>particular</w:t>
      </w:r>
      <w:r>
        <w:rPr>
          <w:spacing w:val="-8"/>
        </w:rPr>
        <w:t xml:space="preserve"> </w:t>
      </w:r>
      <w:r>
        <w:t>may</w:t>
      </w:r>
      <w:r>
        <w:rPr>
          <w:spacing w:val="-11"/>
        </w:rPr>
        <w:t xml:space="preserve"> </w:t>
      </w:r>
      <w:r>
        <w:t>be deterred</w:t>
      </w:r>
      <w:r>
        <w:rPr>
          <w:spacing w:val="-13"/>
        </w:rPr>
        <w:t xml:space="preserve"> </w:t>
      </w:r>
      <w:r>
        <w:t>from</w:t>
      </w:r>
      <w:r>
        <w:rPr>
          <w:spacing w:val="-13"/>
        </w:rPr>
        <w:t xml:space="preserve"> </w:t>
      </w:r>
      <w:r>
        <w:t>enrolling</w:t>
      </w:r>
      <w:r>
        <w:rPr>
          <w:spacing w:val="-13"/>
        </w:rPr>
        <w:t xml:space="preserve"> </w:t>
      </w:r>
      <w:r>
        <w:t>in</w:t>
      </w:r>
      <w:r>
        <w:rPr>
          <w:spacing w:val="-13"/>
        </w:rPr>
        <w:t xml:space="preserve"> </w:t>
      </w:r>
      <w:r>
        <w:t>Tourism</w:t>
      </w:r>
      <w:r>
        <w:rPr>
          <w:spacing w:val="-13"/>
        </w:rPr>
        <w:t xml:space="preserve"> </w:t>
      </w:r>
      <w:r>
        <w:t>Management</w:t>
      </w:r>
      <w:r>
        <w:rPr>
          <w:spacing w:val="-13"/>
        </w:rPr>
        <w:t xml:space="preserve"> </w:t>
      </w:r>
      <w:r>
        <w:t>at</w:t>
      </w:r>
      <w:r>
        <w:rPr>
          <w:spacing w:val="-13"/>
        </w:rPr>
        <w:t xml:space="preserve"> </w:t>
      </w:r>
      <w:r>
        <w:t>the</w:t>
      </w:r>
      <w:r>
        <w:rPr>
          <w:spacing w:val="-14"/>
        </w:rPr>
        <w:t xml:space="preserve"> </w:t>
      </w:r>
      <w:r>
        <w:t>College</w:t>
      </w:r>
      <w:r>
        <w:rPr>
          <w:spacing w:val="-14"/>
        </w:rPr>
        <w:t xml:space="preserve"> </w:t>
      </w:r>
      <w:r>
        <w:t>of</w:t>
      </w:r>
      <w:r>
        <w:rPr>
          <w:spacing w:val="-14"/>
        </w:rPr>
        <w:t xml:space="preserve"> </w:t>
      </w:r>
      <w:r>
        <w:t>Mary</w:t>
      </w:r>
      <w:r>
        <w:rPr>
          <w:spacing w:val="-14"/>
        </w:rPr>
        <w:t xml:space="preserve"> </w:t>
      </w:r>
      <w:r>
        <w:t>Immaculate</w:t>
      </w:r>
      <w:r>
        <w:rPr>
          <w:spacing w:val="-14"/>
        </w:rPr>
        <w:t xml:space="preserve"> </w:t>
      </w:r>
      <w:r>
        <w:t>if</w:t>
      </w:r>
      <w:r>
        <w:rPr>
          <w:spacing w:val="-13"/>
        </w:rPr>
        <w:t xml:space="preserve"> </w:t>
      </w:r>
      <w:r>
        <w:t>they believe the program lacks clear career outcomes, training opportunities, or resources. (Kleine et al. 2021) Strong faculty performance, hands-on learning experiences, and modern</w:t>
      </w:r>
      <w:r>
        <w:rPr>
          <w:spacing w:val="-11"/>
        </w:rPr>
        <w:t xml:space="preserve"> </w:t>
      </w:r>
      <w:r>
        <w:t>facilities</w:t>
      </w:r>
      <w:r>
        <w:rPr>
          <w:spacing w:val="-11"/>
        </w:rPr>
        <w:t xml:space="preserve"> </w:t>
      </w:r>
      <w:r>
        <w:t>increase</w:t>
      </w:r>
      <w:r>
        <w:rPr>
          <w:spacing w:val="-10"/>
        </w:rPr>
        <w:t xml:space="preserve"> </w:t>
      </w:r>
      <w:r>
        <w:t>chances</w:t>
      </w:r>
      <w:r>
        <w:rPr>
          <w:spacing w:val="-11"/>
        </w:rPr>
        <w:t xml:space="preserve"> </w:t>
      </w:r>
      <w:r>
        <w:t>that</w:t>
      </w:r>
      <w:r>
        <w:rPr>
          <w:spacing w:val="-11"/>
        </w:rPr>
        <w:t xml:space="preserve"> </w:t>
      </w:r>
      <w:r>
        <w:t>students</w:t>
      </w:r>
      <w:r>
        <w:rPr>
          <w:spacing w:val="-11"/>
        </w:rPr>
        <w:t xml:space="preserve"> </w:t>
      </w:r>
      <w:r>
        <w:t>will</w:t>
      </w:r>
      <w:r>
        <w:rPr>
          <w:spacing w:val="-11"/>
        </w:rPr>
        <w:t xml:space="preserve"> </w:t>
      </w:r>
      <w:r>
        <w:t>select</w:t>
      </w:r>
      <w:r>
        <w:rPr>
          <w:spacing w:val="-11"/>
        </w:rPr>
        <w:t xml:space="preserve"> </w:t>
      </w:r>
      <w:r>
        <w:t>a</w:t>
      </w:r>
      <w:r>
        <w:rPr>
          <w:spacing w:val="-12"/>
        </w:rPr>
        <w:t xml:space="preserve"> </w:t>
      </w:r>
      <w:r>
        <w:t>course.</w:t>
      </w:r>
      <w:r>
        <w:rPr>
          <w:spacing w:val="-11"/>
        </w:rPr>
        <w:t xml:space="preserve"> </w:t>
      </w:r>
      <w:r>
        <w:t>(Rivera</w:t>
      </w:r>
      <w:r>
        <w:rPr>
          <w:spacing w:val="-10"/>
        </w:rPr>
        <w:t xml:space="preserve"> </w:t>
      </w:r>
      <w:r>
        <w:t>2022).</w:t>
      </w:r>
      <w:r>
        <w:rPr>
          <w:spacing w:val="-9"/>
        </w:rPr>
        <w:t xml:space="preserve"> </w:t>
      </w:r>
      <w:r>
        <w:t>It</w:t>
      </w:r>
      <w:r>
        <w:rPr>
          <w:spacing w:val="-11"/>
        </w:rPr>
        <w:t xml:space="preserve"> </w:t>
      </w:r>
      <w:r>
        <w:t>gives an</w:t>
      </w:r>
      <w:r>
        <w:rPr>
          <w:spacing w:val="-6"/>
        </w:rPr>
        <w:t xml:space="preserve"> </w:t>
      </w:r>
      <w:r>
        <w:t>applicable</w:t>
      </w:r>
      <w:r>
        <w:rPr>
          <w:spacing w:val="-6"/>
        </w:rPr>
        <w:t xml:space="preserve"> </w:t>
      </w:r>
      <w:r>
        <w:t>support</w:t>
      </w:r>
      <w:r>
        <w:rPr>
          <w:spacing w:val="-6"/>
        </w:rPr>
        <w:t xml:space="preserve"> </w:t>
      </w:r>
      <w:r>
        <w:t>to</w:t>
      </w:r>
      <w:r>
        <w:rPr>
          <w:spacing w:val="-5"/>
        </w:rPr>
        <w:t xml:space="preserve"> </w:t>
      </w:r>
      <w:r>
        <w:t>our</w:t>
      </w:r>
      <w:r>
        <w:rPr>
          <w:spacing w:val="-7"/>
        </w:rPr>
        <w:t xml:space="preserve"> </w:t>
      </w:r>
      <w:r>
        <w:t>study</w:t>
      </w:r>
      <w:r>
        <w:rPr>
          <w:spacing w:val="-5"/>
        </w:rPr>
        <w:t xml:space="preserve"> </w:t>
      </w:r>
      <w:r>
        <w:t>since</w:t>
      </w:r>
      <w:r>
        <w:rPr>
          <w:spacing w:val="-7"/>
        </w:rPr>
        <w:t xml:space="preserve"> </w:t>
      </w:r>
      <w:r>
        <w:t>if</w:t>
      </w:r>
      <w:r>
        <w:rPr>
          <w:spacing w:val="-6"/>
        </w:rPr>
        <w:t xml:space="preserve"> </w:t>
      </w:r>
      <w:r>
        <w:t>the</w:t>
      </w:r>
      <w:r>
        <w:rPr>
          <w:spacing w:val="-6"/>
        </w:rPr>
        <w:t xml:space="preserve"> </w:t>
      </w:r>
      <w:r>
        <w:t>facilities</w:t>
      </w:r>
      <w:r>
        <w:rPr>
          <w:spacing w:val="-6"/>
        </w:rPr>
        <w:t xml:space="preserve"> </w:t>
      </w:r>
      <w:r>
        <w:t>at</w:t>
      </w:r>
      <w:r>
        <w:rPr>
          <w:spacing w:val="-5"/>
        </w:rPr>
        <w:t xml:space="preserve"> </w:t>
      </w:r>
      <w:r>
        <w:t>College</w:t>
      </w:r>
      <w:r>
        <w:rPr>
          <w:spacing w:val="-7"/>
        </w:rPr>
        <w:t xml:space="preserve"> </w:t>
      </w:r>
      <w:r>
        <w:t>of</w:t>
      </w:r>
      <w:r>
        <w:rPr>
          <w:spacing w:val="-7"/>
        </w:rPr>
        <w:t xml:space="preserve"> </w:t>
      </w:r>
      <w:r>
        <w:t>Mary</w:t>
      </w:r>
      <w:r>
        <w:rPr>
          <w:spacing w:val="-3"/>
        </w:rPr>
        <w:t xml:space="preserve"> </w:t>
      </w:r>
      <w:r>
        <w:t>Immaculate</w:t>
      </w:r>
      <w:r>
        <w:rPr>
          <w:spacing w:val="-7"/>
        </w:rPr>
        <w:t xml:space="preserve"> </w:t>
      </w:r>
      <w:r>
        <w:t>are strengthened it is more likely to boost the enrollees at Tourism Management Course. The Tourism Management course might appear less desirable or less beneficial for skill development without these scholarly components. To boost the program’s reputation and draw in more students, the academic environment must be strengthened.</w:t>
      </w:r>
    </w:p>
    <w:p w14:paraId="400CF9E9"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CDC3D74" w14:textId="77777777" w:rsidR="001878E2" w:rsidRDefault="00000000">
      <w:pPr>
        <w:pStyle w:val="BodyText"/>
        <w:spacing w:before="79" w:line="480" w:lineRule="auto"/>
        <w:ind w:right="356" w:firstLine="720"/>
        <w:jc w:val="both"/>
      </w:pPr>
      <w:r>
        <w:lastRenderedPageBreak/>
        <w:t>Moreover, the Promotional Factor is demonstrated in our study by the fact that many incoming students, whether from senior high school or early college, may not be well-versed in the course’s offerings. In contrast to more widely publicized courses, (Monette &amp; Reardon 2023) just like the other programs that College of Mary Immaculate are offering, the Tourism Management Course Department’ marketing advertisement should</w:t>
      </w:r>
      <w:r>
        <w:rPr>
          <w:spacing w:val="-1"/>
        </w:rPr>
        <w:t xml:space="preserve"> </w:t>
      </w:r>
      <w:r>
        <w:t>be</w:t>
      </w:r>
      <w:r>
        <w:rPr>
          <w:spacing w:val="-2"/>
        </w:rPr>
        <w:t xml:space="preserve"> </w:t>
      </w:r>
      <w:r>
        <w:t>more enhanced to</w:t>
      </w:r>
      <w:r>
        <w:rPr>
          <w:spacing w:val="-1"/>
        </w:rPr>
        <w:t xml:space="preserve"> </w:t>
      </w:r>
      <w:r>
        <w:t>familiarize</w:t>
      </w:r>
      <w:r>
        <w:rPr>
          <w:spacing w:val="-2"/>
        </w:rPr>
        <w:t xml:space="preserve"> </w:t>
      </w:r>
      <w:r>
        <w:t>the</w:t>
      </w:r>
      <w:r>
        <w:rPr>
          <w:spacing w:val="-2"/>
        </w:rPr>
        <w:t xml:space="preserve"> </w:t>
      </w:r>
      <w:r>
        <w:t>course’</w:t>
      </w:r>
      <w:r>
        <w:rPr>
          <w:spacing w:val="-2"/>
        </w:rPr>
        <w:t xml:space="preserve"> </w:t>
      </w:r>
      <w:r>
        <w:t>career</w:t>
      </w:r>
      <w:r>
        <w:rPr>
          <w:spacing w:val="-2"/>
        </w:rPr>
        <w:t xml:space="preserve"> </w:t>
      </w:r>
      <w:r>
        <w:t>offerings.</w:t>
      </w:r>
      <w:r>
        <w:rPr>
          <w:spacing w:val="-1"/>
        </w:rPr>
        <w:t xml:space="preserve"> </w:t>
      </w:r>
      <w:r>
        <w:t>Also, as</w:t>
      </w:r>
      <w:r>
        <w:rPr>
          <w:spacing w:val="-1"/>
        </w:rPr>
        <w:t xml:space="preserve"> </w:t>
      </w:r>
      <w:r>
        <w:t>the program is</w:t>
      </w:r>
      <w:r>
        <w:rPr>
          <w:spacing w:val="-14"/>
        </w:rPr>
        <w:t xml:space="preserve"> </w:t>
      </w:r>
      <w:r>
        <w:t>still</w:t>
      </w:r>
      <w:r>
        <w:rPr>
          <w:spacing w:val="-14"/>
        </w:rPr>
        <w:t xml:space="preserve"> </w:t>
      </w:r>
      <w:r>
        <w:t>underrepresented</w:t>
      </w:r>
      <w:r>
        <w:rPr>
          <w:spacing w:val="-15"/>
        </w:rPr>
        <w:t xml:space="preserve"> </w:t>
      </w:r>
      <w:r>
        <w:t>in</w:t>
      </w:r>
      <w:r>
        <w:rPr>
          <w:spacing w:val="-14"/>
        </w:rPr>
        <w:t xml:space="preserve"> </w:t>
      </w:r>
      <w:r>
        <w:t>the</w:t>
      </w:r>
      <w:r>
        <w:rPr>
          <w:spacing w:val="-15"/>
        </w:rPr>
        <w:t xml:space="preserve"> </w:t>
      </w:r>
      <w:r>
        <w:t>absence</w:t>
      </w:r>
      <w:r>
        <w:rPr>
          <w:spacing w:val="-15"/>
        </w:rPr>
        <w:t xml:space="preserve"> </w:t>
      </w:r>
      <w:r>
        <w:t>of</w:t>
      </w:r>
      <w:r>
        <w:rPr>
          <w:spacing w:val="-15"/>
        </w:rPr>
        <w:t xml:space="preserve"> </w:t>
      </w:r>
      <w:r>
        <w:t>solid</w:t>
      </w:r>
      <w:r>
        <w:rPr>
          <w:spacing w:val="-14"/>
        </w:rPr>
        <w:t xml:space="preserve"> </w:t>
      </w:r>
      <w:r>
        <w:t>promotional</w:t>
      </w:r>
      <w:r>
        <w:rPr>
          <w:spacing w:val="-14"/>
        </w:rPr>
        <w:t xml:space="preserve"> </w:t>
      </w:r>
      <w:r>
        <w:t>initiatives</w:t>
      </w:r>
      <w:r>
        <w:rPr>
          <w:spacing w:val="-14"/>
        </w:rPr>
        <w:t xml:space="preserve"> </w:t>
      </w:r>
      <w:r>
        <w:t>like</w:t>
      </w:r>
      <w:r>
        <w:rPr>
          <w:spacing w:val="-15"/>
        </w:rPr>
        <w:t xml:space="preserve"> </w:t>
      </w:r>
      <w:r>
        <w:t>seminars,</w:t>
      </w:r>
      <w:r>
        <w:rPr>
          <w:spacing w:val="-15"/>
        </w:rPr>
        <w:t xml:space="preserve"> </w:t>
      </w:r>
      <w:r>
        <w:t>career talks, or digital campaigns. (</w:t>
      </w:r>
      <w:proofErr w:type="spellStart"/>
      <w:r>
        <w:t>Cameja</w:t>
      </w:r>
      <w:proofErr w:type="spellEnd"/>
      <w:r>
        <w:t xml:space="preserve"> et al) Students therefore frequently select programs that they are more familiar with or believe will be more stable for their future. This ignorance feeds into the myth that a career in tourism is unpredictable or less profitable which deters students from enrolling. That's why College of Mary Immaculate must enhance the marketing advertisement of the Tourism Management Course to attract more enrollees since the course' offerings are more visible and popularized for the potential enrollees. (FEU Manila 2021) Therefore, increasing course awareness and advertising strategies</w:t>
      </w:r>
      <w:r>
        <w:rPr>
          <w:spacing w:val="-8"/>
        </w:rPr>
        <w:t xml:space="preserve"> </w:t>
      </w:r>
      <w:r>
        <w:t>is</w:t>
      </w:r>
      <w:r>
        <w:rPr>
          <w:spacing w:val="-7"/>
        </w:rPr>
        <w:t xml:space="preserve"> </w:t>
      </w:r>
      <w:r>
        <w:t>essential</w:t>
      </w:r>
      <w:r>
        <w:rPr>
          <w:spacing w:val="-8"/>
        </w:rPr>
        <w:t xml:space="preserve"> </w:t>
      </w:r>
      <w:r>
        <w:t>to</w:t>
      </w:r>
      <w:r>
        <w:rPr>
          <w:spacing w:val="-7"/>
        </w:rPr>
        <w:t xml:space="preserve"> </w:t>
      </w:r>
      <w:r>
        <w:t>attracting</w:t>
      </w:r>
      <w:r>
        <w:rPr>
          <w:spacing w:val="-8"/>
        </w:rPr>
        <w:t xml:space="preserve"> </w:t>
      </w:r>
      <w:r>
        <w:t>and</w:t>
      </w:r>
      <w:r>
        <w:rPr>
          <w:spacing w:val="-8"/>
        </w:rPr>
        <w:t xml:space="preserve"> </w:t>
      </w:r>
      <w:r>
        <w:t>educating</w:t>
      </w:r>
      <w:r>
        <w:rPr>
          <w:spacing w:val="-8"/>
        </w:rPr>
        <w:t xml:space="preserve"> </w:t>
      </w:r>
      <w:r>
        <w:t>prospective</w:t>
      </w:r>
      <w:r>
        <w:rPr>
          <w:spacing w:val="-8"/>
        </w:rPr>
        <w:t xml:space="preserve"> </w:t>
      </w:r>
      <w:r>
        <w:t>students,</w:t>
      </w:r>
      <w:r>
        <w:rPr>
          <w:spacing w:val="-7"/>
        </w:rPr>
        <w:t xml:space="preserve"> </w:t>
      </w:r>
      <w:r>
        <w:t>especially</w:t>
      </w:r>
      <w:r>
        <w:rPr>
          <w:spacing w:val="-7"/>
        </w:rPr>
        <w:t xml:space="preserve"> </w:t>
      </w:r>
      <w:r>
        <w:t>in</w:t>
      </w:r>
      <w:r>
        <w:rPr>
          <w:spacing w:val="-7"/>
        </w:rPr>
        <w:t xml:space="preserve"> </w:t>
      </w:r>
      <w:r>
        <w:t>nearby municipalities like Pandi specifically at College of Mary Immaculate.</w:t>
      </w:r>
    </w:p>
    <w:p w14:paraId="382E74DE" w14:textId="77777777" w:rsidR="001878E2" w:rsidRDefault="00000000">
      <w:pPr>
        <w:pStyle w:val="BodyText"/>
        <w:spacing w:before="242" w:line="480" w:lineRule="auto"/>
        <w:ind w:right="359" w:firstLine="720"/>
        <w:jc w:val="both"/>
      </w:pPr>
      <w:r>
        <w:t>Overall, the research indicates that several elements strongly influence</w:t>
      </w:r>
      <w:r>
        <w:rPr>
          <w:spacing w:val="-1"/>
        </w:rPr>
        <w:t xml:space="preserve"> </w:t>
      </w:r>
      <w:r>
        <w:t xml:space="preserve">enrollment in tourism management. These include social expectations, financial resources, academic preparation, and shortcomings in how the program is </w:t>
      </w:r>
      <w:proofErr w:type="spellStart"/>
      <w:r>
        <w:t>marketedThese</w:t>
      </w:r>
      <w:proofErr w:type="spellEnd"/>
      <w:r>
        <w:t xml:space="preserve"> interconnected concerns must be addressed through increased knowledge, funding, educational opportunities, and positive social reinforcement in order to promote tourism as a feasible and fulfilling career path also in terms of boosting the enrollees to the Tourism Management Course at College of Mary Immaculate in Pandi Bulacan.</w:t>
      </w:r>
    </w:p>
    <w:p w14:paraId="69462770"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363D5C5" w14:textId="77777777" w:rsidR="001878E2" w:rsidRDefault="00000000">
      <w:pPr>
        <w:pStyle w:val="Heading1"/>
        <w:ind w:left="511"/>
      </w:pPr>
      <w:r>
        <w:lastRenderedPageBreak/>
        <w:t>CHAPTER</w:t>
      </w:r>
      <w:r>
        <w:rPr>
          <w:spacing w:val="-1"/>
        </w:rPr>
        <w:t xml:space="preserve"> </w:t>
      </w:r>
      <w:r>
        <w:t>II:</w:t>
      </w:r>
      <w:r>
        <w:rPr>
          <w:spacing w:val="-2"/>
        </w:rPr>
        <w:t xml:space="preserve"> </w:t>
      </w:r>
      <w:r>
        <w:t xml:space="preserve">RESEARCH </w:t>
      </w:r>
      <w:r>
        <w:rPr>
          <w:spacing w:val="-2"/>
        </w:rPr>
        <w:t>METHODS</w:t>
      </w:r>
    </w:p>
    <w:p w14:paraId="680CB77D" w14:textId="77777777" w:rsidR="001878E2" w:rsidRDefault="001878E2">
      <w:pPr>
        <w:pStyle w:val="BodyText"/>
        <w:ind w:left="0"/>
        <w:rPr>
          <w:b/>
        </w:rPr>
      </w:pPr>
    </w:p>
    <w:p w14:paraId="4AE816D8" w14:textId="77777777" w:rsidR="001878E2" w:rsidRDefault="001878E2">
      <w:pPr>
        <w:pStyle w:val="BodyText"/>
        <w:spacing w:before="5"/>
        <w:ind w:left="0"/>
        <w:rPr>
          <w:b/>
        </w:rPr>
      </w:pPr>
    </w:p>
    <w:p w14:paraId="44C12D8B" w14:textId="77777777" w:rsidR="001878E2" w:rsidRDefault="00000000">
      <w:pPr>
        <w:pStyle w:val="BodyText"/>
        <w:spacing w:line="480" w:lineRule="auto"/>
        <w:ind w:right="360" w:firstLine="720"/>
        <w:jc w:val="both"/>
      </w:pPr>
      <w:r>
        <w:t>In this chapter, the researchers discuss the research method of the study. It covers the</w:t>
      </w:r>
      <w:r>
        <w:rPr>
          <w:spacing w:val="-13"/>
        </w:rPr>
        <w:t xml:space="preserve"> </w:t>
      </w:r>
      <w:r>
        <w:t>discussions</w:t>
      </w:r>
      <w:r>
        <w:rPr>
          <w:spacing w:val="-12"/>
        </w:rPr>
        <w:t xml:space="preserve"> </w:t>
      </w:r>
      <w:r>
        <w:t>about</w:t>
      </w:r>
      <w:r>
        <w:rPr>
          <w:spacing w:val="-12"/>
        </w:rPr>
        <w:t xml:space="preserve"> </w:t>
      </w:r>
      <w:r>
        <w:t>research</w:t>
      </w:r>
      <w:r>
        <w:rPr>
          <w:spacing w:val="-13"/>
        </w:rPr>
        <w:t xml:space="preserve"> </w:t>
      </w:r>
      <w:r>
        <w:t>design,</w:t>
      </w:r>
      <w:r>
        <w:rPr>
          <w:spacing w:val="-12"/>
        </w:rPr>
        <w:t xml:space="preserve"> </w:t>
      </w:r>
      <w:r>
        <w:t>research</w:t>
      </w:r>
      <w:r>
        <w:rPr>
          <w:spacing w:val="-13"/>
        </w:rPr>
        <w:t xml:space="preserve"> </w:t>
      </w:r>
      <w:r>
        <w:t>locale,</w:t>
      </w:r>
      <w:r>
        <w:rPr>
          <w:spacing w:val="-13"/>
        </w:rPr>
        <w:t xml:space="preserve"> </w:t>
      </w:r>
      <w:r>
        <w:t>research</w:t>
      </w:r>
      <w:r>
        <w:rPr>
          <w:spacing w:val="-13"/>
        </w:rPr>
        <w:t xml:space="preserve"> </w:t>
      </w:r>
      <w:r>
        <w:t>instruments,</w:t>
      </w:r>
      <w:r>
        <w:rPr>
          <w:spacing w:val="-12"/>
        </w:rPr>
        <w:t xml:space="preserve"> </w:t>
      </w:r>
      <w:r>
        <w:t>data</w:t>
      </w:r>
      <w:r>
        <w:rPr>
          <w:spacing w:val="-13"/>
        </w:rPr>
        <w:t xml:space="preserve"> </w:t>
      </w:r>
      <w:r>
        <w:t>gathering procedure, data analysis and ethical considerations, providing a clear framework for how the study was conducted.</w:t>
      </w:r>
    </w:p>
    <w:p w14:paraId="41FCF581" w14:textId="77777777" w:rsidR="001878E2" w:rsidRDefault="001878E2">
      <w:pPr>
        <w:pStyle w:val="BodyText"/>
        <w:spacing w:before="1"/>
        <w:ind w:left="0"/>
      </w:pPr>
    </w:p>
    <w:p w14:paraId="20631EB2" w14:textId="77777777" w:rsidR="001878E2" w:rsidRDefault="00000000">
      <w:pPr>
        <w:pStyle w:val="Heading2"/>
      </w:pPr>
      <w:r>
        <w:t>Research</w:t>
      </w:r>
      <w:r>
        <w:rPr>
          <w:spacing w:val="-3"/>
        </w:rPr>
        <w:t xml:space="preserve"> </w:t>
      </w:r>
      <w:r>
        <w:rPr>
          <w:spacing w:val="-2"/>
        </w:rPr>
        <w:t>Design</w:t>
      </w:r>
    </w:p>
    <w:p w14:paraId="159D5B6C" w14:textId="77777777" w:rsidR="001878E2" w:rsidRDefault="001878E2">
      <w:pPr>
        <w:pStyle w:val="BodyText"/>
        <w:ind w:left="0"/>
        <w:rPr>
          <w:b/>
        </w:rPr>
      </w:pPr>
    </w:p>
    <w:p w14:paraId="50C90005" w14:textId="77777777" w:rsidR="001878E2" w:rsidRDefault="00000000">
      <w:pPr>
        <w:pStyle w:val="BodyText"/>
        <w:spacing w:line="480" w:lineRule="auto"/>
        <w:ind w:right="353" w:firstLine="720"/>
        <w:jc w:val="both"/>
      </w:pPr>
      <w:r>
        <w:rPr>
          <w:color w:val="080809"/>
        </w:rPr>
        <w:t>The</w:t>
      </w:r>
      <w:r>
        <w:rPr>
          <w:color w:val="080809"/>
          <w:spacing w:val="-15"/>
        </w:rPr>
        <w:t xml:space="preserve"> </w:t>
      </w:r>
      <w:r>
        <w:rPr>
          <w:color w:val="080809"/>
        </w:rPr>
        <w:t>research</w:t>
      </w:r>
      <w:r>
        <w:rPr>
          <w:color w:val="080809"/>
          <w:spacing w:val="-15"/>
        </w:rPr>
        <w:t xml:space="preserve"> </w:t>
      </w:r>
      <w:r>
        <w:rPr>
          <w:color w:val="080809"/>
        </w:rPr>
        <w:t>study</w:t>
      </w:r>
      <w:r>
        <w:rPr>
          <w:color w:val="080809"/>
          <w:spacing w:val="-14"/>
        </w:rPr>
        <w:t xml:space="preserve"> </w:t>
      </w:r>
      <w:r>
        <w:rPr>
          <w:color w:val="080809"/>
        </w:rPr>
        <w:t>used</w:t>
      </w:r>
      <w:r>
        <w:rPr>
          <w:color w:val="080809"/>
          <w:spacing w:val="-14"/>
        </w:rPr>
        <w:t xml:space="preserve"> </w:t>
      </w:r>
      <w:r>
        <w:rPr>
          <w:color w:val="080809"/>
        </w:rPr>
        <w:t>a</w:t>
      </w:r>
      <w:r>
        <w:rPr>
          <w:color w:val="080809"/>
          <w:spacing w:val="-13"/>
        </w:rPr>
        <w:t xml:space="preserve"> </w:t>
      </w:r>
      <w:r>
        <w:rPr>
          <w:color w:val="080809"/>
        </w:rPr>
        <w:t>mixed</w:t>
      </w:r>
      <w:r>
        <w:rPr>
          <w:color w:val="080809"/>
          <w:spacing w:val="-14"/>
        </w:rPr>
        <w:t xml:space="preserve"> </w:t>
      </w:r>
      <w:r>
        <w:rPr>
          <w:color w:val="080809"/>
        </w:rPr>
        <w:t>methods</w:t>
      </w:r>
      <w:r>
        <w:rPr>
          <w:color w:val="080809"/>
          <w:spacing w:val="-14"/>
        </w:rPr>
        <w:t xml:space="preserve"> </w:t>
      </w:r>
      <w:r>
        <w:rPr>
          <w:color w:val="080809"/>
        </w:rPr>
        <w:t>design.</w:t>
      </w:r>
      <w:r>
        <w:rPr>
          <w:color w:val="080809"/>
          <w:spacing w:val="-12"/>
        </w:rPr>
        <w:t xml:space="preserve"> </w:t>
      </w:r>
      <w:r>
        <w:rPr>
          <w:color w:val="080809"/>
        </w:rPr>
        <w:t>It</w:t>
      </w:r>
      <w:r>
        <w:rPr>
          <w:color w:val="080809"/>
          <w:spacing w:val="-13"/>
        </w:rPr>
        <w:t xml:space="preserve"> </w:t>
      </w:r>
      <w:r>
        <w:rPr>
          <w:color w:val="080809"/>
        </w:rPr>
        <w:t>is</w:t>
      </w:r>
      <w:r>
        <w:rPr>
          <w:color w:val="080809"/>
          <w:spacing w:val="-14"/>
        </w:rPr>
        <w:t xml:space="preserve"> </w:t>
      </w:r>
      <w:r>
        <w:rPr>
          <w:color w:val="080809"/>
        </w:rPr>
        <w:t>a</w:t>
      </w:r>
      <w:r>
        <w:rPr>
          <w:color w:val="080809"/>
          <w:spacing w:val="-13"/>
        </w:rPr>
        <w:t xml:space="preserve"> </w:t>
      </w:r>
      <w:r>
        <w:rPr>
          <w:color w:val="080809"/>
        </w:rPr>
        <w:t>combination</w:t>
      </w:r>
      <w:r>
        <w:rPr>
          <w:color w:val="080809"/>
          <w:spacing w:val="-14"/>
        </w:rPr>
        <w:t xml:space="preserve"> </w:t>
      </w:r>
      <w:r>
        <w:rPr>
          <w:color w:val="080809"/>
        </w:rPr>
        <w:t>of</w:t>
      </w:r>
      <w:r>
        <w:rPr>
          <w:color w:val="080809"/>
          <w:spacing w:val="-15"/>
        </w:rPr>
        <w:t xml:space="preserve"> </w:t>
      </w:r>
      <w:r>
        <w:rPr>
          <w:color w:val="080809"/>
        </w:rPr>
        <w:t>quantitative and qualitative techniques that were utilized to thoroughly study the factors that affected enrollment in the Bachelor of Science in Tourism Management course of the College of Mary Immaculate. Quantitative data were collected using a Likert-scale survey questionnaire from first- and second-year Tourism Management students and Grade 12 students</w:t>
      </w:r>
      <w:r>
        <w:rPr>
          <w:color w:val="080809"/>
          <w:spacing w:val="-2"/>
        </w:rPr>
        <w:t xml:space="preserve"> </w:t>
      </w:r>
      <w:r>
        <w:rPr>
          <w:color w:val="080809"/>
        </w:rPr>
        <w:t>(S.Y.</w:t>
      </w:r>
      <w:r>
        <w:rPr>
          <w:color w:val="080809"/>
          <w:spacing w:val="-2"/>
        </w:rPr>
        <w:t xml:space="preserve"> </w:t>
      </w:r>
      <w:r>
        <w:rPr>
          <w:color w:val="080809"/>
        </w:rPr>
        <w:t>2025–2026).</w:t>
      </w:r>
      <w:r>
        <w:rPr>
          <w:color w:val="080809"/>
          <w:spacing w:val="-2"/>
        </w:rPr>
        <w:t xml:space="preserve"> </w:t>
      </w:r>
      <w:r>
        <w:rPr>
          <w:color w:val="080809"/>
        </w:rPr>
        <w:t>This</w:t>
      </w:r>
      <w:r>
        <w:rPr>
          <w:color w:val="080809"/>
          <w:spacing w:val="-2"/>
        </w:rPr>
        <w:t xml:space="preserve"> </w:t>
      </w:r>
      <w:r>
        <w:rPr>
          <w:color w:val="080809"/>
        </w:rPr>
        <w:t>provided</w:t>
      </w:r>
      <w:r>
        <w:rPr>
          <w:color w:val="080809"/>
          <w:spacing w:val="-2"/>
        </w:rPr>
        <w:t xml:space="preserve"> </w:t>
      </w:r>
      <w:r>
        <w:rPr>
          <w:color w:val="080809"/>
        </w:rPr>
        <w:t>quantifiable</w:t>
      </w:r>
      <w:r>
        <w:rPr>
          <w:color w:val="080809"/>
          <w:spacing w:val="-2"/>
        </w:rPr>
        <w:t xml:space="preserve"> </w:t>
      </w:r>
      <w:r>
        <w:rPr>
          <w:color w:val="080809"/>
        </w:rPr>
        <w:t>data</w:t>
      </w:r>
      <w:r>
        <w:rPr>
          <w:color w:val="080809"/>
          <w:spacing w:val="-2"/>
        </w:rPr>
        <w:t xml:space="preserve"> </w:t>
      </w:r>
      <w:r>
        <w:rPr>
          <w:color w:val="080809"/>
        </w:rPr>
        <w:t>on</w:t>
      </w:r>
      <w:r>
        <w:rPr>
          <w:color w:val="080809"/>
          <w:spacing w:val="-2"/>
        </w:rPr>
        <w:t xml:space="preserve"> </w:t>
      </w:r>
      <w:r>
        <w:rPr>
          <w:color w:val="080809"/>
        </w:rPr>
        <w:t>the</w:t>
      </w:r>
      <w:r>
        <w:rPr>
          <w:color w:val="080809"/>
          <w:spacing w:val="-2"/>
        </w:rPr>
        <w:t xml:space="preserve"> </w:t>
      </w:r>
      <w:r>
        <w:rPr>
          <w:color w:val="080809"/>
        </w:rPr>
        <w:t>demographic</w:t>
      </w:r>
      <w:r>
        <w:rPr>
          <w:color w:val="080809"/>
          <w:spacing w:val="-2"/>
        </w:rPr>
        <w:t xml:space="preserve"> </w:t>
      </w:r>
      <w:r>
        <w:rPr>
          <w:color w:val="080809"/>
        </w:rPr>
        <w:t>profile</w:t>
      </w:r>
      <w:r>
        <w:rPr>
          <w:color w:val="080809"/>
          <w:spacing w:val="-2"/>
        </w:rPr>
        <w:t xml:space="preserve"> </w:t>
      </w:r>
      <w:r>
        <w:rPr>
          <w:color w:val="080809"/>
        </w:rPr>
        <w:t>of students, as well as the influence of different key variables, including financial concerns, academic attitude, social pressure, and program advertising, that may have influenced students'</w:t>
      </w:r>
      <w:r>
        <w:rPr>
          <w:color w:val="080809"/>
          <w:spacing w:val="-8"/>
        </w:rPr>
        <w:t xml:space="preserve"> </w:t>
      </w:r>
      <w:r>
        <w:rPr>
          <w:color w:val="080809"/>
        </w:rPr>
        <w:t>decisions</w:t>
      </w:r>
      <w:r>
        <w:rPr>
          <w:color w:val="080809"/>
          <w:spacing w:val="-8"/>
        </w:rPr>
        <w:t xml:space="preserve"> </w:t>
      </w:r>
      <w:r>
        <w:rPr>
          <w:color w:val="080809"/>
        </w:rPr>
        <w:t>to</w:t>
      </w:r>
      <w:r>
        <w:rPr>
          <w:color w:val="080809"/>
          <w:spacing w:val="-8"/>
        </w:rPr>
        <w:t xml:space="preserve"> </w:t>
      </w:r>
      <w:r>
        <w:rPr>
          <w:color w:val="080809"/>
        </w:rPr>
        <w:t>enroll.</w:t>
      </w:r>
      <w:r>
        <w:rPr>
          <w:color w:val="080809"/>
          <w:spacing w:val="-8"/>
        </w:rPr>
        <w:t xml:space="preserve"> </w:t>
      </w:r>
      <w:r>
        <w:rPr>
          <w:color w:val="080809"/>
        </w:rPr>
        <w:t>The</w:t>
      </w:r>
      <w:r>
        <w:rPr>
          <w:color w:val="080809"/>
          <w:spacing w:val="-9"/>
        </w:rPr>
        <w:t xml:space="preserve"> </w:t>
      </w:r>
      <w:r>
        <w:rPr>
          <w:color w:val="080809"/>
        </w:rPr>
        <w:t>statistics</w:t>
      </w:r>
      <w:r>
        <w:rPr>
          <w:color w:val="080809"/>
          <w:spacing w:val="-8"/>
        </w:rPr>
        <w:t xml:space="preserve"> </w:t>
      </w:r>
      <w:r>
        <w:rPr>
          <w:color w:val="080809"/>
        </w:rPr>
        <w:t>were</w:t>
      </w:r>
      <w:r>
        <w:rPr>
          <w:color w:val="080809"/>
          <w:spacing w:val="-10"/>
        </w:rPr>
        <w:t xml:space="preserve"> </w:t>
      </w:r>
      <w:r>
        <w:rPr>
          <w:color w:val="080809"/>
        </w:rPr>
        <w:t>computed</w:t>
      </w:r>
      <w:r>
        <w:rPr>
          <w:color w:val="080809"/>
          <w:spacing w:val="-8"/>
        </w:rPr>
        <w:t xml:space="preserve"> </w:t>
      </w:r>
      <w:r>
        <w:rPr>
          <w:color w:val="080809"/>
        </w:rPr>
        <w:t>using</w:t>
      </w:r>
      <w:r>
        <w:rPr>
          <w:color w:val="080809"/>
          <w:spacing w:val="-8"/>
        </w:rPr>
        <w:t xml:space="preserve"> </w:t>
      </w:r>
      <w:r>
        <w:rPr>
          <w:color w:val="080809"/>
        </w:rPr>
        <w:t>descriptive</w:t>
      </w:r>
      <w:r>
        <w:rPr>
          <w:color w:val="080809"/>
          <w:spacing w:val="-12"/>
        </w:rPr>
        <w:t xml:space="preserve"> </w:t>
      </w:r>
      <w:r>
        <w:rPr>
          <w:color w:val="080809"/>
        </w:rPr>
        <w:t>statistics,</w:t>
      </w:r>
      <w:r>
        <w:rPr>
          <w:color w:val="080809"/>
          <w:spacing w:val="-9"/>
        </w:rPr>
        <w:t xml:space="preserve"> </w:t>
      </w:r>
      <w:r>
        <w:rPr>
          <w:color w:val="080809"/>
        </w:rPr>
        <w:t>such as frequency and percentage, while responses in Likert-scale format measured the degree of</w:t>
      </w:r>
      <w:r>
        <w:rPr>
          <w:color w:val="080809"/>
          <w:spacing w:val="-15"/>
        </w:rPr>
        <w:t xml:space="preserve"> </w:t>
      </w:r>
      <w:r>
        <w:rPr>
          <w:color w:val="080809"/>
        </w:rPr>
        <w:t>influence</w:t>
      </w:r>
      <w:r>
        <w:rPr>
          <w:color w:val="080809"/>
          <w:spacing w:val="-15"/>
        </w:rPr>
        <w:t xml:space="preserve"> </w:t>
      </w:r>
      <w:r>
        <w:rPr>
          <w:color w:val="080809"/>
        </w:rPr>
        <w:t>of</w:t>
      </w:r>
      <w:r>
        <w:rPr>
          <w:color w:val="080809"/>
          <w:spacing w:val="-13"/>
        </w:rPr>
        <w:t xml:space="preserve"> </w:t>
      </w:r>
      <w:r>
        <w:rPr>
          <w:color w:val="080809"/>
        </w:rPr>
        <w:t>each</w:t>
      </w:r>
      <w:r>
        <w:rPr>
          <w:color w:val="080809"/>
          <w:spacing w:val="-14"/>
        </w:rPr>
        <w:t xml:space="preserve"> </w:t>
      </w:r>
      <w:r>
        <w:rPr>
          <w:color w:val="080809"/>
        </w:rPr>
        <w:t>factor.</w:t>
      </w:r>
      <w:r>
        <w:rPr>
          <w:color w:val="080809"/>
          <w:spacing w:val="-15"/>
        </w:rPr>
        <w:t xml:space="preserve"> </w:t>
      </w:r>
      <w:r>
        <w:rPr>
          <w:color w:val="080809"/>
        </w:rPr>
        <w:t>Descriptive</w:t>
      </w:r>
      <w:r>
        <w:rPr>
          <w:color w:val="080809"/>
          <w:spacing w:val="-15"/>
        </w:rPr>
        <w:t xml:space="preserve"> </w:t>
      </w:r>
      <w:r>
        <w:rPr>
          <w:color w:val="080809"/>
        </w:rPr>
        <w:t>analysis</w:t>
      </w:r>
      <w:r>
        <w:rPr>
          <w:color w:val="080809"/>
          <w:spacing w:val="-14"/>
        </w:rPr>
        <w:t xml:space="preserve"> </w:t>
      </w:r>
      <w:r>
        <w:rPr>
          <w:color w:val="080809"/>
        </w:rPr>
        <w:t>was</w:t>
      </w:r>
      <w:r>
        <w:rPr>
          <w:color w:val="080809"/>
          <w:spacing w:val="-14"/>
        </w:rPr>
        <w:t xml:space="preserve"> </w:t>
      </w:r>
      <w:r>
        <w:rPr>
          <w:color w:val="080809"/>
        </w:rPr>
        <w:t>then</w:t>
      </w:r>
      <w:r>
        <w:rPr>
          <w:color w:val="080809"/>
          <w:spacing w:val="-15"/>
        </w:rPr>
        <w:t xml:space="preserve"> </w:t>
      </w:r>
      <w:r>
        <w:rPr>
          <w:color w:val="080809"/>
        </w:rPr>
        <w:t>used</w:t>
      </w:r>
      <w:r>
        <w:rPr>
          <w:color w:val="080809"/>
          <w:spacing w:val="-14"/>
        </w:rPr>
        <w:t xml:space="preserve"> </w:t>
      </w:r>
      <w:r>
        <w:rPr>
          <w:color w:val="080809"/>
        </w:rPr>
        <w:t>to</w:t>
      </w:r>
      <w:r>
        <w:rPr>
          <w:color w:val="080809"/>
          <w:spacing w:val="-12"/>
        </w:rPr>
        <w:t xml:space="preserve"> </w:t>
      </w:r>
      <w:r>
        <w:rPr>
          <w:color w:val="080809"/>
        </w:rPr>
        <w:t>arrange</w:t>
      </w:r>
      <w:r>
        <w:rPr>
          <w:color w:val="080809"/>
          <w:spacing w:val="-15"/>
        </w:rPr>
        <w:t xml:space="preserve"> </w:t>
      </w:r>
      <w:r>
        <w:rPr>
          <w:color w:val="080809"/>
        </w:rPr>
        <w:t>students'</w:t>
      </w:r>
      <w:r>
        <w:rPr>
          <w:color w:val="080809"/>
          <w:spacing w:val="-14"/>
        </w:rPr>
        <w:t xml:space="preserve"> </w:t>
      </w:r>
      <w:r>
        <w:rPr>
          <w:color w:val="080809"/>
        </w:rPr>
        <w:t>attitudes and</w:t>
      </w:r>
      <w:r>
        <w:rPr>
          <w:color w:val="080809"/>
          <w:spacing w:val="-15"/>
        </w:rPr>
        <w:t xml:space="preserve"> </w:t>
      </w:r>
      <w:r>
        <w:rPr>
          <w:color w:val="080809"/>
        </w:rPr>
        <w:t>perceptions</w:t>
      </w:r>
      <w:r>
        <w:rPr>
          <w:color w:val="080809"/>
          <w:spacing w:val="-15"/>
        </w:rPr>
        <w:t xml:space="preserve"> </w:t>
      </w:r>
      <w:r>
        <w:rPr>
          <w:color w:val="080809"/>
        </w:rPr>
        <w:t>toward</w:t>
      </w:r>
      <w:r>
        <w:rPr>
          <w:color w:val="080809"/>
          <w:spacing w:val="-15"/>
        </w:rPr>
        <w:t xml:space="preserve"> </w:t>
      </w:r>
      <w:r>
        <w:rPr>
          <w:color w:val="080809"/>
        </w:rPr>
        <w:t>the</w:t>
      </w:r>
      <w:r>
        <w:rPr>
          <w:color w:val="080809"/>
          <w:spacing w:val="-15"/>
        </w:rPr>
        <w:t xml:space="preserve"> </w:t>
      </w:r>
      <w:r>
        <w:rPr>
          <w:color w:val="080809"/>
        </w:rPr>
        <w:t>program.</w:t>
      </w:r>
      <w:r>
        <w:rPr>
          <w:color w:val="080809"/>
          <w:spacing w:val="-15"/>
        </w:rPr>
        <w:t xml:space="preserve"> </w:t>
      </w:r>
      <w:r>
        <w:rPr>
          <w:color w:val="080809"/>
        </w:rPr>
        <w:t>This</w:t>
      </w:r>
      <w:r>
        <w:rPr>
          <w:color w:val="080809"/>
          <w:spacing w:val="-15"/>
        </w:rPr>
        <w:t xml:space="preserve"> </w:t>
      </w:r>
      <w:r>
        <w:rPr>
          <w:color w:val="080809"/>
        </w:rPr>
        <w:t>analysis</w:t>
      </w:r>
      <w:r>
        <w:rPr>
          <w:color w:val="080809"/>
          <w:spacing w:val="-15"/>
        </w:rPr>
        <w:t xml:space="preserve"> </w:t>
      </w:r>
      <w:r>
        <w:rPr>
          <w:color w:val="080809"/>
        </w:rPr>
        <w:t>helped</w:t>
      </w:r>
      <w:r>
        <w:rPr>
          <w:color w:val="080809"/>
          <w:spacing w:val="-15"/>
        </w:rPr>
        <w:t xml:space="preserve"> </w:t>
      </w:r>
      <w:r>
        <w:rPr>
          <w:color w:val="080809"/>
        </w:rPr>
        <w:t>quantify</w:t>
      </w:r>
      <w:r>
        <w:rPr>
          <w:color w:val="080809"/>
          <w:spacing w:val="-15"/>
        </w:rPr>
        <w:t xml:space="preserve"> </w:t>
      </w:r>
      <w:r>
        <w:rPr>
          <w:color w:val="080809"/>
        </w:rPr>
        <w:t>the</w:t>
      </w:r>
      <w:r>
        <w:rPr>
          <w:color w:val="080809"/>
          <w:spacing w:val="-15"/>
        </w:rPr>
        <w:t xml:space="preserve"> </w:t>
      </w:r>
      <w:r>
        <w:rPr>
          <w:color w:val="080809"/>
        </w:rPr>
        <w:t>extent</w:t>
      </w:r>
      <w:r>
        <w:rPr>
          <w:color w:val="080809"/>
          <w:spacing w:val="-15"/>
        </w:rPr>
        <w:t xml:space="preserve"> </w:t>
      </w:r>
      <w:r>
        <w:rPr>
          <w:color w:val="080809"/>
        </w:rPr>
        <w:t>of</w:t>
      </w:r>
      <w:r>
        <w:rPr>
          <w:color w:val="080809"/>
          <w:spacing w:val="-15"/>
        </w:rPr>
        <w:t xml:space="preserve"> </w:t>
      </w:r>
      <w:r>
        <w:rPr>
          <w:color w:val="080809"/>
        </w:rPr>
        <w:t>the</w:t>
      </w:r>
      <w:r>
        <w:rPr>
          <w:color w:val="080809"/>
          <w:spacing w:val="-15"/>
        </w:rPr>
        <w:t xml:space="preserve"> </w:t>
      </w:r>
      <w:r>
        <w:rPr>
          <w:color w:val="080809"/>
        </w:rPr>
        <w:t>barriers identified,</w:t>
      </w:r>
      <w:r>
        <w:rPr>
          <w:color w:val="080809"/>
          <w:spacing w:val="-11"/>
        </w:rPr>
        <w:t xml:space="preserve"> </w:t>
      </w:r>
      <w:r>
        <w:rPr>
          <w:color w:val="080809"/>
        </w:rPr>
        <w:t>and</w:t>
      </w:r>
      <w:r>
        <w:rPr>
          <w:color w:val="080809"/>
          <w:spacing w:val="-11"/>
        </w:rPr>
        <w:t xml:space="preserve"> </w:t>
      </w:r>
      <w:r>
        <w:rPr>
          <w:color w:val="080809"/>
        </w:rPr>
        <w:t>this</w:t>
      </w:r>
      <w:r>
        <w:rPr>
          <w:color w:val="080809"/>
          <w:spacing w:val="-10"/>
        </w:rPr>
        <w:t xml:space="preserve"> </w:t>
      </w:r>
      <w:r>
        <w:rPr>
          <w:color w:val="080809"/>
        </w:rPr>
        <w:t>provided</w:t>
      </w:r>
      <w:r>
        <w:rPr>
          <w:color w:val="080809"/>
          <w:spacing w:val="-11"/>
        </w:rPr>
        <w:t xml:space="preserve"> </w:t>
      </w:r>
      <w:r>
        <w:rPr>
          <w:color w:val="080809"/>
        </w:rPr>
        <w:t>a</w:t>
      </w:r>
      <w:r>
        <w:rPr>
          <w:color w:val="080809"/>
          <w:spacing w:val="-12"/>
        </w:rPr>
        <w:t xml:space="preserve"> </w:t>
      </w:r>
      <w:r>
        <w:rPr>
          <w:color w:val="080809"/>
        </w:rPr>
        <w:t>much</w:t>
      </w:r>
      <w:r>
        <w:rPr>
          <w:color w:val="080809"/>
          <w:spacing w:val="-11"/>
        </w:rPr>
        <w:t xml:space="preserve"> </w:t>
      </w:r>
      <w:r>
        <w:rPr>
          <w:color w:val="080809"/>
        </w:rPr>
        <w:t>clearer</w:t>
      </w:r>
      <w:r>
        <w:rPr>
          <w:color w:val="080809"/>
          <w:spacing w:val="-11"/>
        </w:rPr>
        <w:t xml:space="preserve"> </w:t>
      </w:r>
      <w:r>
        <w:rPr>
          <w:color w:val="080809"/>
        </w:rPr>
        <w:t>view</w:t>
      </w:r>
      <w:r>
        <w:rPr>
          <w:color w:val="080809"/>
          <w:spacing w:val="-12"/>
        </w:rPr>
        <w:t xml:space="preserve"> </w:t>
      </w:r>
      <w:r>
        <w:rPr>
          <w:color w:val="080809"/>
        </w:rPr>
        <w:t>of</w:t>
      </w:r>
      <w:r>
        <w:rPr>
          <w:color w:val="080809"/>
          <w:spacing w:val="-9"/>
        </w:rPr>
        <w:t xml:space="preserve"> </w:t>
      </w:r>
      <w:r>
        <w:rPr>
          <w:color w:val="080809"/>
        </w:rPr>
        <w:t>the</w:t>
      </w:r>
      <w:r>
        <w:rPr>
          <w:color w:val="080809"/>
          <w:spacing w:val="-11"/>
        </w:rPr>
        <w:t xml:space="preserve"> </w:t>
      </w:r>
      <w:r>
        <w:rPr>
          <w:color w:val="080809"/>
        </w:rPr>
        <w:t>overall</w:t>
      </w:r>
      <w:r>
        <w:rPr>
          <w:color w:val="080809"/>
          <w:spacing w:val="-10"/>
        </w:rPr>
        <w:t xml:space="preserve"> </w:t>
      </w:r>
      <w:r>
        <w:rPr>
          <w:color w:val="080809"/>
        </w:rPr>
        <w:t>enrollment</w:t>
      </w:r>
      <w:r>
        <w:rPr>
          <w:color w:val="080809"/>
          <w:spacing w:val="-10"/>
        </w:rPr>
        <w:t xml:space="preserve"> </w:t>
      </w:r>
      <w:r>
        <w:rPr>
          <w:color w:val="080809"/>
        </w:rPr>
        <w:t>landscape</w:t>
      </w:r>
      <w:r>
        <w:rPr>
          <w:color w:val="080809"/>
          <w:spacing w:val="-12"/>
        </w:rPr>
        <w:t xml:space="preserve"> </w:t>
      </w:r>
      <w:r>
        <w:rPr>
          <w:color w:val="080809"/>
        </w:rPr>
        <w:t>in</w:t>
      </w:r>
      <w:r>
        <w:rPr>
          <w:color w:val="080809"/>
          <w:spacing w:val="-10"/>
        </w:rPr>
        <w:t xml:space="preserve"> </w:t>
      </w:r>
      <w:r>
        <w:rPr>
          <w:color w:val="080809"/>
        </w:rPr>
        <w:t>the Tourism Management program.</w:t>
      </w:r>
    </w:p>
    <w:p w14:paraId="4A12AC16"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960B3E4" w14:textId="77777777" w:rsidR="001878E2" w:rsidRDefault="00000000">
      <w:pPr>
        <w:pStyle w:val="BodyText"/>
        <w:spacing w:before="79"/>
        <w:ind w:left="1440"/>
      </w:pPr>
      <w:r>
        <w:rPr>
          <w:color w:val="080809"/>
        </w:rPr>
        <w:lastRenderedPageBreak/>
        <w:t>The</w:t>
      </w:r>
      <w:r>
        <w:rPr>
          <w:color w:val="080809"/>
          <w:spacing w:val="-4"/>
        </w:rPr>
        <w:t xml:space="preserve"> </w:t>
      </w:r>
      <w:r>
        <w:rPr>
          <w:color w:val="080809"/>
        </w:rPr>
        <w:t>qualitative portion</w:t>
      </w:r>
      <w:r>
        <w:rPr>
          <w:color w:val="080809"/>
          <w:spacing w:val="1"/>
        </w:rPr>
        <w:t xml:space="preserve"> </w:t>
      </w:r>
      <w:r>
        <w:rPr>
          <w:color w:val="080809"/>
        </w:rPr>
        <w:t>consisted of face-to-face,</w:t>
      </w:r>
      <w:r>
        <w:rPr>
          <w:color w:val="080809"/>
          <w:spacing w:val="3"/>
        </w:rPr>
        <w:t xml:space="preserve"> </w:t>
      </w:r>
      <w:r>
        <w:rPr>
          <w:color w:val="080809"/>
        </w:rPr>
        <w:t>semi-structured</w:t>
      </w:r>
      <w:r>
        <w:rPr>
          <w:color w:val="080809"/>
          <w:spacing w:val="1"/>
        </w:rPr>
        <w:t xml:space="preserve"> </w:t>
      </w:r>
      <w:r>
        <w:rPr>
          <w:color w:val="080809"/>
        </w:rPr>
        <w:t xml:space="preserve">interviews of </w:t>
      </w:r>
      <w:r>
        <w:rPr>
          <w:color w:val="080809"/>
          <w:spacing w:val="-5"/>
        </w:rPr>
        <w:t>ten</w:t>
      </w:r>
    </w:p>
    <w:p w14:paraId="1DE1FAE3" w14:textId="77777777" w:rsidR="001878E2" w:rsidRDefault="001878E2">
      <w:pPr>
        <w:pStyle w:val="BodyText"/>
        <w:ind w:left="0"/>
      </w:pPr>
    </w:p>
    <w:p w14:paraId="01628DC4" w14:textId="77777777" w:rsidR="001878E2" w:rsidRDefault="00000000">
      <w:pPr>
        <w:pStyle w:val="BodyText"/>
      </w:pPr>
      <w:r>
        <w:rPr>
          <w:color w:val="080809"/>
        </w:rPr>
        <w:t>(10)</w:t>
      </w:r>
      <w:r>
        <w:rPr>
          <w:color w:val="080809"/>
          <w:spacing w:val="-17"/>
        </w:rPr>
        <w:t xml:space="preserve"> </w:t>
      </w:r>
      <w:r>
        <w:rPr>
          <w:color w:val="080809"/>
        </w:rPr>
        <w:t>purposively</w:t>
      </w:r>
      <w:r>
        <w:rPr>
          <w:color w:val="080809"/>
          <w:spacing w:val="-15"/>
        </w:rPr>
        <w:t xml:space="preserve"> </w:t>
      </w:r>
      <w:r>
        <w:rPr>
          <w:color w:val="080809"/>
        </w:rPr>
        <w:t>sampled</w:t>
      </w:r>
      <w:r>
        <w:rPr>
          <w:color w:val="080809"/>
          <w:spacing w:val="-14"/>
        </w:rPr>
        <w:t xml:space="preserve"> </w:t>
      </w:r>
      <w:r>
        <w:rPr>
          <w:color w:val="080809"/>
        </w:rPr>
        <w:t>participants</w:t>
      </w:r>
      <w:r>
        <w:rPr>
          <w:color w:val="080809"/>
          <w:spacing w:val="-14"/>
        </w:rPr>
        <w:t xml:space="preserve"> </w:t>
      </w:r>
      <w:r>
        <w:rPr>
          <w:color w:val="080809"/>
        </w:rPr>
        <w:t>representing</w:t>
      </w:r>
      <w:r>
        <w:rPr>
          <w:color w:val="080809"/>
          <w:spacing w:val="-11"/>
        </w:rPr>
        <w:t xml:space="preserve"> </w:t>
      </w:r>
      <w:r>
        <w:rPr>
          <w:color w:val="080809"/>
        </w:rPr>
        <w:t>current</w:t>
      </w:r>
      <w:r>
        <w:rPr>
          <w:color w:val="080809"/>
          <w:spacing w:val="-14"/>
        </w:rPr>
        <w:t xml:space="preserve"> </w:t>
      </w:r>
      <w:r>
        <w:rPr>
          <w:color w:val="080809"/>
        </w:rPr>
        <w:t>students</w:t>
      </w:r>
      <w:r>
        <w:rPr>
          <w:color w:val="080809"/>
          <w:spacing w:val="-14"/>
        </w:rPr>
        <w:t xml:space="preserve"> </w:t>
      </w:r>
      <w:r>
        <w:rPr>
          <w:color w:val="080809"/>
        </w:rPr>
        <w:t>and</w:t>
      </w:r>
      <w:r>
        <w:rPr>
          <w:color w:val="080809"/>
          <w:spacing w:val="-14"/>
        </w:rPr>
        <w:t xml:space="preserve"> </w:t>
      </w:r>
      <w:r>
        <w:rPr>
          <w:color w:val="080809"/>
        </w:rPr>
        <w:t>potential</w:t>
      </w:r>
      <w:r>
        <w:rPr>
          <w:color w:val="080809"/>
          <w:spacing w:val="-13"/>
        </w:rPr>
        <w:t xml:space="preserve"> </w:t>
      </w:r>
      <w:r>
        <w:rPr>
          <w:color w:val="080809"/>
          <w:spacing w:val="-2"/>
        </w:rPr>
        <w:t>enrollees.</w:t>
      </w:r>
    </w:p>
    <w:p w14:paraId="3CE54DA1" w14:textId="77777777" w:rsidR="001878E2" w:rsidRDefault="001878E2">
      <w:pPr>
        <w:pStyle w:val="BodyText"/>
        <w:ind w:left="0"/>
      </w:pPr>
    </w:p>
    <w:p w14:paraId="43DFE086" w14:textId="77777777" w:rsidR="001878E2" w:rsidRDefault="00000000">
      <w:pPr>
        <w:pStyle w:val="BodyText"/>
        <w:spacing w:line="480" w:lineRule="auto"/>
        <w:ind w:right="353"/>
        <w:jc w:val="both"/>
      </w:pPr>
      <w:r>
        <w:rPr>
          <w:color w:val="080809"/>
        </w:rPr>
        <w:t>These</w:t>
      </w:r>
      <w:r>
        <w:rPr>
          <w:color w:val="080809"/>
          <w:spacing w:val="-9"/>
        </w:rPr>
        <w:t xml:space="preserve"> </w:t>
      </w:r>
      <w:r>
        <w:rPr>
          <w:color w:val="080809"/>
        </w:rPr>
        <w:t>interviews</w:t>
      </w:r>
      <w:r>
        <w:rPr>
          <w:color w:val="080809"/>
          <w:spacing w:val="-9"/>
        </w:rPr>
        <w:t xml:space="preserve"> </w:t>
      </w:r>
      <w:r>
        <w:rPr>
          <w:color w:val="080809"/>
        </w:rPr>
        <w:t>gathered</w:t>
      </w:r>
      <w:r>
        <w:rPr>
          <w:color w:val="080809"/>
          <w:spacing w:val="-8"/>
        </w:rPr>
        <w:t xml:space="preserve"> </w:t>
      </w:r>
      <w:r>
        <w:rPr>
          <w:color w:val="080809"/>
        </w:rPr>
        <w:t>rich</w:t>
      </w:r>
      <w:r>
        <w:rPr>
          <w:color w:val="080809"/>
          <w:spacing w:val="-8"/>
        </w:rPr>
        <w:t xml:space="preserve"> </w:t>
      </w:r>
      <w:r>
        <w:rPr>
          <w:color w:val="080809"/>
        </w:rPr>
        <w:t>descriptions</w:t>
      </w:r>
      <w:r>
        <w:rPr>
          <w:color w:val="080809"/>
          <w:spacing w:val="-8"/>
        </w:rPr>
        <w:t xml:space="preserve"> </w:t>
      </w:r>
      <w:r>
        <w:rPr>
          <w:color w:val="080809"/>
        </w:rPr>
        <w:t>of</w:t>
      </w:r>
      <w:r>
        <w:rPr>
          <w:color w:val="080809"/>
          <w:spacing w:val="-7"/>
        </w:rPr>
        <w:t xml:space="preserve"> </w:t>
      </w:r>
      <w:r>
        <w:rPr>
          <w:color w:val="080809"/>
        </w:rPr>
        <w:t>personal</w:t>
      </w:r>
      <w:r>
        <w:rPr>
          <w:color w:val="080809"/>
          <w:spacing w:val="-8"/>
        </w:rPr>
        <w:t xml:space="preserve"> </w:t>
      </w:r>
      <w:r>
        <w:rPr>
          <w:color w:val="080809"/>
        </w:rPr>
        <w:t>experiences</w:t>
      </w:r>
      <w:r>
        <w:rPr>
          <w:color w:val="080809"/>
          <w:spacing w:val="-8"/>
        </w:rPr>
        <w:t xml:space="preserve"> </w:t>
      </w:r>
      <w:r>
        <w:rPr>
          <w:color w:val="080809"/>
        </w:rPr>
        <w:t>and</w:t>
      </w:r>
      <w:r>
        <w:rPr>
          <w:color w:val="080809"/>
          <w:spacing w:val="-6"/>
        </w:rPr>
        <w:t xml:space="preserve"> </w:t>
      </w:r>
      <w:r>
        <w:rPr>
          <w:color w:val="080809"/>
        </w:rPr>
        <w:t>perceptions</w:t>
      </w:r>
      <w:r>
        <w:rPr>
          <w:color w:val="080809"/>
          <w:spacing w:val="-8"/>
        </w:rPr>
        <w:t xml:space="preserve"> </w:t>
      </w:r>
      <w:r>
        <w:rPr>
          <w:color w:val="080809"/>
        </w:rPr>
        <w:t>of</w:t>
      </w:r>
      <w:r>
        <w:rPr>
          <w:color w:val="080809"/>
          <w:spacing w:val="-7"/>
        </w:rPr>
        <w:t xml:space="preserve"> </w:t>
      </w:r>
      <w:r>
        <w:rPr>
          <w:color w:val="080809"/>
        </w:rPr>
        <w:t>the Tourism Management program to enable in-depth probing of misconceptions, issues, and possible strategies to improve enrollment. The researchers used a thematic analysis to organize and analyze qualitative data that were gathered from semi-structured interviews with the respondents. This method involved examining the transcripts’ text to identify patterns and themes within the responses. Through this method, understanding the influencing factors in students’ choice towards enrollment in the Tourism Management program was facilitated. Since the researchers determined the themes, this enlightened them</w:t>
      </w:r>
      <w:r>
        <w:rPr>
          <w:color w:val="080809"/>
          <w:spacing w:val="-3"/>
        </w:rPr>
        <w:t xml:space="preserve"> </w:t>
      </w:r>
      <w:r>
        <w:rPr>
          <w:color w:val="080809"/>
        </w:rPr>
        <w:t>and</w:t>
      </w:r>
      <w:r>
        <w:rPr>
          <w:color w:val="080809"/>
          <w:spacing w:val="-3"/>
        </w:rPr>
        <w:t xml:space="preserve"> </w:t>
      </w:r>
      <w:r>
        <w:rPr>
          <w:color w:val="080809"/>
        </w:rPr>
        <w:t>helped</w:t>
      </w:r>
      <w:r>
        <w:rPr>
          <w:color w:val="080809"/>
          <w:spacing w:val="-3"/>
        </w:rPr>
        <w:t xml:space="preserve"> </w:t>
      </w:r>
      <w:r>
        <w:rPr>
          <w:color w:val="080809"/>
        </w:rPr>
        <w:t>them</w:t>
      </w:r>
      <w:r>
        <w:rPr>
          <w:color w:val="080809"/>
          <w:spacing w:val="-3"/>
        </w:rPr>
        <w:t xml:space="preserve"> </w:t>
      </w:r>
      <w:r>
        <w:rPr>
          <w:color w:val="080809"/>
        </w:rPr>
        <w:t>understand</w:t>
      </w:r>
      <w:r>
        <w:rPr>
          <w:color w:val="080809"/>
          <w:spacing w:val="-3"/>
        </w:rPr>
        <w:t xml:space="preserve"> </w:t>
      </w:r>
      <w:r>
        <w:rPr>
          <w:color w:val="080809"/>
        </w:rPr>
        <w:t>the</w:t>
      </w:r>
      <w:r>
        <w:rPr>
          <w:color w:val="080809"/>
          <w:spacing w:val="-4"/>
        </w:rPr>
        <w:t xml:space="preserve"> </w:t>
      </w:r>
      <w:r>
        <w:rPr>
          <w:color w:val="080809"/>
        </w:rPr>
        <w:t>hindrances</w:t>
      </w:r>
      <w:r>
        <w:rPr>
          <w:color w:val="080809"/>
          <w:spacing w:val="-3"/>
        </w:rPr>
        <w:t xml:space="preserve"> </w:t>
      </w:r>
      <w:r>
        <w:rPr>
          <w:color w:val="080809"/>
        </w:rPr>
        <w:t>faced</w:t>
      </w:r>
      <w:r>
        <w:rPr>
          <w:color w:val="080809"/>
          <w:spacing w:val="-3"/>
        </w:rPr>
        <w:t xml:space="preserve"> </w:t>
      </w:r>
      <w:r>
        <w:rPr>
          <w:color w:val="080809"/>
        </w:rPr>
        <w:t>by</w:t>
      </w:r>
      <w:r>
        <w:rPr>
          <w:color w:val="080809"/>
          <w:spacing w:val="-3"/>
        </w:rPr>
        <w:t xml:space="preserve"> </w:t>
      </w:r>
      <w:r>
        <w:rPr>
          <w:color w:val="080809"/>
        </w:rPr>
        <w:t>the</w:t>
      </w:r>
      <w:r>
        <w:rPr>
          <w:color w:val="080809"/>
          <w:spacing w:val="-3"/>
        </w:rPr>
        <w:t xml:space="preserve"> </w:t>
      </w:r>
      <w:r>
        <w:rPr>
          <w:color w:val="080809"/>
        </w:rPr>
        <w:t>students,</w:t>
      </w:r>
      <w:r>
        <w:rPr>
          <w:color w:val="080809"/>
          <w:spacing w:val="-3"/>
        </w:rPr>
        <w:t xml:space="preserve"> </w:t>
      </w:r>
      <w:r>
        <w:rPr>
          <w:color w:val="080809"/>
        </w:rPr>
        <w:t>as</w:t>
      </w:r>
      <w:r>
        <w:rPr>
          <w:color w:val="080809"/>
          <w:spacing w:val="-1"/>
        </w:rPr>
        <w:t xml:space="preserve"> </w:t>
      </w:r>
      <w:r>
        <w:rPr>
          <w:color w:val="080809"/>
        </w:rPr>
        <w:t>well</w:t>
      </w:r>
      <w:r>
        <w:rPr>
          <w:color w:val="080809"/>
          <w:spacing w:val="-3"/>
        </w:rPr>
        <w:t xml:space="preserve"> </w:t>
      </w:r>
      <w:r>
        <w:rPr>
          <w:color w:val="080809"/>
        </w:rPr>
        <w:t>as</w:t>
      </w:r>
      <w:r>
        <w:rPr>
          <w:color w:val="080809"/>
          <w:spacing w:val="-3"/>
        </w:rPr>
        <w:t xml:space="preserve"> </w:t>
      </w:r>
      <w:r>
        <w:rPr>
          <w:color w:val="080809"/>
        </w:rPr>
        <w:t>propose possible improvement strategies.</w:t>
      </w:r>
    </w:p>
    <w:p w14:paraId="7EB53B1C" w14:textId="77777777" w:rsidR="001878E2" w:rsidRDefault="001878E2">
      <w:pPr>
        <w:pStyle w:val="BodyText"/>
        <w:spacing w:before="2"/>
        <w:ind w:left="0"/>
      </w:pPr>
    </w:p>
    <w:p w14:paraId="09A9977D" w14:textId="77777777" w:rsidR="001878E2" w:rsidRDefault="00000000">
      <w:pPr>
        <w:pStyle w:val="BodyText"/>
        <w:spacing w:line="480" w:lineRule="auto"/>
        <w:ind w:right="357" w:firstLine="720"/>
        <w:jc w:val="both"/>
      </w:pPr>
      <w:r>
        <w:rPr>
          <w:color w:val="080809"/>
        </w:rPr>
        <w:t>By</w:t>
      </w:r>
      <w:r>
        <w:rPr>
          <w:color w:val="080809"/>
          <w:spacing w:val="-5"/>
        </w:rPr>
        <w:t xml:space="preserve"> </w:t>
      </w:r>
      <w:r>
        <w:rPr>
          <w:color w:val="080809"/>
        </w:rPr>
        <w:t>combining</w:t>
      </w:r>
      <w:r>
        <w:rPr>
          <w:color w:val="080809"/>
          <w:spacing w:val="-5"/>
        </w:rPr>
        <w:t xml:space="preserve"> </w:t>
      </w:r>
      <w:r>
        <w:rPr>
          <w:color w:val="080809"/>
        </w:rPr>
        <w:t>quantitative</w:t>
      </w:r>
      <w:r>
        <w:rPr>
          <w:color w:val="080809"/>
          <w:spacing w:val="-6"/>
        </w:rPr>
        <w:t xml:space="preserve"> </w:t>
      </w:r>
      <w:r>
        <w:rPr>
          <w:color w:val="080809"/>
        </w:rPr>
        <w:t>measurement</w:t>
      </w:r>
      <w:r>
        <w:rPr>
          <w:color w:val="080809"/>
          <w:spacing w:val="-5"/>
        </w:rPr>
        <w:t xml:space="preserve"> </w:t>
      </w:r>
      <w:r>
        <w:rPr>
          <w:color w:val="080809"/>
        </w:rPr>
        <w:t>of</w:t>
      </w:r>
      <w:r>
        <w:rPr>
          <w:color w:val="080809"/>
          <w:spacing w:val="-5"/>
        </w:rPr>
        <w:t xml:space="preserve"> </w:t>
      </w:r>
      <w:r>
        <w:rPr>
          <w:color w:val="080809"/>
        </w:rPr>
        <w:t>trends</w:t>
      </w:r>
      <w:r>
        <w:rPr>
          <w:color w:val="080809"/>
          <w:spacing w:val="-5"/>
        </w:rPr>
        <w:t xml:space="preserve"> </w:t>
      </w:r>
      <w:r>
        <w:rPr>
          <w:color w:val="080809"/>
        </w:rPr>
        <w:t>with</w:t>
      </w:r>
      <w:r>
        <w:rPr>
          <w:color w:val="080809"/>
          <w:spacing w:val="-5"/>
        </w:rPr>
        <w:t xml:space="preserve"> </w:t>
      </w:r>
      <w:r>
        <w:rPr>
          <w:color w:val="080809"/>
        </w:rPr>
        <w:t>qualitative</w:t>
      </w:r>
      <w:r>
        <w:rPr>
          <w:color w:val="080809"/>
          <w:spacing w:val="-5"/>
        </w:rPr>
        <w:t xml:space="preserve"> </w:t>
      </w:r>
      <w:r>
        <w:rPr>
          <w:color w:val="080809"/>
        </w:rPr>
        <w:t>investigation</w:t>
      </w:r>
      <w:r>
        <w:rPr>
          <w:color w:val="080809"/>
          <w:spacing w:val="-5"/>
        </w:rPr>
        <w:t xml:space="preserve"> </w:t>
      </w:r>
      <w:r>
        <w:rPr>
          <w:color w:val="080809"/>
        </w:rPr>
        <w:t>of context, this method not only identified which factors were most important but also uncovered the underlying causes of students' decisions, with a comprehensive understanding of the landscape of enrollment.</w:t>
      </w:r>
    </w:p>
    <w:p w14:paraId="4A2542B1" w14:textId="77777777" w:rsidR="001878E2" w:rsidRDefault="001878E2">
      <w:pPr>
        <w:pStyle w:val="BodyText"/>
        <w:ind w:left="0"/>
      </w:pPr>
    </w:p>
    <w:p w14:paraId="127C678E" w14:textId="77777777" w:rsidR="001878E2" w:rsidRDefault="00000000">
      <w:pPr>
        <w:pStyle w:val="Heading2"/>
        <w:jc w:val="both"/>
      </w:pPr>
      <w:r>
        <w:t>Research</w:t>
      </w:r>
      <w:r>
        <w:rPr>
          <w:spacing w:val="-3"/>
        </w:rPr>
        <w:t xml:space="preserve"> </w:t>
      </w:r>
      <w:r>
        <w:rPr>
          <w:spacing w:val="-2"/>
        </w:rPr>
        <w:t>Locale</w:t>
      </w:r>
    </w:p>
    <w:p w14:paraId="499D719A" w14:textId="77777777" w:rsidR="001878E2" w:rsidRDefault="001878E2">
      <w:pPr>
        <w:pStyle w:val="BodyText"/>
        <w:ind w:left="0"/>
        <w:rPr>
          <w:b/>
        </w:rPr>
      </w:pPr>
    </w:p>
    <w:p w14:paraId="381BF192" w14:textId="77777777" w:rsidR="001878E2" w:rsidRDefault="00000000">
      <w:pPr>
        <w:pStyle w:val="BodyText"/>
        <w:spacing w:line="480" w:lineRule="auto"/>
        <w:ind w:right="354" w:firstLine="720"/>
        <w:jc w:val="both"/>
      </w:pPr>
      <w:r>
        <w:t>This study was conducted at the College of Mary Immaculate, located at J.P Rizal St,</w:t>
      </w:r>
      <w:r>
        <w:rPr>
          <w:spacing w:val="-13"/>
        </w:rPr>
        <w:t xml:space="preserve"> </w:t>
      </w:r>
      <w:r>
        <w:t>Poblacion,</w:t>
      </w:r>
      <w:r>
        <w:rPr>
          <w:spacing w:val="-13"/>
        </w:rPr>
        <w:t xml:space="preserve"> </w:t>
      </w:r>
      <w:r>
        <w:t>Pandi</w:t>
      </w:r>
      <w:r>
        <w:rPr>
          <w:spacing w:val="-15"/>
        </w:rPr>
        <w:t xml:space="preserve"> </w:t>
      </w:r>
      <w:r>
        <w:t>Bulacan.</w:t>
      </w:r>
      <w:r>
        <w:rPr>
          <w:spacing w:val="-13"/>
        </w:rPr>
        <w:t xml:space="preserve"> </w:t>
      </w:r>
      <w:r>
        <w:t>This</w:t>
      </w:r>
      <w:r>
        <w:rPr>
          <w:spacing w:val="-13"/>
        </w:rPr>
        <w:t xml:space="preserve"> </w:t>
      </w:r>
      <w:r>
        <w:t>school</w:t>
      </w:r>
      <w:r>
        <w:rPr>
          <w:spacing w:val="-13"/>
        </w:rPr>
        <w:t xml:space="preserve"> </w:t>
      </w:r>
      <w:r>
        <w:t>offered</w:t>
      </w:r>
      <w:r>
        <w:rPr>
          <w:spacing w:val="-13"/>
        </w:rPr>
        <w:t xml:space="preserve"> </w:t>
      </w:r>
      <w:r>
        <w:t>and</w:t>
      </w:r>
      <w:r>
        <w:rPr>
          <w:spacing w:val="-13"/>
        </w:rPr>
        <w:t xml:space="preserve"> </w:t>
      </w:r>
      <w:r>
        <w:t>catered</w:t>
      </w:r>
      <w:r>
        <w:rPr>
          <w:spacing w:val="-13"/>
        </w:rPr>
        <w:t xml:space="preserve"> </w:t>
      </w:r>
      <w:r>
        <w:t>to</w:t>
      </w:r>
      <w:r>
        <w:rPr>
          <w:spacing w:val="-13"/>
        </w:rPr>
        <w:t xml:space="preserve"> </w:t>
      </w:r>
      <w:r>
        <w:t>college</w:t>
      </w:r>
      <w:r>
        <w:rPr>
          <w:spacing w:val="-14"/>
        </w:rPr>
        <w:t xml:space="preserve"> </w:t>
      </w:r>
      <w:r>
        <w:t>courses</w:t>
      </w:r>
      <w:r>
        <w:rPr>
          <w:spacing w:val="-13"/>
        </w:rPr>
        <w:t xml:space="preserve"> </w:t>
      </w:r>
      <w:r>
        <w:t>and</w:t>
      </w:r>
      <w:r>
        <w:rPr>
          <w:spacing w:val="-13"/>
        </w:rPr>
        <w:t xml:space="preserve"> </w:t>
      </w:r>
      <w:r>
        <w:t>senior high</w:t>
      </w:r>
      <w:r>
        <w:rPr>
          <w:spacing w:val="-1"/>
        </w:rPr>
        <w:t xml:space="preserve"> </w:t>
      </w:r>
      <w:r>
        <w:t>school</w:t>
      </w:r>
      <w:r>
        <w:rPr>
          <w:spacing w:val="-1"/>
        </w:rPr>
        <w:t xml:space="preserve"> </w:t>
      </w:r>
      <w:r>
        <w:t>students.</w:t>
      </w:r>
      <w:r>
        <w:rPr>
          <w:spacing w:val="-1"/>
        </w:rPr>
        <w:t xml:space="preserve"> </w:t>
      </w:r>
      <w:r>
        <w:t>The</w:t>
      </w:r>
      <w:r>
        <w:rPr>
          <w:spacing w:val="-3"/>
        </w:rPr>
        <w:t xml:space="preserve"> </w:t>
      </w:r>
      <w:r>
        <w:t>school</w:t>
      </w:r>
      <w:r>
        <w:rPr>
          <w:spacing w:val="-1"/>
        </w:rPr>
        <w:t xml:space="preserve"> </w:t>
      </w:r>
      <w:r>
        <w:t>accommodated college</w:t>
      </w:r>
      <w:r>
        <w:rPr>
          <w:spacing w:val="-2"/>
        </w:rPr>
        <w:t xml:space="preserve"> </w:t>
      </w:r>
      <w:r>
        <w:t>freshmen from</w:t>
      </w:r>
      <w:r>
        <w:rPr>
          <w:spacing w:val="-1"/>
        </w:rPr>
        <w:t xml:space="preserve"> </w:t>
      </w:r>
      <w:r>
        <w:t>different</w:t>
      </w:r>
      <w:r>
        <w:rPr>
          <w:spacing w:val="-1"/>
        </w:rPr>
        <w:t xml:space="preserve"> </w:t>
      </w:r>
      <w:r>
        <w:t>schools. College</w:t>
      </w:r>
      <w:r>
        <w:rPr>
          <w:spacing w:val="-2"/>
        </w:rPr>
        <w:t xml:space="preserve"> </w:t>
      </w:r>
      <w:r>
        <w:t>of</w:t>
      </w:r>
      <w:r>
        <w:rPr>
          <w:spacing w:val="-2"/>
        </w:rPr>
        <w:t xml:space="preserve"> </w:t>
      </w:r>
      <w:r>
        <w:t>Mary Immaculate</w:t>
      </w:r>
      <w:r>
        <w:rPr>
          <w:spacing w:val="-2"/>
        </w:rPr>
        <w:t xml:space="preserve"> </w:t>
      </w:r>
      <w:r>
        <w:t>also</w:t>
      </w:r>
      <w:r>
        <w:rPr>
          <w:spacing w:val="-1"/>
        </w:rPr>
        <w:t xml:space="preserve"> </w:t>
      </w:r>
      <w:r>
        <w:t>offered</w:t>
      </w:r>
      <w:r>
        <w:rPr>
          <w:spacing w:val="-1"/>
        </w:rPr>
        <w:t xml:space="preserve"> </w:t>
      </w:r>
      <w:r>
        <w:t>a</w:t>
      </w:r>
      <w:r>
        <w:rPr>
          <w:spacing w:val="-2"/>
        </w:rPr>
        <w:t xml:space="preserve"> </w:t>
      </w:r>
      <w:r>
        <w:t>variety of</w:t>
      </w:r>
      <w:r>
        <w:rPr>
          <w:spacing w:val="-2"/>
        </w:rPr>
        <w:t xml:space="preserve"> </w:t>
      </w:r>
      <w:r>
        <w:t>college</w:t>
      </w:r>
      <w:r>
        <w:rPr>
          <w:spacing w:val="-2"/>
        </w:rPr>
        <w:t xml:space="preserve"> </w:t>
      </w:r>
      <w:r>
        <w:t>courses</w:t>
      </w:r>
      <w:r>
        <w:rPr>
          <w:spacing w:val="-1"/>
        </w:rPr>
        <w:t xml:space="preserve"> </w:t>
      </w:r>
      <w:r>
        <w:t>such as</w:t>
      </w:r>
      <w:r>
        <w:rPr>
          <w:spacing w:val="-1"/>
        </w:rPr>
        <w:t xml:space="preserve"> </w:t>
      </w:r>
      <w:r>
        <w:t>Bachelor</w:t>
      </w:r>
      <w:r>
        <w:rPr>
          <w:spacing w:val="-2"/>
        </w:rPr>
        <w:t xml:space="preserve"> </w:t>
      </w:r>
      <w:r>
        <w:t>of Science</w:t>
      </w:r>
      <w:r>
        <w:rPr>
          <w:spacing w:val="69"/>
        </w:rPr>
        <w:t xml:space="preserve"> </w:t>
      </w:r>
      <w:r>
        <w:t>in</w:t>
      </w:r>
      <w:r>
        <w:rPr>
          <w:spacing w:val="73"/>
        </w:rPr>
        <w:t xml:space="preserve"> </w:t>
      </w:r>
      <w:r>
        <w:t>Tourism</w:t>
      </w:r>
      <w:r>
        <w:rPr>
          <w:spacing w:val="74"/>
        </w:rPr>
        <w:t xml:space="preserve"> </w:t>
      </w:r>
      <w:r>
        <w:t>Management,</w:t>
      </w:r>
      <w:r>
        <w:rPr>
          <w:spacing w:val="72"/>
        </w:rPr>
        <w:t xml:space="preserve"> </w:t>
      </w:r>
      <w:r>
        <w:t>Bachelor</w:t>
      </w:r>
      <w:r>
        <w:rPr>
          <w:spacing w:val="72"/>
        </w:rPr>
        <w:t xml:space="preserve"> </w:t>
      </w:r>
      <w:r>
        <w:t>of</w:t>
      </w:r>
      <w:r>
        <w:rPr>
          <w:spacing w:val="73"/>
        </w:rPr>
        <w:t xml:space="preserve"> </w:t>
      </w:r>
      <w:r>
        <w:t>Science</w:t>
      </w:r>
      <w:r>
        <w:rPr>
          <w:spacing w:val="72"/>
        </w:rPr>
        <w:t xml:space="preserve"> </w:t>
      </w:r>
      <w:r>
        <w:t>in</w:t>
      </w:r>
      <w:r>
        <w:rPr>
          <w:spacing w:val="73"/>
        </w:rPr>
        <w:t xml:space="preserve"> </w:t>
      </w:r>
      <w:r>
        <w:t>Hospitality</w:t>
      </w:r>
      <w:r>
        <w:rPr>
          <w:spacing w:val="71"/>
        </w:rPr>
        <w:t xml:space="preserve"> </w:t>
      </w:r>
      <w:r>
        <w:rPr>
          <w:spacing w:val="-2"/>
        </w:rPr>
        <w:t>Management,</w:t>
      </w:r>
    </w:p>
    <w:p w14:paraId="230F329A"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914F924" w14:textId="77777777" w:rsidR="001878E2" w:rsidRDefault="00000000">
      <w:pPr>
        <w:pStyle w:val="BodyText"/>
        <w:spacing w:before="79" w:line="480" w:lineRule="auto"/>
        <w:ind w:right="359"/>
        <w:jc w:val="both"/>
      </w:pPr>
      <w:r>
        <w:lastRenderedPageBreak/>
        <w:t>Bachelor of Elementary Education. The school was selected to explore the barriers to enrollment in Tourism Management courses at College of Mary Immaculate. Also, the researcher aimed to help address this kind of issue by providing recommendations based on the findings of this research. Thus, College of Mary Immaculate strived to promote relevant and in-demand academic offerings to attract and retain students.</w:t>
      </w:r>
    </w:p>
    <w:p w14:paraId="54A6A096" w14:textId="77777777" w:rsidR="001878E2" w:rsidRDefault="001878E2">
      <w:pPr>
        <w:pStyle w:val="BodyText"/>
        <w:ind w:left="0"/>
      </w:pPr>
    </w:p>
    <w:p w14:paraId="176B7169" w14:textId="77777777" w:rsidR="001878E2" w:rsidRDefault="00000000">
      <w:pPr>
        <w:pStyle w:val="Heading2"/>
        <w:jc w:val="both"/>
      </w:pPr>
      <w:r>
        <w:t>Research</w:t>
      </w:r>
      <w:r>
        <w:rPr>
          <w:spacing w:val="-3"/>
        </w:rPr>
        <w:t xml:space="preserve"> </w:t>
      </w:r>
      <w:r>
        <w:rPr>
          <w:spacing w:val="-2"/>
        </w:rPr>
        <w:t>Informants</w:t>
      </w:r>
    </w:p>
    <w:p w14:paraId="0FEA9799" w14:textId="77777777" w:rsidR="001878E2" w:rsidRDefault="001878E2">
      <w:pPr>
        <w:pStyle w:val="BodyText"/>
        <w:spacing w:before="1"/>
        <w:ind w:left="0"/>
        <w:rPr>
          <w:b/>
        </w:rPr>
      </w:pPr>
    </w:p>
    <w:p w14:paraId="35C682E1" w14:textId="77777777" w:rsidR="001878E2" w:rsidRDefault="00000000">
      <w:pPr>
        <w:pStyle w:val="BodyText"/>
        <w:spacing w:line="480" w:lineRule="auto"/>
        <w:ind w:right="358" w:firstLine="720"/>
        <w:jc w:val="both"/>
      </w:pPr>
      <w:r>
        <w:t>The target informants for this research were carefully chosen based on their potential to contribute valuable information related to the enrollment in the Tourism Management</w:t>
      </w:r>
      <w:r>
        <w:rPr>
          <w:spacing w:val="-3"/>
        </w:rPr>
        <w:t xml:space="preserve"> </w:t>
      </w:r>
      <w:r>
        <w:t>course</w:t>
      </w:r>
      <w:r>
        <w:rPr>
          <w:spacing w:val="-5"/>
        </w:rPr>
        <w:t xml:space="preserve"> </w:t>
      </w:r>
      <w:r>
        <w:t>at</w:t>
      </w:r>
      <w:r>
        <w:rPr>
          <w:spacing w:val="-3"/>
        </w:rPr>
        <w:t xml:space="preserve"> </w:t>
      </w:r>
      <w:r>
        <w:t>the</w:t>
      </w:r>
      <w:r>
        <w:rPr>
          <w:spacing w:val="-6"/>
        </w:rPr>
        <w:t xml:space="preserve"> </w:t>
      </w:r>
      <w:r>
        <w:t>College</w:t>
      </w:r>
      <w:r>
        <w:rPr>
          <w:spacing w:val="-7"/>
        </w:rPr>
        <w:t xml:space="preserve"> </w:t>
      </w:r>
      <w:r>
        <w:t>of</w:t>
      </w:r>
      <w:r>
        <w:rPr>
          <w:spacing w:val="-7"/>
        </w:rPr>
        <w:t xml:space="preserve"> </w:t>
      </w:r>
      <w:r>
        <w:t>Mary</w:t>
      </w:r>
      <w:r>
        <w:rPr>
          <w:spacing w:val="-3"/>
        </w:rPr>
        <w:t xml:space="preserve"> </w:t>
      </w:r>
      <w:r>
        <w:t>Immaculate.</w:t>
      </w:r>
      <w:r>
        <w:rPr>
          <w:spacing w:val="-6"/>
        </w:rPr>
        <w:t xml:space="preserve"> </w:t>
      </w:r>
      <w:r>
        <w:t>The</w:t>
      </w:r>
      <w:r>
        <w:rPr>
          <w:spacing w:val="-7"/>
        </w:rPr>
        <w:t xml:space="preserve"> </w:t>
      </w:r>
      <w:r>
        <w:t>primary</w:t>
      </w:r>
      <w:r>
        <w:rPr>
          <w:spacing w:val="-2"/>
        </w:rPr>
        <w:t xml:space="preserve"> </w:t>
      </w:r>
      <w:r>
        <w:t>informants</w:t>
      </w:r>
      <w:r>
        <w:rPr>
          <w:spacing w:val="-6"/>
        </w:rPr>
        <w:t xml:space="preserve"> </w:t>
      </w:r>
      <w:r>
        <w:t>were</w:t>
      </w:r>
      <w:r>
        <w:rPr>
          <w:spacing w:val="-7"/>
        </w:rPr>
        <w:t xml:space="preserve"> </w:t>
      </w:r>
      <w:r>
        <w:t>the incoming college students which are the Grade 12 senior high school students, first and second year college students enrolled at the College of Mary Immaculate.</w:t>
      </w:r>
    </w:p>
    <w:p w14:paraId="1B97B15B" w14:textId="77777777" w:rsidR="001878E2" w:rsidRDefault="001878E2">
      <w:pPr>
        <w:pStyle w:val="BodyText"/>
        <w:spacing w:before="1"/>
        <w:ind w:left="0"/>
      </w:pPr>
    </w:p>
    <w:p w14:paraId="257BABB4" w14:textId="77777777" w:rsidR="001878E2" w:rsidRDefault="00000000">
      <w:pPr>
        <w:pStyle w:val="BodyText"/>
        <w:spacing w:line="480" w:lineRule="auto"/>
        <w:ind w:right="354" w:firstLine="720"/>
        <w:jc w:val="both"/>
      </w:pPr>
      <w:r>
        <w:t>Students</w:t>
      </w:r>
      <w:r>
        <w:rPr>
          <w:spacing w:val="-10"/>
        </w:rPr>
        <w:t xml:space="preserve"> </w:t>
      </w:r>
      <w:r>
        <w:t>in</w:t>
      </w:r>
      <w:r>
        <w:rPr>
          <w:spacing w:val="-10"/>
        </w:rPr>
        <w:t xml:space="preserve"> </w:t>
      </w:r>
      <w:r>
        <w:t>Grade</w:t>
      </w:r>
      <w:r>
        <w:rPr>
          <w:spacing w:val="-11"/>
        </w:rPr>
        <w:t xml:space="preserve"> </w:t>
      </w:r>
      <w:r>
        <w:t>12</w:t>
      </w:r>
      <w:r>
        <w:rPr>
          <w:spacing w:val="-11"/>
        </w:rPr>
        <w:t xml:space="preserve"> </w:t>
      </w:r>
      <w:r>
        <w:t>who</w:t>
      </w:r>
      <w:r>
        <w:rPr>
          <w:spacing w:val="-11"/>
        </w:rPr>
        <w:t xml:space="preserve"> </w:t>
      </w:r>
      <w:r>
        <w:t>were</w:t>
      </w:r>
      <w:r>
        <w:rPr>
          <w:spacing w:val="-11"/>
        </w:rPr>
        <w:t xml:space="preserve"> </w:t>
      </w:r>
      <w:r>
        <w:t>in</w:t>
      </w:r>
      <w:r>
        <w:rPr>
          <w:spacing w:val="-10"/>
        </w:rPr>
        <w:t xml:space="preserve"> </w:t>
      </w:r>
      <w:r>
        <w:t>the</w:t>
      </w:r>
      <w:r>
        <w:rPr>
          <w:spacing w:val="-11"/>
        </w:rPr>
        <w:t xml:space="preserve"> </w:t>
      </w:r>
      <w:r>
        <w:t>process</w:t>
      </w:r>
      <w:r>
        <w:rPr>
          <w:spacing w:val="-10"/>
        </w:rPr>
        <w:t xml:space="preserve"> </w:t>
      </w:r>
      <w:r>
        <w:t>of</w:t>
      </w:r>
      <w:r>
        <w:rPr>
          <w:spacing w:val="-11"/>
        </w:rPr>
        <w:t xml:space="preserve"> </w:t>
      </w:r>
      <w:r>
        <w:t>choosing</w:t>
      </w:r>
      <w:r>
        <w:rPr>
          <w:spacing w:val="-11"/>
        </w:rPr>
        <w:t xml:space="preserve"> </w:t>
      </w:r>
      <w:r>
        <w:t>their</w:t>
      </w:r>
      <w:r>
        <w:rPr>
          <w:spacing w:val="-11"/>
        </w:rPr>
        <w:t xml:space="preserve"> </w:t>
      </w:r>
      <w:r>
        <w:t>college</w:t>
      </w:r>
      <w:r>
        <w:rPr>
          <w:spacing w:val="-11"/>
        </w:rPr>
        <w:t xml:space="preserve"> </w:t>
      </w:r>
      <w:r>
        <w:t>courses</w:t>
      </w:r>
      <w:r>
        <w:rPr>
          <w:spacing w:val="-10"/>
        </w:rPr>
        <w:t xml:space="preserve"> </w:t>
      </w:r>
      <w:r>
        <w:t>and who had the potential to enroll in the Tourism Management program were chosen as informants. They played a vital role as they were prospective students in the Bachelor of Science in Tourism Management program, their opinions, knowledge, and worries about the</w:t>
      </w:r>
      <w:r>
        <w:rPr>
          <w:spacing w:val="-2"/>
        </w:rPr>
        <w:t xml:space="preserve"> </w:t>
      </w:r>
      <w:r>
        <w:t>course</w:t>
      </w:r>
      <w:r>
        <w:rPr>
          <w:spacing w:val="-3"/>
        </w:rPr>
        <w:t xml:space="preserve"> </w:t>
      </w:r>
      <w:r>
        <w:t>offered</w:t>
      </w:r>
      <w:r>
        <w:rPr>
          <w:spacing w:val="-1"/>
        </w:rPr>
        <w:t xml:space="preserve"> </w:t>
      </w:r>
      <w:r>
        <w:t>crucial information</w:t>
      </w:r>
      <w:r>
        <w:rPr>
          <w:spacing w:val="-1"/>
        </w:rPr>
        <w:t xml:space="preserve"> </w:t>
      </w:r>
      <w:r>
        <w:t>about</w:t>
      </w:r>
      <w:r>
        <w:rPr>
          <w:spacing w:val="-1"/>
        </w:rPr>
        <w:t xml:space="preserve"> </w:t>
      </w:r>
      <w:r>
        <w:t>the</w:t>
      </w:r>
      <w:r>
        <w:rPr>
          <w:spacing w:val="-2"/>
        </w:rPr>
        <w:t xml:space="preserve"> </w:t>
      </w:r>
      <w:r>
        <w:t>obstacles</w:t>
      </w:r>
      <w:r>
        <w:rPr>
          <w:spacing w:val="-2"/>
        </w:rPr>
        <w:t xml:space="preserve"> </w:t>
      </w:r>
      <w:r>
        <w:t>that</w:t>
      </w:r>
      <w:r>
        <w:rPr>
          <w:spacing w:val="-1"/>
        </w:rPr>
        <w:t xml:space="preserve"> </w:t>
      </w:r>
      <w:r>
        <w:t>might</w:t>
      </w:r>
      <w:r>
        <w:rPr>
          <w:spacing w:val="-1"/>
        </w:rPr>
        <w:t xml:space="preserve"> </w:t>
      </w:r>
      <w:r>
        <w:t>have</w:t>
      </w:r>
      <w:r>
        <w:rPr>
          <w:spacing w:val="-2"/>
        </w:rPr>
        <w:t xml:space="preserve"> </w:t>
      </w:r>
      <w:r>
        <w:t>kept</w:t>
      </w:r>
      <w:r>
        <w:rPr>
          <w:spacing w:val="-1"/>
        </w:rPr>
        <w:t xml:space="preserve"> </w:t>
      </w:r>
      <w:r>
        <w:t>them</w:t>
      </w:r>
      <w:r>
        <w:rPr>
          <w:spacing w:val="-1"/>
        </w:rPr>
        <w:t xml:space="preserve"> </w:t>
      </w:r>
      <w:r>
        <w:t>from enrolling.</w:t>
      </w:r>
      <w:r>
        <w:rPr>
          <w:spacing w:val="-8"/>
        </w:rPr>
        <w:t xml:space="preserve"> </w:t>
      </w:r>
      <w:r>
        <w:t>Knowing</w:t>
      </w:r>
      <w:r>
        <w:rPr>
          <w:spacing w:val="-8"/>
        </w:rPr>
        <w:t xml:space="preserve"> </w:t>
      </w:r>
      <w:r>
        <w:t>their</w:t>
      </w:r>
      <w:r>
        <w:rPr>
          <w:spacing w:val="-4"/>
        </w:rPr>
        <w:t xml:space="preserve"> </w:t>
      </w:r>
      <w:r>
        <w:t>perspectives</w:t>
      </w:r>
      <w:r>
        <w:rPr>
          <w:spacing w:val="-6"/>
        </w:rPr>
        <w:t xml:space="preserve"> </w:t>
      </w:r>
      <w:r>
        <w:t>enabled</w:t>
      </w:r>
      <w:r>
        <w:rPr>
          <w:spacing w:val="-9"/>
        </w:rPr>
        <w:t xml:space="preserve"> </w:t>
      </w:r>
      <w:r>
        <w:t>the</w:t>
      </w:r>
      <w:r>
        <w:rPr>
          <w:spacing w:val="-4"/>
        </w:rPr>
        <w:t xml:space="preserve"> </w:t>
      </w:r>
      <w:r>
        <w:t>study</w:t>
      </w:r>
      <w:r>
        <w:rPr>
          <w:spacing w:val="-8"/>
        </w:rPr>
        <w:t xml:space="preserve"> </w:t>
      </w:r>
      <w:r>
        <w:t>to</w:t>
      </w:r>
      <w:r>
        <w:rPr>
          <w:spacing w:val="-8"/>
        </w:rPr>
        <w:t xml:space="preserve"> </w:t>
      </w:r>
      <w:r>
        <w:t>pinpoint</w:t>
      </w:r>
      <w:r>
        <w:rPr>
          <w:spacing w:val="-8"/>
        </w:rPr>
        <w:t xml:space="preserve"> </w:t>
      </w:r>
      <w:r>
        <w:t>and</w:t>
      </w:r>
      <w:r>
        <w:rPr>
          <w:spacing w:val="-8"/>
        </w:rPr>
        <w:t xml:space="preserve"> </w:t>
      </w:r>
      <w:r>
        <w:t>resolve</w:t>
      </w:r>
      <w:r>
        <w:rPr>
          <w:spacing w:val="-9"/>
        </w:rPr>
        <w:t xml:space="preserve"> </w:t>
      </w:r>
      <w:r>
        <w:t>issues</w:t>
      </w:r>
      <w:r>
        <w:rPr>
          <w:spacing w:val="-8"/>
        </w:rPr>
        <w:t xml:space="preserve"> </w:t>
      </w:r>
      <w:r>
        <w:t>that had</w:t>
      </w:r>
      <w:r>
        <w:rPr>
          <w:spacing w:val="-2"/>
        </w:rPr>
        <w:t xml:space="preserve"> </w:t>
      </w:r>
      <w:r>
        <w:t>a</w:t>
      </w:r>
      <w:r>
        <w:rPr>
          <w:spacing w:val="-3"/>
        </w:rPr>
        <w:t xml:space="preserve"> </w:t>
      </w:r>
      <w:r>
        <w:t>direct</w:t>
      </w:r>
      <w:r>
        <w:rPr>
          <w:spacing w:val="-2"/>
        </w:rPr>
        <w:t xml:space="preserve"> </w:t>
      </w:r>
      <w:r>
        <w:t>impact</w:t>
      </w:r>
      <w:r>
        <w:rPr>
          <w:spacing w:val="-2"/>
        </w:rPr>
        <w:t xml:space="preserve"> </w:t>
      </w:r>
      <w:r>
        <w:t>on</w:t>
      </w:r>
      <w:r>
        <w:rPr>
          <w:spacing w:val="-2"/>
        </w:rPr>
        <w:t xml:space="preserve"> </w:t>
      </w:r>
      <w:r>
        <w:t>future</w:t>
      </w:r>
      <w:r>
        <w:rPr>
          <w:spacing w:val="-4"/>
        </w:rPr>
        <w:t xml:space="preserve"> </w:t>
      </w:r>
      <w:r>
        <w:t>enrollment</w:t>
      </w:r>
      <w:r>
        <w:rPr>
          <w:spacing w:val="-2"/>
        </w:rPr>
        <w:t xml:space="preserve"> </w:t>
      </w:r>
      <w:r>
        <w:t>trends,</w:t>
      </w:r>
      <w:r>
        <w:rPr>
          <w:spacing w:val="-2"/>
        </w:rPr>
        <w:t xml:space="preserve"> </w:t>
      </w:r>
      <w:r>
        <w:t>such</w:t>
      </w:r>
      <w:r>
        <w:rPr>
          <w:spacing w:val="-2"/>
        </w:rPr>
        <w:t xml:space="preserve"> </w:t>
      </w:r>
      <w:r>
        <w:t>as</w:t>
      </w:r>
      <w:r>
        <w:rPr>
          <w:spacing w:val="-2"/>
        </w:rPr>
        <w:t xml:space="preserve"> </w:t>
      </w:r>
      <w:r>
        <w:t>insufficient</w:t>
      </w:r>
      <w:r>
        <w:rPr>
          <w:spacing w:val="-2"/>
        </w:rPr>
        <w:t xml:space="preserve"> </w:t>
      </w:r>
      <w:r>
        <w:t>information</w:t>
      </w:r>
      <w:r>
        <w:rPr>
          <w:spacing w:val="-2"/>
        </w:rPr>
        <w:t xml:space="preserve"> </w:t>
      </w:r>
      <w:r>
        <w:t>about</w:t>
      </w:r>
      <w:r>
        <w:rPr>
          <w:spacing w:val="-2"/>
        </w:rPr>
        <w:t xml:space="preserve"> </w:t>
      </w:r>
      <w:r>
        <w:t>the career offered, program misconceptions, financial constraints, or career opportunities.</w:t>
      </w:r>
    </w:p>
    <w:p w14:paraId="1476E259" w14:textId="77777777" w:rsidR="001878E2" w:rsidRDefault="001878E2">
      <w:pPr>
        <w:pStyle w:val="BodyText"/>
        <w:spacing w:before="1"/>
        <w:ind w:left="0"/>
      </w:pPr>
    </w:p>
    <w:p w14:paraId="2FD62E86" w14:textId="77777777" w:rsidR="001878E2" w:rsidRDefault="00000000">
      <w:pPr>
        <w:pStyle w:val="BodyText"/>
        <w:spacing w:line="480" w:lineRule="auto"/>
        <w:ind w:right="356" w:firstLine="720"/>
        <w:jc w:val="both"/>
      </w:pPr>
      <w:r>
        <w:t>First</w:t>
      </w:r>
      <w:r>
        <w:rPr>
          <w:spacing w:val="-15"/>
        </w:rPr>
        <w:t xml:space="preserve"> </w:t>
      </w:r>
      <w:r>
        <w:t>and</w:t>
      </w:r>
      <w:r>
        <w:rPr>
          <w:spacing w:val="-15"/>
        </w:rPr>
        <w:t xml:space="preserve"> </w:t>
      </w:r>
      <w:r>
        <w:t>second</w:t>
      </w:r>
      <w:r>
        <w:rPr>
          <w:spacing w:val="-15"/>
        </w:rPr>
        <w:t xml:space="preserve"> </w:t>
      </w:r>
      <w:r>
        <w:t>year</w:t>
      </w:r>
      <w:r>
        <w:rPr>
          <w:spacing w:val="-14"/>
        </w:rPr>
        <w:t xml:space="preserve"> </w:t>
      </w:r>
      <w:r>
        <w:t>college</w:t>
      </w:r>
      <w:r>
        <w:rPr>
          <w:spacing w:val="-15"/>
        </w:rPr>
        <w:t xml:space="preserve"> </w:t>
      </w:r>
      <w:r>
        <w:t>students</w:t>
      </w:r>
      <w:r>
        <w:rPr>
          <w:spacing w:val="-14"/>
        </w:rPr>
        <w:t xml:space="preserve"> </w:t>
      </w:r>
      <w:r>
        <w:t>were</w:t>
      </w:r>
      <w:r>
        <w:rPr>
          <w:spacing w:val="-15"/>
        </w:rPr>
        <w:t xml:space="preserve"> </w:t>
      </w:r>
      <w:r>
        <w:t>included</w:t>
      </w:r>
      <w:r>
        <w:rPr>
          <w:spacing w:val="-15"/>
        </w:rPr>
        <w:t xml:space="preserve"> </w:t>
      </w:r>
      <w:r>
        <w:t>in</w:t>
      </w:r>
      <w:r>
        <w:rPr>
          <w:spacing w:val="-14"/>
        </w:rPr>
        <w:t xml:space="preserve"> </w:t>
      </w:r>
      <w:r>
        <w:t>this</w:t>
      </w:r>
      <w:r>
        <w:rPr>
          <w:spacing w:val="-15"/>
        </w:rPr>
        <w:t xml:space="preserve"> </w:t>
      </w:r>
      <w:r>
        <w:t>study</w:t>
      </w:r>
      <w:r>
        <w:rPr>
          <w:spacing w:val="-14"/>
        </w:rPr>
        <w:t xml:space="preserve"> </w:t>
      </w:r>
      <w:r>
        <w:t>since</w:t>
      </w:r>
      <w:r>
        <w:rPr>
          <w:spacing w:val="-15"/>
        </w:rPr>
        <w:t xml:space="preserve"> </w:t>
      </w:r>
      <w:r>
        <w:t>they</w:t>
      </w:r>
      <w:r>
        <w:rPr>
          <w:spacing w:val="-14"/>
        </w:rPr>
        <w:t xml:space="preserve"> </w:t>
      </w:r>
      <w:r>
        <w:t>offered perspectives</w:t>
      </w:r>
      <w:r>
        <w:rPr>
          <w:spacing w:val="-15"/>
        </w:rPr>
        <w:t xml:space="preserve"> </w:t>
      </w:r>
      <w:r>
        <w:t>based</w:t>
      </w:r>
      <w:r>
        <w:rPr>
          <w:spacing w:val="-15"/>
        </w:rPr>
        <w:t xml:space="preserve"> </w:t>
      </w:r>
      <w:r>
        <w:t>on</w:t>
      </w:r>
      <w:r>
        <w:rPr>
          <w:spacing w:val="-15"/>
        </w:rPr>
        <w:t xml:space="preserve"> </w:t>
      </w:r>
      <w:r>
        <w:t>their</w:t>
      </w:r>
      <w:r>
        <w:rPr>
          <w:spacing w:val="-15"/>
        </w:rPr>
        <w:t xml:space="preserve"> </w:t>
      </w:r>
      <w:r>
        <w:t>real-world</w:t>
      </w:r>
      <w:r>
        <w:rPr>
          <w:spacing w:val="-15"/>
        </w:rPr>
        <w:t xml:space="preserve"> </w:t>
      </w:r>
      <w:r>
        <w:t>experiences</w:t>
      </w:r>
      <w:r>
        <w:rPr>
          <w:spacing w:val="-15"/>
        </w:rPr>
        <w:t xml:space="preserve"> </w:t>
      </w:r>
      <w:r>
        <w:t>selecting</w:t>
      </w:r>
      <w:r>
        <w:rPr>
          <w:spacing w:val="-15"/>
        </w:rPr>
        <w:t xml:space="preserve"> </w:t>
      </w:r>
      <w:r>
        <w:t>a</w:t>
      </w:r>
      <w:r>
        <w:rPr>
          <w:spacing w:val="-15"/>
        </w:rPr>
        <w:t xml:space="preserve"> </w:t>
      </w:r>
      <w:r>
        <w:t>program</w:t>
      </w:r>
      <w:r>
        <w:rPr>
          <w:spacing w:val="-15"/>
        </w:rPr>
        <w:t xml:space="preserve"> </w:t>
      </w:r>
      <w:r>
        <w:t>and</w:t>
      </w:r>
      <w:r>
        <w:rPr>
          <w:spacing w:val="-15"/>
        </w:rPr>
        <w:t xml:space="preserve"> </w:t>
      </w:r>
      <w:r>
        <w:t>navigating</w:t>
      </w:r>
      <w:r>
        <w:rPr>
          <w:spacing w:val="-15"/>
        </w:rPr>
        <w:t xml:space="preserve"> </w:t>
      </w:r>
      <w:r>
        <w:t>their early</w:t>
      </w:r>
      <w:r>
        <w:rPr>
          <w:spacing w:val="36"/>
        </w:rPr>
        <w:t xml:space="preserve"> </w:t>
      </w:r>
      <w:r>
        <w:t>college</w:t>
      </w:r>
      <w:r>
        <w:rPr>
          <w:spacing w:val="36"/>
        </w:rPr>
        <w:t xml:space="preserve"> </w:t>
      </w:r>
      <w:r>
        <w:t>years.</w:t>
      </w:r>
      <w:r>
        <w:rPr>
          <w:spacing w:val="36"/>
        </w:rPr>
        <w:t xml:space="preserve"> </w:t>
      </w:r>
      <w:r>
        <w:t>Students</w:t>
      </w:r>
      <w:r>
        <w:rPr>
          <w:spacing w:val="37"/>
        </w:rPr>
        <w:t xml:space="preserve"> </w:t>
      </w:r>
      <w:r>
        <w:t>from</w:t>
      </w:r>
      <w:r>
        <w:rPr>
          <w:spacing w:val="36"/>
        </w:rPr>
        <w:t xml:space="preserve"> </w:t>
      </w:r>
      <w:r>
        <w:t>other</w:t>
      </w:r>
      <w:r>
        <w:rPr>
          <w:spacing w:val="36"/>
        </w:rPr>
        <w:t xml:space="preserve"> </w:t>
      </w:r>
      <w:r>
        <w:t>programs</w:t>
      </w:r>
      <w:r>
        <w:rPr>
          <w:spacing w:val="37"/>
        </w:rPr>
        <w:t xml:space="preserve"> </w:t>
      </w:r>
      <w:r>
        <w:t>were</w:t>
      </w:r>
      <w:r>
        <w:rPr>
          <w:spacing w:val="35"/>
        </w:rPr>
        <w:t xml:space="preserve"> </w:t>
      </w:r>
      <w:r>
        <w:t>able</w:t>
      </w:r>
      <w:r>
        <w:rPr>
          <w:spacing w:val="36"/>
        </w:rPr>
        <w:t xml:space="preserve"> </w:t>
      </w:r>
      <w:r>
        <w:t>to</w:t>
      </w:r>
      <w:r>
        <w:rPr>
          <w:spacing w:val="37"/>
        </w:rPr>
        <w:t xml:space="preserve"> </w:t>
      </w:r>
      <w:r>
        <w:t>identify</w:t>
      </w:r>
      <w:r>
        <w:rPr>
          <w:spacing w:val="36"/>
        </w:rPr>
        <w:t xml:space="preserve"> </w:t>
      </w:r>
      <w:r>
        <w:t>obstacles</w:t>
      </w:r>
      <w:r>
        <w:rPr>
          <w:spacing w:val="36"/>
        </w:rPr>
        <w:t xml:space="preserve"> </w:t>
      </w:r>
      <w:r>
        <w:rPr>
          <w:spacing w:val="-4"/>
        </w:rPr>
        <w:t>that</w:t>
      </w:r>
    </w:p>
    <w:p w14:paraId="46C39B61"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592CA3C4" w14:textId="77777777" w:rsidR="001878E2" w:rsidRDefault="00000000">
      <w:pPr>
        <w:pStyle w:val="BodyText"/>
        <w:spacing w:before="79" w:line="480" w:lineRule="auto"/>
        <w:ind w:right="358"/>
        <w:jc w:val="both"/>
      </w:pPr>
      <w:r>
        <w:lastRenderedPageBreak/>
        <w:t>caused them to select a different course, while those who had enrolled in Tourism Management</w:t>
      </w:r>
      <w:r>
        <w:rPr>
          <w:spacing w:val="-15"/>
        </w:rPr>
        <w:t xml:space="preserve"> </w:t>
      </w:r>
      <w:r>
        <w:t>helped</w:t>
      </w:r>
      <w:r>
        <w:rPr>
          <w:spacing w:val="-15"/>
        </w:rPr>
        <w:t xml:space="preserve"> </w:t>
      </w:r>
      <w:r>
        <w:t>highlight</w:t>
      </w:r>
      <w:r>
        <w:rPr>
          <w:spacing w:val="-15"/>
        </w:rPr>
        <w:t xml:space="preserve"> </w:t>
      </w:r>
      <w:r>
        <w:t>the</w:t>
      </w:r>
      <w:r>
        <w:rPr>
          <w:spacing w:val="-15"/>
        </w:rPr>
        <w:t xml:space="preserve"> </w:t>
      </w:r>
      <w:r>
        <w:t>driving</w:t>
      </w:r>
      <w:r>
        <w:rPr>
          <w:spacing w:val="-15"/>
        </w:rPr>
        <w:t xml:space="preserve"> </w:t>
      </w:r>
      <w:r>
        <w:t>forces</w:t>
      </w:r>
      <w:r>
        <w:rPr>
          <w:spacing w:val="-15"/>
        </w:rPr>
        <w:t xml:space="preserve"> </w:t>
      </w:r>
      <w:r>
        <w:t>and</w:t>
      </w:r>
      <w:r>
        <w:rPr>
          <w:spacing w:val="-15"/>
        </w:rPr>
        <w:t xml:space="preserve"> </w:t>
      </w:r>
      <w:r>
        <w:t>expectations</w:t>
      </w:r>
      <w:r>
        <w:rPr>
          <w:spacing w:val="-15"/>
        </w:rPr>
        <w:t xml:space="preserve"> </w:t>
      </w:r>
      <w:r>
        <w:t>they</w:t>
      </w:r>
      <w:r>
        <w:rPr>
          <w:spacing w:val="-15"/>
        </w:rPr>
        <w:t xml:space="preserve"> </w:t>
      </w:r>
      <w:r>
        <w:t>had</w:t>
      </w:r>
      <w:r>
        <w:rPr>
          <w:spacing w:val="-15"/>
        </w:rPr>
        <w:t xml:space="preserve"> </w:t>
      </w:r>
      <w:r>
        <w:t>when</w:t>
      </w:r>
      <w:r>
        <w:rPr>
          <w:spacing w:val="-15"/>
        </w:rPr>
        <w:t xml:space="preserve"> </w:t>
      </w:r>
      <w:r>
        <w:t>they</w:t>
      </w:r>
      <w:r>
        <w:rPr>
          <w:spacing w:val="-15"/>
        </w:rPr>
        <w:t xml:space="preserve"> </w:t>
      </w:r>
      <w:r>
        <w:t>made their decision.</w:t>
      </w:r>
    </w:p>
    <w:p w14:paraId="209373A4" w14:textId="77777777" w:rsidR="001878E2" w:rsidRDefault="001878E2">
      <w:pPr>
        <w:pStyle w:val="BodyText"/>
        <w:ind w:left="0"/>
      </w:pPr>
    </w:p>
    <w:p w14:paraId="53C82176" w14:textId="77777777" w:rsidR="001878E2" w:rsidRDefault="00000000">
      <w:pPr>
        <w:pStyle w:val="Heading2"/>
        <w:jc w:val="both"/>
      </w:pPr>
      <w:r>
        <w:t>Research</w:t>
      </w:r>
      <w:r>
        <w:rPr>
          <w:spacing w:val="-3"/>
        </w:rPr>
        <w:t xml:space="preserve"> </w:t>
      </w:r>
      <w:r>
        <w:rPr>
          <w:spacing w:val="-2"/>
        </w:rPr>
        <w:t>Instruments</w:t>
      </w:r>
    </w:p>
    <w:p w14:paraId="3FB87F43" w14:textId="77777777" w:rsidR="001878E2" w:rsidRDefault="001878E2">
      <w:pPr>
        <w:pStyle w:val="BodyText"/>
        <w:ind w:left="0"/>
        <w:rPr>
          <w:b/>
        </w:rPr>
      </w:pPr>
    </w:p>
    <w:p w14:paraId="23F70D8D" w14:textId="77777777" w:rsidR="001878E2" w:rsidRDefault="00000000">
      <w:pPr>
        <w:pStyle w:val="BodyText"/>
        <w:spacing w:line="480" w:lineRule="auto"/>
        <w:ind w:right="356" w:firstLine="720"/>
        <w:jc w:val="both"/>
      </w:pPr>
      <w:r>
        <w:t>The study utilized two research instruments: the semi-structured interviews and a Likert-scale survey questionnaire. The usage of these instruments gave qualitative and quantitative understanding into the factors influencing students’ decision-making when enrolling in the Bachelor of Science in Tourism Management (BSTM) program at the College of Mary Immaculate (CMI).</w:t>
      </w:r>
    </w:p>
    <w:p w14:paraId="57CF9664" w14:textId="77777777" w:rsidR="001878E2" w:rsidRDefault="001878E2">
      <w:pPr>
        <w:pStyle w:val="BodyText"/>
        <w:spacing w:before="1"/>
        <w:ind w:left="0"/>
      </w:pPr>
    </w:p>
    <w:p w14:paraId="51C94EB2" w14:textId="77777777" w:rsidR="001878E2" w:rsidRDefault="00000000">
      <w:pPr>
        <w:pStyle w:val="BodyText"/>
        <w:spacing w:line="480" w:lineRule="auto"/>
        <w:ind w:right="357" w:firstLine="720"/>
        <w:jc w:val="both"/>
      </w:pPr>
      <w:r>
        <w:t>The</w:t>
      </w:r>
      <w:r>
        <w:rPr>
          <w:spacing w:val="-15"/>
        </w:rPr>
        <w:t xml:space="preserve"> </w:t>
      </w:r>
      <w:r>
        <w:t>semi-structured</w:t>
      </w:r>
      <w:r>
        <w:rPr>
          <w:spacing w:val="-15"/>
        </w:rPr>
        <w:t xml:space="preserve"> </w:t>
      </w:r>
      <w:r>
        <w:t>interview</w:t>
      </w:r>
      <w:r>
        <w:rPr>
          <w:spacing w:val="-15"/>
        </w:rPr>
        <w:t xml:space="preserve"> </w:t>
      </w:r>
      <w:r>
        <w:t>was</w:t>
      </w:r>
      <w:r>
        <w:rPr>
          <w:spacing w:val="-15"/>
        </w:rPr>
        <w:t xml:space="preserve"> </w:t>
      </w:r>
      <w:r>
        <w:t>used</w:t>
      </w:r>
      <w:r>
        <w:rPr>
          <w:spacing w:val="-15"/>
        </w:rPr>
        <w:t xml:space="preserve"> </w:t>
      </w:r>
      <w:r>
        <w:t>to</w:t>
      </w:r>
      <w:r>
        <w:rPr>
          <w:spacing w:val="-15"/>
        </w:rPr>
        <w:t xml:space="preserve"> </w:t>
      </w:r>
      <w:r>
        <w:t>allow</w:t>
      </w:r>
      <w:r>
        <w:rPr>
          <w:spacing w:val="-15"/>
        </w:rPr>
        <w:t xml:space="preserve"> </w:t>
      </w:r>
      <w:r>
        <w:t>an</w:t>
      </w:r>
      <w:r>
        <w:rPr>
          <w:spacing w:val="-15"/>
        </w:rPr>
        <w:t xml:space="preserve"> </w:t>
      </w:r>
      <w:r>
        <w:t>in-depth</w:t>
      </w:r>
      <w:r>
        <w:rPr>
          <w:spacing w:val="-15"/>
        </w:rPr>
        <w:t xml:space="preserve"> </w:t>
      </w:r>
      <w:r>
        <w:t>qualitative</w:t>
      </w:r>
      <w:r>
        <w:rPr>
          <w:spacing w:val="-15"/>
        </w:rPr>
        <w:t xml:space="preserve"> </w:t>
      </w:r>
      <w:r>
        <w:t>exploration of students' experience and perception of the program, and a qualitative understanding of the academic, personal, and socioeconomic elements influencing students' choices regarding enrollment in the Tourism Management program at College of Mary Immaculate. With the use of open-ended questions, the researchers were able to discern more</w:t>
      </w:r>
      <w:r>
        <w:rPr>
          <w:spacing w:val="-15"/>
        </w:rPr>
        <w:t xml:space="preserve"> </w:t>
      </w:r>
      <w:r>
        <w:t>about</w:t>
      </w:r>
      <w:r>
        <w:rPr>
          <w:spacing w:val="-15"/>
        </w:rPr>
        <w:t xml:space="preserve"> </w:t>
      </w:r>
      <w:r>
        <w:t>respondents’</w:t>
      </w:r>
      <w:r>
        <w:rPr>
          <w:spacing w:val="-15"/>
        </w:rPr>
        <w:t xml:space="preserve"> </w:t>
      </w:r>
      <w:r>
        <w:t>insights</w:t>
      </w:r>
      <w:r>
        <w:rPr>
          <w:spacing w:val="-15"/>
        </w:rPr>
        <w:t xml:space="preserve"> </w:t>
      </w:r>
      <w:r>
        <w:t>about</w:t>
      </w:r>
      <w:r>
        <w:rPr>
          <w:spacing w:val="-15"/>
        </w:rPr>
        <w:t xml:space="preserve"> </w:t>
      </w:r>
      <w:r>
        <w:t>the</w:t>
      </w:r>
      <w:r>
        <w:rPr>
          <w:spacing w:val="-15"/>
        </w:rPr>
        <w:t xml:space="preserve"> </w:t>
      </w:r>
      <w:r>
        <w:t>barriers</w:t>
      </w:r>
      <w:r>
        <w:rPr>
          <w:spacing w:val="-14"/>
        </w:rPr>
        <w:t xml:space="preserve"> </w:t>
      </w:r>
      <w:r>
        <w:t>students</w:t>
      </w:r>
      <w:r>
        <w:rPr>
          <w:spacing w:val="-15"/>
        </w:rPr>
        <w:t xml:space="preserve"> </w:t>
      </w:r>
      <w:r>
        <w:t>were</w:t>
      </w:r>
      <w:r>
        <w:rPr>
          <w:spacing w:val="-15"/>
        </w:rPr>
        <w:t xml:space="preserve"> </w:t>
      </w:r>
      <w:r>
        <w:t>facing,</w:t>
      </w:r>
      <w:r>
        <w:rPr>
          <w:spacing w:val="-15"/>
        </w:rPr>
        <w:t xml:space="preserve"> </w:t>
      </w:r>
      <w:r>
        <w:t>and</w:t>
      </w:r>
      <w:r>
        <w:rPr>
          <w:spacing w:val="-13"/>
        </w:rPr>
        <w:t xml:space="preserve"> </w:t>
      </w:r>
      <w:r>
        <w:t>to</w:t>
      </w:r>
      <w:r>
        <w:rPr>
          <w:spacing w:val="-15"/>
        </w:rPr>
        <w:t xml:space="preserve"> </w:t>
      </w:r>
      <w:r>
        <w:t>understand their motivation for enrollment in the program and also with the use of this approach it helped</w:t>
      </w:r>
      <w:r>
        <w:rPr>
          <w:spacing w:val="-14"/>
        </w:rPr>
        <w:t xml:space="preserve"> </w:t>
      </w:r>
      <w:r>
        <w:t>to</w:t>
      </w:r>
      <w:r>
        <w:rPr>
          <w:spacing w:val="-13"/>
        </w:rPr>
        <w:t xml:space="preserve"> </w:t>
      </w:r>
      <w:r>
        <w:t>capture</w:t>
      </w:r>
      <w:r>
        <w:rPr>
          <w:spacing w:val="-14"/>
        </w:rPr>
        <w:t xml:space="preserve"> </w:t>
      </w:r>
      <w:r>
        <w:t>the</w:t>
      </w:r>
      <w:r>
        <w:rPr>
          <w:spacing w:val="-14"/>
        </w:rPr>
        <w:t xml:space="preserve"> </w:t>
      </w:r>
      <w:r>
        <w:t>subtle</w:t>
      </w:r>
      <w:r>
        <w:rPr>
          <w:spacing w:val="-14"/>
        </w:rPr>
        <w:t xml:space="preserve"> </w:t>
      </w:r>
      <w:r>
        <w:t>experiences,</w:t>
      </w:r>
      <w:r>
        <w:rPr>
          <w:spacing w:val="-13"/>
        </w:rPr>
        <w:t xml:space="preserve"> </w:t>
      </w:r>
      <w:r>
        <w:t>perspectives</w:t>
      </w:r>
      <w:r>
        <w:rPr>
          <w:spacing w:val="-13"/>
        </w:rPr>
        <w:t xml:space="preserve"> </w:t>
      </w:r>
      <w:r>
        <w:t>and</w:t>
      </w:r>
      <w:r>
        <w:rPr>
          <w:spacing w:val="-13"/>
        </w:rPr>
        <w:t xml:space="preserve"> </w:t>
      </w:r>
      <w:r>
        <w:t>barriers</w:t>
      </w:r>
      <w:r>
        <w:rPr>
          <w:spacing w:val="-14"/>
        </w:rPr>
        <w:t xml:space="preserve"> </w:t>
      </w:r>
      <w:r>
        <w:t>that</w:t>
      </w:r>
      <w:r>
        <w:rPr>
          <w:spacing w:val="-13"/>
        </w:rPr>
        <w:t xml:space="preserve"> </w:t>
      </w:r>
      <w:r>
        <w:t>might</w:t>
      </w:r>
      <w:r>
        <w:rPr>
          <w:spacing w:val="-13"/>
        </w:rPr>
        <w:t xml:space="preserve"> </w:t>
      </w:r>
      <w:r>
        <w:t>not</w:t>
      </w:r>
      <w:r>
        <w:rPr>
          <w:spacing w:val="-13"/>
        </w:rPr>
        <w:t xml:space="preserve"> </w:t>
      </w:r>
      <w:r>
        <w:t>have</w:t>
      </w:r>
      <w:r>
        <w:rPr>
          <w:spacing w:val="-14"/>
        </w:rPr>
        <w:t xml:space="preserve"> </w:t>
      </w:r>
      <w:r>
        <w:t>been revealed by a structured survey alone.</w:t>
      </w:r>
    </w:p>
    <w:p w14:paraId="32DCF0BC" w14:textId="77777777" w:rsidR="001878E2" w:rsidRDefault="001878E2">
      <w:pPr>
        <w:pStyle w:val="BodyText"/>
        <w:spacing w:before="2"/>
        <w:ind w:left="0"/>
      </w:pPr>
    </w:p>
    <w:p w14:paraId="610C2F9E" w14:textId="77777777" w:rsidR="001878E2" w:rsidRDefault="00000000">
      <w:pPr>
        <w:pStyle w:val="BodyText"/>
        <w:spacing w:line="480" w:lineRule="auto"/>
        <w:ind w:right="354" w:firstLine="720"/>
        <w:jc w:val="both"/>
      </w:pPr>
      <w:r>
        <w:t>Meanwhile, the Likert-scale questionnaire was composed of twenty-two (22) questions, divided into three parts, namely, Respondents Profile, Internal, and External Factors Influencing Students. It was distributed on a large-scale sample of students and measured</w:t>
      </w:r>
      <w:r>
        <w:rPr>
          <w:spacing w:val="20"/>
        </w:rPr>
        <w:t xml:space="preserve"> </w:t>
      </w:r>
      <w:r>
        <w:t>participants'</w:t>
      </w:r>
      <w:r>
        <w:rPr>
          <w:spacing w:val="20"/>
        </w:rPr>
        <w:t xml:space="preserve"> </w:t>
      </w:r>
      <w:r>
        <w:t>level</w:t>
      </w:r>
      <w:r>
        <w:rPr>
          <w:spacing w:val="21"/>
        </w:rPr>
        <w:t xml:space="preserve"> </w:t>
      </w:r>
      <w:r>
        <w:t>of</w:t>
      </w:r>
      <w:r>
        <w:rPr>
          <w:spacing w:val="19"/>
        </w:rPr>
        <w:t xml:space="preserve"> </w:t>
      </w:r>
      <w:r>
        <w:t>agreement</w:t>
      </w:r>
      <w:r>
        <w:rPr>
          <w:spacing w:val="20"/>
        </w:rPr>
        <w:t xml:space="preserve"> </w:t>
      </w:r>
      <w:r>
        <w:t>or</w:t>
      </w:r>
      <w:r>
        <w:rPr>
          <w:spacing w:val="20"/>
        </w:rPr>
        <w:t xml:space="preserve"> </w:t>
      </w:r>
      <w:r>
        <w:t>disagreement</w:t>
      </w:r>
      <w:r>
        <w:rPr>
          <w:spacing w:val="20"/>
        </w:rPr>
        <w:t xml:space="preserve"> </w:t>
      </w:r>
      <w:r>
        <w:t>towards</w:t>
      </w:r>
      <w:r>
        <w:rPr>
          <w:spacing w:val="19"/>
        </w:rPr>
        <w:t xml:space="preserve"> </w:t>
      </w:r>
      <w:r>
        <w:t>enrollment</w:t>
      </w:r>
      <w:r>
        <w:rPr>
          <w:spacing w:val="21"/>
        </w:rPr>
        <w:t xml:space="preserve"> </w:t>
      </w:r>
      <w:r>
        <w:rPr>
          <w:spacing w:val="-2"/>
        </w:rPr>
        <w:t>decision-</w:t>
      </w:r>
    </w:p>
    <w:p w14:paraId="2B8B99A4"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591E8DE" w14:textId="77777777" w:rsidR="001878E2" w:rsidRDefault="00000000">
      <w:pPr>
        <w:pStyle w:val="BodyText"/>
        <w:spacing w:before="79" w:line="480" w:lineRule="auto"/>
        <w:ind w:right="355"/>
        <w:jc w:val="both"/>
      </w:pPr>
      <w:r>
        <w:lastRenderedPageBreak/>
        <w:t>making.</w:t>
      </w:r>
      <w:r>
        <w:rPr>
          <w:spacing w:val="-11"/>
        </w:rPr>
        <w:t xml:space="preserve"> </w:t>
      </w:r>
      <w:r>
        <w:t>Additionally,</w:t>
      </w:r>
      <w:r>
        <w:rPr>
          <w:spacing w:val="-11"/>
        </w:rPr>
        <w:t xml:space="preserve"> </w:t>
      </w:r>
      <w:r>
        <w:t>the</w:t>
      </w:r>
      <w:r>
        <w:rPr>
          <w:spacing w:val="-14"/>
        </w:rPr>
        <w:t xml:space="preserve"> </w:t>
      </w:r>
      <w:r>
        <w:t>researchers</w:t>
      </w:r>
      <w:r>
        <w:rPr>
          <w:spacing w:val="-11"/>
        </w:rPr>
        <w:t xml:space="preserve"> </w:t>
      </w:r>
      <w:r>
        <w:t>were</w:t>
      </w:r>
      <w:r>
        <w:rPr>
          <w:spacing w:val="-12"/>
        </w:rPr>
        <w:t xml:space="preserve"> </w:t>
      </w:r>
      <w:r>
        <w:t>able</w:t>
      </w:r>
      <w:r>
        <w:rPr>
          <w:spacing w:val="-11"/>
        </w:rPr>
        <w:t xml:space="preserve"> </w:t>
      </w:r>
      <w:r>
        <w:t>to</w:t>
      </w:r>
      <w:r>
        <w:rPr>
          <w:spacing w:val="-10"/>
        </w:rPr>
        <w:t xml:space="preserve"> </w:t>
      </w:r>
      <w:r>
        <w:t>measure</w:t>
      </w:r>
      <w:r>
        <w:rPr>
          <w:spacing w:val="-12"/>
        </w:rPr>
        <w:t xml:space="preserve"> </w:t>
      </w:r>
      <w:r>
        <w:t>attitudes</w:t>
      </w:r>
      <w:r>
        <w:rPr>
          <w:spacing w:val="-10"/>
        </w:rPr>
        <w:t xml:space="preserve"> </w:t>
      </w:r>
      <w:r>
        <w:t>and</w:t>
      </w:r>
      <w:r>
        <w:rPr>
          <w:spacing w:val="-11"/>
        </w:rPr>
        <w:t xml:space="preserve"> </w:t>
      </w:r>
      <w:r>
        <w:t>perceptions</w:t>
      </w:r>
      <w:r>
        <w:rPr>
          <w:spacing w:val="-10"/>
        </w:rPr>
        <w:t xml:space="preserve"> </w:t>
      </w:r>
      <w:r>
        <w:t>using the Likert scale format, which facilitated statistical analysis to find trends, patterns, and correlations</w:t>
      </w:r>
      <w:r>
        <w:rPr>
          <w:spacing w:val="-15"/>
        </w:rPr>
        <w:t xml:space="preserve"> </w:t>
      </w:r>
      <w:r>
        <w:t>among</w:t>
      </w:r>
      <w:r>
        <w:rPr>
          <w:spacing w:val="-15"/>
        </w:rPr>
        <w:t xml:space="preserve"> </w:t>
      </w:r>
      <w:r>
        <w:t>the</w:t>
      </w:r>
      <w:r>
        <w:rPr>
          <w:spacing w:val="-15"/>
        </w:rPr>
        <w:t xml:space="preserve"> </w:t>
      </w:r>
      <w:r>
        <w:t>variables</w:t>
      </w:r>
      <w:r>
        <w:rPr>
          <w:spacing w:val="-15"/>
        </w:rPr>
        <w:t xml:space="preserve"> </w:t>
      </w:r>
      <w:r>
        <w:t>affecting</w:t>
      </w:r>
      <w:r>
        <w:rPr>
          <w:spacing w:val="-15"/>
        </w:rPr>
        <w:t xml:space="preserve"> </w:t>
      </w:r>
      <w:r>
        <w:t>enrollment</w:t>
      </w:r>
      <w:r>
        <w:rPr>
          <w:spacing w:val="-15"/>
        </w:rPr>
        <w:t xml:space="preserve"> </w:t>
      </w:r>
      <w:r>
        <w:t>decisions.</w:t>
      </w:r>
      <w:r>
        <w:rPr>
          <w:spacing w:val="-15"/>
        </w:rPr>
        <w:t xml:space="preserve"> </w:t>
      </w:r>
      <w:r>
        <w:t>The</w:t>
      </w:r>
      <w:r>
        <w:rPr>
          <w:spacing w:val="-15"/>
        </w:rPr>
        <w:t xml:space="preserve"> </w:t>
      </w:r>
      <w:r>
        <w:t>respondents</w:t>
      </w:r>
      <w:r>
        <w:rPr>
          <w:spacing w:val="-15"/>
        </w:rPr>
        <w:t xml:space="preserve"> </w:t>
      </w:r>
      <w:r>
        <w:t>answered the</w:t>
      </w:r>
      <w:r>
        <w:rPr>
          <w:spacing w:val="-15"/>
        </w:rPr>
        <w:t xml:space="preserve"> </w:t>
      </w:r>
      <w:r>
        <w:t>survey</w:t>
      </w:r>
      <w:r>
        <w:rPr>
          <w:spacing w:val="-15"/>
        </w:rPr>
        <w:t xml:space="preserve"> </w:t>
      </w:r>
      <w:r>
        <w:t>using</w:t>
      </w:r>
      <w:r>
        <w:rPr>
          <w:spacing w:val="-15"/>
        </w:rPr>
        <w:t xml:space="preserve"> </w:t>
      </w:r>
      <w:r>
        <w:t>the</w:t>
      </w:r>
      <w:r>
        <w:rPr>
          <w:spacing w:val="-15"/>
        </w:rPr>
        <w:t xml:space="preserve"> </w:t>
      </w:r>
      <w:r>
        <w:t>following</w:t>
      </w:r>
      <w:r>
        <w:rPr>
          <w:spacing w:val="-15"/>
        </w:rPr>
        <w:t xml:space="preserve"> </w:t>
      </w:r>
      <w:r>
        <w:t>four-point</w:t>
      </w:r>
      <w:r>
        <w:rPr>
          <w:spacing w:val="-15"/>
        </w:rPr>
        <w:t xml:space="preserve"> </w:t>
      </w:r>
      <w:r>
        <w:t>Likert-scale:</w:t>
      </w:r>
      <w:r>
        <w:rPr>
          <w:spacing w:val="-15"/>
        </w:rPr>
        <w:t xml:space="preserve"> </w:t>
      </w:r>
      <w:r>
        <w:t>Strongly</w:t>
      </w:r>
      <w:r>
        <w:rPr>
          <w:spacing w:val="-15"/>
        </w:rPr>
        <w:t xml:space="preserve"> </w:t>
      </w:r>
      <w:r>
        <w:t>Disagree,</w:t>
      </w:r>
      <w:r>
        <w:rPr>
          <w:spacing w:val="-15"/>
        </w:rPr>
        <w:t xml:space="preserve"> </w:t>
      </w:r>
      <w:r>
        <w:t>Disagree,</w:t>
      </w:r>
      <w:r>
        <w:rPr>
          <w:spacing w:val="-15"/>
        </w:rPr>
        <w:t xml:space="preserve"> </w:t>
      </w:r>
      <w:r>
        <w:t>Agree, and Strongly Agree. Strongly Disagree (1) indicated the students' firm belief that a particular</w:t>
      </w:r>
      <w:r>
        <w:rPr>
          <w:spacing w:val="-5"/>
        </w:rPr>
        <w:t xml:space="preserve"> </w:t>
      </w:r>
      <w:r>
        <w:t>factor</w:t>
      </w:r>
      <w:r>
        <w:rPr>
          <w:spacing w:val="-6"/>
        </w:rPr>
        <w:t xml:space="preserve"> </w:t>
      </w:r>
      <w:r>
        <w:t>such</w:t>
      </w:r>
      <w:r>
        <w:rPr>
          <w:spacing w:val="-4"/>
        </w:rPr>
        <w:t xml:space="preserve"> </w:t>
      </w:r>
      <w:r>
        <w:t>as</w:t>
      </w:r>
      <w:r>
        <w:rPr>
          <w:spacing w:val="-4"/>
        </w:rPr>
        <w:t xml:space="preserve"> </w:t>
      </w:r>
      <w:r>
        <w:t>financial</w:t>
      </w:r>
      <w:r>
        <w:rPr>
          <w:spacing w:val="-6"/>
        </w:rPr>
        <w:t xml:space="preserve"> </w:t>
      </w:r>
      <w:r>
        <w:t>constraints,</w:t>
      </w:r>
      <w:r>
        <w:rPr>
          <w:spacing w:val="-6"/>
        </w:rPr>
        <w:t xml:space="preserve"> </w:t>
      </w:r>
      <w:r>
        <w:t>program</w:t>
      </w:r>
      <w:r>
        <w:rPr>
          <w:spacing w:val="-5"/>
        </w:rPr>
        <w:t xml:space="preserve"> </w:t>
      </w:r>
      <w:r>
        <w:t>promotion,</w:t>
      </w:r>
      <w:r>
        <w:rPr>
          <w:spacing w:val="-6"/>
        </w:rPr>
        <w:t xml:space="preserve"> </w:t>
      </w:r>
      <w:r>
        <w:t>or</w:t>
      </w:r>
      <w:r>
        <w:rPr>
          <w:spacing w:val="-4"/>
        </w:rPr>
        <w:t xml:space="preserve"> </w:t>
      </w:r>
      <w:r>
        <w:t>family</w:t>
      </w:r>
      <w:r>
        <w:rPr>
          <w:spacing w:val="-4"/>
        </w:rPr>
        <w:t xml:space="preserve"> </w:t>
      </w:r>
      <w:r>
        <w:t>influence</w:t>
      </w:r>
      <w:r>
        <w:rPr>
          <w:spacing w:val="-5"/>
        </w:rPr>
        <w:t xml:space="preserve"> </w:t>
      </w:r>
      <w:r>
        <w:t>had no influence on their decision to enroll. Disagree (2) suggested the students only acknowledged a slight or insignificant effect of the factor. While, agree (3) showed the consideration of the factor shaping the decision of the students to enroll. Lastly, Strongly Agree</w:t>
      </w:r>
      <w:r>
        <w:rPr>
          <w:spacing w:val="-9"/>
        </w:rPr>
        <w:t xml:space="preserve"> </w:t>
      </w:r>
      <w:r>
        <w:t>(4)</w:t>
      </w:r>
      <w:r>
        <w:rPr>
          <w:spacing w:val="-12"/>
        </w:rPr>
        <w:t xml:space="preserve"> </w:t>
      </w:r>
      <w:r>
        <w:t>represented</w:t>
      </w:r>
      <w:r>
        <w:rPr>
          <w:spacing w:val="-11"/>
        </w:rPr>
        <w:t xml:space="preserve"> </w:t>
      </w:r>
      <w:r>
        <w:t>that</w:t>
      </w:r>
      <w:r>
        <w:rPr>
          <w:spacing w:val="-10"/>
        </w:rPr>
        <w:t xml:space="preserve"> </w:t>
      </w:r>
      <w:r>
        <w:t>the</w:t>
      </w:r>
      <w:r>
        <w:rPr>
          <w:spacing w:val="-11"/>
        </w:rPr>
        <w:t xml:space="preserve"> </w:t>
      </w:r>
      <w:r>
        <w:t>students</w:t>
      </w:r>
      <w:r>
        <w:rPr>
          <w:spacing w:val="-10"/>
        </w:rPr>
        <w:t xml:space="preserve"> </w:t>
      </w:r>
      <w:r>
        <w:t>completely</w:t>
      </w:r>
      <w:r>
        <w:rPr>
          <w:spacing w:val="-11"/>
        </w:rPr>
        <w:t xml:space="preserve"> </w:t>
      </w:r>
      <w:r>
        <w:t>agreed</w:t>
      </w:r>
      <w:r>
        <w:rPr>
          <w:spacing w:val="-9"/>
        </w:rPr>
        <w:t xml:space="preserve"> </w:t>
      </w:r>
      <w:r>
        <w:t>with</w:t>
      </w:r>
      <w:r>
        <w:rPr>
          <w:spacing w:val="-10"/>
        </w:rPr>
        <w:t xml:space="preserve"> </w:t>
      </w:r>
      <w:r>
        <w:t>the</w:t>
      </w:r>
      <w:r>
        <w:rPr>
          <w:spacing w:val="-11"/>
        </w:rPr>
        <w:t xml:space="preserve"> </w:t>
      </w:r>
      <w:r>
        <w:t>statement,</w:t>
      </w:r>
      <w:r>
        <w:rPr>
          <w:spacing w:val="-11"/>
        </w:rPr>
        <w:t xml:space="preserve"> </w:t>
      </w:r>
      <w:r>
        <w:t>meaning</w:t>
      </w:r>
      <w:r>
        <w:rPr>
          <w:spacing w:val="-10"/>
        </w:rPr>
        <w:t xml:space="preserve"> </w:t>
      </w:r>
      <w:r>
        <w:t>that the factor was very much a strong influence in the decision to enroll in the Bachelor of Science in Tourism Management course at the College of Mary Immaculate.</w:t>
      </w:r>
    </w:p>
    <w:p w14:paraId="699F60A4" w14:textId="77777777" w:rsidR="001878E2" w:rsidRDefault="001878E2">
      <w:pPr>
        <w:pStyle w:val="BodyText"/>
        <w:spacing w:before="2"/>
        <w:ind w:left="0"/>
      </w:pPr>
    </w:p>
    <w:p w14:paraId="224B652C" w14:textId="77777777" w:rsidR="001878E2" w:rsidRDefault="00000000">
      <w:pPr>
        <w:pStyle w:val="BodyText"/>
        <w:spacing w:line="480" w:lineRule="auto"/>
        <w:ind w:right="357" w:firstLine="720"/>
        <w:jc w:val="both"/>
      </w:pPr>
      <w:r>
        <w:t>Through the use of a mixed-method approach, combining the range of statistical data</w:t>
      </w:r>
      <w:r>
        <w:rPr>
          <w:spacing w:val="-12"/>
        </w:rPr>
        <w:t xml:space="preserve"> </w:t>
      </w:r>
      <w:r>
        <w:t>from</w:t>
      </w:r>
      <w:r>
        <w:rPr>
          <w:spacing w:val="-11"/>
        </w:rPr>
        <w:t xml:space="preserve"> </w:t>
      </w:r>
      <w:r>
        <w:t>surveys</w:t>
      </w:r>
      <w:r>
        <w:rPr>
          <w:spacing w:val="-11"/>
        </w:rPr>
        <w:t xml:space="preserve"> </w:t>
      </w:r>
      <w:r>
        <w:t>with</w:t>
      </w:r>
      <w:r>
        <w:rPr>
          <w:spacing w:val="-11"/>
        </w:rPr>
        <w:t xml:space="preserve"> </w:t>
      </w:r>
      <w:r>
        <w:t>the</w:t>
      </w:r>
      <w:r>
        <w:rPr>
          <w:spacing w:val="-12"/>
        </w:rPr>
        <w:t xml:space="preserve"> </w:t>
      </w:r>
      <w:r>
        <w:t>depth</w:t>
      </w:r>
      <w:r>
        <w:rPr>
          <w:spacing w:val="-11"/>
        </w:rPr>
        <w:t xml:space="preserve"> </w:t>
      </w:r>
      <w:r>
        <w:t>of</w:t>
      </w:r>
      <w:r>
        <w:rPr>
          <w:spacing w:val="-12"/>
        </w:rPr>
        <w:t xml:space="preserve"> </w:t>
      </w:r>
      <w:r>
        <w:t>personal</w:t>
      </w:r>
      <w:r>
        <w:rPr>
          <w:spacing w:val="-11"/>
        </w:rPr>
        <w:t xml:space="preserve"> </w:t>
      </w:r>
      <w:r>
        <w:t>stories</w:t>
      </w:r>
      <w:r>
        <w:rPr>
          <w:spacing w:val="-11"/>
        </w:rPr>
        <w:t xml:space="preserve"> </w:t>
      </w:r>
      <w:r>
        <w:t>from</w:t>
      </w:r>
      <w:r>
        <w:rPr>
          <w:spacing w:val="-11"/>
        </w:rPr>
        <w:t xml:space="preserve"> </w:t>
      </w:r>
      <w:r>
        <w:t>interviews,</w:t>
      </w:r>
      <w:r>
        <w:rPr>
          <w:spacing w:val="-10"/>
        </w:rPr>
        <w:t xml:space="preserve"> </w:t>
      </w:r>
      <w:r>
        <w:t>and</w:t>
      </w:r>
      <w:r>
        <w:rPr>
          <w:spacing w:val="-12"/>
        </w:rPr>
        <w:t xml:space="preserve"> </w:t>
      </w:r>
      <w:r>
        <w:t>offering</w:t>
      </w:r>
      <w:r>
        <w:rPr>
          <w:spacing w:val="-12"/>
        </w:rPr>
        <w:t xml:space="preserve"> </w:t>
      </w:r>
      <w:r>
        <w:t>a</w:t>
      </w:r>
      <w:r>
        <w:rPr>
          <w:spacing w:val="-13"/>
        </w:rPr>
        <w:t xml:space="preserve"> </w:t>
      </w:r>
      <w:r>
        <w:t>variety of viewpoints on the obstacles to enrollment, this triangulation enhanced the validity and reliability of the findings of the study. The interview provided depth and contexts, while the conduct of the survey gave measurable insights across a wider population, which the results</w:t>
      </w:r>
      <w:r>
        <w:rPr>
          <w:spacing w:val="-10"/>
        </w:rPr>
        <w:t xml:space="preserve"> </w:t>
      </w:r>
      <w:r>
        <w:t>obtained</w:t>
      </w:r>
      <w:r>
        <w:rPr>
          <w:spacing w:val="-11"/>
        </w:rPr>
        <w:t xml:space="preserve"> </w:t>
      </w:r>
      <w:r>
        <w:t>from</w:t>
      </w:r>
      <w:r>
        <w:rPr>
          <w:spacing w:val="-11"/>
        </w:rPr>
        <w:t xml:space="preserve"> </w:t>
      </w:r>
      <w:r>
        <w:t>these</w:t>
      </w:r>
      <w:r>
        <w:rPr>
          <w:spacing w:val="-11"/>
        </w:rPr>
        <w:t xml:space="preserve"> </w:t>
      </w:r>
      <w:r>
        <w:t>instruments</w:t>
      </w:r>
      <w:r>
        <w:rPr>
          <w:spacing w:val="-10"/>
        </w:rPr>
        <w:t xml:space="preserve"> </w:t>
      </w:r>
      <w:r>
        <w:t>helped</w:t>
      </w:r>
      <w:r>
        <w:rPr>
          <w:spacing w:val="-11"/>
        </w:rPr>
        <w:t xml:space="preserve"> </w:t>
      </w:r>
      <w:r>
        <w:t>develop</w:t>
      </w:r>
      <w:r>
        <w:rPr>
          <w:spacing w:val="-10"/>
        </w:rPr>
        <w:t xml:space="preserve"> </w:t>
      </w:r>
      <w:r>
        <w:t>strategies</w:t>
      </w:r>
      <w:r>
        <w:rPr>
          <w:spacing w:val="-10"/>
        </w:rPr>
        <w:t xml:space="preserve"> </w:t>
      </w:r>
      <w:r>
        <w:t>to</w:t>
      </w:r>
      <w:r>
        <w:rPr>
          <w:spacing w:val="-8"/>
        </w:rPr>
        <w:t xml:space="preserve"> </w:t>
      </w:r>
      <w:r>
        <w:t>improve</w:t>
      </w:r>
      <w:r>
        <w:rPr>
          <w:spacing w:val="-12"/>
        </w:rPr>
        <w:t xml:space="preserve"> </w:t>
      </w:r>
      <w:r>
        <w:t>enrollment</w:t>
      </w:r>
      <w:r>
        <w:rPr>
          <w:spacing w:val="-10"/>
        </w:rPr>
        <w:t xml:space="preserve"> </w:t>
      </w:r>
      <w:r>
        <w:t>in the Bachelor of Science in Tourism Management program and also to help understand multiple perspectives on how students made their decisions.</w:t>
      </w:r>
    </w:p>
    <w:p w14:paraId="41750A8C"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222743A" w14:textId="77777777" w:rsidR="001878E2" w:rsidRDefault="00000000">
      <w:pPr>
        <w:pStyle w:val="BodyText"/>
        <w:spacing w:before="79" w:line="480" w:lineRule="auto"/>
        <w:ind w:right="356" w:firstLine="720"/>
        <w:jc w:val="both"/>
      </w:pPr>
      <w:r>
        <w:rPr>
          <w:b/>
        </w:rPr>
        <w:lastRenderedPageBreak/>
        <w:t xml:space="preserve">Survey and Interview Questions. </w:t>
      </w:r>
      <w:r>
        <w:t>In order to address the research questions, this study</w:t>
      </w:r>
      <w:r>
        <w:rPr>
          <w:spacing w:val="-13"/>
        </w:rPr>
        <w:t xml:space="preserve"> </w:t>
      </w:r>
      <w:r>
        <w:t>used</w:t>
      </w:r>
      <w:r>
        <w:rPr>
          <w:spacing w:val="-13"/>
        </w:rPr>
        <w:t xml:space="preserve"> </w:t>
      </w:r>
      <w:r>
        <w:t>both</w:t>
      </w:r>
      <w:r>
        <w:rPr>
          <w:spacing w:val="-13"/>
        </w:rPr>
        <w:t xml:space="preserve"> </w:t>
      </w:r>
      <w:r>
        <w:t>a</w:t>
      </w:r>
      <w:r>
        <w:rPr>
          <w:spacing w:val="-14"/>
        </w:rPr>
        <w:t xml:space="preserve"> </w:t>
      </w:r>
      <w:r>
        <w:t>survey</w:t>
      </w:r>
      <w:r>
        <w:rPr>
          <w:spacing w:val="-11"/>
        </w:rPr>
        <w:t xml:space="preserve"> </w:t>
      </w:r>
      <w:r>
        <w:t>questionnaire</w:t>
      </w:r>
      <w:r>
        <w:rPr>
          <w:spacing w:val="-14"/>
        </w:rPr>
        <w:t xml:space="preserve"> </w:t>
      </w:r>
      <w:r>
        <w:t>and</w:t>
      </w:r>
      <w:r>
        <w:rPr>
          <w:spacing w:val="-13"/>
        </w:rPr>
        <w:t xml:space="preserve"> </w:t>
      </w:r>
      <w:r>
        <w:t>semi-structured</w:t>
      </w:r>
      <w:r>
        <w:rPr>
          <w:spacing w:val="-13"/>
        </w:rPr>
        <w:t xml:space="preserve"> </w:t>
      </w:r>
      <w:r>
        <w:t>interviews.</w:t>
      </w:r>
      <w:r>
        <w:rPr>
          <w:spacing w:val="-13"/>
        </w:rPr>
        <w:t xml:space="preserve"> </w:t>
      </w:r>
      <w:r>
        <w:t>The</w:t>
      </w:r>
      <w:r>
        <w:rPr>
          <w:spacing w:val="-12"/>
        </w:rPr>
        <w:t xml:space="preserve"> </w:t>
      </w:r>
      <w:r>
        <w:t>survey</w:t>
      </w:r>
      <w:r>
        <w:rPr>
          <w:spacing w:val="-13"/>
        </w:rPr>
        <w:t xml:space="preserve"> </w:t>
      </w:r>
      <w:r>
        <w:t>assisted in</w:t>
      </w:r>
      <w:r>
        <w:rPr>
          <w:spacing w:val="-13"/>
        </w:rPr>
        <w:t xml:space="preserve"> </w:t>
      </w:r>
      <w:r>
        <w:t>addressing</w:t>
      </w:r>
      <w:r>
        <w:rPr>
          <w:spacing w:val="-13"/>
        </w:rPr>
        <w:t xml:space="preserve"> </w:t>
      </w:r>
      <w:r>
        <w:t>statements</w:t>
      </w:r>
      <w:r>
        <w:rPr>
          <w:spacing w:val="-10"/>
        </w:rPr>
        <w:t xml:space="preserve"> </w:t>
      </w:r>
      <w:r>
        <w:t>of</w:t>
      </w:r>
      <w:r>
        <w:rPr>
          <w:spacing w:val="-14"/>
        </w:rPr>
        <w:t xml:space="preserve"> </w:t>
      </w:r>
      <w:r>
        <w:t>problem</w:t>
      </w:r>
      <w:r>
        <w:rPr>
          <w:spacing w:val="-13"/>
        </w:rPr>
        <w:t xml:space="preserve"> </w:t>
      </w:r>
      <w:r>
        <w:t>1</w:t>
      </w:r>
      <w:r>
        <w:rPr>
          <w:spacing w:val="-13"/>
        </w:rPr>
        <w:t xml:space="preserve"> </w:t>
      </w:r>
      <w:r>
        <w:t>and</w:t>
      </w:r>
      <w:r>
        <w:rPr>
          <w:spacing w:val="-13"/>
        </w:rPr>
        <w:t xml:space="preserve"> </w:t>
      </w:r>
      <w:r>
        <w:t>2</w:t>
      </w:r>
      <w:r>
        <w:rPr>
          <w:spacing w:val="-11"/>
        </w:rPr>
        <w:t xml:space="preserve"> </w:t>
      </w:r>
      <w:r>
        <w:t>which</w:t>
      </w:r>
      <w:r>
        <w:rPr>
          <w:spacing w:val="-11"/>
        </w:rPr>
        <w:t xml:space="preserve"> </w:t>
      </w:r>
      <w:r>
        <w:t>were</w:t>
      </w:r>
      <w:r>
        <w:rPr>
          <w:spacing w:val="-13"/>
        </w:rPr>
        <w:t xml:space="preserve"> </w:t>
      </w:r>
      <w:r>
        <w:t>based</w:t>
      </w:r>
      <w:r>
        <w:rPr>
          <w:spacing w:val="-13"/>
        </w:rPr>
        <w:t xml:space="preserve"> </w:t>
      </w:r>
      <w:r>
        <w:t>on</w:t>
      </w:r>
      <w:r>
        <w:rPr>
          <w:spacing w:val="-13"/>
        </w:rPr>
        <w:t xml:space="preserve"> </w:t>
      </w:r>
      <w:r>
        <w:t>the</w:t>
      </w:r>
      <w:r>
        <w:rPr>
          <w:spacing w:val="-11"/>
        </w:rPr>
        <w:t xml:space="preserve"> </w:t>
      </w:r>
      <w:r>
        <w:t>demographic</w:t>
      </w:r>
      <w:r>
        <w:rPr>
          <w:spacing w:val="-14"/>
        </w:rPr>
        <w:t xml:space="preserve"> </w:t>
      </w:r>
      <w:r>
        <w:t>profiles of the respondents, the internal factors, and the external factors that affected students' decision</w:t>
      </w:r>
      <w:r>
        <w:rPr>
          <w:spacing w:val="-12"/>
        </w:rPr>
        <w:t xml:space="preserve"> </w:t>
      </w:r>
      <w:r>
        <w:t>to</w:t>
      </w:r>
      <w:r>
        <w:rPr>
          <w:spacing w:val="-12"/>
        </w:rPr>
        <w:t xml:space="preserve"> </w:t>
      </w:r>
      <w:r>
        <w:t>enroll</w:t>
      </w:r>
      <w:r>
        <w:rPr>
          <w:spacing w:val="-12"/>
        </w:rPr>
        <w:t xml:space="preserve"> </w:t>
      </w:r>
      <w:r>
        <w:t>in</w:t>
      </w:r>
      <w:r>
        <w:rPr>
          <w:spacing w:val="-12"/>
        </w:rPr>
        <w:t xml:space="preserve"> </w:t>
      </w:r>
      <w:r>
        <w:t>the</w:t>
      </w:r>
      <w:r>
        <w:rPr>
          <w:spacing w:val="-13"/>
        </w:rPr>
        <w:t xml:space="preserve"> </w:t>
      </w:r>
      <w:r>
        <w:t>Bachelor</w:t>
      </w:r>
      <w:r>
        <w:rPr>
          <w:spacing w:val="-10"/>
        </w:rPr>
        <w:t xml:space="preserve"> </w:t>
      </w:r>
      <w:r>
        <w:t>of</w:t>
      </w:r>
      <w:r>
        <w:rPr>
          <w:spacing w:val="-13"/>
        </w:rPr>
        <w:t xml:space="preserve"> </w:t>
      </w:r>
      <w:r>
        <w:t>Science</w:t>
      </w:r>
      <w:r>
        <w:rPr>
          <w:spacing w:val="-13"/>
        </w:rPr>
        <w:t xml:space="preserve"> </w:t>
      </w:r>
      <w:r>
        <w:t>in</w:t>
      </w:r>
      <w:r>
        <w:rPr>
          <w:spacing w:val="-12"/>
        </w:rPr>
        <w:t xml:space="preserve"> </w:t>
      </w:r>
      <w:r>
        <w:t>Tourism</w:t>
      </w:r>
      <w:r>
        <w:rPr>
          <w:spacing w:val="-12"/>
        </w:rPr>
        <w:t xml:space="preserve"> </w:t>
      </w:r>
      <w:r>
        <w:t>Management</w:t>
      </w:r>
      <w:r>
        <w:rPr>
          <w:spacing w:val="-12"/>
        </w:rPr>
        <w:t xml:space="preserve"> </w:t>
      </w:r>
      <w:r>
        <w:t>program.</w:t>
      </w:r>
      <w:r>
        <w:rPr>
          <w:spacing w:val="-12"/>
        </w:rPr>
        <w:t xml:space="preserve"> </w:t>
      </w:r>
      <w:r>
        <w:t>The</w:t>
      </w:r>
      <w:r>
        <w:rPr>
          <w:spacing w:val="-13"/>
        </w:rPr>
        <w:t xml:space="preserve"> </w:t>
      </w:r>
      <w:r>
        <w:t>survey questionnaire was categorized into three primary sections. The first section collected information regarding the respondents' demographic profile (year level and gender). This section directly answered Statement of the Problem No. 1 in that it aimed to describe the characteristics of the respondents. The second half analyzed the internal factors that influenced the decision of students to take up the Bachelor of Science in Tourism Management</w:t>
      </w:r>
      <w:r>
        <w:rPr>
          <w:spacing w:val="-9"/>
        </w:rPr>
        <w:t xml:space="preserve"> </w:t>
      </w:r>
      <w:r>
        <w:t>(BSTM)</w:t>
      </w:r>
      <w:r>
        <w:rPr>
          <w:spacing w:val="-10"/>
        </w:rPr>
        <w:t xml:space="preserve"> </w:t>
      </w:r>
      <w:r>
        <w:t>degree</w:t>
      </w:r>
      <w:r>
        <w:rPr>
          <w:spacing w:val="-10"/>
        </w:rPr>
        <w:t xml:space="preserve"> </w:t>
      </w:r>
      <w:r>
        <w:t>program.</w:t>
      </w:r>
      <w:r>
        <w:rPr>
          <w:spacing w:val="-6"/>
        </w:rPr>
        <w:t xml:space="preserve"> </w:t>
      </w:r>
      <w:r>
        <w:t>Items</w:t>
      </w:r>
      <w:r>
        <w:rPr>
          <w:spacing w:val="-9"/>
        </w:rPr>
        <w:t xml:space="preserve"> </w:t>
      </w:r>
      <w:r>
        <w:t>1</w:t>
      </w:r>
      <w:r>
        <w:rPr>
          <w:spacing w:val="-9"/>
        </w:rPr>
        <w:t xml:space="preserve"> </w:t>
      </w:r>
      <w:r>
        <w:t>to</w:t>
      </w:r>
      <w:r>
        <w:rPr>
          <w:spacing w:val="-9"/>
        </w:rPr>
        <w:t xml:space="preserve"> </w:t>
      </w:r>
      <w:r>
        <w:t>5</w:t>
      </w:r>
      <w:r>
        <w:rPr>
          <w:spacing w:val="-9"/>
        </w:rPr>
        <w:t xml:space="preserve"> </w:t>
      </w:r>
      <w:r>
        <w:t>discussed</w:t>
      </w:r>
      <w:r>
        <w:rPr>
          <w:spacing w:val="-9"/>
        </w:rPr>
        <w:t xml:space="preserve"> </w:t>
      </w:r>
      <w:r>
        <w:t>financial</w:t>
      </w:r>
      <w:r>
        <w:rPr>
          <w:spacing w:val="-9"/>
        </w:rPr>
        <w:t xml:space="preserve"> </w:t>
      </w:r>
      <w:r>
        <w:t>issues,</w:t>
      </w:r>
      <w:r>
        <w:rPr>
          <w:spacing w:val="-9"/>
        </w:rPr>
        <w:t xml:space="preserve"> </w:t>
      </w:r>
      <w:r>
        <w:t>while</w:t>
      </w:r>
      <w:r>
        <w:rPr>
          <w:spacing w:val="-10"/>
        </w:rPr>
        <w:t xml:space="preserve"> </w:t>
      </w:r>
      <w:r>
        <w:t>items 6 to 10 dealt with social pressure. This part answered Statement of the Problem No. 2, particularly subproblems 2.1 and 2.2. The third section of the questionnaire dealt with external factors affecting enrollment decisions. Items 11 to 15 measured academic performance, while items 16 to 20 measured the lack of promotion. Similar to the second section, this section was also connected to Statement of the Problem No. 2, specifically subproblems</w:t>
      </w:r>
      <w:r>
        <w:rPr>
          <w:spacing w:val="-12"/>
        </w:rPr>
        <w:t xml:space="preserve"> </w:t>
      </w:r>
      <w:r>
        <w:t>2.3</w:t>
      </w:r>
      <w:r>
        <w:rPr>
          <w:spacing w:val="-13"/>
        </w:rPr>
        <w:t xml:space="preserve"> </w:t>
      </w:r>
      <w:r>
        <w:t>and</w:t>
      </w:r>
      <w:r>
        <w:rPr>
          <w:spacing w:val="-13"/>
        </w:rPr>
        <w:t xml:space="preserve"> </w:t>
      </w:r>
      <w:r>
        <w:t>2.4.</w:t>
      </w:r>
      <w:r>
        <w:rPr>
          <w:spacing w:val="-11"/>
        </w:rPr>
        <w:t xml:space="preserve"> </w:t>
      </w:r>
      <w:r>
        <w:t>In</w:t>
      </w:r>
      <w:r>
        <w:rPr>
          <w:spacing w:val="-13"/>
        </w:rPr>
        <w:t xml:space="preserve"> </w:t>
      </w:r>
      <w:r>
        <w:t>the</w:t>
      </w:r>
      <w:r>
        <w:rPr>
          <w:spacing w:val="-11"/>
        </w:rPr>
        <w:t xml:space="preserve"> </w:t>
      </w:r>
      <w:r>
        <w:t>survey</w:t>
      </w:r>
      <w:r>
        <w:rPr>
          <w:spacing w:val="-13"/>
        </w:rPr>
        <w:t xml:space="preserve"> </w:t>
      </w:r>
      <w:r>
        <w:t>part,</w:t>
      </w:r>
      <w:r>
        <w:rPr>
          <w:spacing w:val="-13"/>
        </w:rPr>
        <w:t xml:space="preserve"> </w:t>
      </w:r>
      <w:r>
        <w:t>which</w:t>
      </w:r>
      <w:r>
        <w:rPr>
          <w:spacing w:val="-11"/>
        </w:rPr>
        <w:t xml:space="preserve"> </w:t>
      </w:r>
      <w:r>
        <w:t>was</w:t>
      </w:r>
      <w:r>
        <w:rPr>
          <w:spacing w:val="-13"/>
        </w:rPr>
        <w:t xml:space="preserve"> </w:t>
      </w:r>
      <w:r>
        <w:t>the</w:t>
      </w:r>
      <w:r>
        <w:rPr>
          <w:spacing w:val="-14"/>
        </w:rPr>
        <w:t xml:space="preserve"> </w:t>
      </w:r>
      <w:r>
        <w:t>semi-structured</w:t>
      </w:r>
      <w:r>
        <w:rPr>
          <w:spacing w:val="-13"/>
        </w:rPr>
        <w:t xml:space="preserve"> </w:t>
      </w:r>
      <w:r>
        <w:t>interview</w:t>
      </w:r>
      <w:r>
        <w:rPr>
          <w:spacing w:val="-14"/>
        </w:rPr>
        <w:t xml:space="preserve"> </w:t>
      </w:r>
      <w:r>
        <w:t>guide that was used to collect qualitative data. The survey questionnaire was composed of four open-ended questions that had deeper explanations of the problems being researched and enhanced the results that were obtained from the questionnaire. The interview questions specifically answered the Statements of the Problem No. 3 and 4. To answer SOP No. 3, in</w:t>
      </w:r>
      <w:r>
        <w:rPr>
          <w:spacing w:val="-12"/>
        </w:rPr>
        <w:t xml:space="preserve"> </w:t>
      </w:r>
      <w:r>
        <w:t>particular,</w:t>
      </w:r>
      <w:r>
        <w:rPr>
          <w:spacing w:val="-10"/>
        </w:rPr>
        <w:t xml:space="preserve"> </w:t>
      </w:r>
      <w:r>
        <w:t>Questions</w:t>
      </w:r>
      <w:r>
        <w:rPr>
          <w:spacing w:val="-12"/>
        </w:rPr>
        <w:t xml:space="preserve"> </w:t>
      </w:r>
      <w:r>
        <w:t>1,</w:t>
      </w:r>
      <w:r>
        <w:rPr>
          <w:spacing w:val="-12"/>
        </w:rPr>
        <w:t xml:space="preserve"> </w:t>
      </w:r>
      <w:r>
        <w:t>2</w:t>
      </w:r>
      <w:r>
        <w:rPr>
          <w:spacing w:val="-12"/>
        </w:rPr>
        <w:t xml:space="preserve"> </w:t>
      </w:r>
      <w:r>
        <w:t>and</w:t>
      </w:r>
      <w:r>
        <w:rPr>
          <w:spacing w:val="-12"/>
        </w:rPr>
        <w:t xml:space="preserve"> </w:t>
      </w:r>
      <w:r>
        <w:t>3</w:t>
      </w:r>
      <w:r>
        <w:rPr>
          <w:spacing w:val="-10"/>
        </w:rPr>
        <w:t xml:space="preserve"> </w:t>
      </w:r>
      <w:r>
        <w:t>of</w:t>
      </w:r>
      <w:r>
        <w:rPr>
          <w:spacing w:val="-13"/>
        </w:rPr>
        <w:t xml:space="preserve"> </w:t>
      </w:r>
      <w:r>
        <w:t>the</w:t>
      </w:r>
      <w:r>
        <w:rPr>
          <w:spacing w:val="-8"/>
        </w:rPr>
        <w:t xml:space="preserve"> </w:t>
      </w:r>
      <w:r>
        <w:t>interviews</w:t>
      </w:r>
      <w:r>
        <w:rPr>
          <w:spacing w:val="-9"/>
        </w:rPr>
        <w:t xml:space="preserve"> </w:t>
      </w:r>
      <w:r>
        <w:t>were</w:t>
      </w:r>
      <w:r>
        <w:rPr>
          <w:spacing w:val="-13"/>
        </w:rPr>
        <w:t xml:space="preserve"> </w:t>
      </w:r>
      <w:r>
        <w:t>used</w:t>
      </w:r>
      <w:r>
        <w:rPr>
          <w:spacing w:val="-12"/>
        </w:rPr>
        <w:t xml:space="preserve"> </w:t>
      </w:r>
      <w:r>
        <w:t>to</w:t>
      </w:r>
      <w:r>
        <w:rPr>
          <w:spacing w:val="-9"/>
        </w:rPr>
        <w:t xml:space="preserve"> </w:t>
      </w:r>
      <w:r>
        <w:t>find</w:t>
      </w:r>
      <w:r>
        <w:rPr>
          <w:spacing w:val="-12"/>
        </w:rPr>
        <w:t xml:space="preserve"> </w:t>
      </w:r>
      <w:r>
        <w:t>out</w:t>
      </w:r>
      <w:r>
        <w:rPr>
          <w:spacing w:val="-12"/>
        </w:rPr>
        <w:t xml:space="preserve"> </w:t>
      </w:r>
      <w:r>
        <w:t>what</w:t>
      </w:r>
      <w:r>
        <w:rPr>
          <w:spacing w:val="-12"/>
        </w:rPr>
        <w:t xml:space="preserve"> </w:t>
      </w:r>
      <w:r>
        <w:t>the</w:t>
      </w:r>
      <w:r>
        <w:rPr>
          <w:spacing w:val="-13"/>
        </w:rPr>
        <w:t xml:space="preserve"> </w:t>
      </w:r>
      <w:r>
        <w:t>common misconceptions</w:t>
      </w:r>
      <w:r>
        <w:rPr>
          <w:spacing w:val="-11"/>
        </w:rPr>
        <w:t xml:space="preserve"> </w:t>
      </w:r>
      <w:r>
        <w:t>or</w:t>
      </w:r>
      <w:r>
        <w:rPr>
          <w:spacing w:val="-10"/>
        </w:rPr>
        <w:t xml:space="preserve"> </w:t>
      </w:r>
      <w:r>
        <w:t>concerns</w:t>
      </w:r>
      <w:r>
        <w:rPr>
          <w:spacing w:val="-9"/>
        </w:rPr>
        <w:t xml:space="preserve"> </w:t>
      </w:r>
      <w:r>
        <w:t>about</w:t>
      </w:r>
      <w:r>
        <w:rPr>
          <w:spacing w:val="-9"/>
        </w:rPr>
        <w:t xml:space="preserve"> </w:t>
      </w:r>
      <w:r>
        <w:t>pursuing</w:t>
      </w:r>
      <w:r>
        <w:rPr>
          <w:spacing w:val="-10"/>
        </w:rPr>
        <w:t xml:space="preserve"> </w:t>
      </w:r>
      <w:r>
        <w:t>the</w:t>
      </w:r>
      <w:r>
        <w:rPr>
          <w:spacing w:val="-9"/>
        </w:rPr>
        <w:t xml:space="preserve"> </w:t>
      </w:r>
      <w:r>
        <w:t>degree</w:t>
      </w:r>
      <w:r>
        <w:rPr>
          <w:spacing w:val="-11"/>
        </w:rPr>
        <w:t xml:space="preserve"> </w:t>
      </w:r>
      <w:r>
        <w:t>in</w:t>
      </w:r>
      <w:r>
        <w:rPr>
          <w:spacing w:val="-9"/>
        </w:rPr>
        <w:t xml:space="preserve"> </w:t>
      </w:r>
      <w:r>
        <w:t>Tourism</w:t>
      </w:r>
      <w:r>
        <w:rPr>
          <w:spacing w:val="-9"/>
        </w:rPr>
        <w:t xml:space="preserve"> </w:t>
      </w:r>
      <w:r>
        <w:t>Management</w:t>
      </w:r>
      <w:r>
        <w:rPr>
          <w:spacing w:val="-10"/>
        </w:rPr>
        <w:t xml:space="preserve"> </w:t>
      </w:r>
      <w:r>
        <w:t>were.</w:t>
      </w:r>
      <w:r>
        <w:rPr>
          <w:spacing w:val="-9"/>
        </w:rPr>
        <w:t xml:space="preserve"> </w:t>
      </w:r>
      <w:r>
        <w:rPr>
          <w:spacing w:val="-5"/>
        </w:rPr>
        <w:t>SOP</w:t>
      </w:r>
    </w:p>
    <w:p w14:paraId="3ED1A6F8"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0BFF4007" w14:textId="77777777" w:rsidR="001878E2" w:rsidRDefault="00000000">
      <w:pPr>
        <w:pStyle w:val="BodyText"/>
        <w:spacing w:before="79" w:line="480" w:lineRule="auto"/>
        <w:ind w:right="354"/>
        <w:jc w:val="both"/>
      </w:pPr>
      <w:r>
        <w:rPr>
          <w:spacing w:val="-2"/>
        </w:rPr>
        <w:lastRenderedPageBreak/>
        <w:t>No.</w:t>
      </w:r>
      <w:r>
        <w:rPr>
          <w:spacing w:val="-8"/>
        </w:rPr>
        <w:t xml:space="preserve"> </w:t>
      </w:r>
      <w:r>
        <w:rPr>
          <w:spacing w:val="-2"/>
        </w:rPr>
        <w:t>4</w:t>
      </w:r>
      <w:r>
        <w:rPr>
          <w:spacing w:val="-8"/>
        </w:rPr>
        <w:t xml:space="preserve"> </w:t>
      </w:r>
      <w:r>
        <w:rPr>
          <w:spacing w:val="-2"/>
        </w:rPr>
        <w:t>was</w:t>
      </w:r>
      <w:r>
        <w:rPr>
          <w:spacing w:val="-8"/>
        </w:rPr>
        <w:t xml:space="preserve"> </w:t>
      </w:r>
      <w:r>
        <w:rPr>
          <w:spacing w:val="-2"/>
        </w:rPr>
        <w:t>answered</w:t>
      </w:r>
      <w:r>
        <w:rPr>
          <w:spacing w:val="-8"/>
        </w:rPr>
        <w:t xml:space="preserve"> </w:t>
      </w:r>
      <w:r>
        <w:rPr>
          <w:spacing w:val="-2"/>
        </w:rPr>
        <w:t>using</w:t>
      </w:r>
      <w:r>
        <w:rPr>
          <w:spacing w:val="-7"/>
        </w:rPr>
        <w:t xml:space="preserve"> </w:t>
      </w:r>
      <w:r>
        <w:rPr>
          <w:spacing w:val="-2"/>
        </w:rPr>
        <w:t>the</w:t>
      </w:r>
      <w:r>
        <w:rPr>
          <w:spacing w:val="-8"/>
        </w:rPr>
        <w:t xml:space="preserve"> </w:t>
      </w:r>
      <w:r>
        <w:rPr>
          <w:spacing w:val="-2"/>
        </w:rPr>
        <w:t>interview</w:t>
      </w:r>
      <w:r>
        <w:rPr>
          <w:spacing w:val="-8"/>
        </w:rPr>
        <w:t xml:space="preserve"> </w:t>
      </w:r>
      <w:r>
        <w:rPr>
          <w:spacing w:val="-2"/>
        </w:rPr>
        <w:t>question</w:t>
      </w:r>
      <w:r>
        <w:rPr>
          <w:spacing w:val="-8"/>
        </w:rPr>
        <w:t xml:space="preserve"> </w:t>
      </w:r>
      <w:r>
        <w:rPr>
          <w:spacing w:val="-2"/>
        </w:rPr>
        <w:t>number</w:t>
      </w:r>
      <w:r>
        <w:rPr>
          <w:spacing w:val="-10"/>
        </w:rPr>
        <w:t xml:space="preserve"> </w:t>
      </w:r>
      <w:r>
        <w:rPr>
          <w:spacing w:val="-2"/>
        </w:rPr>
        <w:t>4</w:t>
      </w:r>
      <w:r>
        <w:rPr>
          <w:spacing w:val="-8"/>
        </w:rPr>
        <w:t xml:space="preserve"> </w:t>
      </w:r>
      <w:r>
        <w:rPr>
          <w:spacing w:val="-2"/>
        </w:rPr>
        <w:t>to</w:t>
      </w:r>
      <w:r>
        <w:rPr>
          <w:spacing w:val="-7"/>
        </w:rPr>
        <w:t xml:space="preserve"> </w:t>
      </w:r>
      <w:r>
        <w:rPr>
          <w:spacing w:val="-2"/>
        </w:rPr>
        <w:t>6,</w:t>
      </w:r>
      <w:r>
        <w:rPr>
          <w:spacing w:val="-8"/>
        </w:rPr>
        <w:t xml:space="preserve"> </w:t>
      </w:r>
      <w:r>
        <w:rPr>
          <w:spacing w:val="-2"/>
        </w:rPr>
        <w:t>whose</w:t>
      </w:r>
      <w:r>
        <w:rPr>
          <w:spacing w:val="-10"/>
        </w:rPr>
        <w:t xml:space="preserve"> </w:t>
      </w:r>
      <w:r>
        <w:rPr>
          <w:spacing w:val="-2"/>
        </w:rPr>
        <w:t>purpose</w:t>
      </w:r>
      <w:r>
        <w:rPr>
          <w:spacing w:val="-10"/>
        </w:rPr>
        <w:t xml:space="preserve"> </w:t>
      </w:r>
      <w:r>
        <w:rPr>
          <w:spacing w:val="-2"/>
        </w:rPr>
        <w:t>is</w:t>
      </w:r>
      <w:r>
        <w:rPr>
          <w:spacing w:val="-7"/>
        </w:rPr>
        <w:t xml:space="preserve"> </w:t>
      </w:r>
      <w:r>
        <w:rPr>
          <w:spacing w:val="-2"/>
        </w:rPr>
        <w:t>to</w:t>
      </w:r>
      <w:r>
        <w:rPr>
          <w:spacing w:val="-7"/>
        </w:rPr>
        <w:t xml:space="preserve"> </w:t>
      </w:r>
      <w:r>
        <w:rPr>
          <w:spacing w:val="-2"/>
        </w:rPr>
        <w:t xml:space="preserve">discuss </w:t>
      </w:r>
      <w:r>
        <w:t>strategies</w:t>
      </w:r>
      <w:r>
        <w:rPr>
          <w:spacing w:val="-6"/>
        </w:rPr>
        <w:t xml:space="preserve"> </w:t>
      </w:r>
      <w:r>
        <w:t>which</w:t>
      </w:r>
      <w:r>
        <w:rPr>
          <w:spacing w:val="-6"/>
        </w:rPr>
        <w:t xml:space="preserve"> </w:t>
      </w:r>
      <w:r>
        <w:t>the</w:t>
      </w:r>
      <w:r>
        <w:rPr>
          <w:spacing w:val="-7"/>
        </w:rPr>
        <w:t xml:space="preserve"> </w:t>
      </w:r>
      <w:r>
        <w:t>College</w:t>
      </w:r>
      <w:r>
        <w:rPr>
          <w:spacing w:val="-7"/>
        </w:rPr>
        <w:t xml:space="preserve"> </w:t>
      </w:r>
      <w:r>
        <w:t>of</w:t>
      </w:r>
      <w:r>
        <w:rPr>
          <w:spacing w:val="-7"/>
        </w:rPr>
        <w:t xml:space="preserve"> </w:t>
      </w:r>
      <w:r>
        <w:t>Mary</w:t>
      </w:r>
      <w:r>
        <w:rPr>
          <w:spacing w:val="-3"/>
        </w:rPr>
        <w:t xml:space="preserve"> </w:t>
      </w:r>
      <w:r>
        <w:t>Immaculate</w:t>
      </w:r>
      <w:r>
        <w:rPr>
          <w:spacing w:val="-4"/>
        </w:rPr>
        <w:t xml:space="preserve"> </w:t>
      </w:r>
      <w:r>
        <w:t>could</w:t>
      </w:r>
      <w:r>
        <w:rPr>
          <w:spacing w:val="-5"/>
        </w:rPr>
        <w:t xml:space="preserve"> </w:t>
      </w:r>
      <w:r>
        <w:t>use</w:t>
      </w:r>
      <w:r>
        <w:rPr>
          <w:spacing w:val="-7"/>
        </w:rPr>
        <w:t xml:space="preserve"> </w:t>
      </w:r>
      <w:r>
        <w:t>to</w:t>
      </w:r>
      <w:r>
        <w:rPr>
          <w:spacing w:val="-5"/>
        </w:rPr>
        <w:t xml:space="preserve"> </w:t>
      </w:r>
      <w:r>
        <w:t>enhance</w:t>
      </w:r>
      <w:r>
        <w:rPr>
          <w:spacing w:val="-5"/>
        </w:rPr>
        <w:t xml:space="preserve"> </w:t>
      </w:r>
      <w:r>
        <w:t>student</w:t>
      </w:r>
      <w:r>
        <w:rPr>
          <w:spacing w:val="-6"/>
        </w:rPr>
        <w:t xml:space="preserve"> </w:t>
      </w:r>
      <w:r>
        <w:t>enrollment in</w:t>
      </w:r>
      <w:r>
        <w:rPr>
          <w:spacing w:val="-15"/>
        </w:rPr>
        <w:t xml:space="preserve"> </w:t>
      </w:r>
      <w:r>
        <w:t>the</w:t>
      </w:r>
      <w:r>
        <w:rPr>
          <w:spacing w:val="-15"/>
        </w:rPr>
        <w:t xml:space="preserve"> </w:t>
      </w:r>
      <w:r>
        <w:t>program.</w:t>
      </w:r>
      <w:r>
        <w:rPr>
          <w:spacing w:val="-14"/>
        </w:rPr>
        <w:t xml:space="preserve"> </w:t>
      </w:r>
      <w:r>
        <w:t>By</w:t>
      </w:r>
      <w:r>
        <w:rPr>
          <w:spacing w:val="-15"/>
        </w:rPr>
        <w:t xml:space="preserve"> </w:t>
      </w:r>
      <w:r>
        <w:t>structuring</w:t>
      </w:r>
      <w:r>
        <w:rPr>
          <w:spacing w:val="-15"/>
        </w:rPr>
        <w:t xml:space="preserve"> </w:t>
      </w:r>
      <w:r>
        <w:t>the</w:t>
      </w:r>
      <w:r>
        <w:rPr>
          <w:spacing w:val="-15"/>
        </w:rPr>
        <w:t xml:space="preserve"> </w:t>
      </w:r>
      <w:r>
        <w:t>interview</w:t>
      </w:r>
      <w:r>
        <w:rPr>
          <w:spacing w:val="-15"/>
        </w:rPr>
        <w:t xml:space="preserve"> </w:t>
      </w:r>
      <w:r>
        <w:t>in</w:t>
      </w:r>
      <w:r>
        <w:rPr>
          <w:spacing w:val="-14"/>
        </w:rPr>
        <w:t xml:space="preserve"> </w:t>
      </w:r>
      <w:r>
        <w:t>this</w:t>
      </w:r>
      <w:r>
        <w:rPr>
          <w:spacing w:val="-13"/>
        </w:rPr>
        <w:t xml:space="preserve"> </w:t>
      </w:r>
      <w:r>
        <w:t>way,</w:t>
      </w:r>
      <w:r>
        <w:rPr>
          <w:spacing w:val="-15"/>
        </w:rPr>
        <w:t xml:space="preserve"> </w:t>
      </w:r>
      <w:r>
        <w:t>the</w:t>
      </w:r>
      <w:r>
        <w:rPr>
          <w:spacing w:val="-15"/>
        </w:rPr>
        <w:t xml:space="preserve"> </w:t>
      </w:r>
      <w:r>
        <w:t>researchers</w:t>
      </w:r>
      <w:r>
        <w:rPr>
          <w:spacing w:val="-15"/>
        </w:rPr>
        <w:t xml:space="preserve"> </w:t>
      </w:r>
      <w:r>
        <w:t>were</w:t>
      </w:r>
      <w:r>
        <w:rPr>
          <w:spacing w:val="-15"/>
        </w:rPr>
        <w:t xml:space="preserve"> </w:t>
      </w:r>
      <w:r>
        <w:t>able</w:t>
      </w:r>
      <w:r>
        <w:rPr>
          <w:spacing w:val="-15"/>
        </w:rPr>
        <w:t xml:space="preserve"> </w:t>
      </w:r>
      <w:r>
        <w:t>to</w:t>
      </w:r>
      <w:r>
        <w:rPr>
          <w:spacing w:val="-10"/>
        </w:rPr>
        <w:t xml:space="preserve"> </w:t>
      </w:r>
      <w:r>
        <w:t>ensure that</w:t>
      </w:r>
      <w:r>
        <w:rPr>
          <w:spacing w:val="-8"/>
        </w:rPr>
        <w:t xml:space="preserve"> </w:t>
      </w:r>
      <w:r>
        <w:t>the</w:t>
      </w:r>
      <w:r>
        <w:rPr>
          <w:spacing w:val="-9"/>
        </w:rPr>
        <w:t xml:space="preserve"> </w:t>
      </w:r>
      <w:r>
        <w:t>qualitative</w:t>
      </w:r>
      <w:r>
        <w:rPr>
          <w:spacing w:val="-9"/>
        </w:rPr>
        <w:t xml:space="preserve"> </w:t>
      </w:r>
      <w:r>
        <w:t>information</w:t>
      </w:r>
      <w:r>
        <w:rPr>
          <w:spacing w:val="-8"/>
        </w:rPr>
        <w:t xml:space="preserve"> </w:t>
      </w:r>
      <w:r>
        <w:t>not</w:t>
      </w:r>
      <w:r>
        <w:rPr>
          <w:spacing w:val="-8"/>
        </w:rPr>
        <w:t xml:space="preserve"> </w:t>
      </w:r>
      <w:r>
        <w:t>only</w:t>
      </w:r>
      <w:r>
        <w:rPr>
          <w:spacing w:val="-10"/>
        </w:rPr>
        <w:t xml:space="preserve"> </w:t>
      </w:r>
      <w:r>
        <w:t>confirmed</w:t>
      </w:r>
      <w:r>
        <w:rPr>
          <w:spacing w:val="-9"/>
        </w:rPr>
        <w:t xml:space="preserve"> </w:t>
      </w:r>
      <w:r>
        <w:t>the</w:t>
      </w:r>
      <w:r>
        <w:rPr>
          <w:spacing w:val="-9"/>
        </w:rPr>
        <w:t xml:space="preserve"> </w:t>
      </w:r>
      <w:r>
        <w:t>findings</w:t>
      </w:r>
      <w:r>
        <w:rPr>
          <w:spacing w:val="-8"/>
        </w:rPr>
        <w:t xml:space="preserve"> </w:t>
      </w:r>
      <w:r>
        <w:t>of</w:t>
      </w:r>
      <w:r>
        <w:rPr>
          <w:spacing w:val="-9"/>
        </w:rPr>
        <w:t xml:space="preserve"> </w:t>
      </w:r>
      <w:r>
        <w:t>the</w:t>
      </w:r>
      <w:r>
        <w:rPr>
          <w:spacing w:val="-9"/>
        </w:rPr>
        <w:t xml:space="preserve"> </w:t>
      </w:r>
      <w:r>
        <w:t>survey</w:t>
      </w:r>
      <w:r>
        <w:rPr>
          <w:spacing w:val="-8"/>
        </w:rPr>
        <w:t xml:space="preserve"> </w:t>
      </w:r>
      <w:r>
        <w:t>but</w:t>
      </w:r>
      <w:r>
        <w:rPr>
          <w:spacing w:val="-8"/>
        </w:rPr>
        <w:t xml:space="preserve"> </w:t>
      </w:r>
      <w:r>
        <w:t>also</w:t>
      </w:r>
      <w:r>
        <w:rPr>
          <w:spacing w:val="-8"/>
        </w:rPr>
        <w:t xml:space="preserve"> </w:t>
      </w:r>
      <w:r>
        <w:t>gave a deeper insight into factors driving students to make decisions and potential solutions to grow enrollment.</w:t>
      </w:r>
    </w:p>
    <w:p w14:paraId="5A480E67" w14:textId="77777777" w:rsidR="001878E2" w:rsidRDefault="001878E2">
      <w:pPr>
        <w:pStyle w:val="BodyText"/>
        <w:spacing w:before="1"/>
        <w:ind w:left="0"/>
      </w:pPr>
    </w:p>
    <w:p w14:paraId="195D78A9" w14:textId="77777777" w:rsidR="001878E2" w:rsidRDefault="00000000">
      <w:pPr>
        <w:pStyle w:val="BodyText"/>
        <w:spacing w:line="480" w:lineRule="auto"/>
        <w:ind w:right="358" w:firstLine="720"/>
        <w:jc w:val="both"/>
      </w:pPr>
      <w:r>
        <w:rPr>
          <w:b/>
        </w:rPr>
        <w:t>Validation.</w:t>
      </w:r>
      <w:r>
        <w:rPr>
          <w:b/>
          <w:spacing w:val="-8"/>
        </w:rPr>
        <w:t xml:space="preserve"> </w:t>
      </w:r>
      <w:r>
        <w:t>To</w:t>
      </w:r>
      <w:r>
        <w:rPr>
          <w:spacing w:val="-10"/>
        </w:rPr>
        <w:t xml:space="preserve"> </w:t>
      </w:r>
      <w:r>
        <w:t>ensure</w:t>
      </w:r>
      <w:r>
        <w:rPr>
          <w:spacing w:val="-11"/>
        </w:rPr>
        <w:t xml:space="preserve"> </w:t>
      </w:r>
      <w:r>
        <w:t>the</w:t>
      </w:r>
      <w:r>
        <w:rPr>
          <w:spacing w:val="-10"/>
        </w:rPr>
        <w:t xml:space="preserve"> </w:t>
      </w:r>
      <w:r>
        <w:t>research</w:t>
      </w:r>
      <w:r>
        <w:rPr>
          <w:spacing w:val="-9"/>
        </w:rPr>
        <w:t xml:space="preserve"> </w:t>
      </w:r>
      <w:r>
        <w:t>instruments</w:t>
      </w:r>
      <w:r>
        <w:rPr>
          <w:spacing w:val="-9"/>
        </w:rPr>
        <w:t xml:space="preserve"> </w:t>
      </w:r>
      <w:r>
        <w:t>accuracy</w:t>
      </w:r>
      <w:r>
        <w:rPr>
          <w:spacing w:val="-7"/>
        </w:rPr>
        <w:t xml:space="preserve"> </w:t>
      </w:r>
      <w:r>
        <w:t>and</w:t>
      </w:r>
      <w:r>
        <w:rPr>
          <w:spacing w:val="-9"/>
        </w:rPr>
        <w:t xml:space="preserve"> </w:t>
      </w:r>
      <w:r>
        <w:t>reliability,</w:t>
      </w:r>
      <w:r>
        <w:rPr>
          <w:spacing w:val="-9"/>
        </w:rPr>
        <w:t xml:space="preserve"> </w:t>
      </w:r>
      <w:r>
        <w:t>the</w:t>
      </w:r>
      <w:r>
        <w:rPr>
          <w:spacing w:val="-10"/>
        </w:rPr>
        <w:t xml:space="preserve"> </w:t>
      </w:r>
      <w:r>
        <w:t>survey questionnaires</w:t>
      </w:r>
      <w:r>
        <w:rPr>
          <w:spacing w:val="-10"/>
        </w:rPr>
        <w:t xml:space="preserve"> </w:t>
      </w:r>
      <w:r>
        <w:t>and</w:t>
      </w:r>
      <w:r>
        <w:rPr>
          <w:spacing w:val="-11"/>
        </w:rPr>
        <w:t xml:space="preserve"> </w:t>
      </w:r>
      <w:r>
        <w:t>interview</w:t>
      </w:r>
      <w:r>
        <w:rPr>
          <w:spacing w:val="-12"/>
        </w:rPr>
        <w:t xml:space="preserve"> </w:t>
      </w:r>
      <w:r>
        <w:t>guide</w:t>
      </w:r>
      <w:r>
        <w:rPr>
          <w:spacing w:val="-11"/>
        </w:rPr>
        <w:t xml:space="preserve"> </w:t>
      </w:r>
      <w:r>
        <w:t>were</w:t>
      </w:r>
      <w:r>
        <w:rPr>
          <w:spacing w:val="-12"/>
        </w:rPr>
        <w:t xml:space="preserve"> </w:t>
      </w:r>
      <w:r>
        <w:t>content</w:t>
      </w:r>
      <w:r>
        <w:rPr>
          <w:spacing w:val="-11"/>
        </w:rPr>
        <w:t xml:space="preserve"> </w:t>
      </w:r>
      <w:r>
        <w:t>approved</w:t>
      </w:r>
      <w:r>
        <w:rPr>
          <w:spacing w:val="-11"/>
        </w:rPr>
        <w:t xml:space="preserve"> </w:t>
      </w:r>
      <w:r>
        <w:t>by</w:t>
      </w:r>
      <w:r>
        <w:rPr>
          <w:spacing w:val="-11"/>
        </w:rPr>
        <w:t xml:space="preserve"> </w:t>
      </w:r>
      <w:r>
        <w:t>Dr.</w:t>
      </w:r>
      <w:r>
        <w:rPr>
          <w:spacing w:val="-11"/>
        </w:rPr>
        <w:t xml:space="preserve"> </w:t>
      </w:r>
      <w:r>
        <w:t>Marlita</w:t>
      </w:r>
      <w:r>
        <w:rPr>
          <w:spacing w:val="-11"/>
        </w:rPr>
        <w:t xml:space="preserve"> </w:t>
      </w:r>
      <w:r>
        <w:t>V.</w:t>
      </w:r>
      <w:r>
        <w:rPr>
          <w:spacing w:val="-11"/>
        </w:rPr>
        <w:t xml:space="preserve"> </w:t>
      </w:r>
      <w:r>
        <w:t>Madera,</w:t>
      </w:r>
      <w:r>
        <w:rPr>
          <w:spacing w:val="-11"/>
        </w:rPr>
        <w:t xml:space="preserve"> </w:t>
      </w:r>
      <w:r>
        <w:t xml:space="preserve">LPT, PD-TQM, </w:t>
      </w:r>
      <w:proofErr w:type="spellStart"/>
      <w:r>
        <w:t>FRIEdr</w:t>
      </w:r>
      <w:proofErr w:type="spellEnd"/>
      <w:r>
        <w:t>, FRIM and were validated by three experts. In this process the instruments accurately measured what they were needed to and were aligned with the study’s objectives.</w:t>
      </w:r>
    </w:p>
    <w:p w14:paraId="31EAACCF" w14:textId="77777777" w:rsidR="001878E2" w:rsidRDefault="001878E2">
      <w:pPr>
        <w:pStyle w:val="BodyText"/>
        <w:spacing w:before="1"/>
        <w:ind w:left="0"/>
      </w:pPr>
    </w:p>
    <w:p w14:paraId="12F44AA2" w14:textId="77777777" w:rsidR="001878E2" w:rsidRDefault="00000000">
      <w:pPr>
        <w:pStyle w:val="BodyText"/>
        <w:spacing w:line="480" w:lineRule="auto"/>
        <w:ind w:right="357" w:firstLine="720"/>
        <w:jc w:val="both"/>
      </w:pPr>
      <w:r>
        <w:rPr>
          <w:b/>
        </w:rPr>
        <w:t xml:space="preserve">Pilot Testing. </w:t>
      </w:r>
      <w:r>
        <w:t>After validation, the questionnaires underwent a pilot testing analysis</w:t>
      </w:r>
      <w:r>
        <w:rPr>
          <w:spacing w:val="-8"/>
        </w:rPr>
        <w:t xml:space="preserve"> </w:t>
      </w:r>
      <w:r>
        <w:t>before</w:t>
      </w:r>
      <w:r>
        <w:rPr>
          <w:spacing w:val="-9"/>
        </w:rPr>
        <w:t xml:space="preserve"> </w:t>
      </w:r>
      <w:r>
        <w:t>the</w:t>
      </w:r>
      <w:r>
        <w:rPr>
          <w:spacing w:val="-9"/>
        </w:rPr>
        <w:t xml:space="preserve"> </w:t>
      </w:r>
      <w:r>
        <w:t>data</w:t>
      </w:r>
      <w:r>
        <w:rPr>
          <w:spacing w:val="-9"/>
        </w:rPr>
        <w:t xml:space="preserve"> </w:t>
      </w:r>
      <w:r>
        <w:t>gathering.</w:t>
      </w:r>
      <w:r>
        <w:rPr>
          <w:spacing w:val="-8"/>
        </w:rPr>
        <w:t xml:space="preserve"> </w:t>
      </w:r>
      <w:r>
        <w:t>The</w:t>
      </w:r>
      <w:r>
        <w:rPr>
          <w:spacing w:val="-9"/>
        </w:rPr>
        <w:t xml:space="preserve"> </w:t>
      </w:r>
      <w:r>
        <w:t>pilot</w:t>
      </w:r>
      <w:r>
        <w:rPr>
          <w:spacing w:val="-8"/>
        </w:rPr>
        <w:t xml:space="preserve"> </w:t>
      </w:r>
      <w:r>
        <w:t>testing</w:t>
      </w:r>
      <w:r>
        <w:rPr>
          <w:spacing w:val="-8"/>
        </w:rPr>
        <w:t xml:space="preserve"> </w:t>
      </w:r>
      <w:r>
        <w:t>covered</w:t>
      </w:r>
      <w:r>
        <w:rPr>
          <w:spacing w:val="-6"/>
        </w:rPr>
        <w:t xml:space="preserve"> </w:t>
      </w:r>
      <w:r>
        <w:t>a</w:t>
      </w:r>
      <w:r>
        <w:rPr>
          <w:spacing w:val="-9"/>
        </w:rPr>
        <w:t xml:space="preserve"> </w:t>
      </w:r>
      <w:r>
        <w:t>10%</w:t>
      </w:r>
      <w:r>
        <w:rPr>
          <w:spacing w:val="-9"/>
        </w:rPr>
        <w:t xml:space="preserve"> </w:t>
      </w:r>
      <w:r>
        <w:t>target</w:t>
      </w:r>
      <w:r>
        <w:rPr>
          <w:spacing w:val="-8"/>
        </w:rPr>
        <w:t xml:space="preserve"> </w:t>
      </w:r>
      <w:r>
        <w:t>population</w:t>
      </w:r>
      <w:r>
        <w:rPr>
          <w:spacing w:val="-8"/>
        </w:rPr>
        <w:t xml:space="preserve"> </w:t>
      </w:r>
      <w:r>
        <w:t>of</w:t>
      </w:r>
      <w:r>
        <w:rPr>
          <w:spacing w:val="-9"/>
        </w:rPr>
        <w:t xml:space="preserve"> </w:t>
      </w:r>
      <w:r>
        <w:t>the students. The pilot test results showed that the interview questionnaires effectively answered the questions in the research problem. Additionally, the pilot participants' input assisted in identifying small grammatical and structural errors which were immediately corrected</w:t>
      </w:r>
      <w:r>
        <w:rPr>
          <w:spacing w:val="-12"/>
        </w:rPr>
        <w:t xml:space="preserve"> </w:t>
      </w:r>
      <w:r>
        <w:t>to</w:t>
      </w:r>
      <w:r>
        <w:rPr>
          <w:spacing w:val="-11"/>
        </w:rPr>
        <w:t xml:space="preserve"> </w:t>
      </w:r>
      <w:r>
        <w:t>improve</w:t>
      </w:r>
      <w:r>
        <w:rPr>
          <w:spacing w:val="-13"/>
        </w:rPr>
        <w:t xml:space="preserve"> </w:t>
      </w:r>
      <w:r>
        <w:t>the</w:t>
      </w:r>
      <w:r>
        <w:rPr>
          <w:spacing w:val="-13"/>
        </w:rPr>
        <w:t xml:space="preserve"> </w:t>
      </w:r>
      <w:r>
        <w:t>instrument’s</w:t>
      </w:r>
      <w:r>
        <w:rPr>
          <w:spacing w:val="-11"/>
        </w:rPr>
        <w:t xml:space="preserve"> </w:t>
      </w:r>
      <w:r>
        <w:t>overall</w:t>
      </w:r>
      <w:r>
        <w:rPr>
          <w:spacing w:val="-11"/>
        </w:rPr>
        <w:t xml:space="preserve"> </w:t>
      </w:r>
      <w:r>
        <w:t>quality.</w:t>
      </w:r>
      <w:r>
        <w:rPr>
          <w:spacing w:val="-11"/>
        </w:rPr>
        <w:t xml:space="preserve"> </w:t>
      </w:r>
      <w:r>
        <w:t>This</w:t>
      </w:r>
      <w:r>
        <w:rPr>
          <w:spacing w:val="-11"/>
        </w:rPr>
        <w:t xml:space="preserve"> </w:t>
      </w:r>
      <w:r>
        <w:t>stage</w:t>
      </w:r>
      <w:r>
        <w:rPr>
          <w:spacing w:val="-13"/>
        </w:rPr>
        <w:t xml:space="preserve"> </w:t>
      </w:r>
      <w:r>
        <w:t>ensured</w:t>
      </w:r>
      <w:r>
        <w:rPr>
          <w:spacing w:val="-12"/>
        </w:rPr>
        <w:t xml:space="preserve"> </w:t>
      </w:r>
      <w:r>
        <w:t>that</w:t>
      </w:r>
      <w:r>
        <w:rPr>
          <w:spacing w:val="-12"/>
        </w:rPr>
        <w:t xml:space="preserve"> </w:t>
      </w:r>
      <w:r>
        <w:t>the</w:t>
      </w:r>
      <w:r>
        <w:rPr>
          <w:spacing w:val="-12"/>
        </w:rPr>
        <w:t xml:space="preserve"> </w:t>
      </w:r>
      <w:r>
        <w:t xml:space="preserve">responses to the questionnaires yielded accurate and reliable information when the study was fully </w:t>
      </w:r>
      <w:r>
        <w:rPr>
          <w:spacing w:val="-2"/>
        </w:rPr>
        <w:t>implemented.</w:t>
      </w:r>
    </w:p>
    <w:p w14:paraId="40DFDCA1"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671FD3AB" w14:textId="77777777" w:rsidR="001878E2" w:rsidRDefault="00000000">
      <w:pPr>
        <w:pStyle w:val="Heading2"/>
        <w:spacing w:before="75"/>
      </w:pPr>
      <w:r>
        <w:lastRenderedPageBreak/>
        <w:t>Data</w:t>
      </w:r>
      <w:r>
        <w:rPr>
          <w:spacing w:val="-2"/>
        </w:rPr>
        <w:t xml:space="preserve"> </w:t>
      </w:r>
      <w:r>
        <w:t>Gathering</w:t>
      </w:r>
      <w:r>
        <w:rPr>
          <w:spacing w:val="-1"/>
        </w:rPr>
        <w:t xml:space="preserve"> </w:t>
      </w:r>
      <w:r>
        <w:rPr>
          <w:spacing w:val="-2"/>
        </w:rPr>
        <w:t>Procedure</w:t>
      </w:r>
    </w:p>
    <w:p w14:paraId="4B083664" w14:textId="77777777" w:rsidR="001878E2" w:rsidRDefault="001878E2">
      <w:pPr>
        <w:pStyle w:val="BodyText"/>
        <w:ind w:left="0"/>
        <w:rPr>
          <w:b/>
        </w:rPr>
      </w:pPr>
    </w:p>
    <w:p w14:paraId="151B6A0E" w14:textId="77777777" w:rsidR="001878E2" w:rsidRDefault="00000000">
      <w:pPr>
        <w:pStyle w:val="BodyText"/>
        <w:spacing w:line="480" w:lineRule="auto"/>
        <w:ind w:right="355" w:firstLine="720"/>
        <w:jc w:val="both"/>
      </w:pPr>
      <w:r>
        <w:t>The researcher prepared a formal request letter to coordinate with the respective subject proctors, allowing students to complete the survey questionnaires. And after that, we conducted a semi-structured interview to determine the factors affecting students’ enrollment</w:t>
      </w:r>
      <w:r>
        <w:rPr>
          <w:spacing w:val="-8"/>
        </w:rPr>
        <w:t xml:space="preserve"> </w:t>
      </w:r>
      <w:r>
        <w:t>in</w:t>
      </w:r>
      <w:r>
        <w:rPr>
          <w:spacing w:val="-8"/>
        </w:rPr>
        <w:t xml:space="preserve"> </w:t>
      </w:r>
      <w:r>
        <w:t>the</w:t>
      </w:r>
      <w:r>
        <w:rPr>
          <w:spacing w:val="-7"/>
        </w:rPr>
        <w:t xml:space="preserve"> </w:t>
      </w:r>
      <w:r>
        <w:t>Tourism</w:t>
      </w:r>
      <w:r>
        <w:rPr>
          <w:spacing w:val="-8"/>
        </w:rPr>
        <w:t xml:space="preserve"> </w:t>
      </w:r>
      <w:r>
        <w:t>management</w:t>
      </w:r>
      <w:r>
        <w:rPr>
          <w:spacing w:val="-6"/>
        </w:rPr>
        <w:t xml:space="preserve"> </w:t>
      </w:r>
      <w:r>
        <w:t>course</w:t>
      </w:r>
      <w:r>
        <w:rPr>
          <w:spacing w:val="-7"/>
        </w:rPr>
        <w:t xml:space="preserve"> </w:t>
      </w:r>
      <w:r>
        <w:t>at</w:t>
      </w:r>
      <w:r>
        <w:rPr>
          <w:spacing w:val="-5"/>
        </w:rPr>
        <w:t xml:space="preserve"> </w:t>
      </w:r>
      <w:r>
        <w:t>the</w:t>
      </w:r>
      <w:r>
        <w:rPr>
          <w:spacing w:val="-9"/>
        </w:rPr>
        <w:t xml:space="preserve"> </w:t>
      </w:r>
      <w:r>
        <w:t>College</w:t>
      </w:r>
      <w:r>
        <w:rPr>
          <w:spacing w:val="-9"/>
        </w:rPr>
        <w:t xml:space="preserve"> </w:t>
      </w:r>
      <w:r>
        <w:t>of</w:t>
      </w:r>
      <w:r>
        <w:rPr>
          <w:spacing w:val="-9"/>
        </w:rPr>
        <w:t xml:space="preserve"> </w:t>
      </w:r>
      <w:r>
        <w:t>Mary</w:t>
      </w:r>
      <w:r>
        <w:rPr>
          <w:spacing w:val="-7"/>
        </w:rPr>
        <w:t xml:space="preserve"> </w:t>
      </w:r>
      <w:r>
        <w:t>Immaculate.</w:t>
      </w:r>
      <w:r>
        <w:rPr>
          <w:spacing w:val="-6"/>
        </w:rPr>
        <w:t xml:space="preserve"> </w:t>
      </w:r>
      <w:r>
        <w:t xml:space="preserve">Before each interview and survey questions, students were presented with a letter of informed consent explaining the purpose of the study. We used thematic analysis and a </w:t>
      </w:r>
      <w:proofErr w:type="spellStart"/>
      <w:r>
        <w:t>likert</w:t>
      </w:r>
      <w:proofErr w:type="spellEnd"/>
      <w:r>
        <w:t>-scale to arrange all the responses, measured perceived barriers and coded the data to identify recurring</w:t>
      </w:r>
      <w:r>
        <w:rPr>
          <w:spacing w:val="-13"/>
        </w:rPr>
        <w:t xml:space="preserve"> </w:t>
      </w:r>
      <w:r>
        <w:t>themes.</w:t>
      </w:r>
      <w:r>
        <w:rPr>
          <w:spacing w:val="-13"/>
        </w:rPr>
        <w:t xml:space="preserve"> </w:t>
      </w:r>
      <w:r>
        <w:t>The</w:t>
      </w:r>
      <w:r>
        <w:rPr>
          <w:spacing w:val="-14"/>
        </w:rPr>
        <w:t xml:space="preserve"> </w:t>
      </w:r>
      <w:r>
        <w:t>combination</w:t>
      </w:r>
      <w:r>
        <w:rPr>
          <w:spacing w:val="-13"/>
        </w:rPr>
        <w:t xml:space="preserve"> </w:t>
      </w:r>
      <w:r>
        <w:t>of</w:t>
      </w:r>
      <w:r>
        <w:rPr>
          <w:spacing w:val="-14"/>
        </w:rPr>
        <w:t xml:space="preserve"> </w:t>
      </w:r>
      <w:r>
        <w:t>both</w:t>
      </w:r>
      <w:r>
        <w:rPr>
          <w:spacing w:val="-13"/>
        </w:rPr>
        <w:t xml:space="preserve"> </w:t>
      </w:r>
      <w:r>
        <w:t>methods</w:t>
      </w:r>
      <w:r>
        <w:rPr>
          <w:spacing w:val="-13"/>
        </w:rPr>
        <w:t xml:space="preserve"> </w:t>
      </w:r>
      <w:r>
        <w:t>enabled</w:t>
      </w:r>
      <w:r>
        <w:rPr>
          <w:spacing w:val="-14"/>
        </w:rPr>
        <w:t xml:space="preserve"> </w:t>
      </w:r>
      <w:r>
        <w:t>the</w:t>
      </w:r>
      <w:r>
        <w:rPr>
          <w:spacing w:val="-14"/>
        </w:rPr>
        <w:t xml:space="preserve"> </w:t>
      </w:r>
      <w:r>
        <w:t>researchers</w:t>
      </w:r>
      <w:r>
        <w:rPr>
          <w:spacing w:val="-13"/>
        </w:rPr>
        <w:t xml:space="preserve"> </w:t>
      </w:r>
      <w:r>
        <w:t>to</w:t>
      </w:r>
      <w:r>
        <w:rPr>
          <w:spacing w:val="-13"/>
        </w:rPr>
        <w:t xml:space="preserve"> </w:t>
      </w:r>
      <w:r>
        <w:t>validate</w:t>
      </w:r>
      <w:r>
        <w:rPr>
          <w:spacing w:val="-14"/>
        </w:rPr>
        <w:t xml:space="preserve"> </w:t>
      </w:r>
      <w:r>
        <w:t>and expand on the survey findings, offering a more holistic view of the enrollment barriers faced by the tourism management program.</w:t>
      </w:r>
    </w:p>
    <w:p w14:paraId="57C058C0" w14:textId="77777777" w:rsidR="001878E2" w:rsidRDefault="001878E2">
      <w:pPr>
        <w:pStyle w:val="BodyText"/>
        <w:spacing w:before="2"/>
        <w:ind w:left="0"/>
      </w:pPr>
    </w:p>
    <w:p w14:paraId="0919AA66" w14:textId="77777777" w:rsidR="001878E2" w:rsidRDefault="00000000">
      <w:pPr>
        <w:pStyle w:val="Heading2"/>
      </w:pPr>
      <w:r>
        <w:t>Data</w:t>
      </w:r>
      <w:r>
        <w:rPr>
          <w:spacing w:val="-2"/>
        </w:rPr>
        <w:t xml:space="preserve"> Analysis</w:t>
      </w:r>
    </w:p>
    <w:p w14:paraId="38AACD11" w14:textId="77777777" w:rsidR="001878E2" w:rsidRDefault="001878E2">
      <w:pPr>
        <w:pStyle w:val="BodyText"/>
        <w:ind w:left="0"/>
        <w:rPr>
          <w:b/>
        </w:rPr>
      </w:pPr>
    </w:p>
    <w:p w14:paraId="0B89DFFE" w14:textId="77777777" w:rsidR="001878E2" w:rsidRDefault="00000000">
      <w:pPr>
        <w:pStyle w:val="BodyText"/>
        <w:spacing w:line="480" w:lineRule="auto"/>
        <w:ind w:right="357" w:firstLine="720"/>
        <w:jc w:val="both"/>
      </w:pPr>
      <w:r>
        <w:t>The study was analyzed using mixed methods techniques, integrating qualitative and quantitative data analysis to achieve more knowledgeable insights of the Grade 12 Senior high students and First year, Second year tourism students in the College of Mary Immaculate. To effectively address the statement of the problem and the variables, quantitative</w:t>
      </w:r>
      <w:r>
        <w:rPr>
          <w:spacing w:val="-9"/>
        </w:rPr>
        <w:t xml:space="preserve"> </w:t>
      </w:r>
      <w:r>
        <w:t>data</w:t>
      </w:r>
      <w:r>
        <w:rPr>
          <w:spacing w:val="-6"/>
        </w:rPr>
        <w:t xml:space="preserve"> </w:t>
      </w:r>
      <w:r>
        <w:t>collected</w:t>
      </w:r>
      <w:r>
        <w:rPr>
          <w:spacing w:val="-8"/>
        </w:rPr>
        <w:t xml:space="preserve"> </w:t>
      </w:r>
      <w:r>
        <w:t>by</w:t>
      </w:r>
      <w:r>
        <w:rPr>
          <w:spacing w:val="-8"/>
        </w:rPr>
        <w:t xml:space="preserve"> </w:t>
      </w:r>
      <w:r>
        <w:t>a</w:t>
      </w:r>
      <w:r>
        <w:rPr>
          <w:spacing w:val="-7"/>
        </w:rPr>
        <w:t xml:space="preserve"> </w:t>
      </w:r>
      <w:r>
        <w:t>survey</w:t>
      </w:r>
      <w:r>
        <w:rPr>
          <w:spacing w:val="-8"/>
        </w:rPr>
        <w:t xml:space="preserve"> </w:t>
      </w:r>
      <w:r>
        <w:t>questionnaire</w:t>
      </w:r>
      <w:r>
        <w:rPr>
          <w:spacing w:val="-10"/>
        </w:rPr>
        <w:t xml:space="preserve"> </w:t>
      </w:r>
      <w:r>
        <w:t>featuring</w:t>
      </w:r>
      <w:r>
        <w:rPr>
          <w:spacing w:val="-6"/>
        </w:rPr>
        <w:t xml:space="preserve"> </w:t>
      </w:r>
      <w:r>
        <w:t>a</w:t>
      </w:r>
      <w:r>
        <w:rPr>
          <w:spacing w:val="-9"/>
        </w:rPr>
        <w:t xml:space="preserve"> </w:t>
      </w:r>
      <w:proofErr w:type="spellStart"/>
      <w:r>
        <w:t>likert</w:t>
      </w:r>
      <w:proofErr w:type="spellEnd"/>
      <w:r>
        <w:t>-scale</w:t>
      </w:r>
      <w:r>
        <w:rPr>
          <w:spacing w:val="-4"/>
        </w:rPr>
        <w:t xml:space="preserve"> </w:t>
      </w:r>
      <w:r>
        <w:t>was</w:t>
      </w:r>
      <w:r>
        <w:rPr>
          <w:spacing w:val="-8"/>
        </w:rPr>
        <w:t xml:space="preserve"> </w:t>
      </w:r>
      <w:r>
        <w:t>examined through descriptive statistics, including means, frequency and percentage to uncover patterns</w:t>
      </w:r>
      <w:r>
        <w:rPr>
          <w:spacing w:val="-7"/>
        </w:rPr>
        <w:t xml:space="preserve"> </w:t>
      </w:r>
      <w:r>
        <w:t>and</w:t>
      </w:r>
      <w:r>
        <w:rPr>
          <w:spacing w:val="-7"/>
        </w:rPr>
        <w:t xml:space="preserve"> </w:t>
      </w:r>
      <w:r>
        <w:t>trends</w:t>
      </w:r>
      <w:r>
        <w:rPr>
          <w:spacing w:val="-7"/>
        </w:rPr>
        <w:t xml:space="preserve"> </w:t>
      </w:r>
      <w:r>
        <w:t>in</w:t>
      </w:r>
      <w:r>
        <w:rPr>
          <w:spacing w:val="-6"/>
        </w:rPr>
        <w:t xml:space="preserve"> </w:t>
      </w:r>
      <w:r>
        <w:t>the</w:t>
      </w:r>
      <w:r>
        <w:rPr>
          <w:spacing w:val="-5"/>
        </w:rPr>
        <w:t xml:space="preserve"> </w:t>
      </w:r>
      <w:r>
        <w:t>responses.</w:t>
      </w:r>
      <w:r>
        <w:rPr>
          <w:spacing w:val="-4"/>
        </w:rPr>
        <w:t xml:space="preserve"> </w:t>
      </w:r>
      <w:r>
        <w:t>In</w:t>
      </w:r>
      <w:r>
        <w:rPr>
          <w:spacing w:val="-5"/>
        </w:rPr>
        <w:t xml:space="preserve"> </w:t>
      </w:r>
      <w:r>
        <w:t>the</w:t>
      </w:r>
      <w:r>
        <w:rPr>
          <w:spacing w:val="-7"/>
        </w:rPr>
        <w:t xml:space="preserve"> </w:t>
      </w:r>
      <w:r>
        <w:t>qualitative</w:t>
      </w:r>
      <w:r>
        <w:rPr>
          <w:spacing w:val="-7"/>
        </w:rPr>
        <w:t xml:space="preserve"> </w:t>
      </w:r>
      <w:r>
        <w:t>component,</w:t>
      </w:r>
      <w:r>
        <w:rPr>
          <w:spacing w:val="-7"/>
        </w:rPr>
        <w:t xml:space="preserve"> </w:t>
      </w:r>
      <w:r>
        <w:t>interview</w:t>
      </w:r>
      <w:r>
        <w:rPr>
          <w:spacing w:val="-5"/>
        </w:rPr>
        <w:t xml:space="preserve"> </w:t>
      </w:r>
      <w:r>
        <w:t>answers</w:t>
      </w:r>
      <w:r>
        <w:rPr>
          <w:spacing w:val="-4"/>
        </w:rPr>
        <w:t xml:space="preserve"> </w:t>
      </w:r>
      <w:r>
        <w:t>were recorded, categorized and examined through thematic analysis. Themes were generated from the codes to highlight key inside relevant to the study questions.</w:t>
      </w:r>
    </w:p>
    <w:p w14:paraId="4362CC72" w14:textId="77777777" w:rsidR="001878E2" w:rsidRDefault="001878E2">
      <w:pPr>
        <w:pStyle w:val="BodyText"/>
        <w:spacing w:line="480" w:lineRule="auto"/>
        <w:jc w:val="both"/>
        <w:sectPr w:rsidR="001878E2">
          <w:pgSz w:w="12240" w:h="15840"/>
          <w:pgMar w:top="1640" w:right="1080" w:bottom="1200" w:left="1440" w:header="0" w:footer="1012" w:gutter="0"/>
          <w:cols w:space="720"/>
        </w:sectPr>
      </w:pPr>
    </w:p>
    <w:p w14:paraId="4049FB98" w14:textId="77777777" w:rsidR="001878E2" w:rsidRDefault="00000000">
      <w:pPr>
        <w:pStyle w:val="Heading2"/>
        <w:spacing w:before="75"/>
      </w:pPr>
      <w:r>
        <w:lastRenderedPageBreak/>
        <w:t xml:space="preserve">Ethical </w:t>
      </w:r>
      <w:r>
        <w:rPr>
          <w:spacing w:val="-2"/>
        </w:rPr>
        <w:t>Considerations</w:t>
      </w:r>
    </w:p>
    <w:p w14:paraId="7145C950" w14:textId="77777777" w:rsidR="001878E2" w:rsidRDefault="001878E2">
      <w:pPr>
        <w:pStyle w:val="BodyText"/>
        <w:ind w:left="0"/>
        <w:rPr>
          <w:b/>
        </w:rPr>
      </w:pPr>
    </w:p>
    <w:p w14:paraId="1D48ECC3" w14:textId="77777777" w:rsidR="001878E2" w:rsidRDefault="00000000">
      <w:pPr>
        <w:pStyle w:val="BodyText"/>
        <w:spacing w:line="480" w:lineRule="auto"/>
        <w:ind w:right="357" w:firstLine="720"/>
        <w:jc w:val="both"/>
      </w:pPr>
      <w:r>
        <w:t>The</w:t>
      </w:r>
      <w:r>
        <w:rPr>
          <w:spacing w:val="-8"/>
        </w:rPr>
        <w:t xml:space="preserve"> </w:t>
      </w:r>
      <w:r>
        <w:t>researchers</w:t>
      </w:r>
      <w:r>
        <w:rPr>
          <w:spacing w:val="-7"/>
        </w:rPr>
        <w:t xml:space="preserve"> </w:t>
      </w:r>
      <w:r>
        <w:t>selected</w:t>
      </w:r>
      <w:r>
        <w:rPr>
          <w:spacing w:val="-4"/>
        </w:rPr>
        <w:t xml:space="preserve"> </w:t>
      </w:r>
      <w:r>
        <w:t>students,</w:t>
      </w:r>
      <w:r>
        <w:rPr>
          <w:spacing w:val="-6"/>
        </w:rPr>
        <w:t xml:space="preserve"> </w:t>
      </w:r>
      <w:r>
        <w:t>informed</w:t>
      </w:r>
      <w:r>
        <w:rPr>
          <w:spacing w:val="-7"/>
        </w:rPr>
        <w:t xml:space="preserve"> </w:t>
      </w:r>
      <w:r>
        <w:t>consent</w:t>
      </w:r>
      <w:r>
        <w:rPr>
          <w:spacing w:val="-6"/>
        </w:rPr>
        <w:t xml:space="preserve"> </w:t>
      </w:r>
      <w:r>
        <w:t>was</w:t>
      </w:r>
      <w:r>
        <w:rPr>
          <w:spacing w:val="-7"/>
        </w:rPr>
        <w:t xml:space="preserve"> </w:t>
      </w:r>
      <w:r>
        <w:t>obtained</w:t>
      </w:r>
      <w:r>
        <w:rPr>
          <w:spacing w:val="-5"/>
        </w:rPr>
        <w:t xml:space="preserve"> </w:t>
      </w:r>
      <w:r>
        <w:t>and</w:t>
      </w:r>
      <w:r>
        <w:rPr>
          <w:spacing w:val="-4"/>
        </w:rPr>
        <w:t xml:space="preserve"> </w:t>
      </w:r>
      <w:r>
        <w:t>ensured</w:t>
      </w:r>
      <w:r>
        <w:rPr>
          <w:spacing w:val="-7"/>
        </w:rPr>
        <w:t xml:space="preserve"> </w:t>
      </w:r>
      <w:r>
        <w:t>that they understood the purpose of the study. The researchers ensured that participation was voluntary and that informants could withdraw from the study at any time. The research ensured</w:t>
      </w:r>
      <w:r>
        <w:rPr>
          <w:spacing w:val="-13"/>
        </w:rPr>
        <w:t xml:space="preserve"> </w:t>
      </w:r>
      <w:r>
        <w:t>the</w:t>
      </w:r>
      <w:r>
        <w:rPr>
          <w:spacing w:val="-14"/>
        </w:rPr>
        <w:t xml:space="preserve"> </w:t>
      </w:r>
      <w:r>
        <w:t>privacy</w:t>
      </w:r>
      <w:r>
        <w:rPr>
          <w:spacing w:val="-13"/>
        </w:rPr>
        <w:t xml:space="preserve"> </w:t>
      </w:r>
      <w:r>
        <w:t>and</w:t>
      </w:r>
      <w:r>
        <w:rPr>
          <w:spacing w:val="-13"/>
        </w:rPr>
        <w:t xml:space="preserve"> </w:t>
      </w:r>
      <w:r>
        <w:t>confidentiality</w:t>
      </w:r>
      <w:r>
        <w:rPr>
          <w:spacing w:val="-13"/>
        </w:rPr>
        <w:t xml:space="preserve"> </w:t>
      </w:r>
      <w:r>
        <w:t>of</w:t>
      </w:r>
      <w:r>
        <w:rPr>
          <w:spacing w:val="-14"/>
        </w:rPr>
        <w:t xml:space="preserve"> </w:t>
      </w:r>
      <w:r>
        <w:t>the</w:t>
      </w:r>
      <w:r>
        <w:rPr>
          <w:spacing w:val="-14"/>
        </w:rPr>
        <w:t xml:space="preserve"> </w:t>
      </w:r>
      <w:r>
        <w:t>student’s</w:t>
      </w:r>
      <w:r>
        <w:rPr>
          <w:spacing w:val="-13"/>
        </w:rPr>
        <w:t xml:space="preserve"> </w:t>
      </w:r>
      <w:r>
        <w:t>name</w:t>
      </w:r>
      <w:r>
        <w:rPr>
          <w:spacing w:val="-14"/>
        </w:rPr>
        <w:t xml:space="preserve"> </w:t>
      </w:r>
      <w:r>
        <w:t>to</w:t>
      </w:r>
      <w:r>
        <w:rPr>
          <w:spacing w:val="-13"/>
        </w:rPr>
        <w:t xml:space="preserve"> </w:t>
      </w:r>
      <w:r>
        <w:t>protect</w:t>
      </w:r>
      <w:r>
        <w:rPr>
          <w:spacing w:val="-13"/>
        </w:rPr>
        <w:t xml:space="preserve"> </w:t>
      </w:r>
      <w:r>
        <w:t>their</w:t>
      </w:r>
      <w:r>
        <w:rPr>
          <w:spacing w:val="-14"/>
        </w:rPr>
        <w:t xml:space="preserve"> </w:t>
      </w:r>
      <w:r>
        <w:t>identities.</w:t>
      </w:r>
      <w:r>
        <w:rPr>
          <w:spacing w:val="-13"/>
        </w:rPr>
        <w:t xml:space="preserve"> </w:t>
      </w:r>
      <w:r>
        <w:t>The collected</w:t>
      </w:r>
      <w:r>
        <w:rPr>
          <w:spacing w:val="-1"/>
        </w:rPr>
        <w:t xml:space="preserve"> </w:t>
      </w:r>
      <w:r>
        <w:t>data</w:t>
      </w:r>
      <w:r>
        <w:rPr>
          <w:spacing w:val="-1"/>
        </w:rPr>
        <w:t xml:space="preserve"> </w:t>
      </w:r>
      <w:r>
        <w:t>was stored securely so that only authorized individuals could access it. The research was</w:t>
      </w:r>
      <w:r>
        <w:rPr>
          <w:spacing w:val="-1"/>
        </w:rPr>
        <w:t xml:space="preserve"> </w:t>
      </w:r>
      <w:r>
        <w:t>conducted responsibly</w:t>
      </w:r>
      <w:r>
        <w:rPr>
          <w:spacing w:val="-1"/>
        </w:rPr>
        <w:t xml:space="preserve"> </w:t>
      </w:r>
      <w:r>
        <w:t>and</w:t>
      </w:r>
      <w:r>
        <w:rPr>
          <w:spacing w:val="-1"/>
        </w:rPr>
        <w:t xml:space="preserve"> </w:t>
      </w:r>
      <w:r>
        <w:t>ethically, prioritizing</w:t>
      </w:r>
      <w:r>
        <w:rPr>
          <w:spacing w:val="-1"/>
        </w:rPr>
        <w:t xml:space="preserve"> </w:t>
      </w:r>
      <w:r>
        <w:t>the</w:t>
      </w:r>
      <w:r>
        <w:rPr>
          <w:spacing w:val="-2"/>
        </w:rPr>
        <w:t xml:space="preserve"> </w:t>
      </w:r>
      <w:r>
        <w:t>rights</w:t>
      </w:r>
      <w:r>
        <w:rPr>
          <w:spacing w:val="-1"/>
        </w:rPr>
        <w:t xml:space="preserve"> </w:t>
      </w:r>
      <w:r>
        <w:t>and dignity</w:t>
      </w:r>
      <w:r>
        <w:rPr>
          <w:spacing w:val="-1"/>
        </w:rPr>
        <w:t xml:space="preserve"> </w:t>
      </w:r>
      <w:r>
        <w:t>of</w:t>
      </w:r>
      <w:r>
        <w:rPr>
          <w:spacing w:val="-2"/>
        </w:rPr>
        <w:t xml:space="preserve"> </w:t>
      </w:r>
      <w:r>
        <w:t>all the College of Mary Immaculate students.</w:t>
      </w:r>
    </w:p>
    <w:p w14:paraId="11AFC17F" w14:textId="77777777" w:rsidR="001878E2" w:rsidRDefault="001878E2">
      <w:pPr>
        <w:pStyle w:val="BodyText"/>
        <w:spacing w:line="480" w:lineRule="auto"/>
        <w:jc w:val="both"/>
        <w:sectPr w:rsidR="001878E2">
          <w:pgSz w:w="12240" w:h="15840"/>
          <w:pgMar w:top="1640" w:right="1080" w:bottom="1200" w:left="1440" w:header="0" w:footer="1012" w:gutter="0"/>
          <w:cols w:space="720"/>
        </w:sectPr>
      </w:pPr>
    </w:p>
    <w:p w14:paraId="1E9ED1A6" w14:textId="77777777" w:rsidR="001878E2" w:rsidRDefault="00000000">
      <w:pPr>
        <w:pStyle w:val="Heading1"/>
      </w:pPr>
      <w:r>
        <w:lastRenderedPageBreak/>
        <w:t>CHAPTER</w:t>
      </w:r>
      <w:r>
        <w:rPr>
          <w:spacing w:val="-1"/>
        </w:rPr>
        <w:t xml:space="preserve"> </w:t>
      </w:r>
      <w:r>
        <w:t>III:</w:t>
      </w:r>
      <w:r>
        <w:rPr>
          <w:spacing w:val="-1"/>
        </w:rPr>
        <w:t xml:space="preserve"> </w:t>
      </w:r>
      <w:r>
        <w:t>FINDINGS</w:t>
      </w:r>
      <w:r>
        <w:rPr>
          <w:spacing w:val="-1"/>
        </w:rPr>
        <w:t xml:space="preserve"> </w:t>
      </w:r>
      <w:r>
        <w:t>AND</w:t>
      </w:r>
      <w:r>
        <w:rPr>
          <w:spacing w:val="-1"/>
        </w:rPr>
        <w:t xml:space="preserve"> </w:t>
      </w:r>
      <w:r>
        <w:rPr>
          <w:spacing w:val="-2"/>
        </w:rPr>
        <w:t>DISCUSSIONS</w:t>
      </w:r>
    </w:p>
    <w:p w14:paraId="4DDD7CBC" w14:textId="77777777" w:rsidR="001878E2" w:rsidRDefault="001878E2">
      <w:pPr>
        <w:pStyle w:val="BodyText"/>
        <w:spacing w:before="161"/>
        <w:ind w:left="0"/>
        <w:rPr>
          <w:b/>
        </w:rPr>
      </w:pPr>
    </w:p>
    <w:p w14:paraId="45071150" w14:textId="77777777" w:rsidR="001878E2" w:rsidRDefault="00000000">
      <w:pPr>
        <w:pStyle w:val="BodyText"/>
        <w:spacing w:line="480" w:lineRule="auto"/>
        <w:ind w:right="356" w:firstLine="720"/>
        <w:jc w:val="both"/>
      </w:pPr>
      <w:r>
        <w:t>This</w:t>
      </w:r>
      <w:r>
        <w:rPr>
          <w:spacing w:val="-5"/>
        </w:rPr>
        <w:t xml:space="preserve"> </w:t>
      </w:r>
      <w:r>
        <w:t>chapter</w:t>
      </w:r>
      <w:r>
        <w:rPr>
          <w:spacing w:val="-5"/>
        </w:rPr>
        <w:t xml:space="preserve"> </w:t>
      </w:r>
      <w:r>
        <w:t>the</w:t>
      </w:r>
      <w:r>
        <w:rPr>
          <w:spacing w:val="-3"/>
        </w:rPr>
        <w:t xml:space="preserve"> </w:t>
      </w:r>
      <w:r>
        <w:t>findings</w:t>
      </w:r>
      <w:r>
        <w:rPr>
          <w:spacing w:val="-3"/>
        </w:rPr>
        <w:t xml:space="preserve"> </w:t>
      </w:r>
      <w:r>
        <w:t>and</w:t>
      </w:r>
      <w:r>
        <w:rPr>
          <w:spacing w:val="-4"/>
        </w:rPr>
        <w:t xml:space="preserve"> </w:t>
      </w:r>
      <w:r>
        <w:t>discussions,</w:t>
      </w:r>
      <w:r>
        <w:rPr>
          <w:spacing w:val="-6"/>
        </w:rPr>
        <w:t xml:space="preserve"> </w:t>
      </w:r>
      <w:r>
        <w:t>which</w:t>
      </w:r>
      <w:r>
        <w:rPr>
          <w:spacing w:val="-4"/>
        </w:rPr>
        <w:t xml:space="preserve"> </w:t>
      </w:r>
      <w:r>
        <w:t>are</w:t>
      </w:r>
      <w:r>
        <w:rPr>
          <w:spacing w:val="-7"/>
        </w:rPr>
        <w:t xml:space="preserve"> </w:t>
      </w:r>
      <w:r>
        <w:t>a</w:t>
      </w:r>
      <w:r>
        <w:rPr>
          <w:spacing w:val="-5"/>
        </w:rPr>
        <w:t xml:space="preserve"> </w:t>
      </w:r>
      <w:r>
        <w:t>result</w:t>
      </w:r>
      <w:r>
        <w:rPr>
          <w:spacing w:val="-5"/>
        </w:rPr>
        <w:t xml:space="preserve"> </w:t>
      </w:r>
      <w:r>
        <w:t>of</w:t>
      </w:r>
      <w:r>
        <w:rPr>
          <w:spacing w:val="-4"/>
        </w:rPr>
        <w:t xml:space="preserve"> </w:t>
      </w:r>
      <w:r>
        <w:t>the</w:t>
      </w:r>
      <w:r>
        <w:rPr>
          <w:spacing w:val="-6"/>
        </w:rPr>
        <w:t xml:space="preserve"> </w:t>
      </w:r>
      <w:r>
        <w:t>mixed-methods analysis, and are consistent with the problem statement of the study. It gives an in-depth reflection</w:t>
      </w:r>
      <w:r>
        <w:rPr>
          <w:spacing w:val="-11"/>
        </w:rPr>
        <w:t xml:space="preserve"> </w:t>
      </w:r>
      <w:r>
        <w:t>of</w:t>
      </w:r>
      <w:r>
        <w:rPr>
          <w:spacing w:val="-11"/>
        </w:rPr>
        <w:t xml:space="preserve"> </w:t>
      </w:r>
      <w:r>
        <w:t>the</w:t>
      </w:r>
      <w:r>
        <w:rPr>
          <w:spacing w:val="-11"/>
        </w:rPr>
        <w:t xml:space="preserve"> </w:t>
      </w:r>
      <w:r>
        <w:t>data</w:t>
      </w:r>
      <w:r>
        <w:rPr>
          <w:spacing w:val="-12"/>
        </w:rPr>
        <w:t xml:space="preserve"> </w:t>
      </w:r>
      <w:r>
        <w:t>that</w:t>
      </w:r>
      <w:r>
        <w:rPr>
          <w:spacing w:val="-8"/>
        </w:rPr>
        <w:t xml:space="preserve"> </w:t>
      </w:r>
      <w:r>
        <w:t>the</w:t>
      </w:r>
      <w:r>
        <w:rPr>
          <w:spacing w:val="-11"/>
        </w:rPr>
        <w:t xml:space="preserve"> </w:t>
      </w:r>
      <w:r>
        <w:t>researchers</w:t>
      </w:r>
      <w:r>
        <w:rPr>
          <w:spacing w:val="-11"/>
        </w:rPr>
        <w:t xml:space="preserve"> </w:t>
      </w:r>
      <w:r>
        <w:t>have</w:t>
      </w:r>
      <w:r>
        <w:rPr>
          <w:spacing w:val="-12"/>
        </w:rPr>
        <w:t xml:space="preserve"> </w:t>
      </w:r>
      <w:r>
        <w:t>obtained</w:t>
      </w:r>
      <w:r>
        <w:rPr>
          <w:spacing w:val="-11"/>
        </w:rPr>
        <w:t xml:space="preserve"> </w:t>
      </w:r>
      <w:r>
        <w:t>from</w:t>
      </w:r>
      <w:r>
        <w:rPr>
          <w:spacing w:val="-10"/>
        </w:rPr>
        <w:t xml:space="preserve"> </w:t>
      </w:r>
      <w:r>
        <w:t>the</w:t>
      </w:r>
      <w:r>
        <w:rPr>
          <w:spacing w:val="-11"/>
        </w:rPr>
        <w:t xml:space="preserve"> </w:t>
      </w:r>
      <w:r>
        <w:t>respondents,</w:t>
      </w:r>
      <w:r>
        <w:rPr>
          <w:spacing w:val="-10"/>
        </w:rPr>
        <w:t xml:space="preserve"> </w:t>
      </w:r>
      <w:r>
        <w:t>emphasizing the major themes, patterns, and relationships. The paper has combined the qualitative and quantitative results to present an overall view of the research outcomes.</w:t>
      </w:r>
    </w:p>
    <w:p w14:paraId="3B2FFBCF" w14:textId="77777777" w:rsidR="001878E2" w:rsidRDefault="00000000">
      <w:pPr>
        <w:pStyle w:val="Heading2"/>
        <w:spacing w:before="1"/>
        <w:jc w:val="both"/>
      </w:pPr>
      <w:r>
        <w:t>Demographic</w:t>
      </w:r>
      <w:r>
        <w:rPr>
          <w:spacing w:val="-2"/>
        </w:rPr>
        <w:t xml:space="preserve"> Profile</w:t>
      </w:r>
    </w:p>
    <w:p w14:paraId="3ADC148F" w14:textId="77777777" w:rsidR="001878E2" w:rsidRDefault="001878E2">
      <w:pPr>
        <w:pStyle w:val="BodyText"/>
        <w:ind w:left="0"/>
        <w:rPr>
          <w:b/>
        </w:rPr>
      </w:pPr>
    </w:p>
    <w:p w14:paraId="280D7C0E" w14:textId="77777777" w:rsidR="001878E2" w:rsidRDefault="00000000">
      <w:pPr>
        <w:ind w:left="720"/>
        <w:jc w:val="both"/>
        <w:rPr>
          <w:b/>
          <w:sz w:val="24"/>
        </w:rPr>
      </w:pPr>
      <w:r>
        <w:rPr>
          <w:b/>
          <w:sz w:val="24"/>
        </w:rPr>
        <w:t xml:space="preserve">Table </w:t>
      </w:r>
      <w:r>
        <w:rPr>
          <w:b/>
          <w:spacing w:val="-5"/>
          <w:sz w:val="24"/>
        </w:rPr>
        <w:t>1.</w:t>
      </w:r>
    </w:p>
    <w:p w14:paraId="285CF137" w14:textId="77777777" w:rsidR="001878E2" w:rsidRDefault="00000000">
      <w:pPr>
        <w:spacing w:before="158"/>
        <w:ind w:left="720"/>
        <w:rPr>
          <w:i/>
          <w:sz w:val="24"/>
        </w:rPr>
      </w:pPr>
      <w:r>
        <w:rPr>
          <w:i/>
          <w:sz w:val="24"/>
        </w:rPr>
        <w:t>Demographic</w:t>
      </w:r>
      <w:r>
        <w:rPr>
          <w:i/>
          <w:spacing w:val="-4"/>
          <w:sz w:val="24"/>
        </w:rPr>
        <w:t xml:space="preserve"> </w:t>
      </w:r>
      <w:r>
        <w:rPr>
          <w:i/>
          <w:sz w:val="24"/>
        </w:rPr>
        <w:t>profile</w:t>
      </w:r>
      <w:r>
        <w:rPr>
          <w:i/>
          <w:spacing w:val="-2"/>
          <w:sz w:val="24"/>
        </w:rPr>
        <w:t xml:space="preserve"> </w:t>
      </w:r>
      <w:r>
        <w:rPr>
          <w:i/>
          <w:sz w:val="24"/>
        </w:rPr>
        <w:t>of the</w:t>
      </w:r>
      <w:r>
        <w:rPr>
          <w:i/>
          <w:spacing w:val="-2"/>
          <w:sz w:val="24"/>
        </w:rPr>
        <w:t xml:space="preserve"> </w:t>
      </w:r>
      <w:r>
        <w:rPr>
          <w:i/>
          <w:sz w:val="24"/>
        </w:rPr>
        <w:t>respondents in</w:t>
      </w:r>
      <w:r>
        <w:rPr>
          <w:i/>
          <w:spacing w:val="-1"/>
          <w:sz w:val="24"/>
        </w:rPr>
        <w:t xml:space="preserve"> </w:t>
      </w:r>
      <w:r>
        <w:rPr>
          <w:i/>
          <w:sz w:val="24"/>
        </w:rPr>
        <w:t>Terms</w:t>
      </w:r>
      <w:r>
        <w:rPr>
          <w:i/>
          <w:spacing w:val="2"/>
          <w:sz w:val="24"/>
        </w:rPr>
        <w:t xml:space="preserve"> </w:t>
      </w:r>
      <w:r>
        <w:rPr>
          <w:i/>
          <w:sz w:val="24"/>
        </w:rPr>
        <w:t>of</w:t>
      </w:r>
      <w:r>
        <w:rPr>
          <w:i/>
          <w:spacing w:val="-1"/>
          <w:sz w:val="24"/>
        </w:rPr>
        <w:t xml:space="preserve"> </w:t>
      </w:r>
      <w:r>
        <w:rPr>
          <w:i/>
          <w:sz w:val="24"/>
        </w:rPr>
        <w:t xml:space="preserve">Year </w:t>
      </w:r>
      <w:r>
        <w:rPr>
          <w:i/>
          <w:spacing w:val="-2"/>
          <w:sz w:val="24"/>
        </w:rPr>
        <w:t>Level</w:t>
      </w:r>
    </w:p>
    <w:p w14:paraId="109E9370" w14:textId="77777777" w:rsidR="001878E2" w:rsidRDefault="001878E2">
      <w:pPr>
        <w:pStyle w:val="BodyText"/>
        <w:spacing w:before="1"/>
        <w:ind w:left="0"/>
        <w:rPr>
          <w:i/>
          <w:sz w:val="14"/>
        </w:rPr>
      </w:pPr>
    </w:p>
    <w:tbl>
      <w:tblPr>
        <w:tblW w:w="0" w:type="auto"/>
        <w:tblInd w:w="720" w:type="dxa"/>
        <w:tblLayout w:type="fixed"/>
        <w:tblCellMar>
          <w:left w:w="0" w:type="dxa"/>
          <w:right w:w="0" w:type="dxa"/>
        </w:tblCellMar>
        <w:tblLook w:val="04A0" w:firstRow="1" w:lastRow="0" w:firstColumn="1" w:lastColumn="0" w:noHBand="0" w:noVBand="1"/>
      </w:tblPr>
      <w:tblGrid>
        <w:gridCol w:w="2726"/>
        <w:gridCol w:w="2861"/>
        <w:gridCol w:w="3231"/>
      </w:tblGrid>
      <w:tr w:rsidR="001878E2" w14:paraId="37A62E89" w14:textId="77777777">
        <w:trPr>
          <w:trHeight w:val="275"/>
        </w:trPr>
        <w:tc>
          <w:tcPr>
            <w:tcW w:w="2726" w:type="dxa"/>
            <w:tcBorders>
              <w:top w:val="single" w:sz="6" w:space="0" w:color="000000"/>
              <w:bottom w:val="single" w:sz="6" w:space="0" w:color="000000"/>
            </w:tcBorders>
          </w:tcPr>
          <w:p w14:paraId="2E8AFBF7" w14:textId="77777777" w:rsidR="001878E2" w:rsidRDefault="00000000">
            <w:pPr>
              <w:pStyle w:val="TableParagraph"/>
              <w:spacing w:before="0" w:line="255" w:lineRule="exact"/>
              <w:ind w:left="787"/>
              <w:jc w:val="left"/>
              <w:rPr>
                <w:b/>
                <w:sz w:val="24"/>
              </w:rPr>
            </w:pPr>
            <w:r>
              <w:rPr>
                <w:b/>
                <w:sz w:val="24"/>
              </w:rPr>
              <w:t>Year</w:t>
            </w:r>
            <w:r>
              <w:rPr>
                <w:b/>
                <w:spacing w:val="-5"/>
                <w:sz w:val="24"/>
              </w:rPr>
              <w:t xml:space="preserve"> </w:t>
            </w:r>
            <w:r>
              <w:rPr>
                <w:b/>
                <w:spacing w:val="-2"/>
                <w:sz w:val="24"/>
              </w:rPr>
              <w:t>Level</w:t>
            </w:r>
          </w:p>
        </w:tc>
        <w:tc>
          <w:tcPr>
            <w:tcW w:w="2861" w:type="dxa"/>
            <w:tcBorders>
              <w:top w:val="single" w:sz="6" w:space="0" w:color="000000"/>
              <w:bottom w:val="single" w:sz="6" w:space="0" w:color="000000"/>
            </w:tcBorders>
          </w:tcPr>
          <w:p w14:paraId="24F10920" w14:textId="77777777" w:rsidR="001878E2" w:rsidRDefault="00000000">
            <w:pPr>
              <w:pStyle w:val="TableParagraph"/>
              <w:spacing w:before="0" w:line="255" w:lineRule="exact"/>
              <w:ind w:right="133"/>
              <w:rPr>
                <w:b/>
                <w:sz w:val="24"/>
              </w:rPr>
            </w:pPr>
            <w:r>
              <w:rPr>
                <w:b/>
                <w:spacing w:val="-2"/>
                <w:sz w:val="24"/>
              </w:rPr>
              <w:t>Frequency</w:t>
            </w:r>
          </w:p>
        </w:tc>
        <w:tc>
          <w:tcPr>
            <w:tcW w:w="3231" w:type="dxa"/>
            <w:tcBorders>
              <w:top w:val="single" w:sz="6" w:space="0" w:color="000000"/>
              <w:bottom w:val="single" w:sz="6" w:space="0" w:color="000000"/>
            </w:tcBorders>
          </w:tcPr>
          <w:p w14:paraId="4DF7D4A9" w14:textId="77777777" w:rsidR="001878E2" w:rsidRDefault="00000000">
            <w:pPr>
              <w:pStyle w:val="TableParagraph"/>
              <w:spacing w:before="0" w:line="255" w:lineRule="exact"/>
              <w:ind w:right="189"/>
              <w:rPr>
                <w:b/>
                <w:sz w:val="24"/>
              </w:rPr>
            </w:pPr>
            <w:r>
              <w:rPr>
                <w:b/>
                <w:spacing w:val="-2"/>
                <w:sz w:val="24"/>
              </w:rPr>
              <w:t>Percentage</w:t>
            </w:r>
          </w:p>
        </w:tc>
      </w:tr>
      <w:tr w:rsidR="001878E2" w14:paraId="63B63B44" w14:textId="77777777">
        <w:trPr>
          <w:trHeight w:val="279"/>
        </w:trPr>
        <w:tc>
          <w:tcPr>
            <w:tcW w:w="2726" w:type="dxa"/>
            <w:tcBorders>
              <w:top w:val="single" w:sz="6" w:space="0" w:color="000000"/>
            </w:tcBorders>
          </w:tcPr>
          <w:p w14:paraId="7D54211F" w14:textId="77777777" w:rsidR="001878E2" w:rsidRDefault="00000000">
            <w:pPr>
              <w:pStyle w:val="TableParagraph"/>
              <w:spacing w:before="0" w:line="260" w:lineRule="exact"/>
              <w:ind w:left="115"/>
              <w:jc w:val="left"/>
              <w:rPr>
                <w:sz w:val="24"/>
              </w:rPr>
            </w:pPr>
            <w:r>
              <w:rPr>
                <w:sz w:val="24"/>
              </w:rPr>
              <w:t>Grade</w:t>
            </w:r>
            <w:r>
              <w:rPr>
                <w:spacing w:val="-4"/>
                <w:sz w:val="24"/>
              </w:rPr>
              <w:t xml:space="preserve"> </w:t>
            </w:r>
            <w:r>
              <w:rPr>
                <w:spacing w:val="-5"/>
                <w:sz w:val="24"/>
              </w:rPr>
              <w:t>12</w:t>
            </w:r>
          </w:p>
        </w:tc>
        <w:tc>
          <w:tcPr>
            <w:tcW w:w="2861" w:type="dxa"/>
            <w:tcBorders>
              <w:top w:val="single" w:sz="6" w:space="0" w:color="000000"/>
            </w:tcBorders>
          </w:tcPr>
          <w:p w14:paraId="1F879CEC" w14:textId="77777777" w:rsidR="001878E2" w:rsidRDefault="00000000">
            <w:pPr>
              <w:pStyle w:val="TableParagraph"/>
              <w:spacing w:before="0" w:line="260" w:lineRule="exact"/>
              <w:ind w:left="3" w:right="133"/>
              <w:rPr>
                <w:sz w:val="24"/>
              </w:rPr>
            </w:pPr>
            <w:r>
              <w:rPr>
                <w:spacing w:val="-5"/>
                <w:sz w:val="24"/>
              </w:rPr>
              <w:t>73</w:t>
            </w:r>
          </w:p>
        </w:tc>
        <w:tc>
          <w:tcPr>
            <w:tcW w:w="3231" w:type="dxa"/>
            <w:tcBorders>
              <w:top w:val="single" w:sz="6" w:space="0" w:color="000000"/>
            </w:tcBorders>
          </w:tcPr>
          <w:p w14:paraId="309BCA8C" w14:textId="77777777" w:rsidR="001878E2" w:rsidRDefault="00000000">
            <w:pPr>
              <w:pStyle w:val="TableParagraph"/>
              <w:spacing w:before="0" w:line="260" w:lineRule="exact"/>
              <w:ind w:left="2" w:right="189"/>
              <w:rPr>
                <w:sz w:val="24"/>
              </w:rPr>
            </w:pPr>
            <w:r>
              <w:rPr>
                <w:spacing w:val="-2"/>
                <w:sz w:val="24"/>
              </w:rPr>
              <w:t>48.7%</w:t>
            </w:r>
          </w:p>
        </w:tc>
      </w:tr>
      <w:tr w:rsidR="001878E2" w14:paraId="644C4D57" w14:textId="77777777">
        <w:trPr>
          <w:trHeight w:val="276"/>
        </w:trPr>
        <w:tc>
          <w:tcPr>
            <w:tcW w:w="2726" w:type="dxa"/>
          </w:tcPr>
          <w:p w14:paraId="610C9ACF" w14:textId="77777777" w:rsidR="001878E2" w:rsidRDefault="00000000">
            <w:pPr>
              <w:pStyle w:val="TableParagraph"/>
              <w:spacing w:before="0" w:line="256" w:lineRule="exact"/>
              <w:ind w:left="115"/>
              <w:jc w:val="left"/>
              <w:rPr>
                <w:sz w:val="24"/>
              </w:rPr>
            </w:pPr>
            <w:r>
              <w:rPr>
                <w:sz w:val="24"/>
              </w:rPr>
              <w:t>1st</w:t>
            </w:r>
            <w:r>
              <w:rPr>
                <w:spacing w:val="-2"/>
                <w:sz w:val="24"/>
              </w:rPr>
              <w:t xml:space="preserve"> </w:t>
            </w:r>
            <w:r>
              <w:rPr>
                <w:spacing w:val="-4"/>
                <w:sz w:val="24"/>
              </w:rPr>
              <w:t>year</w:t>
            </w:r>
          </w:p>
        </w:tc>
        <w:tc>
          <w:tcPr>
            <w:tcW w:w="2861" w:type="dxa"/>
          </w:tcPr>
          <w:p w14:paraId="3B9BE1BF" w14:textId="77777777" w:rsidR="001878E2" w:rsidRDefault="00000000">
            <w:pPr>
              <w:pStyle w:val="TableParagraph"/>
              <w:spacing w:before="0" w:line="256" w:lineRule="exact"/>
              <w:ind w:left="3" w:right="133"/>
              <w:rPr>
                <w:sz w:val="24"/>
              </w:rPr>
            </w:pPr>
            <w:r>
              <w:rPr>
                <w:spacing w:val="-5"/>
                <w:sz w:val="24"/>
              </w:rPr>
              <w:t>37</w:t>
            </w:r>
          </w:p>
        </w:tc>
        <w:tc>
          <w:tcPr>
            <w:tcW w:w="3231" w:type="dxa"/>
          </w:tcPr>
          <w:p w14:paraId="66304177" w14:textId="77777777" w:rsidR="001878E2" w:rsidRDefault="00000000">
            <w:pPr>
              <w:pStyle w:val="TableParagraph"/>
              <w:spacing w:before="0" w:line="256" w:lineRule="exact"/>
              <w:ind w:left="2" w:right="189"/>
              <w:rPr>
                <w:sz w:val="24"/>
              </w:rPr>
            </w:pPr>
            <w:r>
              <w:rPr>
                <w:spacing w:val="-2"/>
                <w:sz w:val="24"/>
              </w:rPr>
              <w:t>24.7%</w:t>
            </w:r>
          </w:p>
        </w:tc>
      </w:tr>
      <w:tr w:rsidR="001878E2" w14:paraId="6127F4AA" w14:textId="77777777">
        <w:trPr>
          <w:trHeight w:val="275"/>
        </w:trPr>
        <w:tc>
          <w:tcPr>
            <w:tcW w:w="2726" w:type="dxa"/>
          </w:tcPr>
          <w:p w14:paraId="5E3FFE03" w14:textId="77777777" w:rsidR="001878E2" w:rsidRDefault="00000000">
            <w:pPr>
              <w:pStyle w:val="TableParagraph"/>
              <w:spacing w:before="0" w:line="256" w:lineRule="exact"/>
              <w:ind w:left="115"/>
              <w:jc w:val="left"/>
              <w:rPr>
                <w:sz w:val="24"/>
              </w:rPr>
            </w:pPr>
            <w:r>
              <w:rPr>
                <w:sz w:val="24"/>
              </w:rPr>
              <w:t>2nd</w:t>
            </w:r>
            <w:r>
              <w:rPr>
                <w:spacing w:val="-2"/>
                <w:sz w:val="24"/>
              </w:rPr>
              <w:t xml:space="preserve"> </w:t>
            </w:r>
            <w:r>
              <w:rPr>
                <w:spacing w:val="-4"/>
                <w:sz w:val="24"/>
              </w:rPr>
              <w:t>year</w:t>
            </w:r>
          </w:p>
        </w:tc>
        <w:tc>
          <w:tcPr>
            <w:tcW w:w="2861" w:type="dxa"/>
          </w:tcPr>
          <w:p w14:paraId="58009926" w14:textId="77777777" w:rsidR="001878E2" w:rsidRDefault="00000000">
            <w:pPr>
              <w:pStyle w:val="TableParagraph"/>
              <w:spacing w:before="0" w:line="256" w:lineRule="exact"/>
              <w:ind w:left="3" w:right="133"/>
              <w:rPr>
                <w:sz w:val="24"/>
              </w:rPr>
            </w:pPr>
            <w:r>
              <w:rPr>
                <w:spacing w:val="-5"/>
                <w:sz w:val="24"/>
              </w:rPr>
              <w:t>40</w:t>
            </w:r>
          </w:p>
        </w:tc>
        <w:tc>
          <w:tcPr>
            <w:tcW w:w="3231" w:type="dxa"/>
          </w:tcPr>
          <w:p w14:paraId="2A001B67" w14:textId="77777777" w:rsidR="001878E2" w:rsidRDefault="00000000">
            <w:pPr>
              <w:pStyle w:val="TableParagraph"/>
              <w:spacing w:before="0" w:line="256" w:lineRule="exact"/>
              <w:ind w:left="2" w:right="189"/>
              <w:rPr>
                <w:sz w:val="24"/>
              </w:rPr>
            </w:pPr>
            <w:r>
              <w:rPr>
                <w:spacing w:val="-2"/>
                <w:sz w:val="24"/>
              </w:rPr>
              <w:t>26.7%</w:t>
            </w:r>
          </w:p>
        </w:tc>
      </w:tr>
      <w:tr w:rsidR="001878E2" w14:paraId="20A30E63" w14:textId="77777777">
        <w:trPr>
          <w:trHeight w:val="273"/>
        </w:trPr>
        <w:tc>
          <w:tcPr>
            <w:tcW w:w="2726" w:type="dxa"/>
            <w:tcBorders>
              <w:bottom w:val="single" w:sz="6" w:space="0" w:color="000000"/>
            </w:tcBorders>
          </w:tcPr>
          <w:p w14:paraId="54E20B14" w14:textId="77777777" w:rsidR="001878E2" w:rsidRDefault="00000000">
            <w:pPr>
              <w:pStyle w:val="TableParagraph"/>
              <w:spacing w:before="0" w:line="254" w:lineRule="exact"/>
              <w:ind w:left="115"/>
              <w:jc w:val="left"/>
              <w:rPr>
                <w:b/>
                <w:sz w:val="24"/>
              </w:rPr>
            </w:pPr>
            <w:r>
              <w:rPr>
                <w:b/>
                <w:spacing w:val="-2"/>
                <w:sz w:val="24"/>
              </w:rPr>
              <w:t>Total</w:t>
            </w:r>
          </w:p>
        </w:tc>
        <w:tc>
          <w:tcPr>
            <w:tcW w:w="2861" w:type="dxa"/>
            <w:tcBorders>
              <w:bottom w:val="single" w:sz="6" w:space="0" w:color="000000"/>
            </w:tcBorders>
          </w:tcPr>
          <w:p w14:paraId="7ECFD8A0" w14:textId="77777777" w:rsidR="001878E2" w:rsidRDefault="00000000">
            <w:pPr>
              <w:pStyle w:val="TableParagraph"/>
              <w:spacing w:before="0" w:line="254" w:lineRule="exact"/>
              <w:ind w:left="3" w:right="133"/>
              <w:rPr>
                <w:b/>
                <w:sz w:val="24"/>
              </w:rPr>
            </w:pPr>
            <w:r>
              <w:rPr>
                <w:b/>
                <w:spacing w:val="-5"/>
                <w:sz w:val="24"/>
              </w:rPr>
              <w:t>150</w:t>
            </w:r>
          </w:p>
        </w:tc>
        <w:tc>
          <w:tcPr>
            <w:tcW w:w="3231" w:type="dxa"/>
            <w:tcBorders>
              <w:bottom w:val="single" w:sz="6" w:space="0" w:color="000000"/>
            </w:tcBorders>
          </w:tcPr>
          <w:p w14:paraId="06B67494" w14:textId="77777777" w:rsidR="001878E2" w:rsidRDefault="00000000">
            <w:pPr>
              <w:pStyle w:val="TableParagraph"/>
              <w:spacing w:before="0" w:line="254" w:lineRule="exact"/>
              <w:ind w:left="1" w:right="189"/>
              <w:rPr>
                <w:b/>
                <w:sz w:val="24"/>
              </w:rPr>
            </w:pPr>
            <w:r>
              <w:rPr>
                <w:b/>
                <w:spacing w:val="-4"/>
                <w:sz w:val="24"/>
              </w:rPr>
              <w:t>100%</w:t>
            </w:r>
          </w:p>
        </w:tc>
      </w:tr>
    </w:tbl>
    <w:p w14:paraId="2A6B9D6B" w14:textId="77777777" w:rsidR="001878E2" w:rsidRDefault="00000000">
      <w:pPr>
        <w:pStyle w:val="BodyText"/>
        <w:spacing w:before="201" w:line="480" w:lineRule="auto"/>
        <w:ind w:right="354" w:firstLine="780"/>
        <w:jc w:val="both"/>
      </w:pPr>
      <w:r>
        <w:t>Table 1 shows the distribution of respondents according to their year level. as shown in table 1 Grade 12 students have the largest portion covering 73 or 48.7% of the total</w:t>
      </w:r>
      <w:r>
        <w:rPr>
          <w:spacing w:val="-10"/>
        </w:rPr>
        <w:t xml:space="preserve"> </w:t>
      </w:r>
      <w:r>
        <w:t>respondent.</w:t>
      </w:r>
      <w:r>
        <w:rPr>
          <w:spacing w:val="-10"/>
        </w:rPr>
        <w:t xml:space="preserve"> </w:t>
      </w:r>
      <w:r>
        <w:t>This</w:t>
      </w:r>
      <w:r>
        <w:rPr>
          <w:spacing w:val="-10"/>
        </w:rPr>
        <w:t xml:space="preserve"> </w:t>
      </w:r>
      <w:r>
        <w:t>was</w:t>
      </w:r>
      <w:r>
        <w:rPr>
          <w:spacing w:val="-10"/>
        </w:rPr>
        <w:t xml:space="preserve"> </w:t>
      </w:r>
      <w:r>
        <w:t>followed</w:t>
      </w:r>
      <w:r>
        <w:rPr>
          <w:spacing w:val="-11"/>
        </w:rPr>
        <w:t xml:space="preserve"> </w:t>
      </w:r>
      <w:r>
        <w:t>by</w:t>
      </w:r>
      <w:r>
        <w:rPr>
          <w:spacing w:val="-11"/>
        </w:rPr>
        <w:t xml:space="preserve"> </w:t>
      </w:r>
      <w:r>
        <w:t>the</w:t>
      </w:r>
      <w:r>
        <w:rPr>
          <w:spacing w:val="-11"/>
        </w:rPr>
        <w:t xml:space="preserve"> </w:t>
      </w:r>
      <w:r>
        <w:t>second-year</w:t>
      </w:r>
      <w:r>
        <w:rPr>
          <w:spacing w:val="-11"/>
        </w:rPr>
        <w:t xml:space="preserve"> </w:t>
      </w:r>
      <w:r>
        <w:t>students</w:t>
      </w:r>
      <w:r>
        <w:rPr>
          <w:spacing w:val="-10"/>
        </w:rPr>
        <w:t xml:space="preserve"> </w:t>
      </w:r>
      <w:r>
        <w:t>having</w:t>
      </w:r>
      <w:r>
        <w:rPr>
          <w:spacing w:val="-10"/>
        </w:rPr>
        <w:t xml:space="preserve"> </w:t>
      </w:r>
      <w:r>
        <w:t>40</w:t>
      </w:r>
      <w:r>
        <w:rPr>
          <w:spacing w:val="-11"/>
        </w:rPr>
        <w:t xml:space="preserve"> </w:t>
      </w:r>
      <w:r>
        <w:t>or</w:t>
      </w:r>
      <w:r>
        <w:rPr>
          <w:spacing w:val="-11"/>
        </w:rPr>
        <w:t xml:space="preserve"> </w:t>
      </w:r>
      <w:r>
        <w:t>26.7</w:t>
      </w:r>
      <w:r>
        <w:rPr>
          <w:spacing w:val="-11"/>
        </w:rPr>
        <w:t xml:space="preserve"> </w:t>
      </w:r>
      <w:r>
        <w:t>percent, and</w:t>
      </w:r>
      <w:r>
        <w:rPr>
          <w:spacing w:val="-8"/>
        </w:rPr>
        <w:t xml:space="preserve"> </w:t>
      </w:r>
      <w:r>
        <w:t>the</w:t>
      </w:r>
      <w:r>
        <w:rPr>
          <w:spacing w:val="-9"/>
        </w:rPr>
        <w:t xml:space="preserve"> </w:t>
      </w:r>
      <w:r>
        <w:t>next</w:t>
      </w:r>
      <w:r>
        <w:rPr>
          <w:spacing w:val="-8"/>
        </w:rPr>
        <w:t xml:space="preserve"> </w:t>
      </w:r>
      <w:r>
        <w:t>37</w:t>
      </w:r>
      <w:r>
        <w:rPr>
          <w:spacing w:val="-8"/>
        </w:rPr>
        <w:t xml:space="preserve"> </w:t>
      </w:r>
      <w:r>
        <w:t>or</w:t>
      </w:r>
      <w:r>
        <w:rPr>
          <w:spacing w:val="-9"/>
        </w:rPr>
        <w:t xml:space="preserve"> </w:t>
      </w:r>
      <w:r>
        <w:t>24.7%</w:t>
      </w:r>
      <w:r>
        <w:rPr>
          <w:spacing w:val="-11"/>
        </w:rPr>
        <w:t xml:space="preserve"> </w:t>
      </w:r>
      <w:r>
        <w:t>coming</w:t>
      </w:r>
      <w:r>
        <w:rPr>
          <w:spacing w:val="-8"/>
        </w:rPr>
        <w:t xml:space="preserve"> </w:t>
      </w:r>
      <w:r>
        <w:t>from</w:t>
      </w:r>
      <w:r>
        <w:rPr>
          <w:spacing w:val="-8"/>
        </w:rPr>
        <w:t xml:space="preserve"> </w:t>
      </w:r>
      <w:r>
        <w:t>the</w:t>
      </w:r>
      <w:r>
        <w:rPr>
          <w:spacing w:val="-9"/>
        </w:rPr>
        <w:t xml:space="preserve"> </w:t>
      </w:r>
      <w:r>
        <w:t>first-year</w:t>
      </w:r>
      <w:r>
        <w:rPr>
          <w:spacing w:val="-9"/>
        </w:rPr>
        <w:t xml:space="preserve"> </w:t>
      </w:r>
      <w:r>
        <w:t>students.</w:t>
      </w:r>
      <w:r>
        <w:rPr>
          <w:spacing w:val="-8"/>
        </w:rPr>
        <w:t xml:space="preserve"> </w:t>
      </w:r>
      <w:r>
        <w:t>This</w:t>
      </w:r>
      <w:r>
        <w:rPr>
          <w:spacing w:val="-8"/>
        </w:rPr>
        <w:t xml:space="preserve"> </w:t>
      </w:r>
      <w:r>
        <w:t>result</w:t>
      </w:r>
      <w:r>
        <w:rPr>
          <w:spacing w:val="-7"/>
        </w:rPr>
        <w:t xml:space="preserve"> </w:t>
      </w:r>
      <w:r>
        <w:t>shows</w:t>
      </w:r>
      <w:r>
        <w:rPr>
          <w:spacing w:val="-9"/>
        </w:rPr>
        <w:t xml:space="preserve"> </w:t>
      </w:r>
      <w:r>
        <w:t>that</w:t>
      </w:r>
      <w:r>
        <w:rPr>
          <w:spacing w:val="-8"/>
        </w:rPr>
        <w:t xml:space="preserve"> </w:t>
      </w:r>
      <w:r>
        <w:t>senior high</w:t>
      </w:r>
      <w:r>
        <w:rPr>
          <w:spacing w:val="-6"/>
        </w:rPr>
        <w:t xml:space="preserve"> </w:t>
      </w:r>
      <w:r>
        <w:t>school</w:t>
      </w:r>
      <w:r>
        <w:rPr>
          <w:spacing w:val="-6"/>
        </w:rPr>
        <w:t xml:space="preserve"> </w:t>
      </w:r>
      <w:r>
        <w:t>students</w:t>
      </w:r>
      <w:r>
        <w:rPr>
          <w:spacing w:val="-9"/>
        </w:rPr>
        <w:t xml:space="preserve"> </w:t>
      </w:r>
      <w:r>
        <w:t>form</w:t>
      </w:r>
      <w:r>
        <w:rPr>
          <w:spacing w:val="-6"/>
        </w:rPr>
        <w:t xml:space="preserve"> </w:t>
      </w:r>
      <w:r>
        <w:t>the</w:t>
      </w:r>
      <w:r>
        <w:rPr>
          <w:spacing w:val="-7"/>
        </w:rPr>
        <w:t xml:space="preserve"> </w:t>
      </w:r>
      <w:r>
        <w:t>group</w:t>
      </w:r>
      <w:r>
        <w:rPr>
          <w:spacing w:val="-8"/>
        </w:rPr>
        <w:t xml:space="preserve"> </w:t>
      </w:r>
      <w:r>
        <w:t>of</w:t>
      </w:r>
      <w:r>
        <w:rPr>
          <w:spacing w:val="-8"/>
        </w:rPr>
        <w:t xml:space="preserve"> </w:t>
      </w:r>
      <w:r>
        <w:t>the</w:t>
      </w:r>
      <w:r>
        <w:rPr>
          <w:spacing w:val="-7"/>
        </w:rPr>
        <w:t xml:space="preserve"> </w:t>
      </w:r>
      <w:r>
        <w:t>potential</w:t>
      </w:r>
      <w:r>
        <w:rPr>
          <w:spacing w:val="-7"/>
        </w:rPr>
        <w:t xml:space="preserve"> </w:t>
      </w:r>
      <w:r>
        <w:t>enrollees</w:t>
      </w:r>
      <w:r>
        <w:rPr>
          <w:spacing w:val="-7"/>
        </w:rPr>
        <w:t xml:space="preserve"> </w:t>
      </w:r>
      <w:r>
        <w:t>in</w:t>
      </w:r>
      <w:r>
        <w:rPr>
          <w:spacing w:val="-6"/>
        </w:rPr>
        <w:t xml:space="preserve"> </w:t>
      </w:r>
      <w:r>
        <w:t>the</w:t>
      </w:r>
      <w:r>
        <w:rPr>
          <w:spacing w:val="-7"/>
        </w:rPr>
        <w:t xml:space="preserve"> </w:t>
      </w:r>
      <w:r>
        <w:t>Tourism</w:t>
      </w:r>
      <w:r>
        <w:rPr>
          <w:spacing w:val="-6"/>
        </w:rPr>
        <w:t xml:space="preserve"> </w:t>
      </w:r>
      <w:r>
        <w:t>Management program, and for the</w:t>
      </w:r>
      <w:r>
        <w:rPr>
          <w:spacing w:val="-1"/>
        </w:rPr>
        <w:t xml:space="preserve"> </w:t>
      </w:r>
      <w:r>
        <w:t>college</w:t>
      </w:r>
      <w:r>
        <w:rPr>
          <w:spacing w:val="-1"/>
        </w:rPr>
        <w:t xml:space="preserve"> </w:t>
      </w:r>
      <w:r>
        <w:t>students this also shows</w:t>
      </w:r>
      <w:r>
        <w:rPr>
          <w:spacing w:val="-1"/>
        </w:rPr>
        <w:t xml:space="preserve"> </w:t>
      </w:r>
      <w:r>
        <w:t xml:space="preserve">its significance to the segment. This result shows the importance of targeting both senior high school students and also for the continuing students in enrollment campaigns, A wider view of the research topic is provided by the multiple distribution, which offers perspectives from various academic </w:t>
      </w:r>
      <w:r>
        <w:rPr>
          <w:spacing w:val="-2"/>
        </w:rPr>
        <w:t>stages.</w:t>
      </w:r>
    </w:p>
    <w:p w14:paraId="7D82E736"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1ECFE8D" w14:textId="77777777" w:rsidR="001878E2" w:rsidRDefault="00000000">
      <w:pPr>
        <w:pStyle w:val="Heading2"/>
        <w:spacing w:before="79"/>
      </w:pPr>
      <w:r>
        <w:lastRenderedPageBreak/>
        <w:t xml:space="preserve">Table </w:t>
      </w:r>
      <w:r>
        <w:rPr>
          <w:spacing w:val="-5"/>
        </w:rPr>
        <w:t>2.</w:t>
      </w:r>
    </w:p>
    <w:p w14:paraId="1BEE2B7C" w14:textId="77777777" w:rsidR="001878E2" w:rsidRDefault="00000000">
      <w:pPr>
        <w:spacing w:before="161"/>
        <w:ind w:left="720"/>
        <w:rPr>
          <w:i/>
          <w:sz w:val="24"/>
        </w:rPr>
      </w:pPr>
      <w:r>
        <w:rPr>
          <w:i/>
          <w:sz w:val="24"/>
        </w:rPr>
        <w:t>Demographics</w:t>
      </w:r>
      <w:r>
        <w:rPr>
          <w:i/>
          <w:spacing w:val="-1"/>
          <w:sz w:val="24"/>
        </w:rPr>
        <w:t xml:space="preserve"> </w:t>
      </w:r>
      <w:r>
        <w:rPr>
          <w:i/>
          <w:sz w:val="24"/>
        </w:rPr>
        <w:t>Profile</w:t>
      </w:r>
      <w:r>
        <w:rPr>
          <w:i/>
          <w:spacing w:val="-2"/>
          <w:sz w:val="24"/>
        </w:rPr>
        <w:t xml:space="preserve"> </w:t>
      </w:r>
      <w:r>
        <w:rPr>
          <w:i/>
          <w:sz w:val="24"/>
        </w:rPr>
        <w:t>of</w:t>
      </w:r>
      <w:r>
        <w:rPr>
          <w:i/>
          <w:spacing w:val="-1"/>
          <w:sz w:val="24"/>
        </w:rPr>
        <w:t xml:space="preserve"> </w:t>
      </w:r>
      <w:r>
        <w:rPr>
          <w:i/>
          <w:sz w:val="24"/>
        </w:rPr>
        <w:t>Respondents</w:t>
      </w:r>
      <w:r>
        <w:rPr>
          <w:i/>
          <w:spacing w:val="-1"/>
          <w:sz w:val="24"/>
        </w:rPr>
        <w:t xml:space="preserve"> </w:t>
      </w:r>
      <w:r>
        <w:rPr>
          <w:i/>
          <w:sz w:val="24"/>
        </w:rPr>
        <w:t>in</w:t>
      </w:r>
      <w:r>
        <w:rPr>
          <w:i/>
          <w:spacing w:val="-1"/>
          <w:sz w:val="24"/>
        </w:rPr>
        <w:t xml:space="preserve"> </w:t>
      </w:r>
      <w:r>
        <w:rPr>
          <w:i/>
          <w:sz w:val="24"/>
        </w:rPr>
        <w:t>Terms</w:t>
      </w:r>
      <w:r>
        <w:rPr>
          <w:i/>
          <w:spacing w:val="-1"/>
          <w:sz w:val="24"/>
        </w:rPr>
        <w:t xml:space="preserve"> </w:t>
      </w:r>
      <w:r>
        <w:rPr>
          <w:i/>
          <w:sz w:val="24"/>
        </w:rPr>
        <w:t xml:space="preserve">of </w:t>
      </w:r>
      <w:r>
        <w:rPr>
          <w:i/>
          <w:spacing w:val="-2"/>
          <w:sz w:val="24"/>
        </w:rPr>
        <w:t>Gender</w:t>
      </w:r>
    </w:p>
    <w:p w14:paraId="1B06F9BC" w14:textId="77777777" w:rsidR="001878E2" w:rsidRDefault="001878E2">
      <w:pPr>
        <w:pStyle w:val="BodyText"/>
        <w:spacing w:before="10"/>
        <w:ind w:left="0"/>
        <w:rPr>
          <w:i/>
          <w:sz w:val="13"/>
        </w:rPr>
      </w:pPr>
    </w:p>
    <w:tbl>
      <w:tblPr>
        <w:tblW w:w="0" w:type="auto"/>
        <w:tblInd w:w="720" w:type="dxa"/>
        <w:tblLayout w:type="fixed"/>
        <w:tblCellMar>
          <w:left w:w="0" w:type="dxa"/>
          <w:right w:w="0" w:type="dxa"/>
        </w:tblCellMar>
        <w:tblLook w:val="04A0" w:firstRow="1" w:lastRow="0" w:firstColumn="1" w:lastColumn="0" w:noHBand="0" w:noVBand="1"/>
      </w:tblPr>
      <w:tblGrid>
        <w:gridCol w:w="2536"/>
        <w:gridCol w:w="2901"/>
        <w:gridCol w:w="3201"/>
      </w:tblGrid>
      <w:tr w:rsidR="001878E2" w14:paraId="068AABC4" w14:textId="77777777">
        <w:trPr>
          <w:trHeight w:val="277"/>
        </w:trPr>
        <w:tc>
          <w:tcPr>
            <w:tcW w:w="2536" w:type="dxa"/>
            <w:tcBorders>
              <w:top w:val="single" w:sz="6" w:space="0" w:color="000000"/>
              <w:bottom w:val="single" w:sz="6" w:space="0" w:color="000000"/>
            </w:tcBorders>
          </w:tcPr>
          <w:p w14:paraId="75A751EC" w14:textId="77777777" w:rsidR="001878E2" w:rsidRDefault="00000000">
            <w:pPr>
              <w:pStyle w:val="TableParagraph"/>
              <w:spacing w:before="1" w:line="257" w:lineRule="exact"/>
              <w:ind w:left="919"/>
              <w:jc w:val="left"/>
              <w:rPr>
                <w:b/>
                <w:sz w:val="24"/>
              </w:rPr>
            </w:pPr>
            <w:r>
              <w:rPr>
                <w:b/>
                <w:spacing w:val="-2"/>
                <w:sz w:val="24"/>
              </w:rPr>
              <w:t>Gender</w:t>
            </w:r>
          </w:p>
        </w:tc>
        <w:tc>
          <w:tcPr>
            <w:tcW w:w="2901" w:type="dxa"/>
            <w:tcBorders>
              <w:top w:val="single" w:sz="6" w:space="0" w:color="000000"/>
              <w:bottom w:val="single" w:sz="6" w:space="0" w:color="000000"/>
            </w:tcBorders>
          </w:tcPr>
          <w:p w14:paraId="2EFEC684" w14:textId="77777777" w:rsidR="001878E2" w:rsidRDefault="00000000">
            <w:pPr>
              <w:pStyle w:val="TableParagraph"/>
              <w:spacing w:before="1" w:line="257" w:lineRule="exact"/>
              <w:ind w:right="120"/>
              <w:rPr>
                <w:b/>
                <w:sz w:val="24"/>
              </w:rPr>
            </w:pPr>
            <w:r>
              <w:rPr>
                <w:b/>
                <w:spacing w:val="-2"/>
                <w:sz w:val="24"/>
              </w:rPr>
              <w:t>Frequency</w:t>
            </w:r>
          </w:p>
        </w:tc>
        <w:tc>
          <w:tcPr>
            <w:tcW w:w="3201" w:type="dxa"/>
            <w:tcBorders>
              <w:top w:val="single" w:sz="6" w:space="0" w:color="000000"/>
              <w:bottom w:val="single" w:sz="6" w:space="0" w:color="000000"/>
            </w:tcBorders>
          </w:tcPr>
          <w:p w14:paraId="7F12927C" w14:textId="77777777" w:rsidR="001878E2" w:rsidRDefault="00000000">
            <w:pPr>
              <w:pStyle w:val="TableParagraph"/>
              <w:spacing w:before="1" w:line="257" w:lineRule="exact"/>
              <w:ind w:right="133"/>
              <w:rPr>
                <w:b/>
                <w:sz w:val="24"/>
              </w:rPr>
            </w:pPr>
            <w:r>
              <w:rPr>
                <w:b/>
                <w:spacing w:val="-2"/>
                <w:sz w:val="24"/>
              </w:rPr>
              <w:t>Percentage</w:t>
            </w:r>
          </w:p>
        </w:tc>
      </w:tr>
      <w:tr w:rsidR="001878E2" w14:paraId="1F1830FA" w14:textId="77777777">
        <w:trPr>
          <w:trHeight w:val="279"/>
        </w:trPr>
        <w:tc>
          <w:tcPr>
            <w:tcW w:w="2536" w:type="dxa"/>
            <w:tcBorders>
              <w:top w:val="single" w:sz="6" w:space="0" w:color="000000"/>
            </w:tcBorders>
          </w:tcPr>
          <w:p w14:paraId="10EC367A" w14:textId="77777777" w:rsidR="001878E2" w:rsidRDefault="00000000">
            <w:pPr>
              <w:pStyle w:val="TableParagraph"/>
              <w:spacing w:before="0" w:line="260" w:lineRule="exact"/>
              <w:ind w:left="115"/>
              <w:jc w:val="left"/>
              <w:rPr>
                <w:sz w:val="24"/>
              </w:rPr>
            </w:pPr>
            <w:r>
              <w:rPr>
                <w:spacing w:val="-4"/>
                <w:sz w:val="24"/>
              </w:rPr>
              <w:t>Male</w:t>
            </w:r>
          </w:p>
        </w:tc>
        <w:tc>
          <w:tcPr>
            <w:tcW w:w="2901" w:type="dxa"/>
            <w:tcBorders>
              <w:top w:val="single" w:sz="6" w:space="0" w:color="000000"/>
            </w:tcBorders>
          </w:tcPr>
          <w:p w14:paraId="50F2A99B" w14:textId="77777777" w:rsidR="001878E2" w:rsidRDefault="00000000">
            <w:pPr>
              <w:pStyle w:val="TableParagraph"/>
              <w:spacing w:before="0" w:line="260" w:lineRule="exact"/>
              <w:ind w:left="61" w:right="120"/>
              <w:rPr>
                <w:sz w:val="24"/>
              </w:rPr>
            </w:pPr>
            <w:r>
              <w:rPr>
                <w:spacing w:val="-5"/>
                <w:sz w:val="24"/>
              </w:rPr>
              <w:t>56</w:t>
            </w:r>
          </w:p>
        </w:tc>
        <w:tc>
          <w:tcPr>
            <w:tcW w:w="3201" w:type="dxa"/>
            <w:tcBorders>
              <w:top w:val="single" w:sz="6" w:space="0" w:color="000000"/>
            </w:tcBorders>
          </w:tcPr>
          <w:p w14:paraId="08617D7F" w14:textId="77777777" w:rsidR="001878E2" w:rsidRDefault="00000000">
            <w:pPr>
              <w:pStyle w:val="TableParagraph"/>
              <w:spacing w:before="0" w:line="260" w:lineRule="exact"/>
              <w:ind w:left="2" w:right="133"/>
              <w:rPr>
                <w:sz w:val="24"/>
              </w:rPr>
            </w:pPr>
            <w:r>
              <w:rPr>
                <w:spacing w:val="-2"/>
                <w:sz w:val="24"/>
              </w:rPr>
              <w:t>37.3%</w:t>
            </w:r>
          </w:p>
        </w:tc>
      </w:tr>
      <w:tr w:rsidR="001878E2" w14:paraId="1995ED80" w14:textId="77777777">
        <w:trPr>
          <w:trHeight w:val="275"/>
        </w:trPr>
        <w:tc>
          <w:tcPr>
            <w:tcW w:w="2536" w:type="dxa"/>
          </w:tcPr>
          <w:p w14:paraId="7E1BB75D" w14:textId="77777777" w:rsidR="001878E2" w:rsidRDefault="00000000">
            <w:pPr>
              <w:pStyle w:val="TableParagraph"/>
              <w:spacing w:before="0" w:line="256" w:lineRule="exact"/>
              <w:ind w:left="115"/>
              <w:jc w:val="left"/>
              <w:rPr>
                <w:sz w:val="24"/>
              </w:rPr>
            </w:pPr>
            <w:r>
              <w:rPr>
                <w:spacing w:val="-2"/>
                <w:sz w:val="24"/>
              </w:rPr>
              <w:t>Female</w:t>
            </w:r>
          </w:p>
        </w:tc>
        <w:tc>
          <w:tcPr>
            <w:tcW w:w="2901" w:type="dxa"/>
          </w:tcPr>
          <w:p w14:paraId="0856751B" w14:textId="77777777" w:rsidR="001878E2" w:rsidRDefault="00000000">
            <w:pPr>
              <w:pStyle w:val="TableParagraph"/>
              <w:spacing w:before="0" w:line="256" w:lineRule="exact"/>
              <w:ind w:left="61" w:right="120"/>
              <w:rPr>
                <w:sz w:val="24"/>
              </w:rPr>
            </w:pPr>
            <w:r>
              <w:rPr>
                <w:spacing w:val="-5"/>
                <w:sz w:val="24"/>
              </w:rPr>
              <w:t>94</w:t>
            </w:r>
          </w:p>
        </w:tc>
        <w:tc>
          <w:tcPr>
            <w:tcW w:w="3201" w:type="dxa"/>
          </w:tcPr>
          <w:p w14:paraId="77D74C45" w14:textId="77777777" w:rsidR="001878E2" w:rsidRDefault="00000000">
            <w:pPr>
              <w:pStyle w:val="TableParagraph"/>
              <w:spacing w:before="0" w:line="256" w:lineRule="exact"/>
              <w:ind w:left="2" w:right="133"/>
              <w:rPr>
                <w:sz w:val="24"/>
              </w:rPr>
            </w:pPr>
            <w:r>
              <w:rPr>
                <w:spacing w:val="-2"/>
                <w:sz w:val="24"/>
              </w:rPr>
              <w:t>62.7%</w:t>
            </w:r>
          </w:p>
        </w:tc>
      </w:tr>
      <w:tr w:rsidR="001878E2" w14:paraId="63F88605" w14:textId="77777777">
        <w:trPr>
          <w:trHeight w:val="271"/>
        </w:trPr>
        <w:tc>
          <w:tcPr>
            <w:tcW w:w="2536" w:type="dxa"/>
            <w:tcBorders>
              <w:bottom w:val="single" w:sz="6" w:space="0" w:color="000000"/>
            </w:tcBorders>
          </w:tcPr>
          <w:p w14:paraId="27C519D9" w14:textId="77777777" w:rsidR="001878E2" w:rsidRDefault="00000000">
            <w:pPr>
              <w:pStyle w:val="TableParagraph"/>
              <w:spacing w:before="0" w:line="251" w:lineRule="exact"/>
              <w:ind w:left="115"/>
              <w:jc w:val="left"/>
              <w:rPr>
                <w:b/>
                <w:sz w:val="24"/>
              </w:rPr>
            </w:pPr>
            <w:r>
              <w:rPr>
                <w:b/>
                <w:spacing w:val="-2"/>
                <w:sz w:val="24"/>
              </w:rPr>
              <w:t>Total</w:t>
            </w:r>
          </w:p>
        </w:tc>
        <w:tc>
          <w:tcPr>
            <w:tcW w:w="2901" w:type="dxa"/>
            <w:tcBorders>
              <w:bottom w:val="single" w:sz="6" w:space="0" w:color="000000"/>
            </w:tcBorders>
          </w:tcPr>
          <w:p w14:paraId="4F7D6536" w14:textId="77777777" w:rsidR="001878E2" w:rsidRDefault="00000000">
            <w:pPr>
              <w:pStyle w:val="TableParagraph"/>
              <w:spacing w:before="0" w:line="251" w:lineRule="exact"/>
              <w:ind w:left="61" w:right="120"/>
              <w:rPr>
                <w:b/>
                <w:sz w:val="24"/>
              </w:rPr>
            </w:pPr>
            <w:r>
              <w:rPr>
                <w:b/>
                <w:spacing w:val="-5"/>
                <w:sz w:val="24"/>
              </w:rPr>
              <w:t>150</w:t>
            </w:r>
          </w:p>
        </w:tc>
        <w:tc>
          <w:tcPr>
            <w:tcW w:w="3201" w:type="dxa"/>
            <w:tcBorders>
              <w:bottom w:val="single" w:sz="6" w:space="0" w:color="000000"/>
            </w:tcBorders>
          </w:tcPr>
          <w:p w14:paraId="18A0981E" w14:textId="77777777" w:rsidR="001878E2" w:rsidRDefault="00000000">
            <w:pPr>
              <w:pStyle w:val="TableParagraph"/>
              <w:spacing w:before="0" w:line="251" w:lineRule="exact"/>
              <w:ind w:left="2" w:right="133"/>
              <w:rPr>
                <w:b/>
                <w:sz w:val="24"/>
              </w:rPr>
            </w:pPr>
            <w:r>
              <w:rPr>
                <w:b/>
                <w:spacing w:val="-4"/>
                <w:sz w:val="24"/>
              </w:rPr>
              <w:t>100%</w:t>
            </w:r>
          </w:p>
        </w:tc>
      </w:tr>
    </w:tbl>
    <w:p w14:paraId="503A66D3" w14:textId="77777777" w:rsidR="001878E2" w:rsidRDefault="00000000">
      <w:pPr>
        <w:pStyle w:val="BodyText"/>
        <w:spacing w:before="201" w:line="480" w:lineRule="auto"/>
        <w:ind w:right="358" w:firstLine="720"/>
        <w:jc w:val="both"/>
      </w:pPr>
      <w:r>
        <w:t>As</w:t>
      </w:r>
      <w:r>
        <w:rPr>
          <w:spacing w:val="-15"/>
        </w:rPr>
        <w:t xml:space="preserve"> </w:t>
      </w:r>
      <w:r>
        <w:t>shown</w:t>
      </w:r>
      <w:r>
        <w:rPr>
          <w:spacing w:val="-15"/>
        </w:rPr>
        <w:t xml:space="preserve"> </w:t>
      </w:r>
      <w:r>
        <w:t>in</w:t>
      </w:r>
      <w:r>
        <w:rPr>
          <w:spacing w:val="-15"/>
        </w:rPr>
        <w:t xml:space="preserve"> </w:t>
      </w:r>
      <w:r>
        <w:t>table</w:t>
      </w:r>
      <w:r>
        <w:rPr>
          <w:spacing w:val="-15"/>
        </w:rPr>
        <w:t xml:space="preserve"> </w:t>
      </w:r>
      <w:r>
        <w:t>2,</w:t>
      </w:r>
      <w:r>
        <w:rPr>
          <w:spacing w:val="-15"/>
        </w:rPr>
        <w:t xml:space="preserve"> </w:t>
      </w:r>
      <w:r>
        <w:t>the</w:t>
      </w:r>
      <w:r>
        <w:rPr>
          <w:spacing w:val="-15"/>
        </w:rPr>
        <w:t xml:space="preserve"> </w:t>
      </w:r>
      <w:r>
        <w:t>majority</w:t>
      </w:r>
      <w:r>
        <w:rPr>
          <w:spacing w:val="-15"/>
        </w:rPr>
        <w:t xml:space="preserve"> </w:t>
      </w:r>
      <w:r>
        <w:t>of</w:t>
      </w:r>
      <w:r>
        <w:rPr>
          <w:spacing w:val="-15"/>
        </w:rPr>
        <w:t xml:space="preserve"> </w:t>
      </w:r>
      <w:r>
        <w:t>the</w:t>
      </w:r>
      <w:r>
        <w:rPr>
          <w:spacing w:val="-15"/>
        </w:rPr>
        <w:t xml:space="preserve"> </w:t>
      </w:r>
      <w:r>
        <w:t>respondents</w:t>
      </w:r>
      <w:r>
        <w:rPr>
          <w:spacing w:val="-15"/>
        </w:rPr>
        <w:t xml:space="preserve"> </w:t>
      </w:r>
      <w:r>
        <w:t>that</w:t>
      </w:r>
      <w:r>
        <w:rPr>
          <w:spacing w:val="-15"/>
        </w:rPr>
        <w:t xml:space="preserve"> </w:t>
      </w:r>
      <w:r>
        <w:t>answered</w:t>
      </w:r>
      <w:r>
        <w:rPr>
          <w:spacing w:val="-15"/>
        </w:rPr>
        <w:t xml:space="preserve"> </w:t>
      </w:r>
      <w:r>
        <w:t>the</w:t>
      </w:r>
      <w:r>
        <w:rPr>
          <w:spacing w:val="-15"/>
        </w:rPr>
        <w:t xml:space="preserve"> </w:t>
      </w:r>
      <w:r>
        <w:t>questionnaire were</w:t>
      </w:r>
      <w:r>
        <w:rPr>
          <w:spacing w:val="-9"/>
        </w:rPr>
        <w:t xml:space="preserve"> </w:t>
      </w:r>
      <w:r>
        <w:t>female,</w:t>
      </w:r>
      <w:r>
        <w:rPr>
          <w:spacing w:val="-2"/>
        </w:rPr>
        <w:t xml:space="preserve"> </w:t>
      </w:r>
      <w:r>
        <w:t>with</w:t>
      </w:r>
      <w:r>
        <w:rPr>
          <w:spacing w:val="-9"/>
        </w:rPr>
        <w:t xml:space="preserve"> </w:t>
      </w:r>
      <w:r>
        <w:t>94</w:t>
      </w:r>
      <w:r>
        <w:rPr>
          <w:spacing w:val="-8"/>
        </w:rPr>
        <w:t xml:space="preserve"> </w:t>
      </w:r>
      <w:r>
        <w:t>or</w:t>
      </w:r>
      <w:r>
        <w:rPr>
          <w:spacing w:val="-2"/>
        </w:rPr>
        <w:t xml:space="preserve"> </w:t>
      </w:r>
      <w:r>
        <w:t>62.7%</w:t>
      </w:r>
      <w:r>
        <w:rPr>
          <w:spacing w:val="-10"/>
        </w:rPr>
        <w:t xml:space="preserve"> </w:t>
      </w:r>
      <w:r>
        <w:t>of</w:t>
      </w:r>
      <w:r>
        <w:rPr>
          <w:spacing w:val="-8"/>
        </w:rPr>
        <w:t xml:space="preserve"> </w:t>
      </w:r>
      <w:r>
        <w:t>the</w:t>
      </w:r>
      <w:r>
        <w:rPr>
          <w:spacing w:val="-10"/>
        </w:rPr>
        <w:t xml:space="preserve"> </w:t>
      </w:r>
      <w:r>
        <w:t>total</w:t>
      </w:r>
      <w:r>
        <w:rPr>
          <w:spacing w:val="-7"/>
        </w:rPr>
        <w:t xml:space="preserve"> </w:t>
      </w:r>
      <w:r>
        <w:t>sample</w:t>
      </w:r>
      <w:r>
        <w:rPr>
          <w:spacing w:val="-8"/>
        </w:rPr>
        <w:t xml:space="preserve"> </w:t>
      </w:r>
      <w:r>
        <w:t>population,</w:t>
      </w:r>
      <w:r>
        <w:rPr>
          <w:spacing w:val="-9"/>
        </w:rPr>
        <w:t xml:space="preserve"> </w:t>
      </w:r>
      <w:r>
        <w:t>while</w:t>
      </w:r>
      <w:r>
        <w:rPr>
          <w:spacing w:val="-10"/>
        </w:rPr>
        <w:t xml:space="preserve"> </w:t>
      </w:r>
      <w:r>
        <w:t>on</w:t>
      </w:r>
      <w:r>
        <w:rPr>
          <w:spacing w:val="-10"/>
        </w:rPr>
        <w:t xml:space="preserve"> </w:t>
      </w:r>
      <w:r>
        <w:t>the</w:t>
      </w:r>
      <w:r>
        <w:rPr>
          <w:spacing w:val="-8"/>
        </w:rPr>
        <w:t xml:space="preserve"> </w:t>
      </w:r>
      <w:r>
        <w:t>other</w:t>
      </w:r>
      <w:r>
        <w:rPr>
          <w:spacing w:val="-11"/>
        </w:rPr>
        <w:t xml:space="preserve"> </w:t>
      </w:r>
      <w:r>
        <w:t>side</w:t>
      </w:r>
      <w:r>
        <w:rPr>
          <w:spacing w:val="-8"/>
        </w:rPr>
        <w:t xml:space="preserve"> </w:t>
      </w:r>
      <w:r>
        <w:t>male students had a number of 56 or 37.3% of the total sample of the respondents. With this distribution this suggests that female students that answer the survey questionnaire are more represented in the study and can have more possibilities in pursuing the Tourism Management</w:t>
      </w:r>
      <w:r>
        <w:rPr>
          <w:spacing w:val="-7"/>
        </w:rPr>
        <w:t xml:space="preserve"> </w:t>
      </w:r>
      <w:r>
        <w:t>program,</w:t>
      </w:r>
      <w:r>
        <w:rPr>
          <w:spacing w:val="-6"/>
        </w:rPr>
        <w:t xml:space="preserve"> </w:t>
      </w:r>
      <w:r>
        <w:t>giving</w:t>
      </w:r>
      <w:r>
        <w:rPr>
          <w:spacing w:val="-7"/>
        </w:rPr>
        <w:t xml:space="preserve"> </w:t>
      </w:r>
      <w:r>
        <w:t>the</w:t>
      </w:r>
      <w:r>
        <w:rPr>
          <w:spacing w:val="-7"/>
        </w:rPr>
        <w:t xml:space="preserve"> </w:t>
      </w:r>
      <w:r>
        <w:t>general</w:t>
      </w:r>
      <w:r>
        <w:rPr>
          <w:spacing w:val="-5"/>
        </w:rPr>
        <w:t xml:space="preserve"> </w:t>
      </w:r>
      <w:r>
        <w:t>trend</w:t>
      </w:r>
      <w:r>
        <w:rPr>
          <w:spacing w:val="-7"/>
        </w:rPr>
        <w:t xml:space="preserve"> </w:t>
      </w:r>
      <w:r>
        <w:t>in</w:t>
      </w:r>
      <w:r>
        <w:rPr>
          <w:spacing w:val="-4"/>
        </w:rPr>
        <w:t xml:space="preserve"> </w:t>
      </w:r>
      <w:r>
        <w:t>the</w:t>
      </w:r>
      <w:r>
        <w:rPr>
          <w:spacing w:val="-8"/>
        </w:rPr>
        <w:t xml:space="preserve"> </w:t>
      </w:r>
      <w:r>
        <w:t>tourism</w:t>
      </w:r>
      <w:r>
        <w:rPr>
          <w:spacing w:val="-6"/>
        </w:rPr>
        <w:t xml:space="preserve"> </w:t>
      </w:r>
      <w:r>
        <w:t>and</w:t>
      </w:r>
      <w:r>
        <w:rPr>
          <w:spacing w:val="-7"/>
        </w:rPr>
        <w:t xml:space="preserve"> </w:t>
      </w:r>
      <w:r>
        <w:t>hospitality</w:t>
      </w:r>
      <w:r>
        <w:rPr>
          <w:spacing w:val="-7"/>
        </w:rPr>
        <w:t xml:space="preserve"> </w:t>
      </w:r>
      <w:r>
        <w:t>industry</w:t>
      </w:r>
      <w:r>
        <w:rPr>
          <w:spacing w:val="-7"/>
        </w:rPr>
        <w:t xml:space="preserve"> </w:t>
      </w:r>
      <w:r>
        <w:t>that it is often perceived as female-dominated.</w:t>
      </w:r>
    </w:p>
    <w:p w14:paraId="6B8793E7" w14:textId="77777777" w:rsidR="001878E2" w:rsidRDefault="001878E2">
      <w:pPr>
        <w:pStyle w:val="BodyText"/>
        <w:ind w:left="0"/>
      </w:pPr>
    </w:p>
    <w:p w14:paraId="4B41EA4C" w14:textId="77777777" w:rsidR="001878E2" w:rsidRDefault="001878E2">
      <w:pPr>
        <w:pStyle w:val="BodyText"/>
        <w:spacing w:before="202"/>
        <w:ind w:left="0"/>
      </w:pPr>
    </w:p>
    <w:p w14:paraId="3AC6364F" w14:textId="77777777" w:rsidR="001878E2" w:rsidRDefault="00000000">
      <w:pPr>
        <w:pStyle w:val="BodyText"/>
        <w:spacing w:before="1" w:line="480" w:lineRule="auto"/>
        <w:ind w:right="354" w:firstLine="720"/>
        <w:jc w:val="both"/>
      </w:pPr>
      <w:r>
        <w:t>The strong presence of women in this field may be influenced by societal norms, perceived gender roles, and the nurturing and service-oriented nature typically associated with hospitality work. As such, the findings of the study could reflect both the actual demographic</w:t>
      </w:r>
      <w:r>
        <w:rPr>
          <w:spacing w:val="-14"/>
        </w:rPr>
        <w:t xml:space="preserve"> </w:t>
      </w:r>
      <w:r>
        <w:t>leaning</w:t>
      </w:r>
      <w:r>
        <w:rPr>
          <w:spacing w:val="-13"/>
        </w:rPr>
        <w:t xml:space="preserve"> </w:t>
      </w:r>
      <w:r>
        <w:t>of</w:t>
      </w:r>
      <w:r>
        <w:rPr>
          <w:spacing w:val="-14"/>
        </w:rPr>
        <w:t xml:space="preserve"> </w:t>
      </w:r>
      <w:r>
        <w:t>the</w:t>
      </w:r>
      <w:r>
        <w:rPr>
          <w:spacing w:val="-14"/>
        </w:rPr>
        <w:t xml:space="preserve"> </w:t>
      </w:r>
      <w:r>
        <w:t>program</w:t>
      </w:r>
      <w:r>
        <w:rPr>
          <w:spacing w:val="-13"/>
        </w:rPr>
        <w:t xml:space="preserve"> </w:t>
      </w:r>
      <w:r>
        <w:t>and</w:t>
      </w:r>
      <w:r>
        <w:rPr>
          <w:spacing w:val="-13"/>
        </w:rPr>
        <w:t xml:space="preserve"> </w:t>
      </w:r>
      <w:r>
        <w:t>broader</w:t>
      </w:r>
      <w:r>
        <w:rPr>
          <w:spacing w:val="-14"/>
        </w:rPr>
        <w:t xml:space="preserve"> </w:t>
      </w:r>
      <w:r>
        <w:t>industry</w:t>
      </w:r>
      <w:r>
        <w:rPr>
          <w:spacing w:val="-14"/>
        </w:rPr>
        <w:t xml:space="preserve"> </w:t>
      </w:r>
      <w:r>
        <w:t>patterns.</w:t>
      </w:r>
      <w:r>
        <w:rPr>
          <w:spacing w:val="-13"/>
        </w:rPr>
        <w:t xml:space="preserve"> </w:t>
      </w:r>
      <w:r>
        <w:t>This</w:t>
      </w:r>
      <w:r>
        <w:rPr>
          <w:spacing w:val="-12"/>
        </w:rPr>
        <w:t xml:space="preserve"> </w:t>
      </w:r>
      <w:r>
        <w:t>trend</w:t>
      </w:r>
      <w:r>
        <w:rPr>
          <w:spacing w:val="-13"/>
        </w:rPr>
        <w:t xml:space="preserve"> </w:t>
      </w:r>
      <w:r>
        <w:t>may</w:t>
      </w:r>
      <w:r>
        <w:rPr>
          <w:spacing w:val="-14"/>
        </w:rPr>
        <w:t xml:space="preserve"> </w:t>
      </w:r>
      <w:r>
        <w:t>indicate that women's participation in hospitality is not solely driven by personal preference, but also by long-standing cultural expectations and structural factors that shape career pathways.</w:t>
      </w:r>
      <w:r>
        <w:rPr>
          <w:spacing w:val="-13"/>
        </w:rPr>
        <w:t xml:space="preserve"> </w:t>
      </w:r>
      <w:r>
        <w:t>Furthermore,</w:t>
      </w:r>
      <w:r>
        <w:rPr>
          <w:spacing w:val="-4"/>
        </w:rPr>
        <w:t xml:space="preserve"> </w:t>
      </w:r>
      <w:r>
        <w:t>understanding</w:t>
      </w:r>
      <w:r>
        <w:rPr>
          <w:spacing w:val="-4"/>
        </w:rPr>
        <w:t xml:space="preserve"> </w:t>
      </w:r>
      <w:r>
        <w:t>the</w:t>
      </w:r>
      <w:r>
        <w:rPr>
          <w:spacing w:val="-5"/>
        </w:rPr>
        <w:t xml:space="preserve"> </w:t>
      </w:r>
      <w:r>
        <w:t>reasons</w:t>
      </w:r>
      <w:r>
        <w:rPr>
          <w:spacing w:val="-2"/>
        </w:rPr>
        <w:t xml:space="preserve"> </w:t>
      </w:r>
      <w:r>
        <w:t>behind</w:t>
      </w:r>
      <w:r>
        <w:rPr>
          <w:spacing w:val="-4"/>
        </w:rPr>
        <w:t xml:space="preserve"> </w:t>
      </w:r>
      <w:r>
        <w:t>this</w:t>
      </w:r>
      <w:r>
        <w:rPr>
          <w:spacing w:val="-4"/>
        </w:rPr>
        <w:t xml:space="preserve"> </w:t>
      </w:r>
      <w:r>
        <w:t>gender</w:t>
      </w:r>
      <w:r>
        <w:rPr>
          <w:spacing w:val="-4"/>
        </w:rPr>
        <w:t xml:space="preserve"> </w:t>
      </w:r>
      <w:r>
        <w:t>imbalance</w:t>
      </w:r>
      <w:r>
        <w:rPr>
          <w:spacing w:val="-5"/>
        </w:rPr>
        <w:t xml:space="preserve"> </w:t>
      </w:r>
      <w:r>
        <w:t>is</w:t>
      </w:r>
      <w:r>
        <w:rPr>
          <w:spacing w:val="-4"/>
        </w:rPr>
        <w:t xml:space="preserve"> </w:t>
      </w:r>
      <w:r>
        <w:t>crucial for educators, employers, and policymakers who aim to create more inclusive environments that encourage participation from all genders. Without conscious efforts to challenge stereotypes and provide equal opportunities.</w:t>
      </w:r>
    </w:p>
    <w:p w14:paraId="611E403A"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6092CE81" w14:textId="77777777" w:rsidR="001878E2" w:rsidRDefault="00000000">
      <w:pPr>
        <w:pStyle w:val="ListParagraph"/>
        <w:numPr>
          <w:ilvl w:val="0"/>
          <w:numId w:val="1"/>
        </w:numPr>
        <w:tabs>
          <w:tab w:val="left" w:pos="960"/>
        </w:tabs>
        <w:spacing w:before="79"/>
        <w:rPr>
          <w:b/>
          <w:sz w:val="24"/>
        </w:rPr>
      </w:pPr>
      <w:r>
        <w:rPr>
          <w:b/>
          <w:sz w:val="23"/>
        </w:rPr>
        <w:lastRenderedPageBreak/>
        <w:t>Internal</w:t>
      </w:r>
      <w:r>
        <w:rPr>
          <w:b/>
          <w:spacing w:val="-6"/>
          <w:sz w:val="23"/>
        </w:rPr>
        <w:t xml:space="preserve"> </w:t>
      </w:r>
      <w:r>
        <w:rPr>
          <w:b/>
          <w:sz w:val="23"/>
        </w:rPr>
        <w:t>Factors</w:t>
      </w:r>
      <w:r>
        <w:rPr>
          <w:b/>
          <w:spacing w:val="-4"/>
          <w:sz w:val="23"/>
        </w:rPr>
        <w:t xml:space="preserve"> </w:t>
      </w:r>
      <w:r>
        <w:rPr>
          <w:b/>
          <w:sz w:val="23"/>
        </w:rPr>
        <w:t>pursuing</w:t>
      </w:r>
      <w:r>
        <w:rPr>
          <w:b/>
          <w:spacing w:val="-3"/>
          <w:sz w:val="23"/>
        </w:rPr>
        <w:t xml:space="preserve"> </w:t>
      </w:r>
      <w:r>
        <w:rPr>
          <w:b/>
          <w:sz w:val="23"/>
        </w:rPr>
        <w:t>the</w:t>
      </w:r>
      <w:r>
        <w:rPr>
          <w:b/>
          <w:spacing w:val="-3"/>
          <w:sz w:val="23"/>
        </w:rPr>
        <w:t xml:space="preserve"> </w:t>
      </w:r>
      <w:r>
        <w:rPr>
          <w:b/>
          <w:sz w:val="23"/>
        </w:rPr>
        <w:t>Bachelor</w:t>
      </w:r>
      <w:r>
        <w:rPr>
          <w:b/>
          <w:spacing w:val="-3"/>
          <w:sz w:val="23"/>
        </w:rPr>
        <w:t xml:space="preserve"> </w:t>
      </w:r>
      <w:r>
        <w:rPr>
          <w:b/>
          <w:sz w:val="23"/>
        </w:rPr>
        <w:t>of</w:t>
      </w:r>
      <w:r>
        <w:rPr>
          <w:b/>
          <w:spacing w:val="-3"/>
          <w:sz w:val="23"/>
        </w:rPr>
        <w:t xml:space="preserve"> </w:t>
      </w:r>
      <w:r>
        <w:rPr>
          <w:b/>
          <w:sz w:val="23"/>
        </w:rPr>
        <w:t>Science</w:t>
      </w:r>
      <w:r>
        <w:rPr>
          <w:b/>
          <w:spacing w:val="-3"/>
          <w:sz w:val="23"/>
        </w:rPr>
        <w:t xml:space="preserve"> </w:t>
      </w:r>
      <w:r>
        <w:rPr>
          <w:b/>
          <w:sz w:val="23"/>
        </w:rPr>
        <w:t>in</w:t>
      </w:r>
      <w:r>
        <w:rPr>
          <w:b/>
          <w:spacing w:val="-4"/>
          <w:sz w:val="23"/>
        </w:rPr>
        <w:t xml:space="preserve"> </w:t>
      </w:r>
      <w:r>
        <w:rPr>
          <w:b/>
          <w:sz w:val="23"/>
        </w:rPr>
        <w:t>Tourism</w:t>
      </w:r>
      <w:r>
        <w:rPr>
          <w:b/>
          <w:spacing w:val="-6"/>
          <w:sz w:val="23"/>
        </w:rPr>
        <w:t xml:space="preserve"> </w:t>
      </w:r>
      <w:r>
        <w:rPr>
          <w:b/>
          <w:sz w:val="23"/>
        </w:rPr>
        <w:t>Management</w:t>
      </w:r>
      <w:r>
        <w:rPr>
          <w:b/>
          <w:spacing w:val="-3"/>
          <w:sz w:val="23"/>
        </w:rPr>
        <w:t xml:space="preserve"> </w:t>
      </w:r>
      <w:r>
        <w:rPr>
          <w:b/>
          <w:spacing w:val="-2"/>
          <w:sz w:val="23"/>
        </w:rPr>
        <w:t>Degree</w:t>
      </w:r>
    </w:p>
    <w:p w14:paraId="7B09181B" w14:textId="77777777" w:rsidR="001878E2" w:rsidRDefault="001878E2">
      <w:pPr>
        <w:pStyle w:val="BodyText"/>
        <w:spacing w:before="12"/>
        <w:ind w:left="0"/>
        <w:rPr>
          <w:b/>
          <w:sz w:val="23"/>
        </w:rPr>
      </w:pPr>
    </w:p>
    <w:p w14:paraId="26EEBD92" w14:textId="77777777" w:rsidR="001878E2" w:rsidRDefault="00000000">
      <w:pPr>
        <w:pStyle w:val="Heading2"/>
      </w:pPr>
      <w:r>
        <w:t xml:space="preserve">Table </w:t>
      </w:r>
      <w:r>
        <w:rPr>
          <w:spacing w:val="-5"/>
        </w:rPr>
        <w:t>3.</w:t>
      </w:r>
    </w:p>
    <w:p w14:paraId="2FEB43F6" w14:textId="77777777" w:rsidR="001878E2" w:rsidRDefault="00000000">
      <w:pPr>
        <w:spacing w:before="161"/>
        <w:ind w:left="720"/>
        <w:rPr>
          <w:i/>
          <w:sz w:val="24"/>
        </w:rPr>
      </w:pPr>
      <w:r>
        <w:rPr>
          <w:i/>
          <w:sz w:val="24"/>
        </w:rPr>
        <w:t>Responses</w:t>
      </w:r>
      <w:r>
        <w:rPr>
          <w:i/>
          <w:spacing w:val="-1"/>
          <w:sz w:val="24"/>
        </w:rPr>
        <w:t xml:space="preserve"> </w:t>
      </w:r>
      <w:r>
        <w:rPr>
          <w:i/>
          <w:sz w:val="24"/>
        </w:rPr>
        <w:t>on</w:t>
      </w:r>
      <w:r>
        <w:rPr>
          <w:i/>
          <w:spacing w:val="-1"/>
          <w:sz w:val="24"/>
        </w:rPr>
        <w:t xml:space="preserve"> </w:t>
      </w:r>
      <w:r>
        <w:rPr>
          <w:i/>
          <w:sz w:val="24"/>
        </w:rPr>
        <w:t>Financial Constraints</w:t>
      </w:r>
      <w:r>
        <w:rPr>
          <w:i/>
          <w:spacing w:val="-1"/>
          <w:sz w:val="24"/>
        </w:rPr>
        <w:t xml:space="preserve"> </w:t>
      </w:r>
      <w:r>
        <w:rPr>
          <w:i/>
          <w:sz w:val="24"/>
        </w:rPr>
        <w:t xml:space="preserve">(1to </w:t>
      </w:r>
      <w:r>
        <w:rPr>
          <w:i/>
          <w:spacing w:val="-5"/>
          <w:sz w:val="24"/>
        </w:rPr>
        <w:t>5)</w:t>
      </w:r>
    </w:p>
    <w:p w14:paraId="6F9AF780" w14:textId="77777777" w:rsidR="001878E2" w:rsidRDefault="001878E2">
      <w:pPr>
        <w:pStyle w:val="BodyText"/>
        <w:spacing w:before="9"/>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1799"/>
        <w:gridCol w:w="1192"/>
        <w:gridCol w:w="942"/>
        <w:gridCol w:w="1196"/>
        <w:gridCol w:w="1158"/>
        <w:gridCol w:w="824"/>
        <w:gridCol w:w="1716"/>
      </w:tblGrid>
      <w:tr w:rsidR="001878E2" w14:paraId="76657F5E" w14:textId="77777777">
        <w:trPr>
          <w:trHeight w:val="582"/>
        </w:trPr>
        <w:tc>
          <w:tcPr>
            <w:tcW w:w="1799" w:type="dxa"/>
            <w:tcBorders>
              <w:top w:val="single" w:sz="6" w:space="0" w:color="000000"/>
              <w:bottom w:val="single" w:sz="6" w:space="0" w:color="000000"/>
            </w:tcBorders>
          </w:tcPr>
          <w:p w14:paraId="2715E01D" w14:textId="77777777" w:rsidR="001878E2" w:rsidRDefault="00000000">
            <w:pPr>
              <w:pStyle w:val="TableParagraph"/>
              <w:spacing w:before="1"/>
              <w:ind w:right="61"/>
              <w:rPr>
                <w:b/>
                <w:sz w:val="24"/>
              </w:rPr>
            </w:pPr>
            <w:r>
              <w:rPr>
                <w:b/>
                <w:spacing w:val="-4"/>
                <w:sz w:val="24"/>
              </w:rPr>
              <w:t>Item</w:t>
            </w:r>
          </w:p>
        </w:tc>
        <w:tc>
          <w:tcPr>
            <w:tcW w:w="1192" w:type="dxa"/>
            <w:tcBorders>
              <w:top w:val="single" w:sz="6" w:space="0" w:color="000000"/>
              <w:bottom w:val="single" w:sz="6" w:space="0" w:color="000000"/>
            </w:tcBorders>
          </w:tcPr>
          <w:p w14:paraId="0D4380B2" w14:textId="77777777" w:rsidR="001878E2" w:rsidRDefault="00000000">
            <w:pPr>
              <w:pStyle w:val="TableParagraph"/>
              <w:spacing w:before="1"/>
              <w:ind w:left="248" w:right="164" w:hanging="104"/>
              <w:jc w:val="left"/>
              <w:rPr>
                <w:b/>
                <w:sz w:val="24"/>
              </w:rPr>
            </w:pPr>
            <w:r>
              <w:rPr>
                <w:b/>
                <w:spacing w:val="-2"/>
                <w:sz w:val="24"/>
              </w:rPr>
              <w:t>Strongly Agree</w:t>
            </w:r>
          </w:p>
        </w:tc>
        <w:tc>
          <w:tcPr>
            <w:tcW w:w="942" w:type="dxa"/>
            <w:tcBorders>
              <w:top w:val="single" w:sz="6" w:space="0" w:color="000000"/>
              <w:bottom w:val="single" w:sz="6" w:space="0" w:color="000000"/>
            </w:tcBorders>
          </w:tcPr>
          <w:p w14:paraId="71ACDD11" w14:textId="77777777" w:rsidR="001878E2" w:rsidRDefault="00000000">
            <w:pPr>
              <w:pStyle w:val="TableParagraph"/>
              <w:spacing w:before="1"/>
              <w:ind w:left="3" w:right="3"/>
              <w:rPr>
                <w:b/>
                <w:sz w:val="24"/>
              </w:rPr>
            </w:pPr>
            <w:r>
              <w:rPr>
                <w:b/>
                <w:spacing w:val="-2"/>
                <w:sz w:val="24"/>
              </w:rPr>
              <w:t>Agree</w:t>
            </w:r>
          </w:p>
        </w:tc>
        <w:tc>
          <w:tcPr>
            <w:tcW w:w="1196" w:type="dxa"/>
            <w:tcBorders>
              <w:top w:val="single" w:sz="6" w:space="0" w:color="000000"/>
              <w:bottom w:val="single" w:sz="6" w:space="0" w:color="000000"/>
            </w:tcBorders>
          </w:tcPr>
          <w:p w14:paraId="0FA9BC0E" w14:textId="77777777" w:rsidR="001878E2" w:rsidRDefault="00000000">
            <w:pPr>
              <w:pStyle w:val="TableParagraph"/>
              <w:spacing w:before="1"/>
              <w:ind w:left="26" w:right="2"/>
              <w:rPr>
                <w:b/>
                <w:sz w:val="24"/>
              </w:rPr>
            </w:pPr>
            <w:r>
              <w:rPr>
                <w:b/>
                <w:spacing w:val="-2"/>
                <w:sz w:val="24"/>
              </w:rPr>
              <w:t>Disagree</w:t>
            </w:r>
          </w:p>
        </w:tc>
        <w:tc>
          <w:tcPr>
            <w:tcW w:w="1158" w:type="dxa"/>
            <w:tcBorders>
              <w:top w:val="single" w:sz="6" w:space="0" w:color="000000"/>
              <w:bottom w:val="single" w:sz="6" w:space="0" w:color="000000"/>
            </w:tcBorders>
          </w:tcPr>
          <w:p w14:paraId="7DA027B2" w14:textId="77777777" w:rsidR="001878E2" w:rsidRDefault="00000000">
            <w:pPr>
              <w:pStyle w:val="TableParagraph"/>
              <w:spacing w:before="1"/>
              <w:ind w:left="137" w:right="124" w:firstLine="7"/>
              <w:jc w:val="left"/>
              <w:rPr>
                <w:b/>
                <w:sz w:val="24"/>
              </w:rPr>
            </w:pPr>
            <w:r>
              <w:rPr>
                <w:b/>
                <w:spacing w:val="-2"/>
                <w:sz w:val="24"/>
              </w:rPr>
              <w:t>Strongly Disagree</w:t>
            </w:r>
          </w:p>
        </w:tc>
        <w:tc>
          <w:tcPr>
            <w:tcW w:w="824" w:type="dxa"/>
            <w:tcBorders>
              <w:top w:val="single" w:sz="6" w:space="0" w:color="000000"/>
              <w:bottom w:val="single" w:sz="6" w:space="0" w:color="000000"/>
            </w:tcBorders>
          </w:tcPr>
          <w:p w14:paraId="041FC3DD" w14:textId="77777777" w:rsidR="001878E2" w:rsidRDefault="00000000">
            <w:pPr>
              <w:pStyle w:val="TableParagraph"/>
              <w:spacing w:before="1"/>
              <w:ind w:left="12" w:right="3"/>
              <w:rPr>
                <w:b/>
                <w:sz w:val="24"/>
              </w:rPr>
            </w:pPr>
            <w:r>
              <w:rPr>
                <w:b/>
                <w:spacing w:val="-4"/>
                <w:sz w:val="24"/>
              </w:rPr>
              <w:t>Mean</w:t>
            </w:r>
          </w:p>
        </w:tc>
        <w:tc>
          <w:tcPr>
            <w:tcW w:w="1716" w:type="dxa"/>
            <w:tcBorders>
              <w:top w:val="single" w:sz="6" w:space="0" w:color="000000"/>
              <w:bottom w:val="single" w:sz="6" w:space="0" w:color="000000"/>
            </w:tcBorders>
          </w:tcPr>
          <w:p w14:paraId="51A9B3D9" w14:textId="77777777" w:rsidR="001878E2" w:rsidRDefault="00000000">
            <w:pPr>
              <w:pStyle w:val="TableParagraph"/>
              <w:spacing w:before="1"/>
              <w:ind w:right="34"/>
              <w:rPr>
                <w:b/>
                <w:sz w:val="24"/>
              </w:rPr>
            </w:pPr>
            <w:r>
              <w:rPr>
                <w:b/>
                <w:spacing w:val="-2"/>
                <w:sz w:val="24"/>
              </w:rPr>
              <w:t>Interpretation</w:t>
            </w:r>
          </w:p>
        </w:tc>
      </w:tr>
      <w:tr w:rsidR="001878E2" w14:paraId="3DF17A68" w14:textId="77777777">
        <w:trPr>
          <w:trHeight w:val="972"/>
        </w:trPr>
        <w:tc>
          <w:tcPr>
            <w:tcW w:w="1799" w:type="dxa"/>
            <w:tcBorders>
              <w:top w:val="single" w:sz="6" w:space="0" w:color="000000"/>
            </w:tcBorders>
          </w:tcPr>
          <w:p w14:paraId="2ED43CCC" w14:textId="77777777" w:rsidR="001878E2" w:rsidRDefault="00000000">
            <w:pPr>
              <w:pStyle w:val="TableParagraph"/>
              <w:spacing w:before="1"/>
              <w:ind w:left="108" w:right="312"/>
              <w:jc w:val="both"/>
              <w:rPr>
                <w:sz w:val="24"/>
              </w:rPr>
            </w:pPr>
            <w:r>
              <w:rPr>
                <w:sz w:val="24"/>
              </w:rPr>
              <w:t>1.Tuition fees are</w:t>
            </w:r>
            <w:r>
              <w:rPr>
                <w:spacing w:val="-15"/>
                <w:sz w:val="24"/>
              </w:rPr>
              <w:t xml:space="preserve"> </w:t>
            </w:r>
            <w:r>
              <w:rPr>
                <w:sz w:val="24"/>
              </w:rPr>
              <w:t xml:space="preserve">financially </w:t>
            </w:r>
            <w:r>
              <w:rPr>
                <w:spacing w:val="-2"/>
                <w:sz w:val="24"/>
              </w:rPr>
              <w:t>demanding</w:t>
            </w:r>
          </w:p>
        </w:tc>
        <w:tc>
          <w:tcPr>
            <w:tcW w:w="1192" w:type="dxa"/>
            <w:tcBorders>
              <w:top w:val="single" w:sz="6" w:space="0" w:color="000000"/>
            </w:tcBorders>
          </w:tcPr>
          <w:p w14:paraId="1F2D3D7F" w14:textId="77777777" w:rsidR="001878E2" w:rsidRDefault="00000000">
            <w:pPr>
              <w:pStyle w:val="TableParagraph"/>
              <w:spacing w:before="1"/>
              <w:ind w:right="20"/>
              <w:rPr>
                <w:sz w:val="24"/>
              </w:rPr>
            </w:pPr>
            <w:r>
              <w:rPr>
                <w:spacing w:val="-5"/>
                <w:sz w:val="24"/>
              </w:rPr>
              <w:t>47</w:t>
            </w:r>
          </w:p>
        </w:tc>
        <w:tc>
          <w:tcPr>
            <w:tcW w:w="942" w:type="dxa"/>
            <w:tcBorders>
              <w:top w:val="single" w:sz="6" w:space="0" w:color="000000"/>
            </w:tcBorders>
          </w:tcPr>
          <w:p w14:paraId="259CED62" w14:textId="77777777" w:rsidR="001878E2" w:rsidRDefault="00000000">
            <w:pPr>
              <w:pStyle w:val="TableParagraph"/>
              <w:spacing w:before="1"/>
              <w:ind w:left="3"/>
              <w:rPr>
                <w:sz w:val="24"/>
              </w:rPr>
            </w:pPr>
            <w:r>
              <w:rPr>
                <w:spacing w:val="-5"/>
                <w:sz w:val="24"/>
              </w:rPr>
              <w:t>88</w:t>
            </w:r>
          </w:p>
        </w:tc>
        <w:tc>
          <w:tcPr>
            <w:tcW w:w="1196" w:type="dxa"/>
            <w:tcBorders>
              <w:top w:val="single" w:sz="6" w:space="0" w:color="000000"/>
            </w:tcBorders>
          </w:tcPr>
          <w:p w14:paraId="104B7D94" w14:textId="77777777" w:rsidR="001878E2" w:rsidRDefault="00000000">
            <w:pPr>
              <w:pStyle w:val="TableParagraph"/>
              <w:spacing w:before="1"/>
              <w:ind w:left="26"/>
              <w:rPr>
                <w:sz w:val="24"/>
              </w:rPr>
            </w:pPr>
            <w:r>
              <w:rPr>
                <w:spacing w:val="-5"/>
                <w:sz w:val="24"/>
              </w:rPr>
              <w:t>15</w:t>
            </w:r>
          </w:p>
        </w:tc>
        <w:tc>
          <w:tcPr>
            <w:tcW w:w="1158" w:type="dxa"/>
            <w:tcBorders>
              <w:top w:val="single" w:sz="6" w:space="0" w:color="000000"/>
            </w:tcBorders>
          </w:tcPr>
          <w:p w14:paraId="3B1D5A5A" w14:textId="77777777" w:rsidR="001878E2" w:rsidRDefault="00000000">
            <w:pPr>
              <w:pStyle w:val="TableParagraph"/>
              <w:spacing w:before="1"/>
              <w:ind w:left="10"/>
              <w:rPr>
                <w:sz w:val="24"/>
              </w:rPr>
            </w:pPr>
            <w:r>
              <w:rPr>
                <w:spacing w:val="-10"/>
                <w:sz w:val="24"/>
              </w:rPr>
              <w:t>0</w:t>
            </w:r>
          </w:p>
        </w:tc>
        <w:tc>
          <w:tcPr>
            <w:tcW w:w="824" w:type="dxa"/>
            <w:tcBorders>
              <w:top w:val="single" w:sz="6" w:space="0" w:color="000000"/>
            </w:tcBorders>
          </w:tcPr>
          <w:p w14:paraId="70200263" w14:textId="77777777" w:rsidR="001878E2" w:rsidRDefault="00000000">
            <w:pPr>
              <w:pStyle w:val="TableParagraph"/>
              <w:spacing w:before="1"/>
              <w:ind w:left="12"/>
              <w:rPr>
                <w:sz w:val="24"/>
              </w:rPr>
            </w:pPr>
            <w:r>
              <w:rPr>
                <w:spacing w:val="-4"/>
                <w:sz w:val="24"/>
              </w:rPr>
              <w:t>3.21</w:t>
            </w:r>
          </w:p>
        </w:tc>
        <w:tc>
          <w:tcPr>
            <w:tcW w:w="1716" w:type="dxa"/>
            <w:tcBorders>
              <w:top w:val="single" w:sz="6" w:space="0" w:color="000000"/>
            </w:tcBorders>
          </w:tcPr>
          <w:p w14:paraId="17088C0D" w14:textId="77777777" w:rsidR="001878E2" w:rsidRDefault="00000000">
            <w:pPr>
              <w:pStyle w:val="TableParagraph"/>
              <w:spacing w:before="1"/>
              <w:ind w:left="27" w:right="34"/>
              <w:rPr>
                <w:sz w:val="24"/>
              </w:rPr>
            </w:pPr>
            <w:r>
              <w:rPr>
                <w:spacing w:val="-2"/>
                <w:sz w:val="24"/>
              </w:rPr>
              <w:t>Agree</w:t>
            </w:r>
          </w:p>
        </w:tc>
      </w:tr>
      <w:tr w:rsidR="001878E2" w14:paraId="7C2C966D" w14:textId="77777777">
        <w:trPr>
          <w:trHeight w:val="1104"/>
        </w:trPr>
        <w:tc>
          <w:tcPr>
            <w:tcW w:w="1799" w:type="dxa"/>
          </w:tcPr>
          <w:p w14:paraId="73F1BDA5" w14:textId="77777777" w:rsidR="001878E2" w:rsidRDefault="00000000">
            <w:pPr>
              <w:pStyle w:val="TableParagraph"/>
              <w:ind w:left="108" w:right="172"/>
              <w:jc w:val="left"/>
              <w:rPr>
                <w:sz w:val="24"/>
              </w:rPr>
            </w:pPr>
            <w:r>
              <w:rPr>
                <w:sz w:val="24"/>
              </w:rPr>
              <w:t>2.</w:t>
            </w:r>
            <w:r>
              <w:rPr>
                <w:spacing w:val="-15"/>
                <w:sz w:val="24"/>
              </w:rPr>
              <w:t xml:space="preserve"> </w:t>
            </w:r>
            <w:r>
              <w:rPr>
                <w:sz w:val="24"/>
              </w:rPr>
              <w:t>Lack</w:t>
            </w:r>
            <w:r>
              <w:rPr>
                <w:spacing w:val="-15"/>
                <w:sz w:val="24"/>
              </w:rPr>
              <w:t xml:space="preserve"> </w:t>
            </w:r>
            <w:r>
              <w:rPr>
                <w:sz w:val="24"/>
              </w:rPr>
              <w:t xml:space="preserve">of </w:t>
            </w:r>
            <w:r>
              <w:rPr>
                <w:spacing w:val="-2"/>
                <w:sz w:val="24"/>
              </w:rPr>
              <w:t>academic resources</w:t>
            </w:r>
          </w:p>
        </w:tc>
        <w:tc>
          <w:tcPr>
            <w:tcW w:w="1192" w:type="dxa"/>
          </w:tcPr>
          <w:p w14:paraId="1C05694A" w14:textId="77777777" w:rsidR="001878E2" w:rsidRDefault="00000000">
            <w:pPr>
              <w:pStyle w:val="TableParagraph"/>
              <w:ind w:right="20"/>
              <w:rPr>
                <w:sz w:val="24"/>
              </w:rPr>
            </w:pPr>
            <w:r>
              <w:rPr>
                <w:spacing w:val="-5"/>
                <w:sz w:val="24"/>
              </w:rPr>
              <w:t>53</w:t>
            </w:r>
          </w:p>
        </w:tc>
        <w:tc>
          <w:tcPr>
            <w:tcW w:w="942" w:type="dxa"/>
          </w:tcPr>
          <w:p w14:paraId="16A50996" w14:textId="77777777" w:rsidR="001878E2" w:rsidRDefault="00000000">
            <w:pPr>
              <w:pStyle w:val="TableParagraph"/>
              <w:ind w:left="3"/>
              <w:rPr>
                <w:sz w:val="24"/>
              </w:rPr>
            </w:pPr>
            <w:r>
              <w:rPr>
                <w:spacing w:val="-5"/>
                <w:sz w:val="24"/>
              </w:rPr>
              <w:t>81</w:t>
            </w:r>
          </w:p>
        </w:tc>
        <w:tc>
          <w:tcPr>
            <w:tcW w:w="1196" w:type="dxa"/>
          </w:tcPr>
          <w:p w14:paraId="546D80D4" w14:textId="77777777" w:rsidR="001878E2" w:rsidRDefault="00000000">
            <w:pPr>
              <w:pStyle w:val="TableParagraph"/>
              <w:ind w:left="26"/>
              <w:rPr>
                <w:sz w:val="24"/>
              </w:rPr>
            </w:pPr>
            <w:r>
              <w:rPr>
                <w:spacing w:val="-5"/>
                <w:sz w:val="24"/>
              </w:rPr>
              <w:t>14</w:t>
            </w:r>
          </w:p>
        </w:tc>
        <w:tc>
          <w:tcPr>
            <w:tcW w:w="1158" w:type="dxa"/>
          </w:tcPr>
          <w:p w14:paraId="07F42DD8" w14:textId="77777777" w:rsidR="001878E2" w:rsidRDefault="00000000">
            <w:pPr>
              <w:pStyle w:val="TableParagraph"/>
              <w:ind w:left="10"/>
              <w:rPr>
                <w:sz w:val="24"/>
              </w:rPr>
            </w:pPr>
            <w:r>
              <w:rPr>
                <w:spacing w:val="-10"/>
                <w:sz w:val="24"/>
              </w:rPr>
              <w:t>2</w:t>
            </w:r>
          </w:p>
        </w:tc>
        <w:tc>
          <w:tcPr>
            <w:tcW w:w="824" w:type="dxa"/>
          </w:tcPr>
          <w:p w14:paraId="3D8F6F5E" w14:textId="77777777" w:rsidR="001878E2" w:rsidRDefault="00000000">
            <w:pPr>
              <w:pStyle w:val="TableParagraph"/>
              <w:ind w:left="12"/>
              <w:rPr>
                <w:sz w:val="24"/>
              </w:rPr>
            </w:pPr>
            <w:r>
              <w:rPr>
                <w:spacing w:val="-4"/>
                <w:sz w:val="24"/>
              </w:rPr>
              <w:t>3.23</w:t>
            </w:r>
          </w:p>
        </w:tc>
        <w:tc>
          <w:tcPr>
            <w:tcW w:w="1716" w:type="dxa"/>
          </w:tcPr>
          <w:p w14:paraId="42B02FF5" w14:textId="77777777" w:rsidR="001878E2" w:rsidRDefault="00000000">
            <w:pPr>
              <w:pStyle w:val="TableParagraph"/>
              <w:ind w:left="27" w:right="34"/>
              <w:rPr>
                <w:sz w:val="24"/>
              </w:rPr>
            </w:pPr>
            <w:r>
              <w:rPr>
                <w:spacing w:val="-2"/>
                <w:sz w:val="24"/>
              </w:rPr>
              <w:t>Agree</w:t>
            </w:r>
          </w:p>
        </w:tc>
      </w:tr>
      <w:tr w:rsidR="001878E2" w14:paraId="147B2057" w14:textId="77777777">
        <w:trPr>
          <w:trHeight w:val="1379"/>
        </w:trPr>
        <w:tc>
          <w:tcPr>
            <w:tcW w:w="1799" w:type="dxa"/>
          </w:tcPr>
          <w:p w14:paraId="5593DE4A" w14:textId="77777777" w:rsidR="001878E2" w:rsidRDefault="00000000">
            <w:pPr>
              <w:pStyle w:val="TableParagraph"/>
              <w:ind w:left="108" w:right="172"/>
              <w:jc w:val="left"/>
              <w:rPr>
                <w:sz w:val="24"/>
              </w:rPr>
            </w:pPr>
            <w:r>
              <w:rPr>
                <w:sz w:val="24"/>
              </w:rPr>
              <w:t xml:space="preserve">3. Limited </w:t>
            </w:r>
            <w:r>
              <w:rPr>
                <w:spacing w:val="-2"/>
                <w:sz w:val="24"/>
              </w:rPr>
              <w:t>availability</w:t>
            </w:r>
          </w:p>
          <w:p w14:paraId="24C39F1E" w14:textId="77777777" w:rsidR="001878E2" w:rsidRDefault="00000000">
            <w:pPr>
              <w:pStyle w:val="TableParagraph"/>
              <w:spacing w:before="0"/>
              <w:ind w:left="108" w:right="172"/>
              <w:jc w:val="left"/>
              <w:rPr>
                <w:sz w:val="24"/>
              </w:rPr>
            </w:pPr>
            <w:r>
              <w:rPr>
                <w:sz w:val="24"/>
              </w:rPr>
              <w:t>of</w:t>
            </w:r>
            <w:r>
              <w:rPr>
                <w:spacing w:val="-15"/>
                <w:sz w:val="24"/>
              </w:rPr>
              <w:t xml:space="preserve"> </w:t>
            </w:r>
            <w:r>
              <w:rPr>
                <w:sz w:val="24"/>
              </w:rPr>
              <w:t xml:space="preserve">scholarships/ </w:t>
            </w:r>
            <w:r>
              <w:rPr>
                <w:spacing w:val="-2"/>
                <w:sz w:val="24"/>
              </w:rPr>
              <w:t>Assistance</w:t>
            </w:r>
          </w:p>
        </w:tc>
        <w:tc>
          <w:tcPr>
            <w:tcW w:w="1192" w:type="dxa"/>
          </w:tcPr>
          <w:p w14:paraId="7FBBFA64" w14:textId="77777777" w:rsidR="001878E2" w:rsidRDefault="00000000">
            <w:pPr>
              <w:pStyle w:val="TableParagraph"/>
              <w:ind w:right="20"/>
              <w:rPr>
                <w:sz w:val="24"/>
              </w:rPr>
            </w:pPr>
            <w:r>
              <w:rPr>
                <w:spacing w:val="-5"/>
                <w:sz w:val="24"/>
              </w:rPr>
              <w:t>36</w:t>
            </w:r>
          </w:p>
        </w:tc>
        <w:tc>
          <w:tcPr>
            <w:tcW w:w="942" w:type="dxa"/>
          </w:tcPr>
          <w:p w14:paraId="6981CCE1" w14:textId="77777777" w:rsidR="001878E2" w:rsidRDefault="00000000">
            <w:pPr>
              <w:pStyle w:val="TableParagraph"/>
              <w:ind w:left="3"/>
              <w:rPr>
                <w:sz w:val="24"/>
              </w:rPr>
            </w:pPr>
            <w:r>
              <w:rPr>
                <w:spacing w:val="-5"/>
                <w:sz w:val="24"/>
              </w:rPr>
              <w:t>83</w:t>
            </w:r>
          </w:p>
        </w:tc>
        <w:tc>
          <w:tcPr>
            <w:tcW w:w="1196" w:type="dxa"/>
          </w:tcPr>
          <w:p w14:paraId="339DCC00" w14:textId="77777777" w:rsidR="001878E2" w:rsidRDefault="00000000">
            <w:pPr>
              <w:pStyle w:val="TableParagraph"/>
              <w:ind w:left="26"/>
              <w:rPr>
                <w:sz w:val="24"/>
              </w:rPr>
            </w:pPr>
            <w:r>
              <w:rPr>
                <w:spacing w:val="-5"/>
                <w:sz w:val="24"/>
              </w:rPr>
              <w:t>31</w:t>
            </w:r>
          </w:p>
        </w:tc>
        <w:tc>
          <w:tcPr>
            <w:tcW w:w="1158" w:type="dxa"/>
          </w:tcPr>
          <w:p w14:paraId="47A7E3EE" w14:textId="77777777" w:rsidR="001878E2" w:rsidRDefault="00000000">
            <w:pPr>
              <w:pStyle w:val="TableParagraph"/>
              <w:ind w:left="10"/>
              <w:rPr>
                <w:sz w:val="24"/>
              </w:rPr>
            </w:pPr>
            <w:r>
              <w:rPr>
                <w:spacing w:val="-10"/>
                <w:sz w:val="24"/>
              </w:rPr>
              <w:t>0</w:t>
            </w:r>
          </w:p>
        </w:tc>
        <w:tc>
          <w:tcPr>
            <w:tcW w:w="824" w:type="dxa"/>
          </w:tcPr>
          <w:p w14:paraId="0EE009B1" w14:textId="77777777" w:rsidR="001878E2" w:rsidRDefault="00000000">
            <w:pPr>
              <w:pStyle w:val="TableParagraph"/>
              <w:ind w:left="12"/>
              <w:rPr>
                <w:sz w:val="24"/>
              </w:rPr>
            </w:pPr>
            <w:r>
              <w:rPr>
                <w:spacing w:val="-4"/>
                <w:sz w:val="24"/>
              </w:rPr>
              <w:t>3.03</w:t>
            </w:r>
          </w:p>
        </w:tc>
        <w:tc>
          <w:tcPr>
            <w:tcW w:w="1716" w:type="dxa"/>
          </w:tcPr>
          <w:p w14:paraId="43E071D0" w14:textId="77777777" w:rsidR="001878E2" w:rsidRDefault="00000000">
            <w:pPr>
              <w:pStyle w:val="TableParagraph"/>
              <w:ind w:left="27" w:right="34"/>
              <w:rPr>
                <w:sz w:val="24"/>
              </w:rPr>
            </w:pPr>
            <w:r>
              <w:rPr>
                <w:spacing w:val="-2"/>
                <w:sz w:val="24"/>
              </w:rPr>
              <w:t>Agree</w:t>
            </w:r>
          </w:p>
        </w:tc>
      </w:tr>
      <w:tr w:rsidR="001878E2" w14:paraId="39491578" w14:textId="77777777">
        <w:trPr>
          <w:trHeight w:val="1104"/>
        </w:trPr>
        <w:tc>
          <w:tcPr>
            <w:tcW w:w="1799" w:type="dxa"/>
          </w:tcPr>
          <w:p w14:paraId="52947309" w14:textId="77777777" w:rsidR="001878E2" w:rsidRDefault="00000000">
            <w:pPr>
              <w:pStyle w:val="TableParagraph"/>
              <w:ind w:left="108" w:right="172"/>
              <w:jc w:val="left"/>
              <w:rPr>
                <w:sz w:val="24"/>
              </w:rPr>
            </w:pPr>
            <w:r>
              <w:rPr>
                <w:sz w:val="24"/>
              </w:rPr>
              <w:t xml:space="preserve">4. Financial stress affects </w:t>
            </w:r>
            <w:r>
              <w:rPr>
                <w:spacing w:val="-2"/>
                <w:sz w:val="24"/>
              </w:rPr>
              <w:t>concentration</w:t>
            </w:r>
          </w:p>
        </w:tc>
        <w:tc>
          <w:tcPr>
            <w:tcW w:w="1192" w:type="dxa"/>
          </w:tcPr>
          <w:p w14:paraId="240DFA69" w14:textId="77777777" w:rsidR="001878E2" w:rsidRDefault="00000000">
            <w:pPr>
              <w:pStyle w:val="TableParagraph"/>
              <w:ind w:right="20"/>
              <w:rPr>
                <w:sz w:val="24"/>
              </w:rPr>
            </w:pPr>
            <w:r>
              <w:rPr>
                <w:spacing w:val="-5"/>
                <w:sz w:val="24"/>
              </w:rPr>
              <w:t>54</w:t>
            </w:r>
          </w:p>
        </w:tc>
        <w:tc>
          <w:tcPr>
            <w:tcW w:w="942" w:type="dxa"/>
          </w:tcPr>
          <w:p w14:paraId="474C5554" w14:textId="77777777" w:rsidR="001878E2" w:rsidRDefault="00000000">
            <w:pPr>
              <w:pStyle w:val="TableParagraph"/>
              <w:ind w:left="3"/>
              <w:rPr>
                <w:sz w:val="24"/>
              </w:rPr>
            </w:pPr>
            <w:r>
              <w:rPr>
                <w:spacing w:val="-5"/>
                <w:sz w:val="24"/>
              </w:rPr>
              <w:t>88</w:t>
            </w:r>
          </w:p>
        </w:tc>
        <w:tc>
          <w:tcPr>
            <w:tcW w:w="1196" w:type="dxa"/>
          </w:tcPr>
          <w:p w14:paraId="5672406B" w14:textId="77777777" w:rsidR="001878E2" w:rsidRDefault="00000000">
            <w:pPr>
              <w:pStyle w:val="TableParagraph"/>
              <w:ind w:left="26"/>
              <w:rPr>
                <w:sz w:val="24"/>
              </w:rPr>
            </w:pPr>
            <w:r>
              <w:rPr>
                <w:spacing w:val="-10"/>
                <w:sz w:val="24"/>
              </w:rPr>
              <w:t>7</w:t>
            </w:r>
          </w:p>
        </w:tc>
        <w:tc>
          <w:tcPr>
            <w:tcW w:w="1158" w:type="dxa"/>
          </w:tcPr>
          <w:p w14:paraId="781E3EF4" w14:textId="77777777" w:rsidR="001878E2" w:rsidRDefault="00000000">
            <w:pPr>
              <w:pStyle w:val="TableParagraph"/>
              <w:ind w:left="10"/>
              <w:rPr>
                <w:sz w:val="24"/>
              </w:rPr>
            </w:pPr>
            <w:r>
              <w:rPr>
                <w:spacing w:val="-10"/>
                <w:sz w:val="24"/>
              </w:rPr>
              <w:t>1</w:t>
            </w:r>
          </w:p>
        </w:tc>
        <w:tc>
          <w:tcPr>
            <w:tcW w:w="824" w:type="dxa"/>
          </w:tcPr>
          <w:p w14:paraId="3B622109" w14:textId="77777777" w:rsidR="001878E2" w:rsidRDefault="00000000">
            <w:pPr>
              <w:pStyle w:val="TableParagraph"/>
              <w:ind w:left="12"/>
              <w:rPr>
                <w:sz w:val="24"/>
              </w:rPr>
            </w:pPr>
            <w:r>
              <w:rPr>
                <w:spacing w:val="-5"/>
                <w:sz w:val="24"/>
              </w:rPr>
              <w:t>3.3</w:t>
            </w:r>
          </w:p>
        </w:tc>
        <w:tc>
          <w:tcPr>
            <w:tcW w:w="1716" w:type="dxa"/>
          </w:tcPr>
          <w:p w14:paraId="3E9A1CA1" w14:textId="77777777" w:rsidR="001878E2" w:rsidRDefault="00000000">
            <w:pPr>
              <w:pStyle w:val="TableParagraph"/>
              <w:ind w:left="26" w:right="34"/>
              <w:rPr>
                <w:sz w:val="24"/>
              </w:rPr>
            </w:pPr>
            <w:r>
              <w:rPr>
                <w:sz w:val="24"/>
              </w:rPr>
              <w:t xml:space="preserve">Strongly </w:t>
            </w:r>
            <w:r>
              <w:rPr>
                <w:spacing w:val="-2"/>
                <w:sz w:val="24"/>
              </w:rPr>
              <w:t>Agree</w:t>
            </w:r>
          </w:p>
        </w:tc>
      </w:tr>
      <w:tr w:rsidR="001878E2" w14:paraId="2A0534BA" w14:textId="77777777">
        <w:trPr>
          <w:trHeight w:val="961"/>
        </w:trPr>
        <w:tc>
          <w:tcPr>
            <w:tcW w:w="1799" w:type="dxa"/>
          </w:tcPr>
          <w:p w14:paraId="43C97349" w14:textId="77777777" w:rsidR="001878E2" w:rsidRDefault="00000000">
            <w:pPr>
              <w:pStyle w:val="TableParagraph"/>
              <w:ind w:left="108" w:right="139"/>
              <w:jc w:val="left"/>
              <w:rPr>
                <w:sz w:val="24"/>
              </w:rPr>
            </w:pPr>
            <w:r>
              <w:rPr>
                <w:sz w:val="24"/>
              </w:rPr>
              <w:t>5. Additional costs</w:t>
            </w:r>
            <w:r>
              <w:rPr>
                <w:spacing w:val="-15"/>
                <w:sz w:val="24"/>
              </w:rPr>
              <w:t xml:space="preserve"> </w:t>
            </w:r>
            <w:r>
              <w:rPr>
                <w:sz w:val="24"/>
              </w:rPr>
              <w:t>(uniforms,</w:t>
            </w:r>
          </w:p>
          <w:p w14:paraId="2258976E" w14:textId="77777777" w:rsidR="001878E2" w:rsidRDefault="00000000">
            <w:pPr>
              <w:pStyle w:val="TableParagraph"/>
              <w:tabs>
                <w:tab w:val="left" w:pos="8821"/>
              </w:tabs>
              <w:spacing w:before="0" w:line="256" w:lineRule="exact"/>
              <w:ind w:left="-15" w:right="-7028"/>
              <w:jc w:val="left"/>
              <w:rPr>
                <w:sz w:val="24"/>
              </w:rPr>
            </w:pPr>
            <w:r>
              <w:rPr>
                <w:spacing w:val="62"/>
                <w:sz w:val="24"/>
                <w:u w:val="single"/>
              </w:rPr>
              <w:t xml:space="preserve"> </w:t>
            </w:r>
            <w:r>
              <w:rPr>
                <w:sz w:val="24"/>
                <w:u w:val="single"/>
              </w:rPr>
              <w:t xml:space="preserve">trips, </w:t>
            </w:r>
            <w:r>
              <w:rPr>
                <w:spacing w:val="-2"/>
                <w:sz w:val="24"/>
                <w:u w:val="single"/>
              </w:rPr>
              <w:t>training)</w:t>
            </w:r>
            <w:r>
              <w:rPr>
                <w:sz w:val="24"/>
                <w:u w:val="single"/>
              </w:rPr>
              <w:tab/>
            </w:r>
          </w:p>
        </w:tc>
        <w:tc>
          <w:tcPr>
            <w:tcW w:w="1192" w:type="dxa"/>
          </w:tcPr>
          <w:p w14:paraId="3BB61D9E" w14:textId="77777777" w:rsidR="001878E2" w:rsidRDefault="00000000">
            <w:pPr>
              <w:pStyle w:val="TableParagraph"/>
              <w:ind w:right="20"/>
              <w:rPr>
                <w:sz w:val="24"/>
              </w:rPr>
            </w:pPr>
            <w:r>
              <w:rPr>
                <w:spacing w:val="-5"/>
                <w:sz w:val="24"/>
              </w:rPr>
              <w:t>88</w:t>
            </w:r>
          </w:p>
        </w:tc>
        <w:tc>
          <w:tcPr>
            <w:tcW w:w="942" w:type="dxa"/>
          </w:tcPr>
          <w:p w14:paraId="549B1B40" w14:textId="77777777" w:rsidR="001878E2" w:rsidRDefault="00000000">
            <w:pPr>
              <w:pStyle w:val="TableParagraph"/>
              <w:ind w:left="3"/>
              <w:rPr>
                <w:sz w:val="24"/>
              </w:rPr>
            </w:pPr>
            <w:r>
              <w:rPr>
                <w:spacing w:val="-5"/>
                <w:sz w:val="24"/>
              </w:rPr>
              <w:t>41</w:t>
            </w:r>
          </w:p>
        </w:tc>
        <w:tc>
          <w:tcPr>
            <w:tcW w:w="1196" w:type="dxa"/>
          </w:tcPr>
          <w:p w14:paraId="5D7152D2" w14:textId="77777777" w:rsidR="001878E2" w:rsidRDefault="00000000">
            <w:pPr>
              <w:pStyle w:val="TableParagraph"/>
              <w:ind w:left="26"/>
              <w:rPr>
                <w:sz w:val="24"/>
              </w:rPr>
            </w:pPr>
            <w:r>
              <w:rPr>
                <w:spacing w:val="-5"/>
                <w:sz w:val="24"/>
              </w:rPr>
              <w:t>17</w:t>
            </w:r>
          </w:p>
        </w:tc>
        <w:tc>
          <w:tcPr>
            <w:tcW w:w="1158" w:type="dxa"/>
          </w:tcPr>
          <w:p w14:paraId="5F8323B2" w14:textId="77777777" w:rsidR="001878E2" w:rsidRDefault="00000000">
            <w:pPr>
              <w:pStyle w:val="TableParagraph"/>
              <w:ind w:left="10"/>
              <w:rPr>
                <w:sz w:val="24"/>
              </w:rPr>
            </w:pPr>
            <w:r>
              <w:rPr>
                <w:spacing w:val="-10"/>
                <w:sz w:val="24"/>
              </w:rPr>
              <w:t>4</w:t>
            </w:r>
          </w:p>
        </w:tc>
        <w:tc>
          <w:tcPr>
            <w:tcW w:w="824" w:type="dxa"/>
          </w:tcPr>
          <w:p w14:paraId="44FD4299" w14:textId="77777777" w:rsidR="001878E2" w:rsidRDefault="00000000">
            <w:pPr>
              <w:pStyle w:val="TableParagraph"/>
              <w:ind w:left="12"/>
              <w:rPr>
                <w:sz w:val="24"/>
              </w:rPr>
            </w:pPr>
            <w:r>
              <w:rPr>
                <w:spacing w:val="-4"/>
                <w:sz w:val="24"/>
              </w:rPr>
              <w:t>3.42</w:t>
            </w:r>
          </w:p>
        </w:tc>
        <w:tc>
          <w:tcPr>
            <w:tcW w:w="1716" w:type="dxa"/>
          </w:tcPr>
          <w:p w14:paraId="42F0C6BE" w14:textId="77777777" w:rsidR="001878E2" w:rsidRDefault="00000000">
            <w:pPr>
              <w:pStyle w:val="TableParagraph"/>
              <w:ind w:left="26" w:right="34"/>
              <w:rPr>
                <w:sz w:val="24"/>
              </w:rPr>
            </w:pPr>
            <w:r>
              <w:rPr>
                <w:sz w:val="24"/>
              </w:rPr>
              <w:t xml:space="preserve">Strongly </w:t>
            </w:r>
            <w:r>
              <w:rPr>
                <w:spacing w:val="-2"/>
                <w:sz w:val="24"/>
              </w:rPr>
              <w:t>Agree</w:t>
            </w:r>
          </w:p>
        </w:tc>
      </w:tr>
    </w:tbl>
    <w:p w14:paraId="24C484E9" w14:textId="77777777" w:rsidR="001878E2" w:rsidRDefault="00000000">
      <w:pPr>
        <w:pStyle w:val="BodyText"/>
        <w:spacing w:before="216" w:line="480" w:lineRule="auto"/>
        <w:ind w:right="355" w:firstLine="720"/>
        <w:jc w:val="both"/>
      </w:pPr>
      <w:r>
        <w:t>As presented in table 3, financial issues show a major barrier to the enrollment in the BSTM program at the College of Mary Immaculate. The highest-rated item was question</w:t>
      </w:r>
      <w:r>
        <w:rPr>
          <w:spacing w:val="-4"/>
        </w:rPr>
        <w:t xml:space="preserve"> </w:t>
      </w:r>
      <w:r>
        <w:t>number</w:t>
      </w:r>
      <w:r>
        <w:rPr>
          <w:spacing w:val="-5"/>
        </w:rPr>
        <w:t xml:space="preserve"> </w:t>
      </w:r>
      <w:r>
        <w:t>5</w:t>
      </w:r>
      <w:r>
        <w:rPr>
          <w:spacing w:val="-4"/>
        </w:rPr>
        <w:t xml:space="preserve"> </w:t>
      </w:r>
      <w:r>
        <w:t>(</w:t>
      </w:r>
      <w:r>
        <w:rPr>
          <w:i/>
        </w:rPr>
        <w:t>Additional</w:t>
      </w:r>
      <w:r>
        <w:rPr>
          <w:i/>
          <w:spacing w:val="-4"/>
        </w:rPr>
        <w:t xml:space="preserve"> </w:t>
      </w:r>
      <w:r>
        <w:rPr>
          <w:i/>
        </w:rPr>
        <w:t>cost</w:t>
      </w:r>
      <w:r>
        <w:rPr>
          <w:i/>
          <w:spacing w:val="-4"/>
        </w:rPr>
        <w:t xml:space="preserve"> </w:t>
      </w:r>
      <w:r>
        <w:rPr>
          <w:i/>
        </w:rPr>
        <w:t>such</w:t>
      </w:r>
      <w:r>
        <w:rPr>
          <w:i/>
          <w:spacing w:val="-4"/>
        </w:rPr>
        <w:t xml:space="preserve"> </w:t>
      </w:r>
      <w:r>
        <w:rPr>
          <w:i/>
        </w:rPr>
        <w:t>as</w:t>
      </w:r>
      <w:r>
        <w:rPr>
          <w:i/>
          <w:spacing w:val="-6"/>
        </w:rPr>
        <w:t xml:space="preserve"> </w:t>
      </w:r>
      <w:r>
        <w:rPr>
          <w:i/>
        </w:rPr>
        <w:t>uniforms,</w:t>
      </w:r>
      <w:r>
        <w:rPr>
          <w:i/>
          <w:spacing w:val="-4"/>
        </w:rPr>
        <w:t xml:space="preserve"> </w:t>
      </w:r>
      <w:r>
        <w:rPr>
          <w:i/>
        </w:rPr>
        <w:t>field</w:t>
      </w:r>
      <w:r>
        <w:rPr>
          <w:i/>
          <w:spacing w:val="-4"/>
        </w:rPr>
        <w:t xml:space="preserve"> </w:t>
      </w:r>
      <w:r>
        <w:rPr>
          <w:i/>
        </w:rPr>
        <w:t>trips,</w:t>
      </w:r>
      <w:r>
        <w:rPr>
          <w:i/>
          <w:spacing w:val="-4"/>
        </w:rPr>
        <w:t xml:space="preserve"> </w:t>
      </w:r>
      <w:r>
        <w:rPr>
          <w:i/>
        </w:rPr>
        <w:t>and</w:t>
      </w:r>
      <w:r>
        <w:rPr>
          <w:i/>
          <w:spacing w:val="-6"/>
        </w:rPr>
        <w:t xml:space="preserve"> </w:t>
      </w:r>
      <w:r>
        <w:rPr>
          <w:i/>
        </w:rPr>
        <w:t>training</w:t>
      </w:r>
      <w:r>
        <w:rPr>
          <w:i/>
          <w:spacing w:val="-4"/>
        </w:rPr>
        <w:t xml:space="preserve"> </w:t>
      </w:r>
      <w:r>
        <w:rPr>
          <w:i/>
        </w:rPr>
        <w:t>fees</w:t>
      </w:r>
      <w:r>
        <w:t>),</w:t>
      </w:r>
      <w:r>
        <w:rPr>
          <w:spacing w:val="-4"/>
        </w:rPr>
        <w:t xml:space="preserve"> </w:t>
      </w:r>
      <w:r>
        <w:t>which gets a total mean of 3.42 and was interpreted as Strongly Agree. This shows that respondents are much more concerned about their expenses but not just about tuition fees but more beyond that. Similarly, Question number 4 (</w:t>
      </w:r>
      <w:r>
        <w:rPr>
          <w:i/>
        </w:rPr>
        <w:t>Financial stress affects concentration</w:t>
      </w:r>
      <w:r>
        <w:t>) gets a mean of 3.30 (Strongly Agree), showing that financial difficulties have affected or can directly affect students' academic choices.</w:t>
      </w:r>
    </w:p>
    <w:p w14:paraId="222BA11C"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7ED06711" w14:textId="77777777" w:rsidR="001878E2" w:rsidRDefault="00000000">
      <w:pPr>
        <w:pStyle w:val="BodyText"/>
        <w:spacing w:before="79" w:line="480" w:lineRule="auto"/>
        <w:ind w:right="363"/>
        <w:jc w:val="both"/>
      </w:pPr>
      <w:r>
        <w:lastRenderedPageBreak/>
        <w:t>On the interview part some students expressed that BSTM is often looked at as “Mahal” having some tours or outdoor activities, which leads to discouragements of students in enrolling to the program.</w:t>
      </w:r>
    </w:p>
    <w:p w14:paraId="1C0EE459" w14:textId="77777777" w:rsidR="001878E2" w:rsidRDefault="00000000">
      <w:pPr>
        <w:pStyle w:val="BodyText"/>
        <w:spacing w:before="200" w:line="480" w:lineRule="auto"/>
        <w:ind w:right="355" w:firstLine="720"/>
        <w:jc w:val="both"/>
      </w:pPr>
      <w:r>
        <w:t>These results were connected with the study of Belmonte et al. 2022 (How important</w:t>
      </w:r>
      <w:r>
        <w:rPr>
          <w:spacing w:val="-13"/>
        </w:rPr>
        <w:t xml:space="preserve"> </w:t>
      </w:r>
      <w:r>
        <w:t>is</w:t>
      </w:r>
      <w:r>
        <w:rPr>
          <w:spacing w:val="-12"/>
        </w:rPr>
        <w:t xml:space="preserve"> </w:t>
      </w:r>
      <w:r>
        <w:t>the</w:t>
      </w:r>
      <w:r>
        <w:rPr>
          <w:spacing w:val="-14"/>
        </w:rPr>
        <w:t xml:space="preserve"> </w:t>
      </w:r>
      <w:r>
        <w:t>tuition</w:t>
      </w:r>
      <w:r>
        <w:rPr>
          <w:spacing w:val="-13"/>
        </w:rPr>
        <w:t xml:space="preserve"> </w:t>
      </w:r>
      <w:r>
        <w:t>fee</w:t>
      </w:r>
      <w:r>
        <w:rPr>
          <w:spacing w:val="-14"/>
        </w:rPr>
        <w:t xml:space="preserve"> </w:t>
      </w:r>
      <w:r>
        <w:t>during</w:t>
      </w:r>
      <w:r>
        <w:rPr>
          <w:spacing w:val="-13"/>
        </w:rPr>
        <w:t xml:space="preserve"> </w:t>
      </w:r>
      <w:r>
        <w:t>the</w:t>
      </w:r>
      <w:r>
        <w:rPr>
          <w:spacing w:val="-14"/>
        </w:rPr>
        <w:t xml:space="preserve"> </w:t>
      </w:r>
      <w:r>
        <w:t>COVID-19</w:t>
      </w:r>
      <w:r>
        <w:rPr>
          <w:spacing w:val="-13"/>
        </w:rPr>
        <w:t xml:space="preserve"> </w:t>
      </w:r>
      <w:r>
        <w:t>pandemic</w:t>
      </w:r>
      <w:r>
        <w:rPr>
          <w:spacing w:val="-14"/>
        </w:rPr>
        <w:t xml:space="preserve"> </w:t>
      </w:r>
      <w:r>
        <w:t>in</w:t>
      </w:r>
      <w:r>
        <w:rPr>
          <w:spacing w:val="-13"/>
        </w:rPr>
        <w:t xml:space="preserve"> </w:t>
      </w:r>
      <w:r>
        <w:t>a</w:t>
      </w:r>
      <w:r>
        <w:rPr>
          <w:spacing w:val="-14"/>
        </w:rPr>
        <w:t xml:space="preserve"> </w:t>
      </w:r>
      <w:r>
        <w:t>developing</w:t>
      </w:r>
      <w:r>
        <w:rPr>
          <w:spacing w:val="-13"/>
        </w:rPr>
        <w:t xml:space="preserve"> </w:t>
      </w:r>
      <w:r>
        <w:t>country?),</w:t>
      </w:r>
      <w:r>
        <w:rPr>
          <w:spacing w:val="-14"/>
        </w:rPr>
        <w:t xml:space="preserve"> </w:t>
      </w:r>
      <w:r>
        <w:t>who noted</w:t>
      </w:r>
      <w:r>
        <w:rPr>
          <w:spacing w:val="-15"/>
        </w:rPr>
        <w:t xml:space="preserve"> </w:t>
      </w:r>
      <w:r>
        <w:t>that</w:t>
      </w:r>
      <w:r>
        <w:rPr>
          <w:spacing w:val="-15"/>
        </w:rPr>
        <w:t xml:space="preserve"> </w:t>
      </w:r>
      <w:r>
        <w:t>tuition</w:t>
      </w:r>
      <w:r>
        <w:rPr>
          <w:spacing w:val="-15"/>
        </w:rPr>
        <w:t xml:space="preserve"> </w:t>
      </w:r>
      <w:r>
        <w:t>fees</w:t>
      </w:r>
      <w:r>
        <w:rPr>
          <w:spacing w:val="-15"/>
        </w:rPr>
        <w:t xml:space="preserve"> </w:t>
      </w:r>
      <w:r>
        <w:t>and</w:t>
      </w:r>
      <w:r>
        <w:rPr>
          <w:spacing w:val="-15"/>
        </w:rPr>
        <w:t xml:space="preserve"> </w:t>
      </w:r>
      <w:r>
        <w:t>related</w:t>
      </w:r>
      <w:r>
        <w:rPr>
          <w:spacing w:val="-15"/>
        </w:rPr>
        <w:t xml:space="preserve"> </w:t>
      </w:r>
      <w:r>
        <w:t>costs</w:t>
      </w:r>
      <w:r>
        <w:rPr>
          <w:spacing w:val="-15"/>
        </w:rPr>
        <w:t xml:space="preserve"> </w:t>
      </w:r>
      <w:r>
        <w:t>were</w:t>
      </w:r>
      <w:r>
        <w:rPr>
          <w:spacing w:val="-15"/>
        </w:rPr>
        <w:t xml:space="preserve"> </w:t>
      </w:r>
      <w:r>
        <w:t>much</w:t>
      </w:r>
      <w:r>
        <w:rPr>
          <w:spacing w:val="-15"/>
        </w:rPr>
        <w:t xml:space="preserve"> </w:t>
      </w:r>
      <w:r>
        <w:t>more</w:t>
      </w:r>
      <w:r>
        <w:rPr>
          <w:spacing w:val="-15"/>
        </w:rPr>
        <w:t xml:space="preserve"> </w:t>
      </w:r>
      <w:r>
        <w:t>influential</w:t>
      </w:r>
      <w:r>
        <w:rPr>
          <w:spacing w:val="-15"/>
        </w:rPr>
        <w:t xml:space="preserve"> </w:t>
      </w:r>
      <w:r>
        <w:t>for</w:t>
      </w:r>
      <w:r>
        <w:rPr>
          <w:spacing w:val="-15"/>
        </w:rPr>
        <w:t xml:space="preserve"> </w:t>
      </w:r>
      <w:r>
        <w:t>the</w:t>
      </w:r>
      <w:r>
        <w:rPr>
          <w:spacing w:val="-15"/>
        </w:rPr>
        <w:t xml:space="preserve"> </w:t>
      </w:r>
      <w:r>
        <w:t>Filipino</w:t>
      </w:r>
      <w:r>
        <w:rPr>
          <w:spacing w:val="-15"/>
        </w:rPr>
        <w:t xml:space="preserve"> </w:t>
      </w:r>
      <w:r>
        <w:t>students Like</w:t>
      </w:r>
      <w:r>
        <w:rPr>
          <w:spacing w:val="-3"/>
        </w:rPr>
        <w:t xml:space="preserve"> </w:t>
      </w:r>
      <w:r>
        <w:t>Universities</w:t>
      </w:r>
      <w:r>
        <w:rPr>
          <w:spacing w:val="-1"/>
        </w:rPr>
        <w:t xml:space="preserve"> </w:t>
      </w:r>
      <w:r>
        <w:t>at</w:t>
      </w:r>
      <w:r>
        <w:rPr>
          <w:spacing w:val="-3"/>
        </w:rPr>
        <w:t xml:space="preserve"> </w:t>
      </w:r>
      <w:r>
        <w:t>the</w:t>
      </w:r>
      <w:r>
        <w:rPr>
          <w:spacing w:val="-3"/>
        </w:rPr>
        <w:t xml:space="preserve"> </w:t>
      </w:r>
      <w:r>
        <w:t>time</w:t>
      </w:r>
      <w:r>
        <w:rPr>
          <w:spacing w:val="-3"/>
        </w:rPr>
        <w:t xml:space="preserve"> </w:t>
      </w:r>
      <w:r>
        <w:t>of</w:t>
      </w:r>
      <w:r>
        <w:rPr>
          <w:spacing w:val="-4"/>
        </w:rPr>
        <w:t xml:space="preserve"> </w:t>
      </w:r>
      <w:r>
        <w:t>COVID-19</w:t>
      </w:r>
      <w:r>
        <w:rPr>
          <w:spacing w:val="-3"/>
        </w:rPr>
        <w:t xml:space="preserve"> </w:t>
      </w:r>
      <w:r>
        <w:t>pandemic.</w:t>
      </w:r>
      <w:r>
        <w:rPr>
          <w:spacing w:val="-3"/>
        </w:rPr>
        <w:t xml:space="preserve"> </w:t>
      </w:r>
      <w:r>
        <w:t>De</w:t>
      </w:r>
      <w:r>
        <w:rPr>
          <w:spacing w:val="-4"/>
        </w:rPr>
        <w:t xml:space="preserve"> </w:t>
      </w:r>
      <w:r>
        <w:t>Leon</w:t>
      </w:r>
      <w:r>
        <w:rPr>
          <w:spacing w:val="-3"/>
        </w:rPr>
        <w:t xml:space="preserve"> </w:t>
      </w:r>
      <w:r>
        <w:t>et</w:t>
      </w:r>
      <w:r>
        <w:rPr>
          <w:spacing w:val="-1"/>
        </w:rPr>
        <w:t xml:space="preserve"> </w:t>
      </w:r>
      <w:r>
        <w:t>al.</w:t>
      </w:r>
      <w:r>
        <w:rPr>
          <w:spacing w:val="-3"/>
        </w:rPr>
        <w:t xml:space="preserve"> </w:t>
      </w:r>
      <w:r>
        <w:t>2025</w:t>
      </w:r>
      <w:r>
        <w:rPr>
          <w:spacing w:val="-1"/>
        </w:rPr>
        <w:t xml:space="preserve"> </w:t>
      </w:r>
      <w:r>
        <w:t>(Strengthening Tertiary Enrollment through Financial Aid: Insights from a Survey in Cagayan Valley. Philippine Institute for Development Studies), highlighted that financial aid and scholarships increasingly strengthen tertiary enrollment, particularly in resource- constrained</w:t>
      </w:r>
      <w:r>
        <w:rPr>
          <w:spacing w:val="-9"/>
        </w:rPr>
        <w:t xml:space="preserve"> </w:t>
      </w:r>
      <w:r>
        <w:t>families.</w:t>
      </w:r>
      <w:r>
        <w:rPr>
          <w:spacing w:val="-8"/>
        </w:rPr>
        <w:t xml:space="preserve"> </w:t>
      </w:r>
      <w:r>
        <w:t>This</w:t>
      </w:r>
      <w:r>
        <w:rPr>
          <w:spacing w:val="-8"/>
        </w:rPr>
        <w:t xml:space="preserve"> </w:t>
      </w:r>
      <w:r>
        <w:t>gives</w:t>
      </w:r>
      <w:r>
        <w:rPr>
          <w:spacing w:val="-9"/>
        </w:rPr>
        <w:t xml:space="preserve"> </w:t>
      </w:r>
      <w:r>
        <w:t>the</w:t>
      </w:r>
      <w:r>
        <w:rPr>
          <w:spacing w:val="-9"/>
        </w:rPr>
        <w:t xml:space="preserve"> </w:t>
      </w:r>
      <w:r>
        <w:t>overall</w:t>
      </w:r>
      <w:r>
        <w:rPr>
          <w:spacing w:val="-8"/>
        </w:rPr>
        <w:t xml:space="preserve"> </w:t>
      </w:r>
      <w:r>
        <w:t>mean</w:t>
      </w:r>
      <w:r>
        <w:rPr>
          <w:spacing w:val="-8"/>
        </w:rPr>
        <w:t xml:space="preserve"> </w:t>
      </w:r>
      <w:r>
        <w:t>score</w:t>
      </w:r>
      <w:r>
        <w:rPr>
          <w:spacing w:val="-10"/>
        </w:rPr>
        <w:t xml:space="preserve"> </w:t>
      </w:r>
      <w:r>
        <w:t>for</w:t>
      </w:r>
      <w:r>
        <w:rPr>
          <w:spacing w:val="-10"/>
        </w:rPr>
        <w:t xml:space="preserve"> </w:t>
      </w:r>
      <w:r>
        <w:t>the</w:t>
      </w:r>
      <w:r>
        <w:rPr>
          <w:spacing w:val="-9"/>
        </w:rPr>
        <w:t xml:space="preserve"> </w:t>
      </w:r>
      <w:r>
        <w:t>financial</w:t>
      </w:r>
      <w:r>
        <w:rPr>
          <w:spacing w:val="-8"/>
        </w:rPr>
        <w:t xml:space="preserve"> </w:t>
      </w:r>
      <w:r>
        <w:t>constraints</w:t>
      </w:r>
      <w:r>
        <w:rPr>
          <w:spacing w:val="-8"/>
        </w:rPr>
        <w:t xml:space="preserve"> </w:t>
      </w:r>
      <w:r>
        <w:t>as</w:t>
      </w:r>
      <w:r>
        <w:rPr>
          <w:spacing w:val="-5"/>
        </w:rPr>
        <w:t xml:space="preserve"> </w:t>
      </w:r>
      <w:r>
        <w:t>3.24 or interpreted as Agree, which can confirm that financial concerns can significantly discourage students from enrolling in pursuing this program.</w:t>
      </w:r>
    </w:p>
    <w:p w14:paraId="025AF6D7" w14:textId="77777777" w:rsidR="001878E2" w:rsidRDefault="00000000">
      <w:pPr>
        <w:pStyle w:val="BodyText"/>
        <w:spacing w:before="200" w:line="480" w:lineRule="auto"/>
        <w:ind w:right="357" w:firstLine="720"/>
        <w:jc w:val="both"/>
      </w:pPr>
      <w:r>
        <w:t>In relation to the College of Mary Immaculate, this gives importance to implementing financial assistance strategies, like flexible payment schemes, scholarship programs,</w:t>
      </w:r>
      <w:r>
        <w:rPr>
          <w:spacing w:val="-6"/>
        </w:rPr>
        <w:t xml:space="preserve"> </w:t>
      </w:r>
      <w:r>
        <w:t>and</w:t>
      </w:r>
      <w:r>
        <w:rPr>
          <w:spacing w:val="-7"/>
        </w:rPr>
        <w:t xml:space="preserve"> </w:t>
      </w:r>
      <w:r>
        <w:t>clearer</w:t>
      </w:r>
      <w:r>
        <w:rPr>
          <w:spacing w:val="-8"/>
        </w:rPr>
        <w:t xml:space="preserve"> </w:t>
      </w:r>
      <w:r>
        <w:t>communication</w:t>
      </w:r>
      <w:r>
        <w:rPr>
          <w:spacing w:val="-7"/>
        </w:rPr>
        <w:t xml:space="preserve"> </w:t>
      </w:r>
      <w:r>
        <w:t>about</w:t>
      </w:r>
      <w:r>
        <w:rPr>
          <w:spacing w:val="-6"/>
        </w:rPr>
        <w:t xml:space="preserve"> </w:t>
      </w:r>
      <w:r>
        <w:t>the</w:t>
      </w:r>
      <w:r>
        <w:rPr>
          <w:spacing w:val="-7"/>
        </w:rPr>
        <w:t xml:space="preserve"> </w:t>
      </w:r>
      <w:r>
        <w:t>cost</w:t>
      </w:r>
      <w:r>
        <w:rPr>
          <w:spacing w:val="-6"/>
        </w:rPr>
        <w:t xml:space="preserve"> </w:t>
      </w:r>
      <w:r>
        <w:t>of</w:t>
      </w:r>
      <w:r>
        <w:rPr>
          <w:spacing w:val="-8"/>
        </w:rPr>
        <w:t xml:space="preserve"> </w:t>
      </w:r>
      <w:r>
        <w:t>the</w:t>
      </w:r>
      <w:r>
        <w:rPr>
          <w:spacing w:val="-7"/>
        </w:rPr>
        <w:t xml:space="preserve"> </w:t>
      </w:r>
      <w:r>
        <w:t>program.</w:t>
      </w:r>
      <w:r>
        <w:rPr>
          <w:spacing w:val="-6"/>
        </w:rPr>
        <w:t xml:space="preserve"> </w:t>
      </w:r>
      <w:r>
        <w:t>Giving</w:t>
      </w:r>
      <w:r>
        <w:rPr>
          <w:spacing w:val="-7"/>
        </w:rPr>
        <w:t xml:space="preserve"> </w:t>
      </w:r>
      <w:r>
        <w:t>focus</w:t>
      </w:r>
      <w:r>
        <w:rPr>
          <w:spacing w:val="-7"/>
        </w:rPr>
        <w:t xml:space="preserve"> </w:t>
      </w:r>
      <w:r>
        <w:t>to</w:t>
      </w:r>
      <w:r>
        <w:rPr>
          <w:spacing w:val="-6"/>
        </w:rPr>
        <w:t xml:space="preserve"> </w:t>
      </w:r>
      <w:r>
        <w:t>these concerns might reduce the burden students feel and can encourage them more in considering</w:t>
      </w:r>
      <w:r>
        <w:rPr>
          <w:spacing w:val="-2"/>
        </w:rPr>
        <w:t xml:space="preserve"> </w:t>
      </w:r>
      <w:r>
        <w:t>or enrolling</w:t>
      </w:r>
      <w:r>
        <w:rPr>
          <w:spacing w:val="-1"/>
        </w:rPr>
        <w:t xml:space="preserve"> </w:t>
      </w:r>
      <w:r>
        <w:t>to</w:t>
      </w:r>
      <w:r>
        <w:rPr>
          <w:spacing w:val="-1"/>
        </w:rPr>
        <w:t xml:space="preserve"> </w:t>
      </w:r>
      <w:r>
        <w:t>the</w:t>
      </w:r>
      <w:r>
        <w:rPr>
          <w:spacing w:val="-2"/>
        </w:rPr>
        <w:t xml:space="preserve"> </w:t>
      </w:r>
      <w:r>
        <w:t>BSTM</w:t>
      </w:r>
      <w:r>
        <w:rPr>
          <w:spacing w:val="-1"/>
        </w:rPr>
        <w:t xml:space="preserve"> </w:t>
      </w:r>
      <w:r>
        <w:t>program.</w:t>
      </w:r>
      <w:r>
        <w:rPr>
          <w:spacing w:val="-8"/>
        </w:rPr>
        <w:t xml:space="preserve"> </w:t>
      </w:r>
      <w:r>
        <w:t>Moreover, such efforts</w:t>
      </w:r>
      <w:r>
        <w:rPr>
          <w:spacing w:val="-1"/>
        </w:rPr>
        <w:t xml:space="preserve"> </w:t>
      </w:r>
      <w:r>
        <w:t>may</w:t>
      </w:r>
      <w:r>
        <w:rPr>
          <w:spacing w:val="-1"/>
        </w:rPr>
        <w:t xml:space="preserve"> </w:t>
      </w:r>
      <w:r>
        <w:t>help</w:t>
      </w:r>
      <w:r>
        <w:rPr>
          <w:spacing w:val="-1"/>
        </w:rPr>
        <w:t xml:space="preserve"> </w:t>
      </w:r>
      <w:r>
        <w:t>improve student retention and satisfaction, contributing to the long-term success and reputation of the college.</w:t>
      </w:r>
    </w:p>
    <w:p w14:paraId="76BC34AC"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D3DAEE3" w14:textId="77777777" w:rsidR="001878E2" w:rsidRDefault="00000000">
      <w:pPr>
        <w:pStyle w:val="Heading2"/>
        <w:spacing w:before="79"/>
      </w:pPr>
      <w:r>
        <w:lastRenderedPageBreak/>
        <w:t xml:space="preserve">Table </w:t>
      </w:r>
      <w:r>
        <w:rPr>
          <w:spacing w:val="-5"/>
        </w:rPr>
        <w:t>4.</w:t>
      </w:r>
    </w:p>
    <w:p w14:paraId="326B035F" w14:textId="77777777" w:rsidR="001878E2" w:rsidRDefault="00000000">
      <w:pPr>
        <w:spacing w:before="161"/>
        <w:ind w:left="720"/>
        <w:rPr>
          <w:i/>
          <w:sz w:val="24"/>
        </w:rPr>
      </w:pPr>
      <w:r>
        <w:rPr>
          <w:i/>
          <w:sz w:val="24"/>
        </w:rPr>
        <w:t>Responses</w:t>
      </w:r>
      <w:r>
        <w:rPr>
          <w:i/>
          <w:spacing w:val="-1"/>
          <w:sz w:val="24"/>
        </w:rPr>
        <w:t xml:space="preserve"> </w:t>
      </w:r>
      <w:r>
        <w:rPr>
          <w:i/>
          <w:sz w:val="24"/>
        </w:rPr>
        <w:t>on</w:t>
      </w:r>
      <w:r>
        <w:rPr>
          <w:i/>
          <w:spacing w:val="-1"/>
          <w:sz w:val="24"/>
        </w:rPr>
        <w:t xml:space="preserve"> </w:t>
      </w:r>
      <w:r>
        <w:rPr>
          <w:i/>
          <w:sz w:val="24"/>
        </w:rPr>
        <w:t>Social Pressure</w:t>
      </w:r>
      <w:r>
        <w:rPr>
          <w:i/>
          <w:spacing w:val="-1"/>
          <w:sz w:val="24"/>
        </w:rPr>
        <w:t xml:space="preserve"> </w:t>
      </w:r>
      <w:r>
        <w:rPr>
          <w:i/>
          <w:sz w:val="24"/>
        </w:rPr>
        <w:t>(6</w:t>
      </w:r>
      <w:r>
        <w:rPr>
          <w:i/>
          <w:spacing w:val="-1"/>
          <w:sz w:val="24"/>
        </w:rPr>
        <w:t xml:space="preserve"> </w:t>
      </w:r>
      <w:r>
        <w:rPr>
          <w:i/>
          <w:sz w:val="24"/>
        </w:rPr>
        <w:t xml:space="preserve">to </w:t>
      </w:r>
      <w:r>
        <w:rPr>
          <w:i/>
          <w:spacing w:val="-5"/>
          <w:sz w:val="24"/>
        </w:rPr>
        <w:t>10)</w:t>
      </w:r>
    </w:p>
    <w:p w14:paraId="4E6D233C"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2015"/>
        <w:gridCol w:w="1099"/>
        <w:gridCol w:w="830"/>
        <w:gridCol w:w="1111"/>
        <w:gridCol w:w="1110"/>
        <w:gridCol w:w="803"/>
        <w:gridCol w:w="1763"/>
      </w:tblGrid>
      <w:tr w:rsidR="001878E2" w14:paraId="36E5E2B0" w14:textId="77777777">
        <w:trPr>
          <w:trHeight w:val="553"/>
        </w:trPr>
        <w:tc>
          <w:tcPr>
            <w:tcW w:w="2015" w:type="dxa"/>
            <w:tcBorders>
              <w:top w:val="single" w:sz="6" w:space="0" w:color="000000"/>
              <w:bottom w:val="single" w:sz="6" w:space="0" w:color="000000"/>
            </w:tcBorders>
          </w:tcPr>
          <w:p w14:paraId="4BED98D3" w14:textId="77777777" w:rsidR="001878E2" w:rsidRDefault="00000000">
            <w:pPr>
              <w:pStyle w:val="TableParagraph"/>
              <w:spacing w:before="1"/>
              <w:ind w:right="61"/>
              <w:rPr>
                <w:b/>
                <w:sz w:val="24"/>
              </w:rPr>
            </w:pPr>
            <w:r>
              <w:rPr>
                <w:b/>
                <w:spacing w:val="-4"/>
                <w:sz w:val="24"/>
              </w:rPr>
              <w:t>Item</w:t>
            </w:r>
          </w:p>
        </w:tc>
        <w:tc>
          <w:tcPr>
            <w:tcW w:w="1099" w:type="dxa"/>
            <w:tcBorders>
              <w:top w:val="single" w:sz="6" w:space="0" w:color="000000"/>
              <w:bottom w:val="single" w:sz="6" w:space="0" w:color="000000"/>
            </w:tcBorders>
          </w:tcPr>
          <w:p w14:paraId="750CC34C" w14:textId="77777777" w:rsidR="001878E2" w:rsidRDefault="00000000">
            <w:pPr>
              <w:pStyle w:val="TableParagraph"/>
              <w:spacing w:before="0" w:line="270" w:lineRule="atLeast"/>
              <w:ind w:left="212" w:right="106" w:hanging="104"/>
              <w:jc w:val="left"/>
              <w:rPr>
                <w:b/>
                <w:sz w:val="24"/>
              </w:rPr>
            </w:pPr>
            <w:r>
              <w:rPr>
                <w:b/>
                <w:spacing w:val="-2"/>
                <w:sz w:val="24"/>
              </w:rPr>
              <w:t>Strongly Agree</w:t>
            </w:r>
          </w:p>
        </w:tc>
        <w:tc>
          <w:tcPr>
            <w:tcW w:w="830" w:type="dxa"/>
            <w:tcBorders>
              <w:top w:val="single" w:sz="6" w:space="0" w:color="000000"/>
              <w:bottom w:val="single" w:sz="6" w:space="0" w:color="000000"/>
            </w:tcBorders>
          </w:tcPr>
          <w:p w14:paraId="05AD22FD" w14:textId="77777777" w:rsidR="001878E2" w:rsidRDefault="00000000">
            <w:pPr>
              <w:pStyle w:val="TableParagraph"/>
              <w:spacing w:before="1"/>
              <w:ind w:left="1" w:right="3"/>
              <w:rPr>
                <w:b/>
                <w:sz w:val="24"/>
              </w:rPr>
            </w:pPr>
            <w:r>
              <w:rPr>
                <w:b/>
                <w:spacing w:val="-2"/>
                <w:sz w:val="24"/>
              </w:rPr>
              <w:t>Agree</w:t>
            </w:r>
          </w:p>
        </w:tc>
        <w:tc>
          <w:tcPr>
            <w:tcW w:w="1111" w:type="dxa"/>
            <w:tcBorders>
              <w:top w:val="single" w:sz="6" w:space="0" w:color="000000"/>
              <w:bottom w:val="single" w:sz="6" w:space="0" w:color="000000"/>
            </w:tcBorders>
          </w:tcPr>
          <w:p w14:paraId="5E23F86F" w14:textId="77777777" w:rsidR="001878E2" w:rsidRDefault="00000000">
            <w:pPr>
              <w:pStyle w:val="TableParagraph"/>
              <w:spacing w:before="1"/>
              <w:ind w:right="2"/>
              <w:rPr>
                <w:b/>
                <w:sz w:val="24"/>
              </w:rPr>
            </w:pPr>
            <w:r>
              <w:rPr>
                <w:b/>
                <w:spacing w:val="-2"/>
                <w:sz w:val="24"/>
              </w:rPr>
              <w:t>Disagree</w:t>
            </w:r>
          </w:p>
        </w:tc>
        <w:tc>
          <w:tcPr>
            <w:tcW w:w="1110" w:type="dxa"/>
            <w:tcBorders>
              <w:top w:val="single" w:sz="6" w:space="0" w:color="000000"/>
              <w:bottom w:val="single" w:sz="6" w:space="0" w:color="000000"/>
            </w:tcBorders>
          </w:tcPr>
          <w:p w14:paraId="24FEA0D4" w14:textId="77777777" w:rsidR="001878E2" w:rsidRDefault="00000000">
            <w:pPr>
              <w:pStyle w:val="TableParagraph"/>
              <w:spacing w:before="0" w:line="270" w:lineRule="atLeast"/>
              <w:ind w:left="106" w:right="107" w:firstLine="4"/>
              <w:jc w:val="left"/>
              <w:rPr>
                <w:b/>
                <w:sz w:val="24"/>
              </w:rPr>
            </w:pPr>
            <w:r>
              <w:rPr>
                <w:b/>
                <w:spacing w:val="-2"/>
                <w:sz w:val="24"/>
              </w:rPr>
              <w:t>Strongly Disagree</w:t>
            </w:r>
          </w:p>
        </w:tc>
        <w:tc>
          <w:tcPr>
            <w:tcW w:w="803" w:type="dxa"/>
            <w:tcBorders>
              <w:top w:val="single" w:sz="6" w:space="0" w:color="000000"/>
              <w:bottom w:val="single" w:sz="6" w:space="0" w:color="000000"/>
            </w:tcBorders>
          </w:tcPr>
          <w:p w14:paraId="576CAB13" w14:textId="77777777" w:rsidR="001878E2" w:rsidRDefault="00000000">
            <w:pPr>
              <w:pStyle w:val="TableParagraph"/>
              <w:spacing w:before="1"/>
              <w:ind w:right="6"/>
              <w:rPr>
                <w:b/>
                <w:sz w:val="24"/>
              </w:rPr>
            </w:pPr>
            <w:r>
              <w:rPr>
                <w:b/>
                <w:spacing w:val="-4"/>
                <w:sz w:val="24"/>
              </w:rPr>
              <w:t>Mean</w:t>
            </w:r>
          </w:p>
        </w:tc>
        <w:tc>
          <w:tcPr>
            <w:tcW w:w="1763" w:type="dxa"/>
            <w:tcBorders>
              <w:top w:val="single" w:sz="6" w:space="0" w:color="000000"/>
              <w:bottom w:val="single" w:sz="6" w:space="0" w:color="000000"/>
            </w:tcBorders>
          </w:tcPr>
          <w:p w14:paraId="7EEBCB5E" w14:textId="77777777" w:rsidR="001878E2" w:rsidRDefault="00000000">
            <w:pPr>
              <w:pStyle w:val="TableParagraph"/>
              <w:spacing w:before="1"/>
              <w:ind w:right="88"/>
              <w:rPr>
                <w:b/>
                <w:sz w:val="24"/>
              </w:rPr>
            </w:pPr>
            <w:r>
              <w:rPr>
                <w:b/>
                <w:spacing w:val="-2"/>
                <w:sz w:val="24"/>
              </w:rPr>
              <w:t>Interpretation</w:t>
            </w:r>
          </w:p>
        </w:tc>
      </w:tr>
      <w:tr w:rsidR="001878E2" w14:paraId="2E8B56F7" w14:textId="77777777">
        <w:trPr>
          <w:trHeight w:val="969"/>
        </w:trPr>
        <w:tc>
          <w:tcPr>
            <w:tcW w:w="2015" w:type="dxa"/>
            <w:tcBorders>
              <w:top w:val="single" w:sz="6" w:space="0" w:color="000000"/>
            </w:tcBorders>
          </w:tcPr>
          <w:p w14:paraId="2C36586C" w14:textId="77777777" w:rsidR="001878E2" w:rsidRDefault="00000000">
            <w:pPr>
              <w:pStyle w:val="TableParagraph"/>
              <w:spacing w:before="0"/>
              <w:ind w:left="108" w:right="269"/>
              <w:jc w:val="left"/>
              <w:rPr>
                <w:sz w:val="24"/>
              </w:rPr>
            </w:pPr>
            <w:r>
              <w:rPr>
                <w:sz w:val="24"/>
              </w:rPr>
              <w:t>1.Influenced by peers/relatives</w:t>
            </w:r>
            <w:r>
              <w:rPr>
                <w:spacing w:val="-15"/>
                <w:sz w:val="24"/>
              </w:rPr>
              <w:t xml:space="preserve"> </w:t>
            </w:r>
            <w:r>
              <w:rPr>
                <w:sz w:val="24"/>
              </w:rPr>
              <w:t>to disregard</w:t>
            </w:r>
            <w:r>
              <w:rPr>
                <w:spacing w:val="-2"/>
                <w:sz w:val="24"/>
              </w:rPr>
              <w:t xml:space="preserve"> </w:t>
            </w:r>
            <w:r>
              <w:rPr>
                <w:spacing w:val="-4"/>
                <w:sz w:val="24"/>
              </w:rPr>
              <w:t>BSTM</w:t>
            </w:r>
          </w:p>
        </w:tc>
        <w:tc>
          <w:tcPr>
            <w:tcW w:w="1099" w:type="dxa"/>
            <w:tcBorders>
              <w:top w:val="single" w:sz="6" w:space="0" w:color="000000"/>
            </w:tcBorders>
          </w:tcPr>
          <w:p w14:paraId="3BEB02F2" w14:textId="77777777" w:rsidR="001878E2" w:rsidRDefault="00000000">
            <w:pPr>
              <w:pStyle w:val="TableParagraph"/>
              <w:spacing w:before="0" w:line="275" w:lineRule="exact"/>
              <w:ind w:right="1"/>
              <w:rPr>
                <w:sz w:val="24"/>
              </w:rPr>
            </w:pPr>
            <w:r>
              <w:rPr>
                <w:spacing w:val="-10"/>
                <w:sz w:val="24"/>
              </w:rPr>
              <w:t>8</w:t>
            </w:r>
          </w:p>
        </w:tc>
        <w:tc>
          <w:tcPr>
            <w:tcW w:w="830" w:type="dxa"/>
            <w:tcBorders>
              <w:top w:val="single" w:sz="6" w:space="0" w:color="000000"/>
            </w:tcBorders>
          </w:tcPr>
          <w:p w14:paraId="41DCE457" w14:textId="77777777" w:rsidR="001878E2" w:rsidRDefault="00000000">
            <w:pPr>
              <w:pStyle w:val="TableParagraph"/>
              <w:spacing w:before="0" w:line="275" w:lineRule="exact"/>
              <w:ind w:right="3"/>
              <w:rPr>
                <w:sz w:val="24"/>
              </w:rPr>
            </w:pPr>
            <w:r>
              <w:rPr>
                <w:spacing w:val="-5"/>
                <w:sz w:val="24"/>
              </w:rPr>
              <w:t>88</w:t>
            </w:r>
          </w:p>
        </w:tc>
        <w:tc>
          <w:tcPr>
            <w:tcW w:w="1111" w:type="dxa"/>
            <w:tcBorders>
              <w:top w:val="single" w:sz="6" w:space="0" w:color="000000"/>
            </w:tcBorders>
          </w:tcPr>
          <w:p w14:paraId="5230C30F" w14:textId="77777777" w:rsidR="001878E2" w:rsidRDefault="00000000">
            <w:pPr>
              <w:pStyle w:val="TableParagraph"/>
              <w:spacing w:before="0" w:line="275" w:lineRule="exact"/>
              <w:ind w:left="1" w:right="2"/>
              <w:rPr>
                <w:sz w:val="24"/>
              </w:rPr>
            </w:pPr>
            <w:r>
              <w:rPr>
                <w:spacing w:val="-5"/>
                <w:sz w:val="24"/>
              </w:rPr>
              <w:t>49</w:t>
            </w:r>
          </w:p>
        </w:tc>
        <w:tc>
          <w:tcPr>
            <w:tcW w:w="1110" w:type="dxa"/>
            <w:tcBorders>
              <w:top w:val="single" w:sz="6" w:space="0" w:color="000000"/>
            </w:tcBorders>
          </w:tcPr>
          <w:p w14:paraId="33B7EE0B" w14:textId="77777777" w:rsidR="001878E2" w:rsidRDefault="00000000">
            <w:pPr>
              <w:pStyle w:val="TableParagraph"/>
              <w:spacing w:before="0" w:line="275" w:lineRule="exact"/>
              <w:ind w:right="3"/>
              <w:rPr>
                <w:sz w:val="24"/>
              </w:rPr>
            </w:pPr>
            <w:r>
              <w:rPr>
                <w:spacing w:val="-10"/>
                <w:sz w:val="24"/>
              </w:rPr>
              <w:t>5</w:t>
            </w:r>
          </w:p>
        </w:tc>
        <w:tc>
          <w:tcPr>
            <w:tcW w:w="803" w:type="dxa"/>
            <w:tcBorders>
              <w:top w:val="single" w:sz="6" w:space="0" w:color="000000"/>
            </w:tcBorders>
          </w:tcPr>
          <w:p w14:paraId="3233DC70" w14:textId="77777777" w:rsidR="001878E2" w:rsidRDefault="00000000">
            <w:pPr>
              <w:pStyle w:val="TableParagraph"/>
              <w:spacing w:before="0" w:line="275" w:lineRule="exact"/>
              <w:ind w:left="3" w:right="6"/>
              <w:rPr>
                <w:sz w:val="24"/>
              </w:rPr>
            </w:pPr>
            <w:r>
              <w:rPr>
                <w:spacing w:val="-4"/>
                <w:sz w:val="24"/>
              </w:rPr>
              <w:t>2.66</w:t>
            </w:r>
          </w:p>
        </w:tc>
        <w:tc>
          <w:tcPr>
            <w:tcW w:w="1763" w:type="dxa"/>
            <w:tcBorders>
              <w:top w:val="single" w:sz="6" w:space="0" w:color="000000"/>
            </w:tcBorders>
          </w:tcPr>
          <w:p w14:paraId="0A9C7042" w14:textId="77777777" w:rsidR="001878E2" w:rsidRDefault="00000000">
            <w:pPr>
              <w:pStyle w:val="TableParagraph"/>
              <w:spacing w:before="0" w:line="275" w:lineRule="exact"/>
              <w:ind w:left="80" w:right="88"/>
              <w:rPr>
                <w:sz w:val="24"/>
              </w:rPr>
            </w:pPr>
            <w:r>
              <w:rPr>
                <w:spacing w:val="-2"/>
                <w:sz w:val="24"/>
              </w:rPr>
              <w:t>Agree</w:t>
            </w:r>
          </w:p>
        </w:tc>
      </w:tr>
      <w:tr w:rsidR="001878E2" w14:paraId="54FF3BE5" w14:textId="77777777">
        <w:trPr>
          <w:trHeight w:val="1104"/>
        </w:trPr>
        <w:tc>
          <w:tcPr>
            <w:tcW w:w="2015" w:type="dxa"/>
          </w:tcPr>
          <w:p w14:paraId="3294040B" w14:textId="77777777" w:rsidR="001878E2" w:rsidRDefault="00000000">
            <w:pPr>
              <w:pStyle w:val="TableParagraph"/>
              <w:ind w:left="108"/>
              <w:jc w:val="left"/>
              <w:rPr>
                <w:sz w:val="24"/>
              </w:rPr>
            </w:pPr>
            <w:r>
              <w:rPr>
                <w:spacing w:val="-2"/>
                <w:sz w:val="24"/>
              </w:rPr>
              <w:t>2.Limited social/professional support</w:t>
            </w:r>
          </w:p>
        </w:tc>
        <w:tc>
          <w:tcPr>
            <w:tcW w:w="1099" w:type="dxa"/>
          </w:tcPr>
          <w:p w14:paraId="736BEA51" w14:textId="77777777" w:rsidR="001878E2" w:rsidRDefault="00000000">
            <w:pPr>
              <w:pStyle w:val="TableParagraph"/>
              <w:ind w:right="1"/>
              <w:rPr>
                <w:sz w:val="24"/>
              </w:rPr>
            </w:pPr>
            <w:r>
              <w:rPr>
                <w:spacing w:val="-5"/>
                <w:sz w:val="24"/>
              </w:rPr>
              <w:t>16</w:t>
            </w:r>
          </w:p>
        </w:tc>
        <w:tc>
          <w:tcPr>
            <w:tcW w:w="830" w:type="dxa"/>
          </w:tcPr>
          <w:p w14:paraId="0E091AD7" w14:textId="77777777" w:rsidR="001878E2" w:rsidRDefault="00000000">
            <w:pPr>
              <w:pStyle w:val="TableParagraph"/>
              <w:ind w:right="3"/>
              <w:rPr>
                <w:sz w:val="24"/>
              </w:rPr>
            </w:pPr>
            <w:r>
              <w:rPr>
                <w:spacing w:val="-5"/>
                <w:sz w:val="24"/>
              </w:rPr>
              <w:t>86</w:t>
            </w:r>
          </w:p>
        </w:tc>
        <w:tc>
          <w:tcPr>
            <w:tcW w:w="1111" w:type="dxa"/>
          </w:tcPr>
          <w:p w14:paraId="0E5775DD" w14:textId="77777777" w:rsidR="001878E2" w:rsidRDefault="00000000">
            <w:pPr>
              <w:pStyle w:val="TableParagraph"/>
              <w:ind w:left="1" w:right="2"/>
              <w:rPr>
                <w:sz w:val="24"/>
              </w:rPr>
            </w:pPr>
            <w:r>
              <w:rPr>
                <w:spacing w:val="-5"/>
                <w:sz w:val="24"/>
              </w:rPr>
              <w:t>48</w:t>
            </w:r>
          </w:p>
        </w:tc>
        <w:tc>
          <w:tcPr>
            <w:tcW w:w="1110" w:type="dxa"/>
          </w:tcPr>
          <w:p w14:paraId="4C5144E6" w14:textId="77777777" w:rsidR="001878E2" w:rsidRDefault="00000000">
            <w:pPr>
              <w:pStyle w:val="TableParagraph"/>
              <w:ind w:right="3"/>
              <w:rPr>
                <w:sz w:val="24"/>
              </w:rPr>
            </w:pPr>
            <w:r>
              <w:rPr>
                <w:spacing w:val="-10"/>
                <w:sz w:val="24"/>
              </w:rPr>
              <w:t>0</w:t>
            </w:r>
          </w:p>
        </w:tc>
        <w:tc>
          <w:tcPr>
            <w:tcW w:w="803" w:type="dxa"/>
          </w:tcPr>
          <w:p w14:paraId="64CD0C6F" w14:textId="77777777" w:rsidR="001878E2" w:rsidRDefault="00000000">
            <w:pPr>
              <w:pStyle w:val="TableParagraph"/>
              <w:ind w:left="3" w:right="6"/>
              <w:rPr>
                <w:sz w:val="24"/>
              </w:rPr>
            </w:pPr>
            <w:r>
              <w:rPr>
                <w:spacing w:val="-4"/>
                <w:sz w:val="24"/>
              </w:rPr>
              <w:t>2.78</w:t>
            </w:r>
          </w:p>
        </w:tc>
        <w:tc>
          <w:tcPr>
            <w:tcW w:w="1763" w:type="dxa"/>
          </w:tcPr>
          <w:p w14:paraId="2962F935" w14:textId="77777777" w:rsidR="001878E2" w:rsidRDefault="00000000">
            <w:pPr>
              <w:pStyle w:val="TableParagraph"/>
              <w:ind w:left="80" w:right="88"/>
              <w:rPr>
                <w:sz w:val="24"/>
              </w:rPr>
            </w:pPr>
            <w:r>
              <w:rPr>
                <w:spacing w:val="-2"/>
                <w:sz w:val="24"/>
              </w:rPr>
              <w:t>Agree</w:t>
            </w:r>
          </w:p>
        </w:tc>
      </w:tr>
      <w:tr w:rsidR="001878E2" w14:paraId="1CAC0ED8" w14:textId="77777777">
        <w:trPr>
          <w:trHeight w:val="1104"/>
        </w:trPr>
        <w:tc>
          <w:tcPr>
            <w:tcW w:w="2015" w:type="dxa"/>
          </w:tcPr>
          <w:p w14:paraId="5EA9B1A2" w14:textId="77777777" w:rsidR="001878E2" w:rsidRDefault="00000000">
            <w:pPr>
              <w:pStyle w:val="TableParagraph"/>
              <w:ind w:left="108"/>
              <w:jc w:val="left"/>
              <w:rPr>
                <w:sz w:val="24"/>
              </w:rPr>
            </w:pPr>
            <w:r>
              <w:rPr>
                <w:sz w:val="24"/>
              </w:rPr>
              <w:t>3.BSTM seen as less</w:t>
            </w:r>
            <w:r>
              <w:rPr>
                <w:spacing w:val="-15"/>
                <w:sz w:val="24"/>
              </w:rPr>
              <w:t xml:space="preserve"> </w:t>
            </w:r>
            <w:r>
              <w:rPr>
                <w:sz w:val="24"/>
              </w:rPr>
              <w:t>prioritized</w:t>
            </w:r>
            <w:r>
              <w:rPr>
                <w:spacing w:val="-15"/>
                <w:sz w:val="24"/>
              </w:rPr>
              <w:t xml:space="preserve"> </w:t>
            </w:r>
            <w:r>
              <w:rPr>
                <w:sz w:val="24"/>
              </w:rPr>
              <w:t>vs. other programs</w:t>
            </w:r>
          </w:p>
        </w:tc>
        <w:tc>
          <w:tcPr>
            <w:tcW w:w="1099" w:type="dxa"/>
          </w:tcPr>
          <w:p w14:paraId="2F106DD8" w14:textId="77777777" w:rsidR="001878E2" w:rsidRDefault="00000000">
            <w:pPr>
              <w:pStyle w:val="TableParagraph"/>
              <w:ind w:right="1"/>
              <w:rPr>
                <w:sz w:val="24"/>
              </w:rPr>
            </w:pPr>
            <w:r>
              <w:rPr>
                <w:spacing w:val="-5"/>
                <w:sz w:val="24"/>
              </w:rPr>
              <w:t>20</w:t>
            </w:r>
          </w:p>
        </w:tc>
        <w:tc>
          <w:tcPr>
            <w:tcW w:w="830" w:type="dxa"/>
          </w:tcPr>
          <w:p w14:paraId="2452B0B7" w14:textId="77777777" w:rsidR="001878E2" w:rsidRDefault="00000000">
            <w:pPr>
              <w:pStyle w:val="TableParagraph"/>
              <w:ind w:right="3"/>
              <w:rPr>
                <w:sz w:val="24"/>
              </w:rPr>
            </w:pPr>
            <w:r>
              <w:rPr>
                <w:spacing w:val="-5"/>
                <w:sz w:val="24"/>
              </w:rPr>
              <w:t>66</w:t>
            </w:r>
          </w:p>
        </w:tc>
        <w:tc>
          <w:tcPr>
            <w:tcW w:w="1111" w:type="dxa"/>
          </w:tcPr>
          <w:p w14:paraId="13522DA2" w14:textId="77777777" w:rsidR="001878E2" w:rsidRDefault="00000000">
            <w:pPr>
              <w:pStyle w:val="TableParagraph"/>
              <w:ind w:left="1" w:right="2"/>
              <w:rPr>
                <w:sz w:val="24"/>
              </w:rPr>
            </w:pPr>
            <w:r>
              <w:rPr>
                <w:spacing w:val="-5"/>
                <w:sz w:val="24"/>
              </w:rPr>
              <w:t>58</w:t>
            </w:r>
          </w:p>
        </w:tc>
        <w:tc>
          <w:tcPr>
            <w:tcW w:w="1110" w:type="dxa"/>
          </w:tcPr>
          <w:p w14:paraId="52AD4876" w14:textId="77777777" w:rsidR="001878E2" w:rsidRDefault="00000000">
            <w:pPr>
              <w:pStyle w:val="TableParagraph"/>
              <w:ind w:right="3"/>
              <w:rPr>
                <w:sz w:val="24"/>
              </w:rPr>
            </w:pPr>
            <w:r>
              <w:rPr>
                <w:spacing w:val="-10"/>
                <w:sz w:val="24"/>
              </w:rPr>
              <w:t>6</w:t>
            </w:r>
          </w:p>
        </w:tc>
        <w:tc>
          <w:tcPr>
            <w:tcW w:w="803" w:type="dxa"/>
          </w:tcPr>
          <w:p w14:paraId="5CC1C1F0" w14:textId="77777777" w:rsidR="001878E2" w:rsidRDefault="00000000">
            <w:pPr>
              <w:pStyle w:val="TableParagraph"/>
              <w:ind w:left="3" w:right="6"/>
              <w:rPr>
                <w:sz w:val="24"/>
              </w:rPr>
            </w:pPr>
            <w:r>
              <w:rPr>
                <w:spacing w:val="-4"/>
                <w:sz w:val="24"/>
              </w:rPr>
              <w:t>2.66</w:t>
            </w:r>
          </w:p>
        </w:tc>
        <w:tc>
          <w:tcPr>
            <w:tcW w:w="1763" w:type="dxa"/>
          </w:tcPr>
          <w:p w14:paraId="103A03AF" w14:textId="77777777" w:rsidR="001878E2" w:rsidRDefault="00000000">
            <w:pPr>
              <w:pStyle w:val="TableParagraph"/>
              <w:ind w:left="80" w:right="88"/>
              <w:rPr>
                <w:sz w:val="24"/>
              </w:rPr>
            </w:pPr>
            <w:r>
              <w:rPr>
                <w:spacing w:val="-2"/>
                <w:sz w:val="24"/>
              </w:rPr>
              <w:t>Agree</w:t>
            </w:r>
          </w:p>
        </w:tc>
      </w:tr>
      <w:tr w:rsidR="001878E2" w14:paraId="496AA291" w14:textId="77777777">
        <w:trPr>
          <w:trHeight w:val="1103"/>
        </w:trPr>
        <w:tc>
          <w:tcPr>
            <w:tcW w:w="2015" w:type="dxa"/>
          </w:tcPr>
          <w:p w14:paraId="0FC225C6" w14:textId="77777777" w:rsidR="001878E2" w:rsidRDefault="00000000">
            <w:pPr>
              <w:pStyle w:val="TableParagraph"/>
              <w:ind w:left="108" w:right="289"/>
              <w:jc w:val="left"/>
              <w:rPr>
                <w:sz w:val="24"/>
              </w:rPr>
            </w:pPr>
            <w:r>
              <w:rPr>
                <w:sz w:val="24"/>
              </w:rPr>
              <w:t>4.Not</w:t>
            </w:r>
            <w:r>
              <w:rPr>
                <w:spacing w:val="-15"/>
                <w:sz w:val="24"/>
              </w:rPr>
              <w:t xml:space="preserve"> </w:t>
            </w:r>
            <w:r>
              <w:rPr>
                <w:sz w:val="24"/>
              </w:rPr>
              <w:t xml:space="preserve">influenced by social media </w:t>
            </w:r>
            <w:r>
              <w:rPr>
                <w:spacing w:val="-2"/>
                <w:sz w:val="24"/>
              </w:rPr>
              <w:t>posts</w:t>
            </w:r>
          </w:p>
        </w:tc>
        <w:tc>
          <w:tcPr>
            <w:tcW w:w="1099" w:type="dxa"/>
          </w:tcPr>
          <w:p w14:paraId="262FE457" w14:textId="77777777" w:rsidR="001878E2" w:rsidRDefault="00000000">
            <w:pPr>
              <w:pStyle w:val="TableParagraph"/>
              <w:ind w:right="1"/>
              <w:rPr>
                <w:sz w:val="24"/>
              </w:rPr>
            </w:pPr>
            <w:r>
              <w:rPr>
                <w:spacing w:val="-5"/>
                <w:sz w:val="24"/>
              </w:rPr>
              <w:t>23</w:t>
            </w:r>
          </w:p>
        </w:tc>
        <w:tc>
          <w:tcPr>
            <w:tcW w:w="830" w:type="dxa"/>
          </w:tcPr>
          <w:p w14:paraId="1657950E" w14:textId="77777777" w:rsidR="001878E2" w:rsidRDefault="00000000">
            <w:pPr>
              <w:pStyle w:val="TableParagraph"/>
              <w:ind w:right="3"/>
              <w:rPr>
                <w:sz w:val="24"/>
              </w:rPr>
            </w:pPr>
            <w:r>
              <w:rPr>
                <w:spacing w:val="-5"/>
                <w:sz w:val="24"/>
              </w:rPr>
              <w:t>67</w:t>
            </w:r>
          </w:p>
        </w:tc>
        <w:tc>
          <w:tcPr>
            <w:tcW w:w="1111" w:type="dxa"/>
          </w:tcPr>
          <w:p w14:paraId="38FDFD72" w14:textId="77777777" w:rsidR="001878E2" w:rsidRDefault="00000000">
            <w:pPr>
              <w:pStyle w:val="TableParagraph"/>
              <w:ind w:left="1" w:right="2"/>
              <w:rPr>
                <w:sz w:val="24"/>
              </w:rPr>
            </w:pPr>
            <w:r>
              <w:rPr>
                <w:spacing w:val="-5"/>
                <w:sz w:val="24"/>
              </w:rPr>
              <w:t>58</w:t>
            </w:r>
          </w:p>
        </w:tc>
        <w:tc>
          <w:tcPr>
            <w:tcW w:w="1110" w:type="dxa"/>
          </w:tcPr>
          <w:p w14:paraId="02F0E392" w14:textId="77777777" w:rsidR="001878E2" w:rsidRDefault="00000000">
            <w:pPr>
              <w:pStyle w:val="TableParagraph"/>
              <w:ind w:right="3"/>
              <w:rPr>
                <w:sz w:val="24"/>
              </w:rPr>
            </w:pPr>
            <w:r>
              <w:rPr>
                <w:spacing w:val="-10"/>
                <w:sz w:val="24"/>
              </w:rPr>
              <w:t>2</w:t>
            </w:r>
          </w:p>
        </w:tc>
        <w:tc>
          <w:tcPr>
            <w:tcW w:w="803" w:type="dxa"/>
          </w:tcPr>
          <w:p w14:paraId="6E5713C1" w14:textId="77777777" w:rsidR="001878E2" w:rsidRDefault="00000000">
            <w:pPr>
              <w:pStyle w:val="TableParagraph"/>
              <w:ind w:left="3" w:right="6"/>
              <w:rPr>
                <w:sz w:val="24"/>
              </w:rPr>
            </w:pPr>
            <w:r>
              <w:rPr>
                <w:spacing w:val="-4"/>
                <w:sz w:val="24"/>
              </w:rPr>
              <w:t>2.74</w:t>
            </w:r>
          </w:p>
        </w:tc>
        <w:tc>
          <w:tcPr>
            <w:tcW w:w="1763" w:type="dxa"/>
          </w:tcPr>
          <w:p w14:paraId="1D9DCA67" w14:textId="77777777" w:rsidR="001878E2" w:rsidRDefault="00000000">
            <w:pPr>
              <w:pStyle w:val="TableParagraph"/>
              <w:ind w:left="80" w:right="88"/>
              <w:rPr>
                <w:sz w:val="24"/>
              </w:rPr>
            </w:pPr>
            <w:r>
              <w:rPr>
                <w:spacing w:val="-2"/>
                <w:sz w:val="24"/>
              </w:rPr>
              <w:t>Agree</w:t>
            </w:r>
          </w:p>
        </w:tc>
      </w:tr>
      <w:tr w:rsidR="001878E2" w14:paraId="1CA07CD5" w14:textId="77777777">
        <w:trPr>
          <w:trHeight w:val="684"/>
        </w:trPr>
        <w:tc>
          <w:tcPr>
            <w:tcW w:w="2015" w:type="dxa"/>
          </w:tcPr>
          <w:p w14:paraId="1AEB63A7" w14:textId="77777777" w:rsidR="001878E2" w:rsidRDefault="00000000">
            <w:pPr>
              <w:pStyle w:val="TableParagraph"/>
              <w:ind w:left="108"/>
              <w:jc w:val="left"/>
              <w:rPr>
                <w:sz w:val="24"/>
              </w:rPr>
            </w:pPr>
            <w:r>
              <w:rPr>
                <w:sz w:val="24"/>
              </w:rPr>
              <w:t>5.Lack</w:t>
            </w:r>
            <w:r>
              <w:rPr>
                <w:spacing w:val="-2"/>
                <w:sz w:val="24"/>
              </w:rPr>
              <w:t xml:space="preserve"> </w:t>
            </w:r>
            <w:r>
              <w:rPr>
                <w:sz w:val="24"/>
              </w:rPr>
              <w:t>of</w:t>
            </w:r>
            <w:r>
              <w:rPr>
                <w:spacing w:val="-1"/>
                <w:sz w:val="24"/>
              </w:rPr>
              <w:t xml:space="preserve"> </w:t>
            </w:r>
            <w:r>
              <w:rPr>
                <w:spacing w:val="-2"/>
                <w:sz w:val="24"/>
              </w:rPr>
              <w:t>family</w:t>
            </w:r>
          </w:p>
          <w:p w14:paraId="535AC260" w14:textId="77777777" w:rsidR="001878E2" w:rsidRDefault="00000000">
            <w:pPr>
              <w:pStyle w:val="TableParagraph"/>
              <w:tabs>
                <w:tab w:val="left" w:pos="8725"/>
              </w:tabs>
              <w:spacing w:before="0" w:line="256" w:lineRule="exact"/>
              <w:ind w:left="-15" w:right="-6725"/>
              <w:jc w:val="left"/>
              <w:rPr>
                <w:sz w:val="24"/>
              </w:rPr>
            </w:pPr>
            <w:r>
              <w:rPr>
                <w:spacing w:val="62"/>
                <w:sz w:val="24"/>
                <w:u w:val="single"/>
              </w:rPr>
              <w:t xml:space="preserve"> </w:t>
            </w:r>
            <w:r>
              <w:rPr>
                <w:spacing w:val="-2"/>
                <w:sz w:val="24"/>
                <w:u w:val="single"/>
              </w:rPr>
              <w:t>support</w:t>
            </w:r>
            <w:r>
              <w:rPr>
                <w:sz w:val="24"/>
                <w:u w:val="single"/>
              </w:rPr>
              <w:tab/>
            </w:r>
          </w:p>
        </w:tc>
        <w:tc>
          <w:tcPr>
            <w:tcW w:w="1099" w:type="dxa"/>
          </w:tcPr>
          <w:p w14:paraId="5BDFCC5E" w14:textId="77777777" w:rsidR="001878E2" w:rsidRDefault="00000000">
            <w:pPr>
              <w:pStyle w:val="TableParagraph"/>
              <w:ind w:right="1"/>
              <w:rPr>
                <w:sz w:val="24"/>
              </w:rPr>
            </w:pPr>
            <w:r>
              <w:rPr>
                <w:spacing w:val="-5"/>
                <w:sz w:val="24"/>
              </w:rPr>
              <w:t>16</w:t>
            </w:r>
          </w:p>
        </w:tc>
        <w:tc>
          <w:tcPr>
            <w:tcW w:w="830" w:type="dxa"/>
          </w:tcPr>
          <w:p w14:paraId="33B016C7" w14:textId="77777777" w:rsidR="001878E2" w:rsidRDefault="00000000">
            <w:pPr>
              <w:pStyle w:val="TableParagraph"/>
              <w:ind w:right="3"/>
              <w:rPr>
                <w:sz w:val="24"/>
              </w:rPr>
            </w:pPr>
            <w:r>
              <w:rPr>
                <w:spacing w:val="-5"/>
                <w:sz w:val="24"/>
              </w:rPr>
              <w:t>55</w:t>
            </w:r>
          </w:p>
        </w:tc>
        <w:tc>
          <w:tcPr>
            <w:tcW w:w="1111" w:type="dxa"/>
          </w:tcPr>
          <w:p w14:paraId="0566A7F7" w14:textId="77777777" w:rsidR="001878E2" w:rsidRDefault="00000000">
            <w:pPr>
              <w:pStyle w:val="TableParagraph"/>
              <w:ind w:left="1" w:right="2"/>
              <w:rPr>
                <w:sz w:val="24"/>
              </w:rPr>
            </w:pPr>
            <w:r>
              <w:rPr>
                <w:spacing w:val="-5"/>
                <w:sz w:val="24"/>
              </w:rPr>
              <w:t>60</w:t>
            </w:r>
          </w:p>
        </w:tc>
        <w:tc>
          <w:tcPr>
            <w:tcW w:w="1110" w:type="dxa"/>
          </w:tcPr>
          <w:p w14:paraId="4E464FC6" w14:textId="77777777" w:rsidR="001878E2" w:rsidRDefault="00000000">
            <w:pPr>
              <w:pStyle w:val="TableParagraph"/>
              <w:ind w:right="3"/>
              <w:rPr>
                <w:sz w:val="24"/>
              </w:rPr>
            </w:pPr>
            <w:r>
              <w:rPr>
                <w:spacing w:val="-5"/>
                <w:sz w:val="24"/>
              </w:rPr>
              <w:t>19</w:t>
            </w:r>
          </w:p>
        </w:tc>
        <w:tc>
          <w:tcPr>
            <w:tcW w:w="803" w:type="dxa"/>
          </w:tcPr>
          <w:p w14:paraId="7A6F3CBD" w14:textId="77777777" w:rsidR="001878E2" w:rsidRDefault="00000000">
            <w:pPr>
              <w:pStyle w:val="TableParagraph"/>
              <w:ind w:left="3" w:right="6"/>
              <w:rPr>
                <w:sz w:val="24"/>
              </w:rPr>
            </w:pPr>
            <w:r>
              <w:rPr>
                <w:spacing w:val="-4"/>
                <w:sz w:val="24"/>
              </w:rPr>
              <w:t>2.45</w:t>
            </w:r>
          </w:p>
        </w:tc>
        <w:tc>
          <w:tcPr>
            <w:tcW w:w="1763" w:type="dxa"/>
          </w:tcPr>
          <w:p w14:paraId="187A0863" w14:textId="77777777" w:rsidR="001878E2" w:rsidRDefault="00000000">
            <w:pPr>
              <w:pStyle w:val="TableParagraph"/>
              <w:ind w:left="77" w:right="88"/>
              <w:rPr>
                <w:sz w:val="24"/>
              </w:rPr>
            </w:pPr>
            <w:r>
              <w:rPr>
                <w:spacing w:val="-2"/>
                <w:sz w:val="24"/>
              </w:rPr>
              <w:t>Disagree</w:t>
            </w:r>
          </w:p>
        </w:tc>
      </w:tr>
    </w:tbl>
    <w:p w14:paraId="53E1BA10" w14:textId="77777777" w:rsidR="001878E2" w:rsidRDefault="00000000">
      <w:pPr>
        <w:pStyle w:val="BodyText"/>
        <w:spacing w:before="218" w:line="480" w:lineRule="auto"/>
        <w:ind w:right="356" w:firstLine="720"/>
        <w:jc w:val="both"/>
      </w:pPr>
      <w:r>
        <w:t>As shown on table 4, it revealed that social and relational influences have moderately affected students' enrollment decision in the BSTM program. In the table it shows</w:t>
      </w:r>
      <w:r>
        <w:rPr>
          <w:spacing w:val="-15"/>
        </w:rPr>
        <w:t xml:space="preserve"> </w:t>
      </w:r>
      <w:r>
        <w:t>that</w:t>
      </w:r>
      <w:r>
        <w:rPr>
          <w:spacing w:val="-15"/>
        </w:rPr>
        <w:t xml:space="preserve"> </w:t>
      </w:r>
      <w:r>
        <w:t>the</w:t>
      </w:r>
      <w:r>
        <w:rPr>
          <w:spacing w:val="-15"/>
        </w:rPr>
        <w:t xml:space="preserve"> </w:t>
      </w:r>
      <w:r>
        <w:t>highest</w:t>
      </w:r>
      <w:r>
        <w:rPr>
          <w:spacing w:val="-15"/>
        </w:rPr>
        <w:t xml:space="preserve"> </w:t>
      </w:r>
      <w:r>
        <w:t>mean</w:t>
      </w:r>
      <w:r>
        <w:rPr>
          <w:spacing w:val="-15"/>
        </w:rPr>
        <w:t xml:space="preserve"> </w:t>
      </w:r>
      <w:r>
        <w:t>can</w:t>
      </w:r>
      <w:r>
        <w:rPr>
          <w:spacing w:val="-15"/>
        </w:rPr>
        <w:t xml:space="preserve"> </w:t>
      </w:r>
      <w:r>
        <w:t>be</w:t>
      </w:r>
      <w:r>
        <w:rPr>
          <w:spacing w:val="-14"/>
        </w:rPr>
        <w:t xml:space="preserve"> </w:t>
      </w:r>
      <w:r>
        <w:t>seen</w:t>
      </w:r>
      <w:r>
        <w:rPr>
          <w:spacing w:val="-13"/>
        </w:rPr>
        <w:t xml:space="preserve"> </w:t>
      </w:r>
      <w:r>
        <w:t>in</w:t>
      </w:r>
      <w:r>
        <w:rPr>
          <w:spacing w:val="-15"/>
        </w:rPr>
        <w:t xml:space="preserve"> </w:t>
      </w:r>
      <w:r>
        <w:t>question</w:t>
      </w:r>
      <w:r>
        <w:rPr>
          <w:spacing w:val="-15"/>
        </w:rPr>
        <w:t xml:space="preserve"> </w:t>
      </w:r>
      <w:r>
        <w:t>number</w:t>
      </w:r>
      <w:r>
        <w:rPr>
          <w:spacing w:val="-13"/>
        </w:rPr>
        <w:t xml:space="preserve"> </w:t>
      </w:r>
      <w:r>
        <w:t>2.</w:t>
      </w:r>
      <w:r>
        <w:rPr>
          <w:spacing w:val="-13"/>
        </w:rPr>
        <w:t xml:space="preserve"> </w:t>
      </w:r>
      <w:r>
        <w:t>(</w:t>
      </w:r>
      <w:r>
        <w:rPr>
          <w:i/>
        </w:rPr>
        <w:t>Limited</w:t>
      </w:r>
      <w:r>
        <w:rPr>
          <w:i/>
          <w:spacing w:val="-15"/>
        </w:rPr>
        <w:t xml:space="preserve"> </w:t>
      </w:r>
      <w:r>
        <w:rPr>
          <w:i/>
        </w:rPr>
        <w:t>social/professional support</w:t>
      </w:r>
      <w:r>
        <w:t>) with a total mean of 2.79 (Agree), this suggests that respondents sometimes feel a lack of encouragement from their community or peers when choosing Tourism Management.</w:t>
      </w:r>
      <w:r>
        <w:rPr>
          <w:spacing w:val="-11"/>
        </w:rPr>
        <w:t xml:space="preserve"> </w:t>
      </w:r>
      <w:r>
        <w:t>Some</w:t>
      </w:r>
      <w:r>
        <w:rPr>
          <w:spacing w:val="-11"/>
        </w:rPr>
        <w:t xml:space="preserve"> </w:t>
      </w:r>
      <w:r>
        <w:t>students</w:t>
      </w:r>
      <w:r>
        <w:rPr>
          <w:spacing w:val="-10"/>
        </w:rPr>
        <w:t xml:space="preserve"> </w:t>
      </w:r>
      <w:r>
        <w:t>mentioned</w:t>
      </w:r>
      <w:r>
        <w:rPr>
          <w:spacing w:val="-11"/>
        </w:rPr>
        <w:t xml:space="preserve"> </w:t>
      </w:r>
      <w:r>
        <w:t>in</w:t>
      </w:r>
      <w:r>
        <w:rPr>
          <w:spacing w:val="-10"/>
        </w:rPr>
        <w:t xml:space="preserve"> </w:t>
      </w:r>
      <w:r>
        <w:t>the</w:t>
      </w:r>
      <w:r>
        <w:rPr>
          <w:spacing w:val="-11"/>
        </w:rPr>
        <w:t xml:space="preserve"> </w:t>
      </w:r>
      <w:r>
        <w:t>survey</w:t>
      </w:r>
      <w:r>
        <w:rPr>
          <w:spacing w:val="-11"/>
        </w:rPr>
        <w:t xml:space="preserve"> </w:t>
      </w:r>
      <w:r>
        <w:t>questions</w:t>
      </w:r>
      <w:r>
        <w:rPr>
          <w:spacing w:val="-10"/>
        </w:rPr>
        <w:t xml:space="preserve"> </w:t>
      </w:r>
      <w:r>
        <w:t>that</w:t>
      </w:r>
      <w:r>
        <w:rPr>
          <w:spacing w:val="-11"/>
        </w:rPr>
        <w:t xml:space="preserve"> </w:t>
      </w:r>
      <w:r>
        <w:t>their</w:t>
      </w:r>
      <w:r>
        <w:rPr>
          <w:spacing w:val="-9"/>
        </w:rPr>
        <w:t xml:space="preserve"> </w:t>
      </w:r>
      <w:r>
        <w:t>relatives,</w:t>
      </w:r>
      <w:r>
        <w:rPr>
          <w:spacing w:val="-11"/>
        </w:rPr>
        <w:t xml:space="preserve"> </w:t>
      </w:r>
      <w:r>
        <w:t>parents or peers tend to view other programs, like the nursing program, as a more practical or financially stable or rewarding program, which can create additional pressure on the students' choice.</w:t>
      </w:r>
    </w:p>
    <w:p w14:paraId="15ABEAFB"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7F6259A0" w14:textId="77777777" w:rsidR="001878E2" w:rsidRDefault="00000000">
      <w:pPr>
        <w:pStyle w:val="BodyText"/>
        <w:spacing w:before="79" w:line="480" w:lineRule="auto"/>
        <w:ind w:right="352" w:firstLine="60"/>
        <w:jc w:val="both"/>
      </w:pPr>
      <w:r>
        <w:lastRenderedPageBreak/>
        <w:t>In contrast, the lowest total means was from question number 5 (</w:t>
      </w:r>
      <w:r>
        <w:rPr>
          <w:i/>
        </w:rPr>
        <w:t>lack of family support</w:t>
      </w:r>
      <w:r>
        <w:t>) with a total mean of 2.45 (disagree), which indicates that, even having outside influence, most of the respondents still receive their support and affirmation from their families in pursuing their academic goals.</w:t>
      </w:r>
    </w:p>
    <w:p w14:paraId="7B154309" w14:textId="77777777" w:rsidR="001878E2" w:rsidRDefault="00000000">
      <w:pPr>
        <w:pStyle w:val="BodyText"/>
        <w:spacing w:before="200" w:line="480" w:lineRule="auto"/>
        <w:ind w:right="358" w:firstLine="720"/>
        <w:jc w:val="both"/>
      </w:pPr>
      <w:r>
        <w:t>With the overall cluster mean of 2.66 (Agree) this shows that even the social influence is not the strongest barrier compared to financial concerns, it doesn't mean this does not give significance in shaping students perceptions of the program. These results align</w:t>
      </w:r>
      <w:r>
        <w:rPr>
          <w:spacing w:val="-1"/>
        </w:rPr>
        <w:t xml:space="preserve"> </w:t>
      </w:r>
      <w:r>
        <w:t>with</w:t>
      </w:r>
      <w:r>
        <w:rPr>
          <w:spacing w:val="-1"/>
        </w:rPr>
        <w:t xml:space="preserve"> </w:t>
      </w:r>
      <w:r>
        <w:t>the</w:t>
      </w:r>
      <w:r>
        <w:rPr>
          <w:spacing w:val="-2"/>
        </w:rPr>
        <w:t xml:space="preserve"> </w:t>
      </w:r>
      <w:r>
        <w:t>study</w:t>
      </w:r>
      <w:r>
        <w:rPr>
          <w:spacing w:val="-1"/>
        </w:rPr>
        <w:t xml:space="preserve"> </w:t>
      </w:r>
      <w:r>
        <w:t>of</w:t>
      </w:r>
      <w:r>
        <w:rPr>
          <w:spacing w:val="-2"/>
        </w:rPr>
        <w:t xml:space="preserve"> </w:t>
      </w:r>
      <w:r>
        <w:t>Boye,</w:t>
      </w:r>
      <w:r>
        <w:rPr>
          <w:spacing w:val="-1"/>
        </w:rPr>
        <w:t xml:space="preserve"> </w:t>
      </w:r>
      <w:r>
        <w:t>2024(Peer</w:t>
      </w:r>
      <w:r>
        <w:rPr>
          <w:spacing w:val="-2"/>
        </w:rPr>
        <w:t xml:space="preserve"> </w:t>
      </w:r>
      <w:r>
        <w:t>influence,</w:t>
      </w:r>
      <w:r>
        <w:rPr>
          <w:spacing w:val="-1"/>
        </w:rPr>
        <w:t xml:space="preserve"> </w:t>
      </w:r>
      <w:r>
        <w:t>family</w:t>
      </w:r>
      <w:r>
        <w:rPr>
          <w:spacing w:val="-1"/>
        </w:rPr>
        <w:t xml:space="preserve"> </w:t>
      </w:r>
      <w:r>
        <w:t>influence, academic</w:t>
      </w:r>
      <w:r>
        <w:rPr>
          <w:spacing w:val="-2"/>
        </w:rPr>
        <w:t xml:space="preserve"> </w:t>
      </w:r>
      <w:r>
        <w:t>difficulties and</w:t>
      </w:r>
      <w:r>
        <w:rPr>
          <w:spacing w:val="-4"/>
        </w:rPr>
        <w:t xml:space="preserve"> </w:t>
      </w:r>
      <w:r>
        <w:t>gender</w:t>
      </w:r>
      <w:r>
        <w:rPr>
          <w:spacing w:val="-4"/>
        </w:rPr>
        <w:t xml:space="preserve"> </w:t>
      </w:r>
      <w:r>
        <w:t>differences</w:t>
      </w:r>
      <w:r>
        <w:rPr>
          <w:spacing w:val="-4"/>
        </w:rPr>
        <w:t xml:space="preserve"> </w:t>
      </w:r>
      <w:r>
        <w:t>as</w:t>
      </w:r>
      <w:r>
        <w:rPr>
          <w:spacing w:val="-2"/>
        </w:rPr>
        <w:t xml:space="preserve"> </w:t>
      </w:r>
      <w:r>
        <w:t>agents</w:t>
      </w:r>
      <w:r>
        <w:rPr>
          <w:spacing w:val="-4"/>
        </w:rPr>
        <w:t xml:space="preserve"> </w:t>
      </w:r>
      <w:r>
        <w:t>of</w:t>
      </w:r>
      <w:r>
        <w:rPr>
          <w:spacing w:val="-4"/>
        </w:rPr>
        <w:t xml:space="preserve"> </w:t>
      </w:r>
      <w:r>
        <w:t>career</w:t>
      </w:r>
      <w:r>
        <w:rPr>
          <w:spacing w:val="-4"/>
        </w:rPr>
        <w:t xml:space="preserve"> </w:t>
      </w:r>
      <w:r>
        <w:t>indecisiveness</w:t>
      </w:r>
      <w:r>
        <w:rPr>
          <w:spacing w:val="-4"/>
        </w:rPr>
        <w:t xml:space="preserve"> </w:t>
      </w:r>
      <w:r>
        <w:t>of</w:t>
      </w:r>
      <w:r>
        <w:rPr>
          <w:spacing w:val="-4"/>
        </w:rPr>
        <w:t xml:space="preserve"> </w:t>
      </w:r>
      <w:r>
        <w:t>senior</w:t>
      </w:r>
      <w:r>
        <w:rPr>
          <w:spacing w:val="-4"/>
        </w:rPr>
        <w:t xml:space="preserve"> </w:t>
      </w:r>
      <w:r>
        <w:t>high</w:t>
      </w:r>
      <w:r>
        <w:rPr>
          <w:spacing w:val="-4"/>
        </w:rPr>
        <w:t xml:space="preserve"> </w:t>
      </w:r>
      <w:r>
        <w:t>school</w:t>
      </w:r>
      <w:r>
        <w:rPr>
          <w:spacing w:val="-4"/>
        </w:rPr>
        <w:t xml:space="preserve"> </w:t>
      </w:r>
      <w:r>
        <w:t>students</w:t>
      </w:r>
      <w:r>
        <w:rPr>
          <w:spacing w:val="-4"/>
        </w:rPr>
        <w:t xml:space="preserve"> </w:t>
      </w:r>
      <w:r>
        <w:t xml:space="preserve">in Ghana.), which highlights that peer and family influence can contribute to career choices of the students and additional the study of </w:t>
      </w:r>
      <w:proofErr w:type="spellStart"/>
      <w:r>
        <w:t>Mtemeri</w:t>
      </w:r>
      <w:proofErr w:type="spellEnd"/>
      <w:r>
        <w:t xml:space="preserve"> (2020), who identified that peer pressure can influence career decision-making for senior high school learners.</w:t>
      </w:r>
    </w:p>
    <w:p w14:paraId="79B9B078" w14:textId="77777777" w:rsidR="001878E2" w:rsidRDefault="00000000">
      <w:pPr>
        <w:pStyle w:val="BodyText"/>
        <w:spacing w:before="200" w:line="480" w:lineRule="auto"/>
        <w:ind w:right="356" w:firstLine="720"/>
        <w:jc w:val="both"/>
      </w:pPr>
      <w:r>
        <w:t>In relation to the College of Mary Immaculate, this underscores the need for provision,</w:t>
      </w:r>
      <w:r>
        <w:rPr>
          <w:spacing w:val="-7"/>
        </w:rPr>
        <w:t xml:space="preserve"> </w:t>
      </w:r>
      <w:r>
        <w:t>giving</w:t>
      </w:r>
      <w:r>
        <w:rPr>
          <w:spacing w:val="-8"/>
        </w:rPr>
        <w:t xml:space="preserve"> </w:t>
      </w:r>
      <w:r>
        <w:t>clear</w:t>
      </w:r>
      <w:r>
        <w:rPr>
          <w:spacing w:val="-9"/>
        </w:rPr>
        <w:t xml:space="preserve"> </w:t>
      </w:r>
      <w:r>
        <w:t>career</w:t>
      </w:r>
      <w:r>
        <w:rPr>
          <w:spacing w:val="-9"/>
        </w:rPr>
        <w:t xml:space="preserve"> </w:t>
      </w:r>
      <w:r>
        <w:t>guidance</w:t>
      </w:r>
      <w:r>
        <w:rPr>
          <w:spacing w:val="-9"/>
        </w:rPr>
        <w:t xml:space="preserve"> </w:t>
      </w:r>
      <w:r>
        <w:t>and</w:t>
      </w:r>
      <w:r>
        <w:rPr>
          <w:spacing w:val="-8"/>
        </w:rPr>
        <w:t xml:space="preserve"> </w:t>
      </w:r>
      <w:r>
        <w:t>also</w:t>
      </w:r>
      <w:r>
        <w:rPr>
          <w:spacing w:val="-7"/>
        </w:rPr>
        <w:t xml:space="preserve"> </w:t>
      </w:r>
      <w:r>
        <w:t>strengthening</w:t>
      </w:r>
      <w:r>
        <w:rPr>
          <w:spacing w:val="-8"/>
        </w:rPr>
        <w:t xml:space="preserve"> </w:t>
      </w:r>
      <w:r>
        <w:t>students'</w:t>
      </w:r>
      <w:r>
        <w:rPr>
          <w:spacing w:val="-7"/>
        </w:rPr>
        <w:t xml:space="preserve"> </w:t>
      </w:r>
      <w:r>
        <w:t>understanding</w:t>
      </w:r>
      <w:r>
        <w:rPr>
          <w:spacing w:val="-7"/>
        </w:rPr>
        <w:t xml:space="preserve"> </w:t>
      </w:r>
      <w:r>
        <w:t>and knowledge about the</w:t>
      </w:r>
      <w:r>
        <w:rPr>
          <w:spacing w:val="-1"/>
        </w:rPr>
        <w:t xml:space="preserve"> </w:t>
      </w:r>
      <w:r>
        <w:t>program they will be</w:t>
      </w:r>
      <w:r>
        <w:rPr>
          <w:spacing w:val="-1"/>
        </w:rPr>
        <w:t xml:space="preserve"> </w:t>
      </w:r>
      <w:r>
        <w:t>taking, so that enrollment decisions are guided more</w:t>
      </w:r>
      <w:r>
        <w:rPr>
          <w:spacing w:val="-1"/>
        </w:rPr>
        <w:t xml:space="preserve"> </w:t>
      </w:r>
      <w:r>
        <w:t>by academic</w:t>
      </w:r>
      <w:r>
        <w:rPr>
          <w:spacing w:val="-1"/>
        </w:rPr>
        <w:t xml:space="preserve"> </w:t>
      </w:r>
      <w:r>
        <w:t>interest and future</w:t>
      </w:r>
      <w:r>
        <w:rPr>
          <w:spacing w:val="-1"/>
        </w:rPr>
        <w:t xml:space="preserve"> </w:t>
      </w:r>
      <w:r>
        <w:t>opportunities than by external pressure. By offering structured orientation programs, career talks, and one-on-one academic advising, the institution</w:t>
      </w:r>
      <w:r>
        <w:rPr>
          <w:spacing w:val="-13"/>
        </w:rPr>
        <w:t xml:space="preserve"> </w:t>
      </w:r>
      <w:r>
        <w:t>can</w:t>
      </w:r>
      <w:r>
        <w:rPr>
          <w:spacing w:val="-11"/>
        </w:rPr>
        <w:t xml:space="preserve"> </w:t>
      </w:r>
      <w:r>
        <w:t>help</w:t>
      </w:r>
      <w:r>
        <w:rPr>
          <w:spacing w:val="-11"/>
        </w:rPr>
        <w:t xml:space="preserve"> </w:t>
      </w:r>
      <w:r>
        <w:t>students</w:t>
      </w:r>
      <w:r>
        <w:rPr>
          <w:spacing w:val="-11"/>
        </w:rPr>
        <w:t xml:space="preserve"> </w:t>
      </w:r>
      <w:r>
        <w:t>make</w:t>
      </w:r>
      <w:r>
        <w:rPr>
          <w:spacing w:val="-12"/>
        </w:rPr>
        <w:t xml:space="preserve"> </w:t>
      </w:r>
      <w:r>
        <w:t>more</w:t>
      </w:r>
      <w:r>
        <w:rPr>
          <w:spacing w:val="-12"/>
        </w:rPr>
        <w:t xml:space="preserve"> </w:t>
      </w:r>
      <w:r>
        <w:t>informed</w:t>
      </w:r>
      <w:r>
        <w:rPr>
          <w:spacing w:val="-10"/>
        </w:rPr>
        <w:t xml:space="preserve"> </w:t>
      </w:r>
      <w:r>
        <w:t>choices</w:t>
      </w:r>
      <w:r>
        <w:rPr>
          <w:spacing w:val="-11"/>
        </w:rPr>
        <w:t xml:space="preserve"> </w:t>
      </w:r>
      <w:r>
        <w:t>aligned</w:t>
      </w:r>
      <w:r>
        <w:rPr>
          <w:spacing w:val="-11"/>
        </w:rPr>
        <w:t xml:space="preserve"> </w:t>
      </w:r>
      <w:r>
        <w:t>with</w:t>
      </w:r>
      <w:r>
        <w:rPr>
          <w:spacing w:val="-11"/>
        </w:rPr>
        <w:t xml:space="preserve"> </w:t>
      </w:r>
      <w:r>
        <w:t>their</w:t>
      </w:r>
      <w:r>
        <w:rPr>
          <w:spacing w:val="-10"/>
        </w:rPr>
        <w:t xml:space="preserve"> </w:t>
      </w:r>
      <w:r>
        <w:t>personal</w:t>
      </w:r>
      <w:r>
        <w:rPr>
          <w:spacing w:val="-11"/>
        </w:rPr>
        <w:t xml:space="preserve"> </w:t>
      </w:r>
      <w:r>
        <w:t>goals and</w:t>
      </w:r>
      <w:r>
        <w:rPr>
          <w:spacing w:val="-3"/>
        </w:rPr>
        <w:t xml:space="preserve"> </w:t>
      </w:r>
      <w:r>
        <w:t>the</w:t>
      </w:r>
      <w:r>
        <w:rPr>
          <w:spacing w:val="-2"/>
        </w:rPr>
        <w:t xml:space="preserve"> </w:t>
      </w:r>
      <w:r>
        <w:t>demands</w:t>
      </w:r>
      <w:r>
        <w:rPr>
          <w:spacing w:val="-2"/>
        </w:rPr>
        <w:t xml:space="preserve"> </w:t>
      </w:r>
      <w:r>
        <w:t>of</w:t>
      </w:r>
      <w:r>
        <w:rPr>
          <w:spacing w:val="-3"/>
        </w:rPr>
        <w:t xml:space="preserve"> </w:t>
      </w:r>
      <w:r>
        <w:t>the</w:t>
      </w:r>
      <w:r>
        <w:rPr>
          <w:spacing w:val="-4"/>
        </w:rPr>
        <w:t xml:space="preserve"> </w:t>
      </w:r>
      <w:r>
        <w:t>industry.</w:t>
      </w:r>
      <w:r>
        <w:rPr>
          <w:spacing w:val="-3"/>
        </w:rPr>
        <w:t xml:space="preserve"> </w:t>
      </w:r>
      <w:r>
        <w:t>This</w:t>
      </w:r>
      <w:r>
        <w:rPr>
          <w:spacing w:val="-3"/>
        </w:rPr>
        <w:t xml:space="preserve"> </w:t>
      </w:r>
      <w:r>
        <w:t>proactive</w:t>
      </w:r>
      <w:r>
        <w:rPr>
          <w:spacing w:val="-2"/>
        </w:rPr>
        <w:t xml:space="preserve"> </w:t>
      </w:r>
      <w:r>
        <w:t>approach</w:t>
      </w:r>
      <w:r>
        <w:rPr>
          <w:spacing w:val="-1"/>
        </w:rPr>
        <w:t xml:space="preserve"> </w:t>
      </w:r>
      <w:r>
        <w:t>not</w:t>
      </w:r>
      <w:r>
        <w:rPr>
          <w:spacing w:val="-3"/>
        </w:rPr>
        <w:t xml:space="preserve"> </w:t>
      </w:r>
      <w:r>
        <w:t>only</w:t>
      </w:r>
      <w:r>
        <w:rPr>
          <w:spacing w:val="-1"/>
        </w:rPr>
        <w:t xml:space="preserve"> </w:t>
      </w:r>
      <w:r>
        <w:t>empowers</w:t>
      </w:r>
      <w:r>
        <w:rPr>
          <w:spacing w:val="-3"/>
        </w:rPr>
        <w:t xml:space="preserve"> </w:t>
      </w:r>
      <w:r>
        <w:t>students</w:t>
      </w:r>
      <w:r>
        <w:rPr>
          <w:spacing w:val="-3"/>
        </w:rPr>
        <w:t xml:space="preserve"> </w:t>
      </w:r>
      <w:r>
        <w:t>but also contributes to better program retention and long-term student satisfaction.</w:t>
      </w:r>
    </w:p>
    <w:p w14:paraId="63B3E3B4"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073350D4" w14:textId="77777777" w:rsidR="001878E2" w:rsidRDefault="00000000">
      <w:pPr>
        <w:pStyle w:val="ListParagraph"/>
        <w:numPr>
          <w:ilvl w:val="0"/>
          <w:numId w:val="1"/>
        </w:numPr>
        <w:tabs>
          <w:tab w:val="left" w:pos="1007"/>
        </w:tabs>
        <w:spacing w:before="61"/>
        <w:ind w:left="1007" w:hanging="287"/>
        <w:rPr>
          <w:b/>
          <w:sz w:val="23"/>
        </w:rPr>
      </w:pPr>
      <w:r>
        <w:rPr>
          <w:b/>
          <w:sz w:val="23"/>
        </w:rPr>
        <w:lastRenderedPageBreak/>
        <w:t>External</w:t>
      </w:r>
      <w:r>
        <w:rPr>
          <w:b/>
          <w:spacing w:val="-5"/>
          <w:sz w:val="23"/>
        </w:rPr>
        <w:t xml:space="preserve"> </w:t>
      </w:r>
      <w:r>
        <w:rPr>
          <w:b/>
          <w:sz w:val="23"/>
        </w:rPr>
        <w:t>Factors</w:t>
      </w:r>
      <w:r>
        <w:rPr>
          <w:b/>
          <w:spacing w:val="-4"/>
          <w:sz w:val="23"/>
        </w:rPr>
        <w:t xml:space="preserve"> </w:t>
      </w:r>
      <w:r>
        <w:rPr>
          <w:b/>
          <w:sz w:val="23"/>
        </w:rPr>
        <w:t>pursuing</w:t>
      </w:r>
      <w:r>
        <w:rPr>
          <w:b/>
          <w:spacing w:val="-3"/>
          <w:sz w:val="23"/>
        </w:rPr>
        <w:t xml:space="preserve"> </w:t>
      </w:r>
      <w:r>
        <w:rPr>
          <w:b/>
          <w:sz w:val="23"/>
        </w:rPr>
        <w:t>the</w:t>
      </w:r>
      <w:r>
        <w:rPr>
          <w:b/>
          <w:spacing w:val="-3"/>
          <w:sz w:val="23"/>
        </w:rPr>
        <w:t xml:space="preserve"> </w:t>
      </w:r>
      <w:r>
        <w:rPr>
          <w:b/>
          <w:sz w:val="23"/>
        </w:rPr>
        <w:t>Bachelor</w:t>
      </w:r>
      <w:r>
        <w:rPr>
          <w:b/>
          <w:spacing w:val="-3"/>
          <w:sz w:val="23"/>
        </w:rPr>
        <w:t xml:space="preserve"> </w:t>
      </w:r>
      <w:r>
        <w:rPr>
          <w:b/>
          <w:sz w:val="23"/>
        </w:rPr>
        <w:t>of</w:t>
      </w:r>
      <w:r>
        <w:rPr>
          <w:b/>
          <w:spacing w:val="-3"/>
          <w:sz w:val="23"/>
        </w:rPr>
        <w:t xml:space="preserve"> </w:t>
      </w:r>
      <w:r>
        <w:rPr>
          <w:b/>
          <w:sz w:val="23"/>
        </w:rPr>
        <w:t>Science</w:t>
      </w:r>
      <w:r>
        <w:rPr>
          <w:b/>
          <w:spacing w:val="-3"/>
          <w:sz w:val="23"/>
        </w:rPr>
        <w:t xml:space="preserve"> </w:t>
      </w:r>
      <w:r>
        <w:rPr>
          <w:b/>
          <w:sz w:val="23"/>
        </w:rPr>
        <w:t>in</w:t>
      </w:r>
      <w:r>
        <w:rPr>
          <w:b/>
          <w:spacing w:val="-4"/>
          <w:sz w:val="23"/>
        </w:rPr>
        <w:t xml:space="preserve"> </w:t>
      </w:r>
      <w:r>
        <w:rPr>
          <w:b/>
          <w:sz w:val="23"/>
        </w:rPr>
        <w:t>Tourism</w:t>
      </w:r>
      <w:r>
        <w:rPr>
          <w:b/>
          <w:spacing w:val="-6"/>
          <w:sz w:val="23"/>
        </w:rPr>
        <w:t xml:space="preserve"> </w:t>
      </w:r>
      <w:r>
        <w:rPr>
          <w:b/>
          <w:sz w:val="23"/>
        </w:rPr>
        <w:t>Management</w:t>
      </w:r>
      <w:r>
        <w:rPr>
          <w:b/>
          <w:spacing w:val="-2"/>
          <w:sz w:val="23"/>
        </w:rPr>
        <w:t xml:space="preserve"> Degree</w:t>
      </w:r>
    </w:p>
    <w:p w14:paraId="56B07FB9" w14:textId="77777777" w:rsidR="001878E2" w:rsidRDefault="00000000">
      <w:pPr>
        <w:pStyle w:val="Heading2"/>
        <w:spacing w:before="262"/>
      </w:pPr>
      <w:r>
        <w:t xml:space="preserve">Table </w:t>
      </w:r>
      <w:r>
        <w:rPr>
          <w:spacing w:val="-5"/>
        </w:rPr>
        <w:t>5.</w:t>
      </w:r>
    </w:p>
    <w:p w14:paraId="4C20CA93" w14:textId="77777777" w:rsidR="001878E2" w:rsidRDefault="00000000">
      <w:pPr>
        <w:spacing w:before="161"/>
        <w:ind w:left="720"/>
        <w:rPr>
          <w:i/>
          <w:sz w:val="24"/>
        </w:rPr>
      </w:pPr>
      <w:r>
        <w:rPr>
          <w:i/>
          <w:sz w:val="24"/>
        </w:rPr>
        <w:t>Responses</w:t>
      </w:r>
      <w:r>
        <w:rPr>
          <w:i/>
          <w:spacing w:val="-2"/>
          <w:sz w:val="24"/>
        </w:rPr>
        <w:t xml:space="preserve"> </w:t>
      </w:r>
      <w:r>
        <w:rPr>
          <w:i/>
          <w:sz w:val="24"/>
        </w:rPr>
        <w:t>on</w:t>
      </w:r>
      <w:r>
        <w:rPr>
          <w:i/>
          <w:spacing w:val="-1"/>
          <w:sz w:val="24"/>
        </w:rPr>
        <w:t xml:space="preserve"> </w:t>
      </w:r>
      <w:r>
        <w:rPr>
          <w:i/>
          <w:sz w:val="24"/>
        </w:rPr>
        <w:t>Academic</w:t>
      </w:r>
      <w:r>
        <w:rPr>
          <w:i/>
          <w:spacing w:val="-1"/>
          <w:sz w:val="24"/>
        </w:rPr>
        <w:t xml:space="preserve"> </w:t>
      </w:r>
      <w:r>
        <w:rPr>
          <w:i/>
          <w:sz w:val="24"/>
        </w:rPr>
        <w:t>Perception</w:t>
      </w:r>
      <w:r>
        <w:rPr>
          <w:i/>
          <w:spacing w:val="-1"/>
          <w:sz w:val="24"/>
        </w:rPr>
        <w:t xml:space="preserve"> </w:t>
      </w:r>
      <w:r>
        <w:rPr>
          <w:i/>
          <w:sz w:val="24"/>
        </w:rPr>
        <w:t>(11</w:t>
      </w:r>
      <w:r>
        <w:rPr>
          <w:i/>
          <w:spacing w:val="-1"/>
          <w:sz w:val="24"/>
        </w:rPr>
        <w:t xml:space="preserve"> </w:t>
      </w:r>
      <w:r>
        <w:rPr>
          <w:i/>
          <w:sz w:val="24"/>
        </w:rPr>
        <w:t>to</w:t>
      </w:r>
      <w:r>
        <w:rPr>
          <w:i/>
          <w:spacing w:val="-1"/>
          <w:sz w:val="24"/>
        </w:rPr>
        <w:t xml:space="preserve"> </w:t>
      </w:r>
      <w:r>
        <w:rPr>
          <w:i/>
          <w:spacing w:val="-5"/>
          <w:sz w:val="24"/>
        </w:rPr>
        <w:t>15)</w:t>
      </w:r>
    </w:p>
    <w:p w14:paraId="21085899" w14:textId="77777777" w:rsidR="001878E2" w:rsidRDefault="001878E2">
      <w:pPr>
        <w:pStyle w:val="BodyText"/>
        <w:ind w:left="0"/>
        <w:rPr>
          <w:i/>
          <w:sz w:val="14"/>
        </w:rPr>
      </w:pPr>
    </w:p>
    <w:tbl>
      <w:tblPr>
        <w:tblW w:w="0" w:type="auto"/>
        <w:tblInd w:w="727" w:type="dxa"/>
        <w:tblLayout w:type="fixed"/>
        <w:tblCellMar>
          <w:left w:w="0" w:type="dxa"/>
          <w:right w:w="0" w:type="dxa"/>
        </w:tblCellMar>
        <w:tblLook w:val="04A0" w:firstRow="1" w:lastRow="0" w:firstColumn="1" w:lastColumn="0" w:noHBand="0" w:noVBand="1"/>
      </w:tblPr>
      <w:tblGrid>
        <w:gridCol w:w="1621"/>
        <w:gridCol w:w="1167"/>
        <w:gridCol w:w="895"/>
        <w:gridCol w:w="1171"/>
        <w:gridCol w:w="1155"/>
        <w:gridCol w:w="827"/>
        <w:gridCol w:w="1708"/>
      </w:tblGrid>
      <w:tr w:rsidR="001878E2" w14:paraId="2EF332E0" w14:textId="77777777">
        <w:trPr>
          <w:trHeight w:val="551"/>
        </w:trPr>
        <w:tc>
          <w:tcPr>
            <w:tcW w:w="1621" w:type="dxa"/>
            <w:tcBorders>
              <w:top w:val="single" w:sz="6" w:space="0" w:color="000000"/>
              <w:bottom w:val="single" w:sz="6" w:space="0" w:color="000000"/>
            </w:tcBorders>
          </w:tcPr>
          <w:p w14:paraId="583BAE56" w14:textId="77777777" w:rsidR="001878E2" w:rsidRDefault="00000000">
            <w:pPr>
              <w:pStyle w:val="TableParagraph"/>
              <w:spacing w:before="0" w:line="275" w:lineRule="exact"/>
              <w:ind w:left="540"/>
              <w:jc w:val="left"/>
              <w:rPr>
                <w:b/>
                <w:sz w:val="24"/>
              </w:rPr>
            </w:pPr>
            <w:r>
              <w:rPr>
                <w:b/>
                <w:spacing w:val="-4"/>
                <w:sz w:val="24"/>
              </w:rPr>
              <w:t>Item</w:t>
            </w:r>
          </w:p>
        </w:tc>
        <w:tc>
          <w:tcPr>
            <w:tcW w:w="1167" w:type="dxa"/>
            <w:tcBorders>
              <w:top w:val="single" w:sz="6" w:space="0" w:color="000000"/>
              <w:bottom w:val="single" w:sz="6" w:space="0" w:color="000000"/>
            </w:tcBorders>
          </w:tcPr>
          <w:p w14:paraId="049C0165" w14:textId="77777777" w:rsidR="001878E2" w:rsidRDefault="00000000">
            <w:pPr>
              <w:pStyle w:val="TableParagraph"/>
              <w:spacing w:before="0" w:line="276" w:lineRule="exact"/>
              <w:ind w:left="246" w:right="141" w:hanging="104"/>
              <w:jc w:val="left"/>
              <w:rPr>
                <w:b/>
                <w:sz w:val="24"/>
              </w:rPr>
            </w:pPr>
            <w:r>
              <w:rPr>
                <w:b/>
                <w:spacing w:val="-2"/>
                <w:sz w:val="24"/>
              </w:rPr>
              <w:t>Strongly Agree</w:t>
            </w:r>
          </w:p>
        </w:tc>
        <w:tc>
          <w:tcPr>
            <w:tcW w:w="895" w:type="dxa"/>
            <w:tcBorders>
              <w:top w:val="single" w:sz="6" w:space="0" w:color="000000"/>
              <w:bottom w:val="single" w:sz="6" w:space="0" w:color="000000"/>
            </w:tcBorders>
          </w:tcPr>
          <w:p w14:paraId="6FEE4599" w14:textId="77777777" w:rsidR="001878E2" w:rsidRDefault="00000000">
            <w:pPr>
              <w:pStyle w:val="TableParagraph"/>
              <w:spacing w:before="0" w:line="275" w:lineRule="exact"/>
              <w:ind w:left="6"/>
              <w:rPr>
                <w:b/>
                <w:sz w:val="24"/>
              </w:rPr>
            </w:pPr>
            <w:r>
              <w:rPr>
                <w:b/>
                <w:spacing w:val="-2"/>
                <w:sz w:val="24"/>
              </w:rPr>
              <w:t>Agree</w:t>
            </w:r>
          </w:p>
        </w:tc>
        <w:tc>
          <w:tcPr>
            <w:tcW w:w="1171" w:type="dxa"/>
            <w:tcBorders>
              <w:top w:val="single" w:sz="6" w:space="0" w:color="000000"/>
              <w:bottom w:val="single" w:sz="6" w:space="0" w:color="000000"/>
            </w:tcBorders>
          </w:tcPr>
          <w:p w14:paraId="22F0EA7B" w14:textId="77777777" w:rsidR="001878E2" w:rsidRDefault="00000000">
            <w:pPr>
              <w:pStyle w:val="TableParagraph"/>
              <w:spacing w:before="0" w:line="275" w:lineRule="exact"/>
              <w:ind w:left="8" w:right="2"/>
              <w:rPr>
                <w:b/>
                <w:sz w:val="24"/>
              </w:rPr>
            </w:pPr>
            <w:r>
              <w:rPr>
                <w:b/>
                <w:spacing w:val="-2"/>
                <w:sz w:val="24"/>
              </w:rPr>
              <w:t>Disagree</w:t>
            </w:r>
          </w:p>
        </w:tc>
        <w:tc>
          <w:tcPr>
            <w:tcW w:w="1155" w:type="dxa"/>
            <w:tcBorders>
              <w:top w:val="single" w:sz="6" w:space="0" w:color="000000"/>
              <w:bottom w:val="single" w:sz="6" w:space="0" w:color="000000"/>
            </w:tcBorders>
          </w:tcPr>
          <w:p w14:paraId="0F6039BE" w14:textId="77777777" w:rsidR="001878E2" w:rsidRDefault="00000000">
            <w:pPr>
              <w:pStyle w:val="TableParagraph"/>
              <w:spacing w:before="0" w:line="276" w:lineRule="exact"/>
              <w:ind w:left="143" w:right="115" w:firstLine="7"/>
              <w:jc w:val="left"/>
              <w:rPr>
                <w:b/>
                <w:sz w:val="24"/>
              </w:rPr>
            </w:pPr>
            <w:r>
              <w:rPr>
                <w:b/>
                <w:spacing w:val="-2"/>
                <w:sz w:val="24"/>
              </w:rPr>
              <w:t>Strongly Disagree</w:t>
            </w:r>
          </w:p>
        </w:tc>
        <w:tc>
          <w:tcPr>
            <w:tcW w:w="827" w:type="dxa"/>
            <w:tcBorders>
              <w:top w:val="single" w:sz="6" w:space="0" w:color="000000"/>
              <w:bottom w:val="single" w:sz="6" w:space="0" w:color="000000"/>
            </w:tcBorders>
          </w:tcPr>
          <w:p w14:paraId="7993E551" w14:textId="77777777" w:rsidR="001878E2" w:rsidRDefault="00000000">
            <w:pPr>
              <w:pStyle w:val="TableParagraph"/>
              <w:spacing w:before="0" w:line="275" w:lineRule="exact"/>
              <w:ind w:left="23" w:right="3"/>
              <w:rPr>
                <w:b/>
                <w:sz w:val="24"/>
              </w:rPr>
            </w:pPr>
            <w:r>
              <w:rPr>
                <w:b/>
                <w:spacing w:val="-4"/>
                <w:sz w:val="24"/>
              </w:rPr>
              <w:t>Mean</w:t>
            </w:r>
          </w:p>
        </w:tc>
        <w:tc>
          <w:tcPr>
            <w:tcW w:w="1708" w:type="dxa"/>
            <w:tcBorders>
              <w:top w:val="single" w:sz="6" w:space="0" w:color="000000"/>
              <w:bottom w:val="single" w:sz="6" w:space="0" w:color="000000"/>
            </w:tcBorders>
          </w:tcPr>
          <w:p w14:paraId="39D15694" w14:textId="77777777" w:rsidR="001878E2" w:rsidRDefault="00000000">
            <w:pPr>
              <w:pStyle w:val="TableParagraph"/>
              <w:spacing w:before="0" w:line="275" w:lineRule="exact"/>
              <w:ind w:left="10" w:right="2"/>
              <w:rPr>
                <w:b/>
                <w:sz w:val="24"/>
              </w:rPr>
            </w:pPr>
            <w:r>
              <w:rPr>
                <w:b/>
                <w:spacing w:val="-2"/>
                <w:sz w:val="24"/>
              </w:rPr>
              <w:t>Interpretation</w:t>
            </w:r>
          </w:p>
        </w:tc>
      </w:tr>
      <w:tr w:rsidR="001878E2" w14:paraId="64F1C951" w14:textId="77777777">
        <w:trPr>
          <w:trHeight w:val="1521"/>
        </w:trPr>
        <w:tc>
          <w:tcPr>
            <w:tcW w:w="1621" w:type="dxa"/>
            <w:tcBorders>
              <w:top w:val="single" w:sz="6" w:space="0" w:color="000000"/>
            </w:tcBorders>
          </w:tcPr>
          <w:p w14:paraId="42F37D50" w14:textId="77777777" w:rsidR="001878E2" w:rsidRDefault="00000000">
            <w:pPr>
              <w:pStyle w:val="TableParagraph"/>
              <w:spacing w:before="0"/>
              <w:ind w:left="108" w:right="31"/>
              <w:jc w:val="left"/>
              <w:rPr>
                <w:sz w:val="24"/>
              </w:rPr>
            </w:pPr>
            <w:r>
              <w:rPr>
                <w:spacing w:val="-2"/>
                <w:sz w:val="24"/>
              </w:rPr>
              <w:t xml:space="preserve">1.Uncertain about competencies/ knowledge </w:t>
            </w:r>
            <w:r>
              <w:rPr>
                <w:sz w:val="24"/>
              </w:rPr>
              <w:t>from BSTM</w:t>
            </w:r>
          </w:p>
        </w:tc>
        <w:tc>
          <w:tcPr>
            <w:tcW w:w="1167" w:type="dxa"/>
            <w:tcBorders>
              <w:top w:val="single" w:sz="6" w:space="0" w:color="000000"/>
            </w:tcBorders>
          </w:tcPr>
          <w:p w14:paraId="121B39E9" w14:textId="77777777" w:rsidR="001878E2" w:rsidRDefault="00000000">
            <w:pPr>
              <w:pStyle w:val="TableParagraph"/>
              <w:spacing w:before="0" w:line="274" w:lineRule="exact"/>
              <w:ind w:right="1"/>
              <w:rPr>
                <w:sz w:val="24"/>
              </w:rPr>
            </w:pPr>
            <w:r>
              <w:rPr>
                <w:spacing w:val="-10"/>
                <w:sz w:val="24"/>
              </w:rPr>
              <w:t>8</w:t>
            </w:r>
          </w:p>
        </w:tc>
        <w:tc>
          <w:tcPr>
            <w:tcW w:w="895" w:type="dxa"/>
            <w:tcBorders>
              <w:top w:val="single" w:sz="6" w:space="0" w:color="000000"/>
            </w:tcBorders>
          </w:tcPr>
          <w:p w14:paraId="39895CF0" w14:textId="77777777" w:rsidR="001878E2" w:rsidRDefault="00000000">
            <w:pPr>
              <w:pStyle w:val="TableParagraph"/>
              <w:spacing w:before="0" w:line="274" w:lineRule="exact"/>
              <w:ind w:left="6" w:right="1"/>
              <w:rPr>
                <w:sz w:val="24"/>
              </w:rPr>
            </w:pPr>
            <w:r>
              <w:rPr>
                <w:spacing w:val="-5"/>
                <w:sz w:val="24"/>
              </w:rPr>
              <w:t>86</w:t>
            </w:r>
          </w:p>
        </w:tc>
        <w:tc>
          <w:tcPr>
            <w:tcW w:w="1171" w:type="dxa"/>
            <w:tcBorders>
              <w:top w:val="single" w:sz="6" w:space="0" w:color="000000"/>
            </w:tcBorders>
          </w:tcPr>
          <w:p w14:paraId="65BF2CFD" w14:textId="77777777" w:rsidR="001878E2" w:rsidRDefault="00000000">
            <w:pPr>
              <w:pStyle w:val="TableParagraph"/>
              <w:spacing w:before="0" w:line="274" w:lineRule="exact"/>
              <w:ind w:left="8"/>
              <w:rPr>
                <w:sz w:val="24"/>
              </w:rPr>
            </w:pPr>
            <w:r>
              <w:rPr>
                <w:spacing w:val="-5"/>
                <w:sz w:val="24"/>
              </w:rPr>
              <w:t>51</w:t>
            </w:r>
          </w:p>
        </w:tc>
        <w:tc>
          <w:tcPr>
            <w:tcW w:w="1155" w:type="dxa"/>
            <w:tcBorders>
              <w:top w:val="single" w:sz="6" w:space="0" w:color="000000"/>
            </w:tcBorders>
          </w:tcPr>
          <w:p w14:paraId="722DE2E3" w14:textId="77777777" w:rsidR="001878E2" w:rsidRDefault="00000000">
            <w:pPr>
              <w:pStyle w:val="TableParagraph"/>
              <w:spacing w:before="0" w:line="274" w:lineRule="exact"/>
              <w:ind w:left="25"/>
              <w:rPr>
                <w:sz w:val="24"/>
              </w:rPr>
            </w:pPr>
            <w:r>
              <w:rPr>
                <w:spacing w:val="-10"/>
                <w:sz w:val="24"/>
              </w:rPr>
              <w:t>5</w:t>
            </w:r>
          </w:p>
        </w:tc>
        <w:tc>
          <w:tcPr>
            <w:tcW w:w="827" w:type="dxa"/>
            <w:tcBorders>
              <w:top w:val="single" w:sz="6" w:space="0" w:color="000000"/>
            </w:tcBorders>
          </w:tcPr>
          <w:p w14:paraId="65661DC4" w14:textId="77777777" w:rsidR="001878E2" w:rsidRDefault="00000000">
            <w:pPr>
              <w:pStyle w:val="TableParagraph"/>
              <w:spacing w:before="0" w:line="274" w:lineRule="exact"/>
              <w:ind w:left="23"/>
              <w:rPr>
                <w:sz w:val="24"/>
              </w:rPr>
            </w:pPr>
            <w:r>
              <w:rPr>
                <w:spacing w:val="-4"/>
                <w:sz w:val="24"/>
              </w:rPr>
              <w:t>2.64</w:t>
            </w:r>
          </w:p>
        </w:tc>
        <w:tc>
          <w:tcPr>
            <w:tcW w:w="1708" w:type="dxa"/>
            <w:tcBorders>
              <w:top w:val="single" w:sz="6" w:space="0" w:color="000000"/>
            </w:tcBorders>
          </w:tcPr>
          <w:p w14:paraId="1990D96C" w14:textId="77777777" w:rsidR="001878E2" w:rsidRDefault="00000000">
            <w:pPr>
              <w:pStyle w:val="TableParagraph"/>
              <w:spacing w:before="0" w:line="274" w:lineRule="exact"/>
              <w:ind w:left="10"/>
              <w:rPr>
                <w:sz w:val="24"/>
              </w:rPr>
            </w:pPr>
            <w:r>
              <w:rPr>
                <w:spacing w:val="-2"/>
                <w:sz w:val="24"/>
              </w:rPr>
              <w:t>Agree</w:t>
            </w:r>
          </w:p>
        </w:tc>
      </w:tr>
      <w:tr w:rsidR="001878E2" w14:paraId="229DD061" w14:textId="77777777">
        <w:trPr>
          <w:trHeight w:val="1104"/>
        </w:trPr>
        <w:tc>
          <w:tcPr>
            <w:tcW w:w="1621" w:type="dxa"/>
          </w:tcPr>
          <w:p w14:paraId="2AC51466" w14:textId="77777777" w:rsidR="001878E2" w:rsidRDefault="00000000">
            <w:pPr>
              <w:pStyle w:val="TableParagraph"/>
              <w:ind w:left="108" w:right="196"/>
              <w:jc w:val="both"/>
              <w:rPr>
                <w:sz w:val="24"/>
              </w:rPr>
            </w:pPr>
            <w:r>
              <w:rPr>
                <w:sz w:val="24"/>
              </w:rPr>
              <w:t>2.</w:t>
            </w:r>
            <w:r>
              <w:rPr>
                <w:spacing w:val="-15"/>
                <w:sz w:val="24"/>
              </w:rPr>
              <w:t xml:space="preserve"> </w:t>
            </w:r>
            <w:r>
              <w:rPr>
                <w:sz w:val="24"/>
              </w:rPr>
              <w:t>BSTM</w:t>
            </w:r>
            <w:r>
              <w:rPr>
                <w:spacing w:val="-15"/>
                <w:sz w:val="24"/>
              </w:rPr>
              <w:t xml:space="preserve"> </w:t>
            </w:r>
            <w:r>
              <w:rPr>
                <w:sz w:val="24"/>
              </w:rPr>
              <w:t xml:space="preserve">less </w:t>
            </w:r>
            <w:r>
              <w:rPr>
                <w:spacing w:val="-2"/>
                <w:sz w:val="24"/>
              </w:rPr>
              <w:t>academically challenging</w:t>
            </w:r>
          </w:p>
        </w:tc>
        <w:tc>
          <w:tcPr>
            <w:tcW w:w="1167" w:type="dxa"/>
          </w:tcPr>
          <w:p w14:paraId="65AC5D13" w14:textId="77777777" w:rsidR="001878E2" w:rsidRDefault="00000000">
            <w:pPr>
              <w:pStyle w:val="TableParagraph"/>
              <w:ind w:right="1"/>
              <w:rPr>
                <w:sz w:val="24"/>
              </w:rPr>
            </w:pPr>
            <w:r>
              <w:rPr>
                <w:spacing w:val="-5"/>
                <w:sz w:val="24"/>
              </w:rPr>
              <w:t>17</w:t>
            </w:r>
          </w:p>
        </w:tc>
        <w:tc>
          <w:tcPr>
            <w:tcW w:w="895" w:type="dxa"/>
          </w:tcPr>
          <w:p w14:paraId="207BA1CF" w14:textId="77777777" w:rsidR="001878E2" w:rsidRDefault="00000000">
            <w:pPr>
              <w:pStyle w:val="TableParagraph"/>
              <w:ind w:left="6" w:right="1"/>
              <w:rPr>
                <w:sz w:val="24"/>
              </w:rPr>
            </w:pPr>
            <w:r>
              <w:rPr>
                <w:spacing w:val="-5"/>
                <w:sz w:val="24"/>
              </w:rPr>
              <w:t>47</w:t>
            </w:r>
          </w:p>
        </w:tc>
        <w:tc>
          <w:tcPr>
            <w:tcW w:w="1171" w:type="dxa"/>
          </w:tcPr>
          <w:p w14:paraId="41FB37FF" w14:textId="77777777" w:rsidR="001878E2" w:rsidRDefault="00000000">
            <w:pPr>
              <w:pStyle w:val="TableParagraph"/>
              <w:ind w:left="8"/>
              <w:rPr>
                <w:sz w:val="24"/>
              </w:rPr>
            </w:pPr>
            <w:r>
              <w:rPr>
                <w:spacing w:val="-5"/>
                <w:sz w:val="24"/>
              </w:rPr>
              <w:t>77</w:t>
            </w:r>
          </w:p>
        </w:tc>
        <w:tc>
          <w:tcPr>
            <w:tcW w:w="1155" w:type="dxa"/>
          </w:tcPr>
          <w:p w14:paraId="5DA01B82" w14:textId="77777777" w:rsidR="001878E2" w:rsidRDefault="00000000">
            <w:pPr>
              <w:pStyle w:val="TableParagraph"/>
              <w:ind w:left="25"/>
              <w:rPr>
                <w:sz w:val="24"/>
              </w:rPr>
            </w:pPr>
            <w:r>
              <w:rPr>
                <w:spacing w:val="-10"/>
                <w:sz w:val="24"/>
              </w:rPr>
              <w:t>9</w:t>
            </w:r>
          </w:p>
        </w:tc>
        <w:tc>
          <w:tcPr>
            <w:tcW w:w="827" w:type="dxa"/>
          </w:tcPr>
          <w:p w14:paraId="624C3D51" w14:textId="77777777" w:rsidR="001878E2" w:rsidRDefault="00000000">
            <w:pPr>
              <w:pStyle w:val="TableParagraph"/>
              <w:ind w:left="23"/>
              <w:rPr>
                <w:sz w:val="24"/>
              </w:rPr>
            </w:pPr>
            <w:r>
              <w:rPr>
                <w:spacing w:val="-4"/>
                <w:sz w:val="24"/>
              </w:rPr>
              <w:t>2.48</w:t>
            </w:r>
          </w:p>
        </w:tc>
        <w:tc>
          <w:tcPr>
            <w:tcW w:w="1708" w:type="dxa"/>
          </w:tcPr>
          <w:p w14:paraId="21D92644" w14:textId="77777777" w:rsidR="001878E2" w:rsidRDefault="00000000">
            <w:pPr>
              <w:pStyle w:val="TableParagraph"/>
              <w:ind w:left="10" w:right="2"/>
              <w:rPr>
                <w:sz w:val="24"/>
              </w:rPr>
            </w:pPr>
            <w:r>
              <w:rPr>
                <w:spacing w:val="-2"/>
                <w:sz w:val="24"/>
              </w:rPr>
              <w:t>Disagree</w:t>
            </w:r>
          </w:p>
        </w:tc>
      </w:tr>
      <w:tr w:rsidR="001878E2" w14:paraId="14AC4E0C" w14:textId="77777777">
        <w:trPr>
          <w:trHeight w:val="1104"/>
        </w:trPr>
        <w:tc>
          <w:tcPr>
            <w:tcW w:w="1621" w:type="dxa"/>
          </w:tcPr>
          <w:p w14:paraId="1B4FCC44" w14:textId="77777777" w:rsidR="001878E2" w:rsidRDefault="00000000">
            <w:pPr>
              <w:pStyle w:val="TableParagraph"/>
              <w:ind w:left="108"/>
              <w:jc w:val="left"/>
              <w:rPr>
                <w:sz w:val="24"/>
              </w:rPr>
            </w:pPr>
            <w:r>
              <w:rPr>
                <w:spacing w:val="-2"/>
                <w:sz w:val="24"/>
              </w:rPr>
              <w:t>3.Inadequate career opportunities</w:t>
            </w:r>
          </w:p>
        </w:tc>
        <w:tc>
          <w:tcPr>
            <w:tcW w:w="1167" w:type="dxa"/>
          </w:tcPr>
          <w:p w14:paraId="5F5C1AED" w14:textId="77777777" w:rsidR="001878E2" w:rsidRDefault="00000000">
            <w:pPr>
              <w:pStyle w:val="TableParagraph"/>
              <w:ind w:right="1"/>
              <w:rPr>
                <w:sz w:val="24"/>
              </w:rPr>
            </w:pPr>
            <w:r>
              <w:rPr>
                <w:spacing w:val="-5"/>
                <w:sz w:val="24"/>
              </w:rPr>
              <w:t>12</w:t>
            </w:r>
          </w:p>
        </w:tc>
        <w:tc>
          <w:tcPr>
            <w:tcW w:w="895" w:type="dxa"/>
          </w:tcPr>
          <w:p w14:paraId="6B81E836" w14:textId="77777777" w:rsidR="001878E2" w:rsidRDefault="00000000">
            <w:pPr>
              <w:pStyle w:val="TableParagraph"/>
              <w:ind w:left="6" w:right="1"/>
              <w:rPr>
                <w:sz w:val="24"/>
              </w:rPr>
            </w:pPr>
            <w:r>
              <w:rPr>
                <w:spacing w:val="-5"/>
                <w:sz w:val="24"/>
              </w:rPr>
              <w:t>84</w:t>
            </w:r>
          </w:p>
        </w:tc>
        <w:tc>
          <w:tcPr>
            <w:tcW w:w="1171" w:type="dxa"/>
          </w:tcPr>
          <w:p w14:paraId="71B651F4" w14:textId="77777777" w:rsidR="001878E2" w:rsidRDefault="00000000">
            <w:pPr>
              <w:pStyle w:val="TableParagraph"/>
              <w:ind w:left="8"/>
              <w:rPr>
                <w:sz w:val="24"/>
              </w:rPr>
            </w:pPr>
            <w:r>
              <w:rPr>
                <w:spacing w:val="-5"/>
                <w:sz w:val="24"/>
              </w:rPr>
              <w:t>48</w:t>
            </w:r>
          </w:p>
        </w:tc>
        <w:tc>
          <w:tcPr>
            <w:tcW w:w="1155" w:type="dxa"/>
          </w:tcPr>
          <w:p w14:paraId="7A730508" w14:textId="77777777" w:rsidR="001878E2" w:rsidRDefault="00000000">
            <w:pPr>
              <w:pStyle w:val="TableParagraph"/>
              <w:ind w:left="25"/>
              <w:rPr>
                <w:sz w:val="24"/>
              </w:rPr>
            </w:pPr>
            <w:r>
              <w:rPr>
                <w:spacing w:val="-10"/>
                <w:sz w:val="24"/>
              </w:rPr>
              <w:t>6</w:t>
            </w:r>
          </w:p>
        </w:tc>
        <w:tc>
          <w:tcPr>
            <w:tcW w:w="827" w:type="dxa"/>
          </w:tcPr>
          <w:p w14:paraId="29950CCD" w14:textId="77777777" w:rsidR="001878E2" w:rsidRDefault="00000000">
            <w:pPr>
              <w:pStyle w:val="TableParagraph"/>
              <w:ind w:left="23"/>
              <w:rPr>
                <w:sz w:val="24"/>
              </w:rPr>
            </w:pPr>
            <w:r>
              <w:rPr>
                <w:spacing w:val="-4"/>
                <w:sz w:val="24"/>
              </w:rPr>
              <w:t>2.68</w:t>
            </w:r>
          </w:p>
        </w:tc>
        <w:tc>
          <w:tcPr>
            <w:tcW w:w="1708" w:type="dxa"/>
          </w:tcPr>
          <w:p w14:paraId="5618E8EA" w14:textId="77777777" w:rsidR="001878E2" w:rsidRDefault="00000000">
            <w:pPr>
              <w:pStyle w:val="TableParagraph"/>
              <w:ind w:left="10"/>
              <w:rPr>
                <w:sz w:val="24"/>
              </w:rPr>
            </w:pPr>
            <w:r>
              <w:rPr>
                <w:spacing w:val="-2"/>
                <w:sz w:val="24"/>
              </w:rPr>
              <w:t>Agree</w:t>
            </w:r>
          </w:p>
        </w:tc>
      </w:tr>
      <w:tr w:rsidR="001878E2" w14:paraId="3968AF96" w14:textId="77777777">
        <w:trPr>
          <w:trHeight w:val="1656"/>
        </w:trPr>
        <w:tc>
          <w:tcPr>
            <w:tcW w:w="1621" w:type="dxa"/>
          </w:tcPr>
          <w:p w14:paraId="313AF18F" w14:textId="77777777" w:rsidR="001878E2" w:rsidRDefault="00000000">
            <w:pPr>
              <w:pStyle w:val="TableParagraph"/>
              <w:ind w:left="108"/>
              <w:jc w:val="left"/>
              <w:rPr>
                <w:sz w:val="24"/>
              </w:rPr>
            </w:pPr>
            <w:r>
              <w:rPr>
                <w:spacing w:val="-2"/>
                <w:sz w:val="24"/>
              </w:rPr>
              <w:t>4.Excessive academic requirements reduce confidence</w:t>
            </w:r>
          </w:p>
        </w:tc>
        <w:tc>
          <w:tcPr>
            <w:tcW w:w="1167" w:type="dxa"/>
          </w:tcPr>
          <w:p w14:paraId="3D51D490" w14:textId="77777777" w:rsidR="001878E2" w:rsidRDefault="00000000">
            <w:pPr>
              <w:pStyle w:val="TableParagraph"/>
              <w:ind w:right="1"/>
              <w:rPr>
                <w:sz w:val="24"/>
              </w:rPr>
            </w:pPr>
            <w:r>
              <w:rPr>
                <w:spacing w:val="-5"/>
                <w:sz w:val="24"/>
              </w:rPr>
              <w:t>25</w:t>
            </w:r>
          </w:p>
        </w:tc>
        <w:tc>
          <w:tcPr>
            <w:tcW w:w="895" w:type="dxa"/>
          </w:tcPr>
          <w:p w14:paraId="07547B72" w14:textId="77777777" w:rsidR="001878E2" w:rsidRDefault="00000000">
            <w:pPr>
              <w:pStyle w:val="TableParagraph"/>
              <w:ind w:left="6" w:right="1"/>
              <w:rPr>
                <w:sz w:val="24"/>
              </w:rPr>
            </w:pPr>
            <w:r>
              <w:rPr>
                <w:spacing w:val="-5"/>
                <w:sz w:val="24"/>
              </w:rPr>
              <w:t>87</w:t>
            </w:r>
          </w:p>
        </w:tc>
        <w:tc>
          <w:tcPr>
            <w:tcW w:w="1171" w:type="dxa"/>
          </w:tcPr>
          <w:p w14:paraId="4F1083CE" w14:textId="77777777" w:rsidR="001878E2" w:rsidRDefault="00000000">
            <w:pPr>
              <w:pStyle w:val="TableParagraph"/>
              <w:ind w:left="8"/>
              <w:rPr>
                <w:sz w:val="24"/>
              </w:rPr>
            </w:pPr>
            <w:r>
              <w:rPr>
                <w:spacing w:val="-5"/>
                <w:sz w:val="24"/>
              </w:rPr>
              <w:t>31</w:t>
            </w:r>
          </w:p>
        </w:tc>
        <w:tc>
          <w:tcPr>
            <w:tcW w:w="1155" w:type="dxa"/>
          </w:tcPr>
          <w:p w14:paraId="479D42F0" w14:textId="77777777" w:rsidR="001878E2" w:rsidRDefault="00000000">
            <w:pPr>
              <w:pStyle w:val="TableParagraph"/>
              <w:ind w:left="25"/>
              <w:rPr>
                <w:sz w:val="24"/>
              </w:rPr>
            </w:pPr>
            <w:r>
              <w:rPr>
                <w:spacing w:val="-10"/>
                <w:sz w:val="24"/>
              </w:rPr>
              <w:t>7</w:t>
            </w:r>
          </w:p>
        </w:tc>
        <w:tc>
          <w:tcPr>
            <w:tcW w:w="827" w:type="dxa"/>
          </w:tcPr>
          <w:p w14:paraId="771DC780" w14:textId="77777777" w:rsidR="001878E2" w:rsidRDefault="00000000">
            <w:pPr>
              <w:pStyle w:val="TableParagraph"/>
              <w:ind w:left="23"/>
              <w:rPr>
                <w:sz w:val="24"/>
              </w:rPr>
            </w:pPr>
            <w:r>
              <w:rPr>
                <w:spacing w:val="-4"/>
                <w:sz w:val="24"/>
              </w:rPr>
              <w:t>2.86</w:t>
            </w:r>
          </w:p>
        </w:tc>
        <w:tc>
          <w:tcPr>
            <w:tcW w:w="1708" w:type="dxa"/>
          </w:tcPr>
          <w:p w14:paraId="4C7B834B" w14:textId="77777777" w:rsidR="001878E2" w:rsidRDefault="00000000">
            <w:pPr>
              <w:pStyle w:val="TableParagraph"/>
              <w:ind w:left="10"/>
              <w:rPr>
                <w:sz w:val="24"/>
              </w:rPr>
            </w:pPr>
            <w:r>
              <w:rPr>
                <w:spacing w:val="-2"/>
                <w:sz w:val="24"/>
              </w:rPr>
              <w:t>Agree</w:t>
            </w:r>
          </w:p>
        </w:tc>
      </w:tr>
      <w:tr w:rsidR="001878E2" w14:paraId="4EFF754E" w14:textId="77777777">
        <w:trPr>
          <w:trHeight w:val="1236"/>
        </w:trPr>
        <w:tc>
          <w:tcPr>
            <w:tcW w:w="1621" w:type="dxa"/>
          </w:tcPr>
          <w:p w14:paraId="0024D115" w14:textId="77777777" w:rsidR="001878E2" w:rsidRDefault="00000000">
            <w:pPr>
              <w:pStyle w:val="TableParagraph"/>
              <w:ind w:left="108" w:right="193"/>
              <w:jc w:val="left"/>
              <w:rPr>
                <w:sz w:val="24"/>
              </w:rPr>
            </w:pPr>
            <w:r>
              <w:rPr>
                <w:spacing w:val="-2"/>
                <w:sz w:val="24"/>
              </w:rPr>
              <w:t xml:space="preserve">5.Curriculum unprepared </w:t>
            </w:r>
            <w:r>
              <w:rPr>
                <w:sz w:val="24"/>
              </w:rPr>
              <w:t>for crisis</w:t>
            </w:r>
          </w:p>
          <w:p w14:paraId="1F75BFF6" w14:textId="77777777" w:rsidR="001878E2" w:rsidRDefault="00000000">
            <w:pPr>
              <w:pStyle w:val="TableParagraph"/>
              <w:tabs>
                <w:tab w:val="left" w:pos="8552"/>
              </w:tabs>
              <w:spacing w:before="0" w:line="256" w:lineRule="exact"/>
              <w:ind w:left="-15" w:right="-6941"/>
              <w:jc w:val="left"/>
              <w:rPr>
                <w:sz w:val="24"/>
              </w:rPr>
            </w:pPr>
            <w:r>
              <w:rPr>
                <w:spacing w:val="62"/>
                <w:sz w:val="24"/>
                <w:u w:val="single"/>
              </w:rPr>
              <w:t xml:space="preserve"> </w:t>
            </w:r>
            <w:r>
              <w:rPr>
                <w:spacing w:val="-2"/>
                <w:sz w:val="24"/>
                <w:u w:val="single"/>
              </w:rPr>
              <w:t>situations</w:t>
            </w:r>
            <w:r>
              <w:rPr>
                <w:sz w:val="24"/>
                <w:u w:val="single"/>
              </w:rPr>
              <w:tab/>
            </w:r>
          </w:p>
        </w:tc>
        <w:tc>
          <w:tcPr>
            <w:tcW w:w="1167" w:type="dxa"/>
          </w:tcPr>
          <w:p w14:paraId="03521617" w14:textId="77777777" w:rsidR="001878E2" w:rsidRDefault="00000000">
            <w:pPr>
              <w:pStyle w:val="TableParagraph"/>
              <w:ind w:right="1"/>
              <w:rPr>
                <w:sz w:val="24"/>
              </w:rPr>
            </w:pPr>
            <w:r>
              <w:rPr>
                <w:spacing w:val="-5"/>
                <w:sz w:val="24"/>
              </w:rPr>
              <w:t>16</w:t>
            </w:r>
          </w:p>
        </w:tc>
        <w:tc>
          <w:tcPr>
            <w:tcW w:w="895" w:type="dxa"/>
          </w:tcPr>
          <w:p w14:paraId="7F262A6C" w14:textId="77777777" w:rsidR="001878E2" w:rsidRDefault="00000000">
            <w:pPr>
              <w:pStyle w:val="TableParagraph"/>
              <w:ind w:left="6" w:right="1"/>
              <w:rPr>
                <w:sz w:val="24"/>
              </w:rPr>
            </w:pPr>
            <w:r>
              <w:rPr>
                <w:spacing w:val="-5"/>
                <w:sz w:val="24"/>
              </w:rPr>
              <w:t>73</w:t>
            </w:r>
          </w:p>
        </w:tc>
        <w:tc>
          <w:tcPr>
            <w:tcW w:w="1171" w:type="dxa"/>
          </w:tcPr>
          <w:p w14:paraId="763668AB" w14:textId="77777777" w:rsidR="001878E2" w:rsidRDefault="00000000">
            <w:pPr>
              <w:pStyle w:val="TableParagraph"/>
              <w:ind w:left="8"/>
              <w:rPr>
                <w:sz w:val="24"/>
              </w:rPr>
            </w:pPr>
            <w:r>
              <w:rPr>
                <w:spacing w:val="-5"/>
                <w:sz w:val="24"/>
              </w:rPr>
              <w:t>51</w:t>
            </w:r>
          </w:p>
        </w:tc>
        <w:tc>
          <w:tcPr>
            <w:tcW w:w="1155" w:type="dxa"/>
          </w:tcPr>
          <w:p w14:paraId="205A6D92" w14:textId="77777777" w:rsidR="001878E2" w:rsidRDefault="00000000">
            <w:pPr>
              <w:pStyle w:val="TableParagraph"/>
              <w:ind w:left="25"/>
              <w:rPr>
                <w:sz w:val="24"/>
              </w:rPr>
            </w:pPr>
            <w:r>
              <w:rPr>
                <w:spacing w:val="-5"/>
                <w:sz w:val="24"/>
              </w:rPr>
              <w:t>10</w:t>
            </w:r>
          </w:p>
        </w:tc>
        <w:tc>
          <w:tcPr>
            <w:tcW w:w="827" w:type="dxa"/>
          </w:tcPr>
          <w:p w14:paraId="482A40D9" w14:textId="77777777" w:rsidR="001878E2" w:rsidRDefault="00000000">
            <w:pPr>
              <w:pStyle w:val="TableParagraph"/>
              <w:ind w:left="23"/>
              <w:rPr>
                <w:sz w:val="24"/>
              </w:rPr>
            </w:pPr>
            <w:r>
              <w:rPr>
                <w:spacing w:val="-4"/>
                <w:sz w:val="24"/>
              </w:rPr>
              <w:t>2.63</w:t>
            </w:r>
          </w:p>
        </w:tc>
        <w:tc>
          <w:tcPr>
            <w:tcW w:w="1708" w:type="dxa"/>
          </w:tcPr>
          <w:p w14:paraId="18069143" w14:textId="77777777" w:rsidR="001878E2" w:rsidRDefault="00000000">
            <w:pPr>
              <w:pStyle w:val="TableParagraph"/>
              <w:ind w:left="10"/>
              <w:rPr>
                <w:sz w:val="24"/>
              </w:rPr>
            </w:pPr>
            <w:r>
              <w:rPr>
                <w:spacing w:val="-2"/>
                <w:sz w:val="24"/>
              </w:rPr>
              <w:t>Agree</w:t>
            </w:r>
          </w:p>
        </w:tc>
      </w:tr>
    </w:tbl>
    <w:p w14:paraId="3944137E" w14:textId="77777777" w:rsidR="001878E2" w:rsidRDefault="00000000">
      <w:pPr>
        <w:pStyle w:val="BodyText"/>
        <w:spacing w:before="215" w:line="480" w:lineRule="auto"/>
        <w:ind w:right="361" w:firstLine="720"/>
        <w:jc w:val="both"/>
      </w:pPr>
      <w:r>
        <w:t>As</w:t>
      </w:r>
      <w:r>
        <w:rPr>
          <w:spacing w:val="-15"/>
        </w:rPr>
        <w:t xml:space="preserve"> </w:t>
      </w:r>
      <w:r>
        <w:t>shown</w:t>
      </w:r>
      <w:r>
        <w:rPr>
          <w:spacing w:val="-15"/>
        </w:rPr>
        <w:t xml:space="preserve"> </w:t>
      </w:r>
      <w:r>
        <w:t>in</w:t>
      </w:r>
      <w:r>
        <w:rPr>
          <w:spacing w:val="-15"/>
        </w:rPr>
        <w:t xml:space="preserve"> </w:t>
      </w:r>
      <w:r>
        <w:t>table</w:t>
      </w:r>
      <w:r>
        <w:rPr>
          <w:spacing w:val="-15"/>
        </w:rPr>
        <w:t xml:space="preserve"> </w:t>
      </w:r>
      <w:r>
        <w:t>5,</w:t>
      </w:r>
      <w:r>
        <w:rPr>
          <w:spacing w:val="-15"/>
        </w:rPr>
        <w:t xml:space="preserve"> </w:t>
      </w:r>
      <w:r>
        <w:t>students</w:t>
      </w:r>
      <w:r>
        <w:rPr>
          <w:spacing w:val="-15"/>
        </w:rPr>
        <w:t xml:space="preserve"> </w:t>
      </w:r>
      <w:r>
        <w:t>expressed</w:t>
      </w:r>
      <w:r>
        <w:rPr>
          <w:spacing w:val="-15"/>
        </w:rPr>
        <w:t xml:space="preserve"> </w:t>
      </w:r>
      <w:r>
        <w:t>mixed</w:t>
      </w:r>
      <w:r>
        <w:rPr>
          <w:spacing w:val="-15"/>
        </w:rPr>
        <w:t xml:space="preserve"> </w:t>
      </w:r>
      <w:r>
        <w:t>views</w:t>
      </w:r>
      <w:r>
        <w:rPr>
          <w:spacing w:val="-15"/>
        </w:rPr>
        <w:t xml:space="preserve"> </w:t>
      </w:r>
      <w:r>
        <w:t>regarding</w:t>
      </w:r>
      <w:r>
        <w:rPr>
          <w:spacing w:val="-15"/>
        </w:rPr>
        <w:t xml:space="preserve"> </w:t>
      </w:r>
      <w:r>
        <w:t>the</w:t>
      </w:r>
      <w:r>
        <w:rPr>
          <w:spacing w:val="-14"/>
        </w:rPr>
        <w:t xml:space="preserve"> </w:t>
      </w:r>
      <w:r>
        <w:t>academic</w:t>
      </w:r>
      <w:r>
        <w:rPr>
          <w:spacing w:val="-15"/>
        </w:rPr>
        <w:t xml:space="preserve"> </w:t>
      </w:r>
      <w:r>
        <w:t>nature of the BSTM program. Number 4 (</w:t>
      </w:r>
      <w:r>
        <w:rPr>
          <w:i/>
        </w:rPr>
        <w:t xml:space="preserve">Excessive academic requirements reduce confidence), </w:t>
      </w:r>
      <w:r>
        <w:t>having</w:t>
      </w:r>
      <w:r>
        <w:rPr>
          <w:spacing w:val="-2"/>
        </w:rPr>
        <w:t xml:space="preserve"> </w:t>
      </w:r>
      <w:r>
        <w:t>the</w:t>
      </w:r>
      <w:r>
        <w:rPr>
          <w:spacing w:val="-2"/>
        </w:rPr>
        <w:t xml:space="preserve"> </w:t>
      </w:r>
      <w:r>
        <w:t>highest</w:t>
      </w:r>
      <w:r>
        <w:rPr>
          <w:spacing w:val="-2"/>
        </w:rPr>
        <w:t xml:space="preserve"> </w:t>
      </w:r>
      <w:r>
        <w:t>total</w:t>
      </w:r>
      <w:r>
        <w:rPr>
          <w:spacing w:val="-3"/>
        </w:rPr>
        <w:t xml:space="preserve"> </w:t>
      </w:r>
      <w:r>
        <w:t>means</w:t>
      </w:r>
      <w:r>
        <w:rPr>
          <w:spacing w:val="-2"/>
        </w:rPr>
        <w:t xml:space="preserve"> </w:t>
      </w:r>
      <w:r>
        <w:t>of</w:t>
      </w:r>
      <w:r>
        <w:rPr>
          <w:spacing w:val="-2"/>
        </w:rPr>
        <w:t xml:space="preserve"> </w:t>
      </w:r>
      <w:r>
        <w:t>2.87</w:t>
      </w:r>
      <w:r>
        <w:rPr>
          <w:spacing w:val="-2"/>
        </w:rPr>
        <w:t xml:space="preserve"> </w:t>
      </w:r>
      <w:r>
        <w:t>(Agree),</w:t>
      </w:r>
      <w:r>
        <w:rPr>
          <w:spacing w:val="-1"/>
        </w:rPr>
        <w:t xml:space="preserve"> </w:t>
      </w:r>
      <w:r>
        <w:t>meaning</w:t>
      </w:r>
      <w:r>
        <w:rPr>
          <w:spacing w:val="-2"/>
        </w:rPr>
        <w:t xml:space="preserve"> </w:t>
      </w:r>
      <w:r>
        <w:t>that</w:t>
      </w:r>
      <w:r>
        <w:rPr>
          <w:spacing w:val="-2"/>
        </w:rPr>
        <w:t xml:space="preserve"> </w:t>
      </w:r>
      <w:r>
        <w:t>the</w:t>
      </w:r>
      <w:r>
        <w:rPr>
          <w:spacing w:val="-2"/>
        </w:rPr>
        <w:t xml:space="preserve"> </w:t>
      </w:r>
      <w:r>
        <w:t>respondents</w:t>
      </w:r>
      <w:r>
        <w:rPr>
          <w:spacing w:val="-2"/>
        </w:rPr>
        <w:t xml:space="preserve"> </w:t>
      </w:r>
      <w:r>
        <w:t>perceive</w:t>
      </w:r>
      <w:r>
        <w:rPr>
          <w:spacing w:val="-2"/>
        </w:rPr>
        <w:t xml:space="preserve"> </w:t>
      </w:r>
      <w:r>
        <w:t>the program to be more academically demanding than the other and worrying about their ability to meet its standard requirements.</w:t>
      </w:r>
    </w:p>
    <w:p w14:paraId="03ACA0AB" w14:textId="77777777" w:rsidR="001878E2" w:rsidRDefault="001878E2">
      <w:pPr>
        <w:pStyle w:val="BodyText"/>
        <w:spacing w:line="480" w:lineRule="auto"/>
        <w:jc w:val="both"/>
        <w:sectPr w:rsidR="001878E2">
          <w:pgSz w:w="12240" w:h="15840"/>
          <w:pgMar w:top="1380" w:right="1080" w:bottom="1200" w:left="1440" w:header="0" w:footer="1012" w:gutter="0"/>
          <w:cols w:space="720"/>
        </w:sectPr>
      </w:pPr>
    </w:p>
    <w:p w14:paraId="109C7613" w14:textId="77777777" w:rsidR="001878E2" w:rsidRDefault="00000000">
      <w:pPr>
        <w:pStyle w:val="BodyText"/>
        <w:spacing w:before="79" w:line="480" w:lineRule="auto"/>
        <w:ind w:right="356"/>
        <w:jc w:val="both"/>
      </w:pPr>
      <w:r>
        <w:lastRenderedPageBreak/>
        <w:t>Some students also felt that the curriculum placed heavy pressure on them, which gave them a lower confidence in succeeding or completing the course. On the other hand, the lowest-rated</w:t>
      </w:r>
      <w:r>
        <w:rPr>
          <w:spacing w:val="-11"/>
        </w:rPr>
        <w:t xml:space="preserve"> </w:t>
      </w:r>
      <w:r>
        <w:t>item</w:t>
      </w:r>
      <w:r>
        <w:rPr>
          <w:spacing w:val="-13"/>
        </w:rPr>
        <w:t xml:space="preserve"> </w:t>
      </w:r>
      <w:r>
        <w:t>was</w:t>
      </w:r>
      <w:r>
        <w:rPr>
          <w:spacing w:val="-10"/>
        </w:rPr>
        <w:t xml:space="preserve"> </w:t>
      </w:r>
      <w:r>
        <w:t>from</w:t>
      </w:r>
      <w:r>
        <w:rPr>
          <w:spacing w:val="-13"/>
        </w:rPr>
        <w:t xml:space="preserve"> </w:t>
      </w:r>
      <w:r>
        <w:t>question</w:t>
      </w:r>
      <w:r>
        <w:rPr>
          <w:spacing w:val="-13"/>
        </w:rPr>
        <w:t xml:space="preserve"> </w:t>
      </w:r>
      <w:r>
        <w:t>number</w:t>
      </w:r>
      <w:r>
        <w:rPr>
          <w:spacing w:val="-14"/>
        </w:rPr>
        <w:t xml:space="preserve"> </w:t>
      </w:r>
      <w:r>
        <w:t>2</w:t>
      </w:r>
      <w:r>
        <w:rPr>
          <w:spacing w:val="-11"/>
        </w:rPr>
        <w:t xml:space="preserve"> </w:t>
      </w:r>
      <w:r>
        <w:t>(</w:t>
      </w:r>
      <w:r>
        <w:rPr>
          <w:i/>
        </w:rPr>
        <w:t>BSTM</w:t>
      </w:r>
      <w:r>
        <w:rPr>
          <w:i/>
          <w:spacing w:val="-13"/>
        </w:rPr>
        <w:t xml:space="preserve"> </w:t>
      </w:r>
      <w:r>
        <w:rPr>
          <w:i/>
        </w:rPr>
        <w:t>less</w:t>
      </w:r>
      <w:r>
        <w:rPr>
          <w:i/>
          <w:spacing w:val="-13"/>
        </w:rPr>
        <w:t xml:space="preserve"> </w:t>
      </w:r>
      <w:r>
        <w:rPr>
          <w:i/>
        </w:rPr>
        <w:t>academically</w:t>
      </w:r>
      <w:r>
        <w:rPr>
          <w:i/>
          <w:spacing w:val="-14"/>
        </w:rPr>
        <w:t xml:space="preserve"> </w:t>
      </w:r>
      <w:r>
        <w:rPr>
          <w:i/>
        </w:rPr>
        <w:t>challenging</w:t>
      </w:r>
      <w:r>
        <w:t>)</w:t>
      </w:r>
      <w:r>
        <w:rPr>
          <w:spacing w:val="-14"/>
        </w:rPr>
        <w:t xml:space="preserve"> </w:t>
      </w:r>
      <w:r>
        <w:t>with a total mean of 2.48 (Disagree). This suggests that most respondents see the program in a more</w:t>
      </w:r>
      <w:r>
        <w:rPr>
          <w:spacing w:val="-6"/>
        </w:rPr>
        <w:t xml:space="preserve"> </w:t>
      </w:r>
      <w:r>
        <w:t>challenging</w:t>
      </w:r>
      <w:r>
        <w:rPr>
          <w:spacing w:val="-4"/>
        </w:rPr>
        <w:t xml:space="preserve"> </w:t>
      </w:r>
      <w:r>
        <w:t>way</w:t>
      </w:r>
      <w:r>
        <w:rPr>
          <w:spacing w:val="-4"/>
        </w:rPr>
        <w:t xml:space="preserve"> </w:t>
      </w:r>
      <w:r>
        <w:t>and</w:t>
      </w:r>
      <w:r>
        <w:rPr>
          <w:spacing w:val="-4"/>
        </w:rPr>
        <w:t xml:space="preserve"> </w:t>
      </w:r>
      <w:r>
        <w:t>can</w:t>
      </w:r>
      <w:r>
        <w:rPr>
          <w:spacing w:val="-4"/>
        </w:rPr>
        <w:t xml:space="preserve"> </w:t>
      </w:r>
      <w:r>
        <w:t>give</w:t>
      </w:r>
      <w:r>
        <w:rPr>
          <w:spacing w:val="-4"/>
        </w:rPr>
        <w:t xml:space="preserve"> </w:t>
      </w:r>
      <w:r>
        <w:t>them</w:t>
      </w:r>
      <w:r>
        <w:rPr>
          <w:spacing w:val="-4"/>
        </w:rPr>
        <w:t xml:space="preserve"> </w:t>
      </w:r>
      <w:r>
        <w:t>knowledge</w:t>
      </w:r>
      <w:r>
        <w:rPr>
          <w:spacing w:val="-6"/>
        </w:rPr>
        <w:t xml:space="preserve"> </w:t>
      </w:r>
      <w:r>
        <w:t>and</w:t>
      </w:r>
      <w:r>
        <w:rPr>
          <w:spacing w:val="-4"/>
        </w:rPr>
        <w:t xml:space="preserve"> </w:t>
      </w:r>
      <w:r>
        <w:t>competencies</w:t>
      </w:r>
      <w:r>
        <w:rPr>
          <w:spacing w:val="-4"/>
        </w:rPr>
        <w:t xml:space="preserve"> </w:t>
      </w:r>
      <w:r>
        <w:t>that</w:t>
      </w:r>
      <w:r>
        <w:rPr>
          <w:spacing w:val="-2"/>
        </w:rPr>
        <w:t xml:space="preserve"> </w:t>
      </w:r>
      <w:r>
        <w:t>might</w:t>
      </w:r>
      <w:r>
        <w:rPr>
          <w:spacing w:val="-4"/>
        </w:rPr>
        <w:t xml:space="preserve"> </w:t>
      </w:r>
      <w:r>
        <w:t>prepare them for future employment in the Tourism industry.</w:t>
      </w:r>
    </w:p>
    <w:p w14:paraId="5D6A61FC" w14:textId="77777777" w:rsidR="001878E2" w:rsidRDefault="00000000">
      <w:pPr>
        <w:pStyle w:val="BodyText"/>
        <w:spacing w:before="200" w:line="480" w:lineRule="auto"/>
        <w:ind w:right="355" w:firstLine="720"/>
        <w:jc w:val="both"/>
        <w:rPr>
          <w:rFonts w:ascii="Calibri" w:hAnsi="Calibri"/>
          <w:sz w:val="22"/>
        </w:rPr>
      </w:pPr>
      <w:r>
        <w:t>Overall cluster means give us a total mean of 2.66 (Agree) reflects that, although there are concerns about the difficulty of the academic workload, students generally acknowledge</w:t>
      </w:r>
      <w:r>
        <w:rPr>
          <w:spacing w:val="-8"/>
        </w:rPr>
        <w:t xml:space="preserve"> </w:t>
      </w:r>
      <w:r>
        <w:t>the</w:t>
      </w:r>
      <w:r>
        <w:rPr>
          <w:spacing w:val="-8"/>
        </w:rPr>
        <w:t xml:space="preserve"> </w:t>
      </w:r>
      <w:r>
        <w:t>academic</w:t>
      </w:r>
      <w:r>
        <w:rPr>
          <w:spacing w:val="-8"/>
        </w:rPr>
        <w:t xml:space="preserve"> </w:t>
      </w:r>
      <w:r>
        <w:t>value</w:t>
      </w:r>
      <w:r>
        <w:rPr>
          <w:spacing w:val="-8"/>
        </w:rPr>
        <w:t xml:space="preserve"> </w:t>
      </w:r>
      <w:r>
        <w:t>of</w:t>
      </w:r>
      <w:r>
        <w:rPr>
          <w:spacing w:val="-8"/>
        </w:rPr>
        <w:t xml:space="preserve"> </w:t>
      </w:r>
      <w:r>
        <w:t>the</w:t>
      </w:r>
      <w:r>
        <w:rPr>
          <w:spacing w:val="-8"/>
        </w:rPr>
        <w:t xml:space="preserve"> </w:t>
      </w:r>
      <w:r>
        <w:t>program.</w:t>
      </w:r>
      <w:r>
        <w:rPr>
          <w:spacing w:val="-7"/>
        </w:rPr>
        <w:t xml:space="preserve"> </w:t>
      </w:r>
      <w:r>
        <w:t>This</w:t>
      </w:r>
      <w:r>
        <w:rPr>
          <w:spacing w:val="-7"/>
        </w:rPr>
        <w:t xml:space="preserve"> </w:t>
      </w:r>
      <w:r>
        <w:t>study</w:t>
      </w:r>
      <w:r>
        <w:rPr>
          <w:spacing w:val="-7"/>
        </w:rPr>
        <w:t xml:space="preserve"> </w:t>
      </w:r>
      <w:r>
        <w:t>supports</w:t>
      </w:r>
      <w:r>
        <w:rPr>
          <w:spacing w:val="-7"/>
        </w:rPr>
        <w:t xml:space="preserve"> </w:t>
      </w:r>
      <w:r>
        <w:t>Guo</w:t>
      </w:r>
      <w:r>
        <w:rPr>
          <w:spacing w:val="-8"/>
        </w:rPr>
        <w:t xml:space="preserve"> </w:t>
      </w:r>
      <w:r>
        <w:t>et</w:t>
      </w:r>
      <w:r>
        <w:rPr>
          <w:spacing w:val="-7"/>
        </w:rPr>
        <w:t xml:space="preserve"> </w:t>
      </w:r>
      <w:r>
        <w:t>al.</w:t>
      </w:r>
      <w:r>
        <w:rPr>
          <w:spacing w:val="-7"/>
        </w:rPr>
        <w:t xml:space="preserve"> </w:t>
      </w:r>
      <w:r>
        <w:t>2023</w:t>
      </w:r>
      <w:r>
        <w:rPr>
          <w:spacing w:val="-7"/>
        </w:rPr>
        <w:t xml:space="preserve"> </w:t>
      </w:r>
      <w:r>
        <w:t xml:space="preserve">(The influence of tourism and hospitality </w:t>
      </w:r>
      <w:proofErr w:type="gramStart"/>
      <w:r>
        <w:t>students’</w:t>
      </w:r>
      <w:proofErr w:type="gramEnd"/>
      <w:r>
        <w:t xml:space="preserve"> perceived effectiveness of outcome-based education on their VUCA skills), who found that tourism and hospitality students considering effectiveness of the outcome based on the education that enhances their professional</w:t>
      </w:r>
      <w:r>
        <w:rPr>
          <w:spacing w:val="-8"/>
        </w:rPr>
        <w:t xml:space="preserve"> </w:t>
      </w:r>
      <w:r>
        <w:t>skills,</w:t>
      </w:r>
      <w:r>
        <w:rPr>
          <w:spacing w:val="-8"/>
        </w:rPr>
        <w:t xml:space="preserve"> </w:t>
      </w:r>
      <w:r>
        <w:t>and</w:t>
      </w:r>
      <w:r>
        <w:rPr>
          <w:spacing w:val="-8"/>
        </w:rPr>
        <w:t xml:space="preserve"> </w:t>
      </w:r>
      <w:r>
        <w:t>based</w:t>
      </w:r>
      <w:r>
        <w:rPr>
          <w:spacing w:val="-8"/>
        </w:rPr>
        <w:t xml:space="preserve"> </w:t>
      </w:r>
      <w:r>
        <w:t>on</w:t>
      </w:r>
      <w:r>
        <w:rPr>
          <w:spacing w:val="-8"/>
        </w:rPr>
        <w:t xml:space="preserve"> </w:t>
      </w:r>
      <w:r>
        <w:t>the</w:t>
      </w:r>
      <w:r>
        <w:rPr>
          <w:spacing w:val="-9"/>
        </w:rPr>
        <w:t xml:space="preserve"> </w:t>
      </w:r>
      <w:r>
        <w:t>study</w:t>
      </w:r>
      <w:r>
        <w:rPr>
          <w:spacing w:val="-8"/>
        </w:rPr>
        <w:t xml:space="preserve"> </w:t>
      </w:r>
      <w:r>
        <w:t>of</w:t>
      </w:r>
      <w:r>
        <w:rPr>
          <w:spacing w:val="-7"/>
        </w:rPr>
        <w:t xml:space="preserve"> </w:t>
      </w:r>
      <w:r>
        <w:t>Kahraman</w:t>
      </w:r>
      <w:r>
        <w:rPr>
          <w:spacing w:val="-9"/>
        </w:rPr>
        <w:t xml:space="preserve"> </w:t>
      </w:r>
      <w:r>
        <w:t>&amp;</w:t>
      </w:r>
      <w:r>
        <w:rPr>
          <w:spacing w:val="-8"/>
        </w:rPr>
        <w:t xml:space="preserve"> </w:t>
      </w:r>
      <w:proofErr w:type="spellStart"/>
      <w:r>
        <w:t>Alrawadieh</w:t>
      </w:r>
      <w:proofErr w:type="spellEnd"/>
      <w:r>
        <w:rPr>
          <w:spacing w:val="-6"/>
        </w:rPr>
        <w:t xml:space="preserve"> </w:t>
      </w:r>
      <w:r>
        <w:t>(2021),</w:t>
      </w:r>
      <w:r>
        <w:rPr>
          <w:spacing w:val="-9"/>
        </w:rPr>
        <w:t xml:space="preserve"> </w:t>
      </w:r>
      <w:r>
        <w:t>pointed</w:t>
      </w:r>
      <w:r>
        <w:rPr>
          <w:spacing w:val="-8"/>
        </w:rPr>
        <w:t xml:space="preserve"> </w:t>
      </w:r>
      <w:r>
        <w:t>out that</w:t>
      </w:r>
      <w:r>
        <w:rPr>
          <w:spacing w:val="-7"/>
        </w:rPr>
        <w:t xml:space="preserve"> </w:t>
      </w:r>
      <w:r>
        <w:t>the</w:t>
      </w:r>
      <w:r>
        <w:rPr>
          <w:spacing w:val="-8"/>
        </w:rPr>
        <w:t xml:space="preserve"> </w:t>
      </w:r>
      <w:r>
        <w:t>role</w:t>
      </w:r>
      <w:r>
        <w:rPr>
          <w:spacing w:val="-6"/>
        </w:rPr>
        <w:t xml:space="preserve"> </w:t>
      </w:r>
      <w:r>
        <w:t>of</w:t>
      </w:r>
      <w:r>
        <w:rPr>
          <w:spacing w:val="-8"/>
        </w:rPr>
        <w:t xml:space="preserve"> </w:t>
      </w:r>
      <w:r>
        <w:t>perceived</w:t>
      </w:r>
      <w:r>
        <w:rPr>
          <w:spacing w:val="-5"/>
        </w:rPr>
        <w:t xml:space="preserve"> </w:t>
      </w:r>
      <w:r>
        <w:t>education</w:t>
      </w:r>
      <w:r>
        <w:rPr>
          <w:spacing w:val="-7"/>
        </w:rPr>
        <w:t xml:space="preserve"> </w:t>
      </w:r>
      <w:r>
        <w:t>quality</w:t>
      </w:r>
      <w:r>
        <w:rPr>
          <w:spacing w:val="-7"/>
        </w:rPr>
        <w:t xml:space="preserve"> </w:t>
      </w:r>
      <w:r>
        <w:t>in</w:t>
      </w:r>
      <w:r>
        <w:rPr>
          <w:spacing w:val="-7"/>
        </w:rPr>
        <w:t xml:space="preserve"> </w:t>
      </w:r>
      <w:r>
        <w:t>influencing</w:t>
      </w:r>
      <w:r>
        <w:rPr>
          <w:spacing w:val="-7"/>
        </w:rPr>
        <w:t xml:space="preserve"> </w:t>
      </w:r>
      <w:r>
        <w:t>career</w:t>
      </w:r>
      <w:r>
        <w:rPr>
          <w:spacing w:val="-6"/>
        </w:rPr>
        <w:t xml:space="preserve"> </w:t>
      </w:r>
      <w:r>
        <w:t>choice</w:t>
      </w:r>
      <w:r>
        <w:rPr>
          <w:spacing w:val="-7"/>
        </w:rPr>
        <w:t xml:space="preserve"> </w:t>
      </w:r>
      <w:r>
        <w:t>in</w:t>
      </w:r>
      <w:r>
        <w:rPr>
          <w:spacing w:val="-7"/>
        </w:rPr>
        <w:t xml:space="preserve"> </w:t>
      </w:r>
      <w:r>
        <w:t>tourism.</w:t>
      </w:r>
      <w:r>
        <w:rPr>
          <w:spacing w:val="-7"/>
        </w:rPr>
        <w:t xml:space="preserve"> </w:t>
      </w:r>
      <w:r>
        <w:t>For</w:t>
      </w:r>
      <w:r>
        <w:rPr>
          <w:spacing w:val="-8"/>
        </w:rPr>
        <w:t xml:space="preserve"> </w:t>
      </w:r>
      <w:r>
        <w:t>the College</w:t>
      </w:r>
      <w:r>
        <w:rPr>
          <w:spacing w:val="-10"/>
        </w:rPr>
        <w:t xml:space="preserve"> </w:t>
      </w:r>
      <w:r>
        <w:t>of</w:t>
      </w:r>
      <w:r>
        <w:rPr>
          <w:spacing w:val="-10"/>
        </w:rPr>
        <w:t xml:space="preserve"> </w:t>
      </w:r>
      <w:r>
        <w:t>Mary</w:t>
      </w:r>
      <w:r>
        <w:rPr>
          <w:spacing w:val="-10"/>
        </w:rPr>
        <w:t xml:space="preserve"> </w:t>
      </w:r>
      <w:r>
        <w:t>Immaculate,</w:t>
      </w:r>
      <w:r>
        <w:rPr>
          <w:spacing w:val="-9"/>
        </w:rPr>
        <w:t xml:space="preserve"> </w:t>
      </w:r>
      <w:r>
        <w:t>this</w:t>
      </w:r>
      <w:r>
        <w:rPr>
          <w:spacing w:val="-9"/>
        </w:rPr>
        <w:t xml:space="preserve"> </w:t>
      </w:r>
      <w:r>
        <w:t>data</w:t>
      </w:r>
      <w:r>
        <w:rPr>
          <w:spacing w:val="-10"/>
        </w:rPr>
        <w:t xml:space="preserve"> </w:t>
      </w:r>
      <w:r>
        <w:t>finding</w:t>
      </w:r>
      <w:r>
        <w:rPr>
          <w:spacing w:val="-11"/>
        </w:rPr>
        <w:t xml:space="preserve"> </w:t>
      </w:r>
      <w:r>
        <w:t>shows</w:t>
      </w:r>
      <w:r>
        <w:rPr>
          <w:spacing w:val="-10"/>
        </w:rPr>
        <w:t xml:space="preserve"> </w:t>
      </w:r>
      <w:r>
        <w:t>that</w:t>
      </w:r>
      <w:r>
        <w:rPr>
          <w:spacing w:val="-9"/>
        </w:rPr>
        <w:t xml:space="preserve"> </w:t>
      </w:r>
      <w:r>
        <w:t>maintaining</w:t>
      </w:r>
      <w:r>
        <w:rPr>
          <w:spacing w:val="-9"/>
        </w:rPr>
        <w:t xml:space="preserve"> </w:t>
      </w:r>
      <w:r>
        <w:t>academic</w:t>
      </w:r>
      <w:r>
        <w:rPr>
          <w:spacing w:val="-10"/>
        </w:rPr>
        <w:t xml:space="preserve"> </w:t>
      </w:r>
      <w:r>
        <w:t xml:space="preserve">discipline is really important, but it should be balanced with a sufficient support system, like mentoring, tutoring, and other practical training opportunities, in order to sustain student confidence and retention in the program. Providing these forms of support can help students cope with academic pressures and adjust more effectively to the demands of the </w:t>
      </w:r>
      <w:r>
        <w:rPr>
          <w:spacing w:val="-2"/>
        </w:rPr>
        <w:t>course</w:t>
      </w:r>
      <w:r>
        <w:rPr>
          <w:rFonts w:ascii="Calibri" w:hAnsi="Calibri"/>
          <w:spacing w:val="-2"/>
          <w:sz w:val="22"/>
        </w:rPr>
        <w:t>.</w:t>
      </w:r>
    </w:p>
    <w:p w14:paraId="553DEB65" w14:textId="77777777" w:rsidR="001878E2" w:rsidRDefault="001878E2">
      <w:pPr>
        <w:pStyle w:val="BodyText"/>
        <w:spacing w:line="480" w:lineRule="auto"/>
        <w:jc w:val="both"/>
        <w:rPr>
          <w:rFonts w:ascii="Calibri" w:hAnsi="Calibri"/>
          <w:sz w:val="22"/>
        </w:rPr>
        <w:sectPr w:rsidR="001878E2">
          <w:pgSz w:w="12240" w:h="15840"/>
          <w:pgMar w:top="1360" w:right="1080" w:bottom="1200" w:left="1440" w:header="0" w:footer="1012" w:gutter="0"/>
          <w:cols w:space="720"/>
        </w:sectPr>
      </w:pPr>
    </w:p>
    <w:p w14:paraId="437C5C48" w14:textId="77777777" w:rsidR="001878E2" w:rsidRDefault="00000000">
      <w:pPr>
        <w:pStyle w:val="Heading2"/>
        <w:spacing w:before="79"/>
      </w:pPr>
      <w:r>
        <w:lastRenderedPageBreak/>
        <w:t xml:space="preserve">Table </w:t>
      </w:r>
      <w:r>
        <w:rPr>
          <w:spacing w:val="-5"/>
        </w:rPr>
        <w:t>6.</w:t>
      </w:r>
    </w:p>
    <w:p w14:paraId="14ED00CA" w14:textId="77777777" w:rsidR="001878E2" w:rsidRDefault="00000000">
      <w:pPr>
        <w:spacing w:before="161"/>
        <w:ind w:left="720"/>
        <w:rPr>
          <w:i/>
          <w:sz w:val="24"/>
        </w:rPr>
      </w:pPr>
      <w:r>
        <w:rPr>
          <w:i/>
          <w:sz w:val="24"/>
        </w:rPr>
        <w:t>Responses</w:t>
      </w:r>
      <w:r>
        <w:rPr>
          <w:i/>
          <w:spacing w:val="-3"/>
          <w:sz w:val="24"/>
        </w:rPr>
        <w:t xml:space="preserve"> </w:t>
      </w:r>
      <w:r>
        <w:rPr>
          <w:i/>
          <w:sz w:val="24"/>
        </w:rPr>
        <w:t>on Lack</w:t>
      </w:r>
      <w:r>
        <w:rPr>
          <w:i/>
          <w:spacing w:val="-1"/>
          <w:sz w:val="24"/>
        </w:rPr>
        <w:t xml:space="preserve"> </w:t>
      </w:r>
      <w:r>
        <w:rPr>
          <w:i/>
          <w:sz w:val="24"/>
        </w:rPr>
        <w:t>of</w:t>
      </w:r>
      <w:r>
        <w:rPr>
          <w:i/>
          <w:spacing w:val="-1"/>
          <w:sz w:val="24"/>
        </w:rPr>
        <w:t xml:space="preserve"> </w:t>
      </w:r>
      <w:r>
        <w:rPr>
          <w:i/>
          <w:sz w:val="24"/>
        </w:rPr>
        <w:t>Promotion</w:t>
      </w:r>
      <w:r>
        <w:rPr>
          <w:i/>
          <w:spacing w:val="1"/>
          <w:sz w:val="24"/>
        </w:rPr>
        <w:t xml:space="preserve"> </w:t>
      </w:r>
      <w:r>
        <w:rPr>
          <w:i/>
          <w:sz w:val="24"/>
        </w:rPr>
        <w:t xml:space="preserve">(16 to </w:t>
      </w:r>
      <w:r>
        <w:rPr>
          <w:i/>
          <w:spacing w:val="-5"/>
          <w:sz w:val="24"/>
        </w:rPr>
        <w:t>20)</w:t>
      </w:r>
    </w:p>
    <w:p w14:paraId="6343F58F"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1529"/>
        <w:gridCol w:w="1161"/>
        <w:gridCol w:w="898"/>
        <w:gridCol w:w="1195"/>
        <w:gridCol w:w="1271"/>
        <w:gridCol w:w="981"/>
        <w:gridCol w:w="1766"/>
      </w:tblGrid>
      <w:tr w:rsidR="001878E2" w14:paraId="2E4867AE" w14:textId="77777777">
        <w:trPr>
          <w:trHeight w:val="582"/>
        </w:trPr>
        <w:tc>
          <w:tcPr>
            <w:tcW w:w="1529" w:type="dxa"/>
            <w:tcBorders>
              <w:top w:val="single" w:sz="6" w:space="0" w:color="000000"/>
              <w:bottom w:val="single" w:sz="6" w:space="0" w:color="000000"/>
            </w:tcBorders>
          </w:tcPr>
          <w:p w14:paraId="41306749" w14:textId="77777777" w:rsidR="001878E2" w:rsidRDefault="00000000">
            <w:pPr>
              <w:pStyle w:val="TableParagraph"/>
              <w:spacing w:before="1"/>
              <w:ind w:left="489"/>
              <w:jc w:val="left"/>
              <w:rPr>
                <w:b/>
                <w:sz w:val="24"/>
              </w:rPr>
            </w:pPr>
            <w:r>
              <w:rPr>
                <w:b/>
                <w:spacing w:val="-4"/>
                <w:sz w:val="24"/>
              </w:rPr>
              <w:t>Item</w:t>
            </w:r>
          </w:p>
        </w:tc>
        <w:tc>
          <w:tcPr>
            <w:tcW w:w="1161" w:type="dxa"/>
            <w:tcBorders>
              <w:top w:val="single" w:sz="6" w:space="0" w:color="000000"/>
              <w:bottom w:val="single" w:sz="6" w:space="0" w:color="000000"/>
            </w:tcBorders>
          </w:tcPr>
          <w:p w14:paraId="78F72A6A" w14:textId="77777777" w:rsidR="001878E2" w:rsidRDefault="00000000">
            <w:pPr>
              <w:pStyle w:val="TableParagraph"/>
              <w:spacing w:before="1"/>
              <w:ind w:left="238" w:right="144" w:hanging="104"/>
              <w:jc w:val="left"/>
              <w:rPr>
                <w:b/>
                <w:sz w:val="24"/>
              </w:rPr>
            </w:pPr>
            <w:r>
              <w:rPr>
                <w:b/>
                <w:spacing w:val="-2"/>
                <w:sz w:val="24"/>
              </w:rPr>
              <w:t>Strongly Agree</w:t>
            </w:r>
          </w:p>
        </w:tc>
        <w:tc>
          <w:tcPr>
            <w:tcW w:w="898" w:type="dxa"/>
            <w:tcBorders>
              <w:top w:val="single" w:sz="6" w:space="0" w:color="000000"/>
              <w:bottom w:val="single" w:sz="6" w:space="0" w:color="000000"/>
            </w:tcBorders>
          </w:tcPr>
          <w:p w14:paraId="3D232EFA" w14:textId="77777777" w:rsidR="001878E2" w:rsidRDefault="00000000">
            <w:pPr>
              <w:pStyle w:val="TableParagraph"/>
              <w:spacing w:before="1"/>
              <w:ind w:left="2"/>
              <w:rPr>
                <w:b/>
                <w:sz w:val="24"/>
              </w:rPr>
            </w:pPr>
            <w:r>
              <w:rPr>
                <w:b/>
                <w:spacing w:val="-2"/>
                <w:sz w:val="24"/>
              </w:rPr>
              <w:t>Agree</w:t>
            </w:r>
          </w:p>
        </w:tc>
        <w:tc>
          <w:tcPr>
            <w:tcW w:w="1195" w:type="dxa"/>
            <w:tcBorders>
              <w:top w:val="single" w:sz="6" w:space="0" w:color="000000"/>
              <w:bottom w:val="single" w:sz="6" w:space="0" w:color="000000"/>
            </w:tcBorders>
          </w:tcPr>
          <w:p w14:paraId="09CDFA13" w14:textId="77777777" w:rsidR="001878E2" w:rsidRDefault="00000000">
            <w:pPr>
              <w:pStyle w:val="TableParagraph"/>
              <w:spacing w:before="1"/>
              <w:ind w:right="22"/>
              <w:rPr>
                <w:b/>
                <w:sz w:val="24"/>
              </w:rPr>
            </w:pPr>
            <w:r>
              <w:rPr>
                <w:b/>
                <w:spacing w:val="-2"/>
                <w:sz w:val="24"/>
              </w:rPr>
              <w:t>Disagree</w:t>
            </w:r>
          </w:p>
        </w:tc>
        <w:tc>
          <w:tcPr>
            <w:tcW w:w="1271" w:type="dxa"/>
            <w:tcBorders>
              <w:top w:val="single" w:sz="6" w:space="0" w:color="000000"/>
              <w:bottom w:val="single" w:sz="6" w:space="0" w:color="000000"/>
            </w:tcBorders>
          </w:tcPr>
          <w:p w14:paraId="3DFF68CB" w14:textId="77777777" w:rsidR="001878E2" w:rsidRDefault="00000000">
            <w:pPr>
              <w:pStyle w:val="TableParagraph"/>
              <w:spacing w:before="1"/>
              <w:ind w:left="159" w:right="215" w:firstLine="7"/>
              <w:jc w:val="left"/>
              <w:rPr>
                <w:b/>
                <w:sz w:val="24"/>
              </w:rPr>
            </w:pPr>
            <w:r>
              <w:rPr>
                <w:b/>
                <w:spacing w:val="-2"/>
                <w:sz w:val="24"/>
              </w:rPr>
              <w:t>Strongly Disagree</w:t>
            </w:r>
          </w:p>
        </w:tc>
        <w:tc>
          <w:tcPr>
            <w:tcW w:w="981" w:type="dxa"/>
            <w:tcBorders>
              <w:top w:val="single" w:sz="6" w:space="0" w:color="000000"/>
              <w:bottom w:val="single" w:sz="6" w:space="0" w:color="000000"/>
            </w:tcBorders>
          </w:tcPr>
          <w:p w14:paraId="0A640EF0" w14:textId="77777777" w:rsidR="001878E2" w:rsidRDefault="00000000">
            <w:pPr>
              <w:pStyle w:val="TableParagraph"/>
              <w:spacing w:before="1"/>
              <w:ind w:left="30"/>
              <w:rPr>
                <w:b/>
                <w:sz w:val="24"/>
              </w:rPr>
            </w:pPr>
            <w:r>
              <w:rPr>
                <w:b/>
                <w:spacing w:val="-4"/>
                <w:sz w:val="24"/>
              </w:rPr>
              <w:t>Mean</w:t>
            </w:r>
          </w:p>
        </w:tc>
        <w:tc>
          <w:tcPr>
            <w:tcW w:w="1766" w:type="dxa"/>
            <w:tcBorders>
              <w:top w:val="single" w:sz="6" w:space="0" w:color="000000"/>
              <w:bottom w:val="single" w:sz="6" w:space="0" w:color="000000"/>
            </w:tcBorders>
          </w:tcPr>
          <w:p w14:paraId="3B9DC2D6" w14:textId="77777777" w:rsidR="001878E2" w:rsidRDefault="00000000">
            <w:pPr>
              <w:pStyle w:val="TableParagraph"/>
              <w:spacing w:before="1"/>
              <w:ind w:left="53" w:right="7"/>
              <w:rPr>
                <w:b/>
                <w:sz w:val="24"/>
              </w:rPr>
            </w:pPr>
            <w:r>
              <w:rPr>
                <w:b/>
                <w:spacing w:val="-2"/>
                <w:sz w:val="24"/>
              </w:rPr>
              <w:t>Interpretation</w:t>
            </w:r>
          </w:p>
        </w:tc>
      </w:tr>
      <w:tr w:rsidR="001878E2" w14:paraId="253E8179" w14:textId="77777777">
        <w:trPr>
          <w:trHeight w:val="1248"/>
        </w:trPr>
        <w:tc>
          <w:tcPr>
            <w:tcW w:w="1529" w:type="dxa"/>
            <w:tcBorders>
              <w:top w:val="single" w:sz="6" w:space="0" w:color="000000"/>
            </w:tcBorders>
          </w:tcPr>
          <w:p w14:paraId="2ABE532E" w14:textId="77777777" w:rsidR="001878E2" w:rsidRDefault="00000000">
            <w:pPr>
              <w:pStyle w:val="TableParagraph"/>
              <w:spacing w:before="1"/>
              <w:ind w:left="108"/>
              <w:jc w:val="left"/>
              <w:rPr>
                <w:sz w:val="24"/>
              </w:rPr>
            </w:pPr>
            <w:r>
              <w:rPr>
                <w:spacing w:val="-2"/>
                <w:sz w:val="24"/>
              </w:rPr>
              <w:t xml:space="preserve">1.Minimal promotional </w:t>
            </w:r>
            <w:r>
              <w:rPr>
                <w:sz w:val="24"/>
              </w:rPr>
              <w:t xml:space="preserve">efforts for </w:t>
            </w:r>
            <w:r>
              <w:rPr>
                <w:spacing w:val="-4"/>
                <w:sz w:val="24"/>
              </w:rPr>
              <w:t>BSTM</w:t>
            </w:r>
          </w:p>
        </w:tc>
        <w:tc>
          <w:tcPr>
            <w:tcW w:w="1161" w:type="dxa"/>
            <w:tcBorders>
              <w:top w:val="single" w:sz="6" w:space="0" w:color="000000"/>
            </w:tcBorders>
          </w:tcPr>
          <w:p w14:paraId="6289E4CD" w14:textId="77777777" w:rsidR="001878E2" w:rsidRDefault="00000000">
            <w:pPr>
              <w:pStyle w:val="TableParagraph"/>
              <w:spacing w:before="1"/>
              <w:ind w:right="12"/>
              <w:rPr>
                <w:sz w:val="24"/>
              </w:rPr>
            </w:pPr>
            <w:r>
              <w:rPr>
                <w:spacing w:val="-5"/>
                <w:sz w:val="24"/>
              </w:rPr>
              <w:t>16</w:t>
            </w:r>
          </w:p>
        </w:tc>
        <w:tc>
          <w:tcPr>
            <w:tcW w:w="898" w:type="dxa"/>
            <w:tcBorders>
              <w:top w:val="single" w:sz="6" w:space="0" w:color="000000"/>
            </w:tcBorders>
          </w:tcPr>
          <w:p w14:paraId="5F1B6530" w14:textId="77777777" w:rsidR="001878E2" w:rsidRDefault="00000000">
            <w:pPr>
              <w:pStyle w:val="TableParagraph"/>
              <w:spacing w:before="1"/>
              <w:ind w:left="2" w:right="1"/>
              <w:rPr>
                <w:sz w:val="24"/>
              </w:rPr>
            </w:pPr>
            <w:r>
              <w:rPr>
                <w:spacing w:val="-5"/>
                <w:sz w:val="24"/>
              </w:rPr>
              <w:t>82</w:t>
            </w:r>
          </w:p>
        </w:tc>
        <w:tc>
          <w:tcPr>
            <w:tcW w:w="1195" w:type="dxa"/>
            <w:tcBorders>
              <w:top w:val="single" w:sz="6" w:space="0" w:color="000000"/>
            </w:tcBorders>
          </w:tcPr>
          <w:p w14:paraId="3905BEAD" w14:textId="77777777" w:rsidR="001878E2" w:rsidRDefault="00000000">
            <w:pPr>
              <w:pStyle w:val="TableParagraph"/>
              <w:spacing w:before="1"/>
              <w:ind w:left="2" w:right="22"/>
              <w:rPr>
                <w:sz w:val="24"/>
              </w:rPr>
            </w:pPr>
            <w:r>
              <w:rPr>
                <w:spacing w:val="-5"/>
                <w:sz w:val="24"/>
              </w:rPr>
              <w:t>41</w:t>
            </w:r>
          </w:p>
        </w:tc>
        <w:tc>
          <w:tcPr>
            <w:tcW w:w="1271" w:type="dxa"/>
            <w:tcBorders>
              <w:top w:val="single" w:sz="6" w:space="0" w:color="000000"/>
            </w:tcBorders>
          </w:tcPr>
          <w:p w14:paraId="2C70BD54" w14:textId="77777777" w:rsidR="001878E2" w:rsidRDefault="00000000">
            <w:pPr>
              <w:pStyle w:val="TableParagraph"/>
              <w:spacing w:before="1"/>
              <w:ind w:right="544"/>
              <w:jc w:val="right"/>
              <w:rPr>
                <w:sz w:val="24"/>
              </w:rPr>
            </w:pPr>
            <w:r>
              <w:rPr>
                <w:spacing w:val="-5"/>
                <w:sz w:val="24"/>
              </w:rPr>
              <w:t>11</w:t>
            </w:r>
          </w:p>
        </w:tc>
        <w:tc>
          <w:tcPr>
            <w:tcW w:w="981" w:type="dxa"/>
            <w:tcBorders>
              <w:top w:val="single" w:sz="6" w:space="0" w:color="000000"/>
            </w:tcBorders>
          </w:tcPr>
          <w:p w14:paraId="7C1C081E" w14:textId="77777777" w:rsidR="001878E2" w:rsidRDefault="00000000">
            <w:pPr>
              <w:pStyle w:val="TableParagraph"/>
              <w:spacing w:before="1"/>
              <w:ind w:left="30" w:right="1"/>
              <w:rPr>
                <w:sz w:val="24"/>
              </w:rPr>
            </w:pPr>
            <w:r>
              <w:rPr>
                <w:spacing w:val="-4"/>
                <w:sz w:val="24"/>
              </w:rPr>
              <w:t>2.68</w:t>
            </w:r>
          </w:p>
        </w:tc>
        <w:tc>
          <w:tcPr>
            <w:tcW w:w="1766" w:type="dxa"/>
            <w:tcBorders>
              <w:top w:val="single" w:sz="6" w:space="0" w:color="000000"/>
            </w:tcBorders>
          </w:tcPr>
          <w:p w14:paraId="5A706779" w14:textId="77777777" w:rsidR="001878E2" w:rsidRDefault="00000000">
            <w:pPr>
              <w:pStyle w:val="TableParagraph"/>
              <w:spacing w:before="1"/>
              <w:ind w:left="53"/>
              <w:rPr>
                <w:sz w:val="24"/>
              </w:rPr>
            </w:pPr>
            <w:r>
              <w:rPr>
                <w:spacing w:val="-2"/>
                <w:sz w:val="24"/>
              </w:rPr>
              <w:t>Agree</w:t>
            </w:r>
          </w:p>
        </w:tc>
      </w:tr>
      <w:tr w:rsidR="001878E2" w14:paraId="380BFF88" w14:textId="77777777">
        <w:trPr>
          <w:trHeight w:val="1380"/>
        </w:trPr>
        <w:tc>
          <w:tcPr>
            <w:tcW w:w="1529" w:type="dxa"/>
          </w:tcPr>
          <w:p w14:paraId="69F9C3BD" w14:textId="77777777" w:rsidR="001878E2" w:rsidRDefault="00000000">
            <w:pPr>
              <w:pStyle w:val="TableParagraph"/>
              <w:ind w:left="108"/>
              <w:jc w:val="left"/>
              <w:rPr>
                <w:sz w:val="24"/>
              </w:rPr>
            </w:pPr>
            <w:r>
              <w:rPr>
                <w:spacing w:val="-2"/>
                <w:sz w:val="24"/>
              </w:rPr>
              <w:t xml:space="preserve">2.Alumni </w:t>
            </w:r>
            <w:proofErr w:type="spellStart"/>
            <w:r>
              <w:rPr>
                <w:spacing w:val="-2"/>
                <w:sz w:val="24"/>
              </w:rPr>
              <w:t>accomplishm</w:t>
            </w:r>
            <w:proofErr w:type="spellEnd"/>
          </w:p>
          <w:p w14:paraId="2DD72020" w14:textId="77777777" w:rsidR="001878E2" w:rsidRDefault="00000000">
            <w:pPr>
              <w:pStyle w:val="TableParagraph"/>
              <w:spacing w:before="0"/>
              <w:ind w:left="108"/>
              <w:jc w:val="left"/>
              <w:rPr>
                <w:sz w:val="24"/>
              </w:rPr>
            </w:pPr>
            <w:r>
              <w:rPr>
                <w:sz w:val="24"/>
              </w:rPr>
              <w:t xml:space="preserve">-ents not </w:t>
            </w:r>
            <w:r>
              <w:rPr>
                <w:spacing w:val="-2"/>
                <w:sz w:val="24"/>
              </w:rPr>
              <w:t>highlighted</w:t>
            </w:r>
          </w:p>
        </w:tc>
        <w:tc>
          <w:tcPr>
            <w:tcW w:w="1161" w:type="dxa"/>
          </w:tcPr>
          <w:p w14:paraId="30F825C5" w14:textId="77777777" w:rsidR="001878E2" w:rsidRDefault="00000000">
            <w:pPr>
              <w:pStyle w:val="TableParagraph"/>
              <w:ind w:right="12"/>
              <w:rPr>
                <w:sz w:val="24"/>
              </w:rPr>
            </w:pPr>
            <w:r>
              <w:rPr>
                <w:spacing w:val="-5"/>
                <w:sz w:val="24"/>
              </w:rPr>
              <w:t>15</w:t>
            </w:r>
          </w:p>
        </w:tc>
        <w:tc>
          <w:tcPr>
            <w:tcW w:w="898" w:type="dxa"/>
          </w:tcPr>
          <w:p w14:paraId="3ACDCE9C" w14:textId="77777777" w:rsidR="001878E2" w:rsidRDefault="00000000">
            <w:pPr>
              <w:pStyle w:val="TableParagraph"/>
              <w:ind w:left="2" w:right="1"/>
              <w:rPr>
                <w:sz w:val="24"/>
              </w:rPr>
            </w:pPr>
            <w:r>
              <w:rPr>
                <w:spacing w:val="-5"/>
                <w:sz w:val="24"/>
              </w:rPr>
              <w:t>64</w:t>
            </w:r>
          </w:p>
        </w:tc>
        <w:tc>
          <w:tcPr>
            <w:tcW w:w="1195" w:type="dxa"/>
          </w:tcPr>
          <w:p w14:paraId="047BFA90" w14:textId="77777777" w:rsidR="001878E2" w:rsidRDefault="00000000">
            <w:pPr>
              <w:pStyle w:val="TableParagraph"/>
              <w:ind w:left="2" w:right="22"/>
              <w:rPr>
                <w:sz w:val="24"/>
              </w:rPr>
            </w:pPr>
            <w:r>
              <w:rPr>
                <w:spacing w:val="-5"/>
                <w:sz w:val="24"/>
              </w:rPr>
              <w:t>63</w:t>
            </w:r>
          </w:p>
        </w:tc>
        <w:tc>
          <w:tcPr>
            <w:tcW w:w="1271" w:type="dxa"/>
          </w:tcPr>
          <w:p w14:paraId="23480928" w14:textId="77777777" w:rsidR="001878E2" w:rsidRDefault="00000000">
            <w:pPr>
              <w:pStyle w:val="TableParagraph"/>
              <w:ind w:right="604"/>
              <w:jc w:val="right"/>
              <w:rPr>
                <w:sz w:val="24"/>
              </w:rPr>
            </w:pPr>
            <w:r>
              <w:rPr>
                <w:spacing w:val="-10"/>
                <w:sz w:val="24"/>
              </w:rPr>
              <w:t>8</w:t>
            </w:r>
          </w:p>
        </w:tc>
        <w:tc>
          <w:tcPr>
            <w:tcW w:w="981" w:type="dxa"/>
          </w:tcPr>
          <w:p w14:paraId="1D9408C4" w14:textId="77777777" w:rsidR="001878E2" w:rsidRDefault="00000000">
            <w:pPr>
              <w:pStyle w:val="TableParagraph"/>
              <w:ind w:left="30" w:right="1"/>
              <w:rPr>
                <w:sz w:val="24"/>
              </w:rPr>
            </w:pPr>
            <w:r>
              <w:rPr>
                <w:spacing w:val="-4"/>
                <w:sz w:val="24"/>
              </w:rPr>
              <w:t>2.57</w:t>
            </w:r>
          </w:p>
        </w:tc>
        <w:tc>
          <w:tcPr>
            <w:tcW w:w="1766" w:type="dxa"/>
          </w:tcPr>
          <w:p w14:paraId="53211ABF" w14:textId="77777777" w:rsidR="001878E2" w:rsidRDefault="00000000">
            <w:pPr>
              <w:pStyle w:val="TableParagraph"/>
              <w:ind w:left="53"/>
              <w:rPr>
                <w:sz w:val="24"/>
              </w:rPr>
            </w:pPr>
            <w:r>
              <w:rPr>
                <w:spacing w:val="-2"/>
                <w:sz w:val="24"/>
              </w:rPr>
              <w:t>Agree</w:t>
            </w:r>
          </w:p>
        </w:tc>
      </w:tr>
      <w:tr w:rsidR="001878E2" w14:paraId="4808155D" w14:textId="77777777">
        <w:trPr>
          <w:trHeight w:val="1379"/>
        </w:trPr>
        <w:tc>
          <w:tcPr>
            <w:tcW w:w="1529" w:type="dxa"/>
          </w:tcPr>
          <w:p w14:paraId="3F56DEB2" w14:textId="77777777" w:rsidR="001878E2" w:rsidRDefault="00000000">
            <w:pPr>
              <w:pStyle w:val="TableParagraph"/>
              <w:ind w:left="108"/>
              <w:jc w:val="left"/>
              <w:rPr>
                <w:sz w:val="24"/>
              </w:rPr>
            </w:pPr>
            <w:r>
              <w:rPr>
                <w:spacing w:val="-2"/>
                <w:sz w:val="24"/>
              </w:rPr>
              <w:t>3.Limited industry/ practical training</w:t>
            </w:r>
          </w:p>
        </w:tc>
        <w:tc>
          <w:tcPr>
            <w:tcW w:w="1161" w:type="dxa"/>
          </w:tcPr>
          <w:p w14:paraId="02AA27C9" w14:textId="77777777" w:rsidR="001878E2" w:rsidRDefault="00000000">
            <w:pPr>
              <w:pStyle w:val="TableParagraph"/>
              <w:ind w:right="12"/>
              <w:rPr>
                <w:sz w:val="24"/>
              </w:rPr>
            </w:pPr>
            <w:r>
              <w:rPr>
                <w:spacing w:val="-5"/>
                <w:sz w:val="24"/>
              </w:rPr>
              <w:t>21</w:t>
            </w:r>
          </w:p>
        </w:tc>
        <w:tc>
          <w:tcPr>
            <w:tcW w:w="898" w:type="dxa"/>
          </w:tcPr>
          <w:p w14:paraId="54C50AAF" w14:textId="77777777" w:rsidR="001878E2" w:rsidRDefault="00000000">
            <w:pPr>
              <w:pStyle w:val="TableParagraph"/>
              <w:ind w:left="2" w:right="1"/>
              <w:rPr>
                <w:sz w:val="24"/>
              </w:rPr>
            </w:pPr>
            <w:r>
              <w:rPr>
                <w:spacing w:val="-5"/>
                <w:sz w:val="24"/>
              </w:rPr>
              <w:t>76</w:t>
            </w:r>
          </w:p>
        </w:tc>
        <w:tc>
          <w:tcPr>
            <w:tcW w:w="1195" w:type="dxa"/>
          </w:tcPr>
          <w:p w14:paraId="2637AC0D" w14:textId="77777777" w:rsidR="001878E2" w:rsidRDefault="00000000">
            <w:pPr>
              <w:pStyle w:val="TableParagraph"/>
              <w:ind w:left="2" w:right="22"/>
              <w:rPr>
                <w:sz w:val="24"/>
              </w:rPr>
            </w:pPr>
            <w:r>
              <w:rPr>
                <w:spacing w:val="-5"/>
                <w:sz w:val="24"/>
              </w:rPr>
              <w:t>46</w:t>
            </w:r>
          </w:p>
        </w:tc>
        <w:tc>
          <w:tcPr>
            <w:tcW w:w="1271" w:type="dxa"/>
          </w:tcPr>
          <w:p w14:paraId="40D03C59" w14:textId="77777777" w:rsidR="001878E2" w:rsidRDefault="00000000">
            <w:pPr>
              <w:pStyle w:val="TableParagraph"/>
              <w:ind w:right="604"/>
              <w:jc w:val="right"/>
              <w:rPr>
                <w:sz w:val="24"/>
              </w:rPr>
            </w:pPr>
            <w:r>
              <w:rPr>
                <w:spacing w:val="-10"/>
                <w:sz w:val="24"/>
              </w:rPr>
              <w:t>7</w:t>
            </w:r>
          </w:p>
        </w:tc>
        <w:tc>
          <w:tcPr>
            <w:tcW w:w="981" w:type="dxa"/>
          </w:tcPr>
          <w:p w14:paraId="0FA80311" w14:textId="77777777" w:rsidR="001878E2" w:rsidRDefault="00000000">
            <w:pPr>
              <w:pStyle w:val="TableParagraph"/>
              <w:ind w:left="30" w:right="1"/>
              <w:rPr>
                <w:sz w:val="24"/>
              </w:rPr>
            </w:pPr>
            <w:r>
              <w:rPr>
                <w:spacing w:val="-4"/>
                <w:sz w:val="24"/>
              </w:rPr>
              <w:t>2.74</w:t>
            </w:r>
          </w:p>
        </w:tc>
        <w:tc>
          <w:tcPr>
            <w:tcW w:w="1766" w:type="dxa"/>
          </w:tcPr>
          <w:p w14:paraId="3B8A69C2" w14:textId="77777777" w:rsidR="001878E2" w:rsidRDefault="00000000">
            <w:pPr>
              <w:pStyle w:val="TableParagraph"/>
              <w:ind w:left="53"/>
              <w:rPr>
                <w:sz w:val="24"/>
              </w:rPr>
            </w:pPr>
            <w:r>
              <w:rPr>
                <w:spacing w:val="-2"/>
                <w:sz w:val="24"/>
              </w:rPr>
              <w:t>Agree</w:t>
            </w:r>
          </w:p>
        </w:tc>
      </w:tr>
      <w:tr w:rsidR="001878E2" w14:paraId="3828263F" w14:textId="77777777">
        <w:trPr>
          <w:trHeight w:val="1656"/>
        </w:trPr>
        <w:tc>
          <w:tcPr>
            <w:tcW w:w="1529" w:type="dxa"/>
          </w:tcPr>
          <w:p w14:paraId="79285B1C" w14:textId="77777777" w:rsidR="001878E2" w:rsidRDefault="00000000">
            <w:pPr>
              <w:pStyle w:val="TableParagraph"/>
              <w:ind w:left="108" w:right="169"/>
              <w:jc w:val="left"/>
              <w:rPr>
                <w:sz w:val="24"/>
              </w:rPr>
            </w:pPr>
            <w:r>
              <w:rPr>
                <w:spacing w:val="-2"/>
                <w:sz w:val="24"/>
              </w:rPr>
              <w:t xml:space="preserve">4.Poor </w:t>
            </w:r>
            <w:r>
              <w:rPr>
                <w:sz w:val="24"/>
              </w:rPr>
              <w:t>awareness</w:t>
            </w:r>
            <w:r>
              <w:rPr>
                <w:spacing w:val="-15"/>
                <w:sz w:val="24"/>
              </w:rPr>
              <w:t xml:space="preserve"> </w:t>
            </w:r>
            <w:r>
              <w:rPr>
                <w:sz w:val="24"/>
              </w:rPr>
              <w:t xml:space="preserve">of </w:t>
            </w:r>
            <w:r>
              <w:rPr>
                <w:spacing w:val="-2"/>
                <w:sz w:val="24"/>
              </w:rPr>
              <w:t>academic/ professional benefits</w:t>
            </w:r>
          </w:p>
        </w:tc>
        <w:tc>
          <w:tcPr>
            <w:tcW w:w="1161" w:type="dxa"/>
          </w:tcPr>
          <w:p w14:paraId="1C3C4892" w14:textId="77777777" w:rsidR="001878E2" w:rsidRDefault="00000000">
            <w:pPr>
              <w:pStyle w:val="TableParagraph"/>
              <w:ind w:right="12"/>
              <w:rPr>
                <w:sz w:val="24"/>
              </w:rPr>
            </w:pPr>
            <w:r>
              <w:rPr>
                <w:spacing w:val="-5"/>
                <w:sz w:val="24"/>
              </w:rPr>
              <w:t>11</w:t>
            </w:r>
          </w:p>
        </w:tc>
        <w:tc>
          <w:tcPr>
            <w:tcW w:w="898" w:type="dxa"/>
          </w:tcPr>
          <w:p w14:paraId="4FB8C535" w14:textId="77777777" w:rsidR="001878E2" w:rsidRDefault="00000000">
            <w:pPr>
              <w:pStyle w:val="TableParagraph"/>
              <w:ind w:left="2" w:right="1"/>
              <w:rPr>
                <w:sz w:val="24"/>
              </w:rPr>
            </w:pPr>
            <w:r>
              <w:rPr>
                <w:spacing w:val="-5"/>
                <w:sz w:val="24"/>
              </w:rPr>
              <w:t>80</w:t>
            </w:r>
          </w:p>
        </w:tc>
        <w:tc>
          <w:tcPr>
            <w:tcW w:w="1195" w:type="dxa"/>
          </w:tcPr>
          <w:p w14:paraId="7E72569F" w14:textId="77777777" w:rsidR="001878E2" w:rsidRDefault="00000000">
            <w:pPr>
              <w:pStyle w:val="TableParagraph"/>
              <w:ind w:left="2" w:right="22"/>
              <w:rPr>
                <w:sz w:val="24"/>
              </w:rPr>
            </w:pPr>
            <w:r>
              <w:rPr>
                <w:spacing w:val="-5"/>
                <w:sz w:val="24"/>
              </w:rPr>
              <w:t>49</w:t>
            </w:r>
          </w:p>
        </w:tc>
        <w:tc>
          <w:tcPr>
            <w:tcW w:w="1271" w:type="dxa"/>
          </w:tcPr>
          <w:p w14:paraId="0371FFD6" w14:textId="77777777" w:rsidR="001878E2" w:rsidRDefault="00000000">
            <w:pPr>
              <w:pStyle w:val="TableParagraph"/>
              <w:ind w:right="544"/>
              <w:jc w:val="right"/>
              <w:rPr>
                <w:sz w:val="24"/>
              </w:rPr>
            </w:pPr>
            <w:r>
              <w:rPr>
                <w:spacing w:val="-5"/>
                <w:sz w:val="24"/>
              </w:rPr>
              <w:t>10</w:t>
            </w:r>
          </w:p>
        </w:tc>
        <w:tc>
          <w:tcPr>
            <w:tcW w:w="981" w:type="dxa"/>
          </w:tcPr>
          <w:p w14:paraId="477061C6" w14:textId="77777777" w:rsidR="001878E2" w:rsidRDefault="00000000">
            <w:pPr>
              <w:pStyle w:val="TableParagraph"/>
              <w:ind w:left="30" w:right="1"/>
              <w:rPr>
                <w:sz w:val="24"/>
              </w:rPr>
            </w:pPr>
            <w:r>
              <w:rPr>
                <w:spacing w:val="-4"/>
                <w:sz w:val="24"/>
              </w:rPr>
              <w:t>2.61</w:t>
            </w:r>
          </w:p>
        </w:tc>
        <w:tc>
          <w:tcPr>
            <w:tcW w:w="1766" w:type="dxa"/>
          </w:tcPr>
          <w:p w14:paraId="3D63C923" w14:textId="77777777" w:rsidR="001878E2" w:rsidRDefault="00000000">
            <w:pPr>
              <w:pStyle w:val="TableParagraph"/>
              <w:ind w:left="53"/>
              <w:rPr>
                <w:sz w:val="24"/>
              </w:rPr>
            </w:pPr>
            <w:r>
              <w:rPr>
                <w:spacing w:val="-2"/>
                <w:sz w:val="24"/>
              </w:rPr>
              <w:t>Agree</w:t>
            </w:r>
          </w:p>
        </w:tc>
      </w:tr>
      <w:tr w:rsidR="001878E2" w14:paraId="33887A51" w14:textId="77777777">
        <w:trPr>
          <w:trHeight w:val="1234"/>
        </w:trPr>
        <w:tc>
          <w:tcPr>
            <w:tcW w:w="1529" w:type="dxa"/>
          </w:tcPr>
          <w:p w14:paraId="77501341" w14:textId="77777777" w:rsidR="001878E2" w:rsidRDefault="00000000">
            <w:pPr>
              <w:pStyle w:val="TableParagraph"/>
              <w:ind w:left="108" w:right="315"/>
              <w:jc w:val="left"/>
              <w:rPr>
                <w:sz w:val="24"/>
              </w:rPr>
            </w:pPr>
            <w:r>
              <w:rPr>
                <w:spacing w:val="-2"/>
                <w:sz w:val="24"/>
              </w:rPr>
              <w:t xml:space="preserve">5.Low </w:t>
            </w:r>
            <w:r>
              <w:rPr>
                <w:sz w:val="24"/>
              </w:rPr>
              <w:t>visibility</w:t>
            </w:r>
            <w:r>
              <w:rPr>
                <w:spacing w:val="-15"/>
                <w:sz w:val="24"/>
              </w:rPr>
              <w:t xml:space="preserve"> </w:t>
            </w:r>
            <w:r>
              <w:rPr>
                <w:sz w:val="24"/>
              </w:rPr>
              <w:t xml:space="preserve">in </w:t>
            </w:r>
            <w:r>
              <w:rPr>
                <w:spacing w:val="-2"/>
                <w:sz w:val="24"/>
              </w:rPr>
              <w:t>campus/</w:t>
            </w:r>
          </w:p>
          <w:p w14:paraId="55FF92AF" w14:textId="77777777" w:rsidR="001878E2" w:rsidRDefault="00000000">
            <w:pPr>
              <w:pStyle w:val="TableParagraph"/>
              <w:tabs>
                <w:tab w:val="left" w:pos="8795"/>
              </w:tabs>
              <w:spacing w:before="0" w:line="254" w:lineRule="exact"/>
              <w:ind w:left="-15" w:right="-7272"/>
              <w:jc w:val="left"/>
              <w:rPr>
                <w:sz w:val="24"/>
              </w:rPr>
            </w:pPr>
            <w:r>
              <w:rPr>
                <w:spacing w:val="61"/>
                <w:sz w:val="24"/>
                <w:u w:val="single"/>
              </w:rPr>
              <w:t xml:space="preserve"> </w:t>
            </w:r>
            <w:r>
              <w:rPr>
                <w:sz w:val="24"/>
                <w:u w:val="single"/>
              </w:rPr>
              <w:t xml:space="preserve">digital </w:t>
            </w:r>
            <w:r>
              <w:rPr>
                <w:spacing w:val="-2"/>
                <w:sz w:val="24"/>
                <w:u w:val="single"/>
              </w:rPr>
              <w:t>events</w:t>
            </w:r>
            <w:r>
              <w:rPr>
                <w:sz w:val="24"/>
                <w:u w:val="single"/>
              </w:rPr>
              <w:tab/>
            </w:r>
          </w:p>
        </w:tc>
        <w:tc>
          <w:tcPr>
            <w:tcW w:w="1161" w:type="dxa"/>
          </w:tcPr>
          <w:p w14:paraId="48AB16F8" w14:textId="77777777" w:rsidR="001878E2" w:rsidRDefault="00000000">
            <w:pPr>
              <w:pStyle w:val="TableParagraph"/>
              <w:ind w:right="12"/>
              <w:rPr>
                <w:sz w:val="24"/>
              </w:rPr>
            </w:pPr>
            <w:r>
              <w:rPr>
                <w:spacing w:val="-10"/>
                <w:sz w:val="24"/>
              </w:rPr>
              <w:t>9</w:t>
            </w:r>
          </w:p>
        </w:tc>
        <w:tc>
          <w:tcPr>
            <w:tcW w:w="898" w:type="dxa"/>
          </w:tcPr>
          <w:p w14:paraId="669D084D" w14:textId="77777777" w:rsidR="001878E2" w:rsidRDefault="00000000">
            <w:pPr>
              <w:pStyle w:val="TableParagraph"/>
              <w:ind w:left="2" w:right="1"/>
              <w:rPr>
                <w:sz w:val="24"/>
              </w:rPr>
            </w:pPr>
            <w:r>
              <w:rPr>
                <w:spacing w:val="-5"/>
                <w:sz w:val="24"/>
              </w:rPr>
              <w:t>81</w:t>
            </w:r>
          </w:p>
        </w:tc>
        <w:tc>
          <w:tcPr>
            <w:tcW w:w="1195" w:type="dxa"/>
          </w:tcPr>
          <w:p w14:paraId="31545481" w14:textId="77777777" w:rsidR="001878E2" w:rsidRDefault="00000000">
            <w:pPr>
              <w:pStyle w:val="TableParagraph"/>
              <w:ind w:left="2" w:right="22"/>
              <w:rPr>
                <w:sz w:val="24"/>
              </w:rPr>
            </w:pPr>
            <w:r>
              <w:rPr>
                <w:spacing w:val="-5"/>
                <w:sz w:val="24"/>
              </w:rPr>
              <w:t>50</w:t>
            </w:r>
          </w:p>
        </w:tc>
        <w:tc>
          <w:tcPr>
            <w:tcW w:w="1271" w:type="dxa"/>
          </w:tcPr>
          <w:p w14:paraId="0B3AAD3C" w14:textId="77777777" w:rsidR="001878E2" w:rsidRDefault="00000000">
            <w:pPr>
              <w:pStyle w:val="TableParagraph"/>
              <w:ind w:right="544"/>
              <w:jc w:val="right"/>
              <w:rPr>
                <w:sz w:val="24"/>
              </w:rPr>
            </w:pPr>
            <w:r>
              <w:rPr>
                <w:spacing w:val="-5"/>
                <w:sz w:val="24"/>
              </w:rPr>
              <w:t>10</w:t>
            </w:r>
          </w:p>
        </w:tc>
        <w:tc>
          <w:tcPr>
            <w:tcW w:w="981" w:type="dxa"/>
          </w:tcPr>
          <w:p w14:paraId="65149E80" w14:textId="77777777" w:rsidR="001878E2" w:rsidRDefault="00000000">
            <w:pPr>
              <w:pStyle w:val="TableParagraph"/>
              <w:ind w:left="30" w:right="1"/>
              <w:rPr>
                <w:sz w:val="24"/>
              </w:rPr>
            </w:pPr>
            <w:r>
              <w:rPr>
                <w:spacing w:val="-4"/>
                <w:sz w:val="24"/>
              </w:rPr>
              <w:t>2.59</w:t>
            </w:r>
          </w:p>
        </w:tc>
        <w:tc>
          <w:tcPr>
            <w:tcW w:w="1766" w:type="dxa"/>
          </w:tcPr>
          <w:p w14:paraId="63118E2F" w14:textId="77777777" w:rsidR="001878E2" w:rsidRDefault="00000000">
            <w:pPr>
              <w:pStyle w:val="TableParagraph"/>
              <w:ind w:left="53"/>
              <w:rPr>
                <w:sz w:val="24"/>
              </w:rPr>
            </w:pPr>
            <w:r>
              <w:rPr>
                <w:spacing w:val="-2"/>
                <w:sz w:val="24"/>
              </w:rPr>
              <w:t>Agree</w:t>
            </w:r>
          </w:p>
        </w:tc>
      </w:tr>
    </w:tbl>
    <w:p w14:paraId="15C935B8" w14:textId="77777777" w:rsidR="001878E2" w:rsidRDefault="00000000">
      <w:pPr>
        <w:pStyle w:val="BodyText"/>
        <w:spacing w:before="219" w:line="480" w:lineRule="auto"/>
        <w:ind w:right="357" w:firstLine="720"/>
        <w:jc w:val="both"/>
      </w:pPr>
      <w:r>
        <w:t>Table 6 illustrates students' perceptions or awareness about the visibility and promotion</w:t>
      </w:r>
      <w:r>
        <w:rPr>
          <w:spacing w:val="-3"/>
        </w:rPr>
        <w:t xml:space="preserve"> </w:t>
      </w:r>
      <w:r>
        <w:t>of</w:t>
      </w:r>
      <w:r>
        <w:rPr>
          <w:spacing w:val="-4"/>
        </w:rPr>
        <w:t xml:space="preserve"> </w:t>
      </w:r>
      <w:r>
        <w:t>the</w:t>
      </w:r>
      <w:r>
        <w:rPr>
          <w:spacing w:val="-2"/>
        </w:rPr>
        <w:t xml:space="preserve"> </w:t>
      </w:r>
      <w:r>
        <w:t>BSTM</w:t>
      </w:r>
      <w:r>
        <w:rPr>
          <w:spacing w:val="-3"/>
        </w:rPr>
        <w:t xml:space="preserve"> </w:t>
      </w:r>
      <w:r>
        <w:t>program.</w:t>
      </w:r>
      <w:r>
        <w:rPr>
          <w:spacing w:val="-3"/>
        </w:rPr>
        <w:t xml:space="preserve"> </w:t>
      </w:r>
      <w:r>
        <w:t>The</w:t>
      </w:r>
      <w:r>
        <w:rPr>
          <w:spacing w:val="-4"/>
        </w:rPr>
        <w:t xml:space="preserve"> </w:t>
      </w:r>
      <w:r>
        <w:t>highest</w:t>
      </w:r>
      <w:r>
        <w:rPr>
          <w:spacing w:val="-1"/>
        </w:rPr>
        <w:t xml:space="preserve"> </w:t>
      </w:r>
      <w:r>
        <w:t>rated</w:t>
      </w:r>
      <w:r>
        <w:rPr>
          <w:spacing w:val="-3"/>
        </w:rPr>
        <w:t xml:space="preserve"> </w:t>
      </w:r>
      <w:r>
        <w:t>item</w:t>
      </w:r>
      <w:r>
        <w:rPr>
          <w:spacing w:val="-3"/>
        </w:rPr>
        <w:t xml:space="preserve"> </w:t>
      </w:r>
      <w:r>
        <w:t>was question</w:t>
      </w:r>
      <w:r>
        <w:rPr>
          <w:spacing w:val="-3"/>
        </w:rPr>
        <w:t xml:space="preserve"> </w:t>
      </w:r>
      <w:r>
        <w:t>number</w:t>
      </w:r>
      <w:r>
        <w:rPr>
          <w:spacing w:val="-3"/>
        </w:rPr>
        <w:t xml:space="preserve"> </w:t>
      </w:r>
      <w:r>
        <w:t>3</w:t>
      </w:r>
      <w:r>
        <w:rPr>
          <w:spacing w:val="-1"/>
        </w:rPr>
        <w:t xml:space="preserve"> </w:t>
      </w:r>
      <w:r>
        <w:t>(</w:t>
      </w:r>
      <w:r>
        <w:rPr>
          <w:i/>
        </w:rPr>
        <w:t>Limited opportunities for industry/practical training</w:t>
      </w:r>
      <w:r>
        <w:t>), having a total mean of 2.74 (Agree). This indicates</w:t>
      </w:r>
      <w:r>
        <w:rPr>
          <w:spacing w:val="-9"/>
        </w:rPr>
        <w:t xml:space="preserve"> </w:t>
      </w:r>
      <w:r>
        <w:t>that</w:t>
      </w:r>
      <w:r>
        <w:rPr>
          <w:spacing w:val="-8"/>
        </w:rPr>
        <w:t xml:space="preserve"> </w:t>
      </w:r>
      <w:r>
        <w:t>respondents</w:t>
      </w:r>
      <w:r>
        <w:rPr>
          <w:spacing w:val="-8"/>
        </w:rPr>
        <w:t xml:space="preserve"> </w:t>
      </w:r>
      <w:r>
        <w:t>felt</w:t>
      </w:r>
      <w:r>
        <w:rPr>
          <w:spacing w:val="-8"/>
        </w:rPr>
        <w:t xml:space="preserve"> </w:t>
      </w:r>
      <w:r>
        <w:t>there</w:t>
      </w:r>
      <w:r>
        <w:rPr>
          <w:spacing w:val="-9"/>
        </w:rPr>
        <w:t xml:space="preserve"> </w:t>
      </w:r>
      <w:r>
        <w:t>are</w:t>
      </w:r>
      <w:r>
        <w:rPr>
          <w:spacing w:val="-9"/>
        </w:rPr>
        <w:t xml:space="preserve"> </w:t>
      </w:r>
      <w:r>
        <w:t>not</w:t>
      </w:r>
      <w:r>
        <w:rPr>
          <w:spacing w:val="-8"/>
        </w:rPr>
        <w:t xml:space="preserve"> </w:t>
      </w:r>
      <w:r>
        <w:t>many</w:t>
      </w:r>
      <w:r>
        <w:rPr>
          <w:spacing w:val="-9"/>
        </w:rPr>
        <w:t xml:space="preserve"> </w:t>
      </w:r>
      <w:r>
        <w:t>chances</w:t>
      </w:r>
      <w:r>
        <w:rPr>
          <w:spacing w:val="-8"/>
        </w:rPr>
        <w:t xml:space="preserve"> </w:t>
      </w:r>
      <w:r>
        <w:t>for</w:t>
      </w:r>
      <w:r>
        <w:rPr>
          <w:spacing w:val="-10"/>
        </w:rPr>
        <w:t xml:space="preserve"> </w:t>
      </w:r>
      <w:r>
        <w:t>hands-on</w:t>
      </w:r>
      <w:r>
        <w:rPr>
          <w:spacing w:val="-8"/>
        </w:rPr>
        <w:t xml:space="preserve"> </w:t>
      </w:r>
      <w:r>
        <w:t>learning,</w:t>
      </w:r>
      <w:r>
        <w:rPr>
          <w:spacing w:val="-8"/>
        </w:rPr>
        <w:t xml:space="preserve"> </w:t>
      </w:r>
      <w:r>
        <w:t>exposure, and real-world engagement with the</w:t>
      </w:r>
      <w:r>
        <w:rPr>
          <w:spacing w:val="-3"/>
        </w:rPr>
        <w:t xml:space="preserve"> </w:t>
      </w:r>
      <w:r>
        <w:t>tourism industry, which could otherwise</w:t>
      </w:r>
      <w:r>
        <w:rPr>
          <w:spacing w:val="-1"/>
        </w:rPr>
        <w:t xml:space="preserve"> </w:t>
      </w:r>
      <w:r>
        <w:t>enhance</w:t>
      </w:r>
      <w:r>
        <w:rPr>
          <w:spacing w:val="-1"/>
        </w:rPr>
        <w:t xml:space="preserve"> </w:t>
      </w:r>
      <w:r>
        <w:t>the attractiveness of the program.</w:t>
      </w:r>
    </w:p>
    <w:p w14:paraId="631E8179"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459F08D" w14:textId="77777777" w:rsidR="001878E2" w:rsidRDefault="00000000">
      <w:pPr>
        <w:pStyle w:val="BodyText"/>
        <w:spacing w:before="79" w:line="480" w:lineRule="auto"/>
        <w:ind w:right="356"/>
        <w:jc w:val="both"/>
      </w:pPr>
      <w:r>
        <w:lastRenderedPageBreak/>
        <w:t>On the opposite side, the lowest rated mean is from question number 2 (</w:t>
      </w:r>
      <w:r>
        <w:rPr>
          <w:i/>
        </w:rPr>
        <w:t>Alumni accomplishments not highlighted</w:t>
      </w:r>
      <w:r>
        <w:t>) at 2.57 (Agree, but close to disagree), suggesting that students felt neutral or average about the institution promoting or showcasing the achievements of its graduates.</w:t>
      </w:r>
    </w:p>
    <w:p w14:paraId="296E12C9" w14:textId="77777777" w:rsidR="001878E2" w:rsidRDefault="00000000">
      <w:pPr>
        <w:pStyle w:val="BodyText"/>
        <w:spacing w:before="200" w:line="480" w:lineRule="auto"/>
        <w:ind w:right="356" w:firstLine="720"/>
        <w:jc w:val="both"/>
      </w:pPr>
      <w:r>
        <w:t>The overall mean of 2.64 (Agree) reflects that even though lack of promotion or awareness about the program it is still not perceived as the strongest barrier compared to financial</w:t>
      </w:r>
      <w:r>
        <w:rPr>
          <w:spacing w:val="-13"/>
        </w:rPr>
        <w:t xml:space="preserve"> </w:t>
      </w:r>
      <w:r>
        <w:t>constraints</w:t>
      </w:r>
      <w:r>
        <w:rPr>
          <w:spacing w:val="-15"/>
        </w:rPr>
        <w:t xml:space="preserve"> </w:t>
      </w:r>
      <w:r>
        <w:t>or</w:t>
      </w:r>
      <w:r>
        <w:rPr>
          <w:spacing w:val="-14"/>
        </w:rPr>
        <w:t xml:space="preserve"> </w:t>
      </w:r>
      <w:r>
        <w:t>academic</w:t>
      </w:r>
      <w:r>
        <w:rPr>
          <w:spacing w:val="-14"/>
        </w:rPr>
        <w:t xml:space="preserve"> </w:t>
      </w:r>
      <w:r>
        <w:t>challenges,</w:t>
      </w:r>
      <w:r>
        <w:rPr>
          <w:spacing w:val="-13"/>
        </w:rPr>
        <w:t xml:space="preserve"> </w:t>
      </w:r>
      <w:r>
        <w:t>but</w:t>
      </w:r>
      <w:r>
        <w:rPr>
          <w:spacing w:val="-15"/>
        </w:rPr>
        <w:t xml:space="preserve"> </w:t>
      </w:r>
      <w:r>
        <w:t>still</w:t>
      </w:r>
      <w:r>
        <w:rPr>
          <w:spacing w:val="-15"/>
        </w:rPr>
        <w:t xml:space="preserve"> </w:t>
      </w:r>
      <w:r>
        <w:t>this</w:t>
      </w:r>
      <w:r>
        <w:rPr>
          <w:spacing w:val="-15"/>
        </w:rPr>
        <w:t xml:space="preserve"> </w:t>
      </w:r>
      <w:r>
        <w:t>type</w:t>
      </w:r>
      <w:r>
        <w:rPr>
          <w:spacing w:val="-15"/>
        </w:rPr>
        <w:t xml:space="preserve"> </w:t>
      </w:r>
      <w:r>
        <w:t>of</w:t>
      </w:r>
      <w:r>
        <w:rPr>
          <w:spacing w:val="-15"/>
        </w:rPr>
        <w:t xml:space="preserve"> </w:t>
      </w:r>
      <w:r>
        <w:t>barriers</w:t>
      </w:r>
      <w:r>
        <w:rPr>
          <w:spacing w:val="-15"/>
        </w:rPr>
        <w:t xml:space="preserve"> </w:t>
      </w:r>
      <w:r>
        <w:t>can</w:t>
      </w:r>
      <w:r>
        <w:rPr>
          <w:spacing w:val="-13"/>
        </w:rPr>
        <w:t xml:space="preserve"> </w:t>
      </w:r>
      <w:r>
        <w:t>still</w:t>
      </w:r>
      <w:r>
        <w:rPr>
          <w:spacing w:val="-15"/>
        </w:rPr>
        <w:t xml:space="preserve"> </w:t>
      </w:r>
      <w:r>
        <w:t>influence how</w:t>
      </w:r>
      <w:r>
        <w:rPr>
          <w:spacing w:val="-11"/>
        </w:rPr>
        <w:t xml:space="preserve"> </w:t>
      </w:r>
      <w:r>
        <w:t>students</w:t>
      </w:r>
      <w:r>
        <w:rPr>
          <w:spacing w:val="-10"/>
        </w:rPr>
        <w:t xml:space="preserve"> </w:t>
      </w:r>
      <w:r>
        <w:t>evaluate</w:t>
      </w:r>
      <w:r>
        <w:rPr>
          <w:spacing w:val="-12"/>
        </w:rPr>
        <w:t xml:space="preserve"> </w:t>
      </w:r>
      <w:r>
        <w:t>the</w:t>
      </w:r>
      <w:r>
        <w:rPr>
          <w:spacing w:val="-9"/>
        </w:rPr>
        <w:t xml:space="preserve"> </w:t>
      </w:r>
      <w:r>
        <w:t>program.</w:t>
      </w:r>
      <w:r>
        <w:rPr>
          <w:spacing w:val="-10"/>
        </w:rPr>
        <w:t xml:space="preserve"> </w:t>
      </w:r>
      <w:r>
        <w:t>This</w:t>
      </w:r>
      <w:r>
        <w:rPr>
          <w:spacing w:val="-10"/>
        </w:rPr>
        <w:t xml:space="preserve"> </w:t>
      </w:r>
      <w:r>
        <w:t>finding</w:t>
      </w:r>
      <w:r>
        <w:rPr>
          <w:spacing w:val="-10"/>
        </w:rPr>
        <w:t xml:space="preserve"> </w:t>
      </w:r>
      <w:r>
        <w:t>aligns</w:t>
      </w:r>
      <w:r>
        <w:rPr>
          <w:spacing w:val="-10"/>
        </w:rPr>
        <w:t xml:space="preserve"> </w:t>
      </w:r>
      <w:r>
        <w:t>with</w:t>
      </w:r>
      <w:r>
        <w:rPr>
          <w:spacing w:val="-10"/>
        </w:rPr>
        <w:t xml:space="preserve"> </w:t>
      </w:r>
      <w:r>
        <w:t>the</w:t>
      </w:r>
      <w:r>
        <w:rPr>
          <w:spacing w:val="-11"/>
        </w:rPr>
        <w:t xml:space="preserve"> </w:t>
      </w:r>
      <w:r>
        <w:t>study</w:t>
      </w:r>
      <w:r>
        <w:rPr>
          <w:spacing w:val="-10"/>
        </w:rPr>
        <w:t xml:space="preserve"> </w:t>
      </w:r>
      <w:r>
        <w:t>Buta</w:t>
      </w:r>
      <w:r>
        <w:rPr>
          <w:spacing w:val="-11"/>
        </w:rPr>
        <w:t xml:space="preserve"> </w:t>
      </w:r>
      <w:r>
        <w:t>and</w:t>
      </w:r>
      <w:r>
        <w:rPr>
          <w:spacing w:val="-11"/>
        </w:rPr>
        <w:t xml:space="preserve"> </w:t>
      </w:r>
      <w:proofErr w:type="spellStart"/>
      <w:r>
        <w:t>Ilusorio</w:t>
      </w:r>
      <w:proofErr w:type="spellEnd"/>
      <w:r>
        <w:rPr>
          <w:spacing w:val="-8"/>
        </w:rPr>
        <w:t xml:space="preserve"> </w:t>
      </w:r>
      <w:r>
        <w:t>(A Schools</w:t>
      </w:r>
      <w:r>
        <w:rPr>
          <w:spacing w:val="-8"/>
        </w:rPr>
        <w:t xml:space="preserve"> </w:t>
      </w:r>
      <w:r>
        <w:t>Corporate</w:t>
      </w:r>
      <w:r>
        <w:rPr>
          <w:spacing w:val="-9"/>
        </w:rPr>
        <w:t xml:space="preserve"> </w:t>
      </w:r>
      <w:r>
        <w:t>Branding</w:t>
      </w:r>
      <w:r>
        <w:rPr>
          <w:spacing w:val="-8"/>
        </w:rPr>
        <w:t xml:space="preserve"> </w:t>
      </w:r>
      <w:r>
        <w:t>and</w:t>
      </w:r>
      <w:r>
        <w:rPr>
          <w:spacing w:val="-8"/>
        </w:rPr>
        <w:t xml:space="preserve"> </w:t>
      </w:r>
      <w:r>
        <w:t>Marketing</w:t>
      </w:r>
      <w:r>
        <w:rPr>
          <w:spacing w:val="-8"/>
        </w:rPr>
        <w:t xml:space="preserve"> </w:t>
      </w:r>
      <w:r>
        <w:t>Strategies</w:t>
      </w:r>
      <w:r>
        <w:rPr>
          <w:spacing w:val="-9"/>
        </w:rPr>
        <w:t xml:space="preserve"> </w:t>
      </w:r>
      <w:r>
        <w:t>in</w:t>
      </w:r>
      <w:r>
        <w:rPr>
          <w:spacing w:val="-8"/>
        </w:rPr>
        <w:t xml:space="preserve"> </w:t>
      </w:r>
      <w:r>
        <w:t>Relation</w:t>
      </w:r>
      <w:r>
        <w:rPr>
          <w:spacing w:val="-4"/>
        </w:rPr>
        <w:t xml:space="preserve"> </w:t>
      </w:r>
      <w:r>
        <w:t>to</w:t>
      </w:r>
      <w:r>
        <w:rPr>
          <w:spacing w:val="-8"/>
        </w:rPr>
        <w:t xml:space="preserve"> </w:t>
      </w:r>
      <w:r>
        <w:t>Students</w:t>
      </w:r>
      <w:r>
        <w:rPr>
          <w:spacing w:val="-7"/>
        </w:rPr>
        <w:t xml:space="preserve"> </w:t>
      </w:r>
      <w:r>
        <w:t>Institutional Loyalty, 2025), which emphasize what the role of having a corporate branding and how important</w:t>
      </w:r>
      <w:r>
        <w:rPr>
          <w:spacing w:val="-15"/>
        </w:rPr>
        <w:t xml:space="preserve"> </w:t>
      </w:r>
      <w:r>
        <w:t>it</w:t>
      </w:r>
      <w:r>
        <w:rPr>
          <w:spacing w:val="-15"/>
        </w:rPr>
        <w:t xml:space="preserve"> </w:t>
      </w:r>
      <w:r>
        <w:t>is</w:t>
      </w:r>
      <w:r>
        <w:rPr>
          <w:spacing w:val="-15"/>
        </w:rPr>
        <w:t xml:space="preserve"> </w:t>
      </w:r>
      <w:r>
        <w:t>in</w:t>
      </w:r>
      <w:r>
        <w:rPr>
          <w:spacing w:val="-15"/>
        </w:rPr>
        <w:t xml:space="preserve"> </w:t>
      </w:r>
      <w:r>
        <w:t>having</w:t>
      </w:r>
      <w:r>
        <w:rPr>
          <w:spacing w:val="-15"/>
        </w:rPr>
        <w:t xml:space="preserve"> </w:t>
      </w:r>
      <w:r>
        <w:t>marketing</w:t>
      </w:r>
      <w:r>
        <w:rPr>
          <w:spacing w:val="-15"/>
        </w:rPr>
        <w:t xml:space="preserve"> </w:t>
      </w:r>
      <w:r>
        <w:t>strategies</w:t>
      </w:r>
      <w:r>
        <w:rPr>
          <w:spacing w:val="-15"/>
        </w:rPr>
        <w:t xml:space="preserve"> </w:t>
      </w:r>
      <w:r>
        <w:t>in</w:t>
      </w:r>
      <w:r>
        <w:rPr>
          <w:spacing w:val="-15"/>
        </w:rPr>
        <w:t xml:space="preserve"> </w:t>
      </w:r>
      <w:r>
        <w:t>order</w:t>
      </w:r>
      <w:r>
        <w:rPr>
          <w:spacing w:val="-15"/>
        </w:rPr>
        <w:t xml:space="preserve"> </w:t>
      </w:r>
      <w:r>
        <w:t>to</w:t>
      </w:r>
      <w:r>
        <w:rPr>
          <w:spacing w:val="-15"/>
        </w:rPr>
        <w:t xml:space="preserve"> </w:t>
      </w:r>
      <w:r>
        <w:t>shape</w:t>
      </w:r>
      <w:r>
        <w:rPr>
          <w:spacing w:val="-15"/>
        </w:rPr>
        <w:t xml:space="preserve"> </w:t>
      </w:r>
      <w:r>
        <w:t>students</w:t>
      </w:r>
      <w:r>
        <w:rPr>
          <w:spacing w:val="-15"/>
        </w:rPr>
        <w:t xml:space="preserve"> </w:t>
      </w:r>
      <w:r>
        <w:t>institutional</w:t>
      </w:r>
      <w:r>
        <w:rPr>
          <w:spacing w:val="-15"/>
        </w:rPr>
        <w:t xml:space="preserve"> </w:t>
      </w:r>
      <w:r>
        <w:t xml:space="preserve">loyalty, and for the study of Jain(2024), who found out that by having an effective promotional techniques or strategies are really important in encouraging enrollment in the academic </w:t>
      </w:r>
      <w:r>
        <w:rPr>
          <w:spacing w:val="-2"/>
        </w:rPr>
        <w:t>program.</w:t>
      </w:r>
    </w:p>
    <w:p w14:paraId="7ED38062" w14:textId="77777777" w:rsidR="001878E2" w:rsidRDefault="00000000">
      <w:pPr>
        <w:pStyle w:val="BodyText"/>
        <w:spacing w:before="200" w:line="480" w:lineRule="auto"/>
        <w:ind w:right="358" w:firstLine="720"/>
        <w:jc w:val="both"/>
      </w:pPr>
      <w:r>
        <w:t>In the context of College of Mary Immaculate, this means giving priority in increasing the visibility of the BSTM program by having and showcasing alumni success stories, strengthening digital campaigns, marketing strategies, and highlighting industry. This</w:t>
      </w:r>
      <w:r>
        <w:rPr>
          <w:spacing w:val="-10"/>
        </w:rPr>
        <w:t xml:space="preserve"> </w:t>
      </w:r>
      <w:r>
        <w:t>can</w:t>
      </w:r>
      <w:r>
        <w:rPr>
          <w:spacing w:val="-11"/>
        </w:rPr>
        <w:t xml:space="preserve"> </w:t>
      </w:r>
      <w:r>
        <w:t>widely</w:t>
      </w:r>
      <w:r>
        <w:rPr>
          <w:spacing w:val="-10"/>
        </w:rPr>
        <w:t xml:space="preserve"> </w:t>
      </w:r>
      <w:r>
        <w:t>improve</w:t>
      </w:r>
      <w:r>
        <w:rPr>
          <w:spacing w:val="-10"/>
        </w:rPr>
        <w:t xml:space="preserve"> </w:t>
      </w:r>
      <w:r>
        <w:t>awareness</w:t>
      </w:r>
      <w:r>
        <w:rPr>
          <w:spacing w:val="-8"/>
        </w:rPr>
        <w:t xml:space="preserve"> </w:t>
      </w:r>
      <w:r>
        <w:t>and</w:t>
      </w:r>
      <w:r>
        <w:rPr>
          <w:spacing w:val="-11"/>
        </w:rPr>
        <w:t xml:space="preserve"> </w:t>
      </w:r>
      <w:r>
        <w:t>might</w:t>
      </w:r>
      <w:r>
        <w:rPr>
          <w:spacing w:val="-10"/>
        </w:rPr>
        <w:t xml:space="preserve"> </w:t>
      </w:r>
      <w:r>
        <w:t>attract</w:t>
      </w:r>
      <w:r>
        <w:rPr>
          <w:spacing w:val="-10"/>
        </w:rPr>
        <w:t xml:space="preserve"> </w:t>
      </w:r>
      <w:r>
        <w:t>more</w:t>
      </w:r>
      <w:r>
        <w:rPr>
          <w:spacing w:val="-10"/>
        </w:rPr>
        <w:t xml:space="preserve"> </w:t>
      </w:r>
      <w:r>
        <w:t>prospective</w:t>
      </w:r>
      <w:r>
        <w:rPr>
          <w:spacing w:val="-12"/>
        </w:rPr>
        <w:t xml:space="preserve"> </w:t>
      </w:r>
      <w:r>
        <w:t>enrollees</w:t>
      </w:r>
      <w:r>
        <w:rPr>
          <w:spacing w:val="-10"/>
        </w:rPr>
        <w:t xml:space="preserve"> </w:t>
      </w:r>
      <w:r>
        <w:t>who</w:t>
      </w:r>
      <w:r>
        <w:rPr>
          <w:spacing w:val="-11"/>
        </w:rPr>
        <w:t xml:space="preserve"> </w:t>
      </w:r>
      <w:r>
        <w:t>may otherwise overlook the program because of the lack of information. these efforts can significantly improve awareness and attract more prospective enrollees who might otherwise overlook the program due to a lack of accessible and compelling information.</w:t>
      </w:r>
    </w:p>
    <w:p w14:paraId="12F127DD"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893114B" w14:textId="77777777" w:rsidR="001878E2" w:rsidRDefault="00000000">
      <w:pPr>
        <w:pStyle w:val="Heading2"/>
        <w:spacing w:before="79"/>
      </w:pPr>
      <w:r>
        <w:lastRenderedPageBreak/>
        <w:t xml:space="preserve">Table </w:t>
      </w:r>
      <w:r>
        <w:rPr>
          <w:spacing w:val="-5"/>
        </w:rPr>
        <w:t>7.</w:t>
      </w:r>
    </w:p>
    <w:p w14:paraId="4D0B3313" w14:textId="77777777" w:rsidR="001878E2" w:rsidRDefault="00000000">
      <w:pPr>
        <w:spacing w:before="161"/>
        <w:ind w:left="720"/>
        <w:rPr>
          <w:i/>
          <w:sz w:val="24"/>
        </w:rPr>
      </w:pPr>
      <w:r>
        <w:rPr>
          <w:i/>
          <w:sz w:val="24"/>
        </w:rPr>
        <w:t>Summary</w:t>
      </w:r>
      <w:r>
        <w:rPr>
          <w:i/>
          <w:spacing w:val="-4"/>
          <w:sz w:val="24"/>
        </w:rPr>
        <w:t xml:space="preserve"> </w:t>
      </w:r>
      <w:r>
        <w:rPr>
          <w:i/>
          <w:sz w:val="24"/>
        </w:rPr>
        <w:t>of Factor Means and</w:t>
      </w:r>
      <w:r>
        <w:rPr>
          <w:i/>
          <w:spacing w:val="1"/>
          <w:sz w:val="24"/>
        </w:rPr>
        <w:t xml:space="preserve"> </w:t>
      </w:r>
      <w:r>
        <w:rPr>
          <w:i/>
          <w:spacing w:val="-2"/>
          <w:sz w:val="24"/>
        </w:rPr>
        <w:t>Ranking</w:t>
      </w:r>
    </w:p>
    <w:p w14:paraId="41B34F05" w14:textId="77777777" w:rsidR="001878E2" w:rsidRDefault="001878E2">
      <w:pPr>
        <w:pStyle w:val="BodyText"/>
        <w:spacing w:before="10"/>
        <w:ind w:left="0"/>
        <w:rPr>
          <w:i/>
          <w:sz w:val="13"/>
        </w:rPr>
      </w:pPr>
    </w:p>
    <w:tbl>
      <w:tblPr>
        <w:tblW w:w="0" w:type="auto"/>
        <w:tblInd w:w="720" w:type="dxa"/>
        <w:tblLayout w:type="fixed"/>
        <w:tblCellMar>
          <w:left w:w="0" w:type="dxa"/>
          <w:right w:w="0" w:type="dxa"/>
        </w:tblCellMar>
        <w:tblLook w:val="04A0" w:firstRow="1" w:lastRow="0" w:firstColumn="1" w:lastColumn="0" w:noHBand="0" w:noVBand="1"/>
      </w:tblPr>
      <w:tblGrid>
        <w:gridCol w:w="2553"/>
        <w:gridCol w:w="1902"/>
        <w:gridCol w:w="2219"/>
        <w:gridCol w:w="1889"/>
      </w:tblGrid>
      <w:tr w:rsidR="001878E2" w14:paraId="1D462B56" w14:textId="77777777">
        <w:trPr>
          <w:trHeight w:val="277"/>
        </w:trPr>
        <w:tc>
          <w:tcPr>
            <w:tcW w:w="2553" w:type="dxa"/>
            <w:tcBorders>
              <w:top w:val="single" w:sz="6" w:space="0" w:color="000000"/>
              <w:bottom w:val="single" w:sz="6" w:space="0" w:color="000000"/>
            </w:tcBorders>
          </w:tcPr>
          <w:p w14:paraId="16EB5AF8" w14:textId="77777777" w:rsidR="001878E2" w:rsidRDefault="00000000">
            <w:pPr>
              <w:pStyle w:val="TableParagraph"/>
              <w:spacing w:before="1" w:line="257" w:lineRule="exact"/>
              <w:ind w:right="63"/>
              <w:rPr>
                <w:b/>
                <w:sz w:val="24"/>
              </w:rPr>
            </w:pPr>
            <w:r>
              <w:rPr>
                <w:b/>
                <w:spacing w:val="-2"/>
                <w:sz w:val="24"/>
              </w:rPr>
              <w:t>Factor</w:t>
            </w:r>
          </w:p>
        </w:tc>
        <w:tc>
          <w:tcPr>
            <w:tcW w:w="1902" w:type="dxa"/>
            <w:tcBorders>
              <w:top w:val="single" w:sz="6" w:space="0" w:color="000000"/>
              <w:bottom w:val="single" w:sz="6" w:space="0" w:color="000000"/>
            </w:tcBorders>
          </w:tcPr>
          <w:p w14:paraId="5E0DA200" w14:textId="77777777" w:rsidR="001878E2" w:rsidRDefault="00000000">
            <w:pPr>
              <w:pStyle w:val="TableParagraph"/>
              <w:spacing w:before="1" w:line="257" w:lineRule="exact"/>
              <w:ind w:right="41"/>
              <w:rPr>
                <w:b/>
                <w:sz w:val="24"/>
              </w:rPr>
            </w:pPr>
            <w:r>
              <w:rPr>
                <w:b/>
                <w:sz w:val="24"/>
              </w:rPr>
              <w:t>Average</w:t>
            </w:r>
            <w:r>
              <w:rPr>
                <w:b/>
                <w:spacing w:val="-2"/>
                <w:sz w:val="24"/>
              </w:rPr>
              <w:t xml:space="preserve"> </w:t>
            </w:r>
            <w:r>
              <w:rPr>
                <w:b/>
                <w:spacing w:val="-4"/>
                <w:sz w:val="24"/>
              </w:rPr>
              <w:t>Mean</w:t>
            </w:r>
          </w:p>
        </w:tc>
        <w:tc>
          <w:tcPr>
            <w:tcW w:w="2219" w:type="dxa"/>
            <w:tcBorders>
              <w:top w:val="single" w:sz="6" w:space="0" w:color="000000"/>
              <w:bottom w:val="single" w:sz="6" w:space="0" w:color="000000"/>
            </w:tcBorders>
          </w:tcPr>
          <w:p w14:paraId="4C0CC5E5" w14:textId="77777777" w:rsidR="001878E2" w:rsidRDefault="00000000">
            <w:pPr>
              <w:pStyle w:val="TableParagraph"/>
              <w:spacing w:before="1" w:line="257" w:lineRule="exact"/>
              <w:ind w:left="2" w:right="302"/>
              <w:rPr>
                <w:b/>
                <w:sz w:val="24"/>
              </w:rPr>
            </w:pPr>
            <w:r>
              <w:rPr>
                <w:b/>
                <w:spacing w:val="-2"/>
                <w:sz w:val="24"/>
              </w:rPr>
              <w:t>Interpretation</w:t>
            </w:r>
          </w:p>
        </w:tc>
        <w:tc>
          <w:tcPr>
            <w:tcW w:w="1889" w:type="dxa"/>
            <w:tcBorders>
              <w:top w:val="single" w:sz="6" w:space="0" w:color="000000"/>
              <w:bottom w:val="single" w:sz="6" w:space="0" w:color="000000"/>
            </w:tcBorders>
          </w:tcPr>
          <w:p w14:paraId="2110D19D" w14:textId="77777777" w:rsidR="001878E2" w:rsidRDefault="00000000">
            <w:pPr>
              <w:pStyle w:val="TableParagraph"/>
              <w:spacing w:before="1" w:line="257" w:lineRule="exact"/>
              <w:ind w:right="266"/>
              <w:rPr>
                <w:b/>
                <w:sz w:val="24"/>
              </w:rPr>
            </w:pPr>
            <w:r>
              <w:rPr>
                <w:b/>
                <w:spacing w:val="-4"/>
                <w:sz w:val="24"/>
              </w:rPr>
              <w:t>Rank</w:t>
            </w:r>
          </w:p>
        </w:tc>
      </w:tr>
      <w:tr w:rsidR="001878E2" w14:paraId="06BC1184" w14:textId="77777777">
        <w:trPr>
          <w:trHeight w:val="279"/>
        </w:trPr>
        <w:tc>
          <w:tcPr>
            <w:tcW w:w="2553" w:type="dxa"/>
            <w:tcBorders>
              <w:top w:val="single" w:sz="6" w:space="0" w:color="000000"/>
            </w:tcBorders>
          </w:tcPr>
          <w:p w14:paraId="27F937AB" w14:textId="77777777" w:rsidR="001878E2" w:rsidRDefault="00000000">
            <w:pPr>
              <w:pStyle w:val="TableParagraph"/>
              <w:spacing w:before="0" w:line="260" w:lineRule="exact"/>
              <w:ind w:left="115"/>
              <w:jc w:val="left"/>
              <w:rPr>
                <w:b/>
                <w:sz w:val="24"/>
              </w:rPr>
            </w:pPr>
            <w:r>
              <w:rPr>
                <w:b/>
                <w:sz w:val="24"/>
              </w:rPr>
              <w:t>Financial</w:t>
            </w:r>
            <w:r>
              <w:rPr>
                <w:b/>
                <w:spacing w:val="-1"/>
                <w:sz w:val="24"/>
              </w:rPr>
              <w:t xml:space="preserve"> </w:t>
            </w:r>
            <w:r>
              <w:rPr>
                <w:b/>
                <w:spacing w:val="-2"/>
                <w:sz w:val="24"/>
              </w:rPr>
              <w:t>Constraints</w:t>
            </w:r>
          </w:p>
        </w:tc>
        <w:tc>
          <w:tcPr>
            <w:tcW w:w="1902" w:type="dxa"/>
            <w:tcBorders>
              <w:top w:val="single" w:sz="6" w:space="0" w:color="000000"/>
            </w:tcBorders>
          </w:tcPr>
          <w:p w14:paraId="1ED96228" w14:textId="77777777" w:rsidR="001878E2" w:rsidRDefault="00000000">
            <w:pPr>
              <w:pStyle w:val="TableParagraph"/>
              <w:spacing w:before="0" w:line="260" w:lineRule="exact"/>
              <w:ind w:left="4" w:right="41"/>
              <w:rPr>
                <w:sz w:val="24"/>
              </w:rPr>
            </w:pPr>
            <w:r>
              <w:rPr>
                <w:spacing w:val="-4"/>
                <w:sz w:val="24"/>
              </w:rPr>
              <w:t>3.24</w:t>
            </w:r>
          </w:p>
        </w:tc>
        <w:tc>
          <w:tcPr>
            <w:tcW w:w="2219" w:type="dxa"/>
            <w:tcBorders>
              <w:top w:val="single" w:sz="6" w:space="0" w:color="000000"/>
            </w:tcBorders>
          </w:tcPr>
          <w:p w14:paraId="14975381" w14:textId="77777777" w:rsidR="001878E2" w:rsidRDefault="00000000">
            <w:pPr>
              <w:pStyle w:val="TableParagraph"/>
              <w:spacing w:before="0" w:line="260" w:lineRule="exact"/>
              <w:ind w:right="302"/>
              <w:rPr>
                <w:sz w:val="24"/>
              </w:rPr>
            </w:pPr>
            <w:r>
              <w:rPr>
                <w:spacing w:val="-2"/>
                <w:sz w:val="24"/>
              </w:rPr>
              <w:t>Agree</w:t>
            </w:r>
          </w:p>
        </w:tc>
        <w:tc>
          <w:tcPr>
            <w:tcW w:w="1889" w:type="dxa"/>
            <w:tcBorders>
              <w:top w:val="single" w:sz="6" w:space="0" w:color="000000"/>
            </w:tcBorders>
          </w:tcPr>
          <w:p w14:paraId="0C6B2D78" w14:textId="77777777" w:rsidR="001878E2" w:rsidRDefault="00000000">
            <w:pPr>
              <w:pStyle w:val="TableParagraph"/>
              <w:spacing w:before="0" w:line="260" w:lineRule="exact"/>
              <w:ind w:left="1" w:right="266"/>
              <w:rPr>
                <w:sz w:val="24"/>
              </w:rPr>
            </w:pPr>
            <w:r>
              <w:rPr>
                <w:spacing w:val="-10"/>
                <w:sz w:val="24"/>
              </w:rPr>
              <w:t>1</w:t>
            </w:r>
          </w:p>
        </w:tc>
      </w:tr>
      <w:tr w:rsidR="001878E2" w14:paraId="4E33FDEC" w14:textId="77777777">
        <w:trPr>
          <w:trHeight w:val="275"/>
        </w:trPr>
        <w:tc>
          <w:tcPr>
            <w:tcW w:w="2553" w:type="dxa"/>
          </w:tcPr>
          <w:p w14:paraId="77F89BEA" w14:textId="77777777" w:rsidR="001878E2" w:rsidRDefault="00000000">
            <w:pPr>
              <w:pStyle w:val="TableParagraph"/>
              <w:spacing w:before="0" w:line="256" w:lineRule="exact"/>
              <w:ind w:left="115"/>
              <w:jc w:val="left"/>
              <w:rPr>
                <w:b/>
                <w:sz w:val="24"/>
              </w:rPr>
            </w:pPr>
            <w:r>
              <w:rPr>
                <w:b/>
                <w:sz w:val="24"/>
              </w:rPr>
              <w:t>Social</w:t>
            </w:r>
            <w:r>
              <w:rPr>
                <w:b/>
                <w:spacing w:val="-1"/>
                <w:sz w:val="24"/>
              </w:rPr>
              <w:t xml:space="preserve"> </w:t>
            </w:r>
            <w:r>
              <w:rPr>
                <w:b/>
                <w:spacing w:val="-2"/>
                <w:sz w:val="24"/>
              </w:rPr>
              <w:t>Pressure</w:t>
            </w:r>
          </w:p>
        </w:tc>
        <w:tc>
          <w:tcPr>
            <w:tcW w:w="1902" w:type="dxa"/>
          </w:tcPr>
          <w:p w14:paraId="17824B3C" w14:textId="77777777" w:rsidR="001878E2" w:rsidRDefault="00000000">
            <w:pPr>
              <w:pStyle w:val="TableParagraph"/>
              <w:spacing w:before="0" w:line="256" w:lineRule="exact"/>
              <w:ind w:left="4" w:right="41"/>
              <w:rPr>
                <w:sz w:val="24"/>
              </w:rPr>
            </w:pPr>
            <w:r>
              <w:rPr>
                <w:spacing w:val="-4"/>
                <w:sz w:val="24"/>
              </w:rPr>
              <w:t>2.66</w:t>
            </w:r>
          </w:p>
        </w:tc>
        <w:tc>
          <w:tcPr>
            <w:tcW w:w="2219" w:type="dxa"/>
          </w:tcPr>
          <w:p w14:paraId="7C8CED92" w14:textId="77777777" w:rsidR="001878E2" w:rsidRDefault="00000000">
            <w:pPr>
              <w:pStyle w:val="TableParagraph"/>
              <w:spacing w:before="0" w:line="256" w:lineRule="exact"/>
              <w:ind w:right="302"/>
              <w:rPr>
                <w:sz w:val="24"/>
              </w:rPr>
            </w:pPr>
            <w:r>
              <w:rPr>
                <w:spacing w:val="-2"/>
                <w:sz w:val="24"/>
              </w:rPr>
              <w:t>Agree</w:t>
            </w:r>
          </w:p>
        </w:tc>
        <w:tc>
          <w:tcPr>
            <w:tcW w:w="1889" w:type="dxa"/>
          </w:tcPr>
          <w:p w14:paraId="458303C2" w14:textId="77777777" w:rsidR="001878E2" w:rsidRDefault="00000000">
            <w:pPr>
              <w:pStyle w:val="TableParagraph"/>
              <w:spacing w:before="0" w:line="256" w:lineRule="exact"/>
              <w:ind w:left="1" w:right="266"/>
              <w:rPr>
                <w:sz w:val="24"/>
              </w:rPr>
            </w:pPr>
            <w:r>
              <w:rPr>
                <w:spacing w:val="-10"/>
                <w:sz w:val="24"/>
              </w:rPr>
              <w:t>2</w:t>
            </w:r>
          </w:p>
        </w:tc>
      </w:tr>
      <w:tr w:rsidR="001878E2" w14:paraId="6B3DB1BA" w14:textId="77777777">
        <w:trPr>
          <w:trHeight w:val="276"/>
        </w:trPr>
        <w:tc>
          <w:tcPr>
            <w:tcW w:w="2553" w:type="dxa"/>
          </w:tcPr>
          <w:p w14:paraId="3BA11569" w14:textId="77777777" w:rsidR="001878E2" w:rsidRDefault="00000000">
            <w:pPr>
              <w:pStyle w:val="TableParagraph"/>
              <w:spacing w:before="0" w:line="256" w:lineRule="exact"/>
              <w:ind w:left="115"/>
              <w:jc w:val="left"/>
              <w:rPr>
                <w:b/>
                <w:sz w:val="24"/>
              </w:rPr>
            </w:pPr>
            <w:r>
              <w:rPr>
                <w:b/>
                <w:sz w:val="24"/>
              </w:rPr>
              <w:t>Academic</w:t>
            </w:r>
            <w:r>
              <w:rPr>
                <w:b/>
                <w:spacing w:val="-2"/>
                <w:sz w:val="24"/>
              </w:rPr>
              <w:t xml:space="preserve"> perceptions</w:t>
            </w:r>
          </w:p>
        </w:tc>
        <w:tc>
          <w:tcPr>
            <w:tcW w:w="1902" w:type="dxa"/>
          </w:tcPr>
          <w:p w14:paraId="2DBF2C58" w14:textId="77777777" w:rsidR="001878E2" w:rsidRDefault="00000000">
            <w:pPr>
              <w:pStyle w:val="TableParagraph"/>
              <w:spacing w:before="0" w:line="256" w:lineRule="exact"/>
              <w:ind w:left="4" w:right="41"/>
              <w:rPr>
                <w:sz w:val="24"/>
              </w:rPr>
            </w:pPr>
            <w:r>
              <w:rPr>
                <w:spacing w:val="-4"/>
                <w:sz w:val="24"/>
              </w:rPr>
              <w:t>2.66</w:t>
            </w:r>
          </w:p>
        </w:tc>
        <w:tc>
          <w:tcPr>
            <w:tcW w:w="2219" w:type="dxa"/>
          </w:tcPr>
          <w:p w14:paraId="1A150596" w14:textId="77777777" w:rsidR="001878E2" w:rsidRDefault="00000000">
            <w:pPr>
              <w:pStyle w:val="TableParagraph"/>
              <w:spacing w:before="0" w:line="256" w:lineRule="exact"/>
              <w:ind w:right="302"/>
              <w:rPr>
                <w:sz w:val="24"/>
              </w:rPr>
            </w:pPr>
            <w:r>
              <w:rPr>
                <w:spacing w:val="-2"/>
                <w:sz w:val="24"/>
              </w:rPr>
              <w:t>Agree</w:t>
            </w:r>
          </w:p>
        </w:tc>
        <w:tc>
          <w:tcPr>
            <w:tcW w:w="1889" w:type="dxa"/>
          </w:tcPr>
          <w:p w14:paraId="33840843" w14:textId="77777777" w:rsidR="001878E2" w:rsidRDefault="00000000">
            <w:pPr>
              <w:pStyle w:val="TableParagraph"/>
              <w:spacing w:before="0" w:line="256" w:lineRule="exact"/>
              <w:ind w:left="1" w:right="266"/>
              <w:rPr>
                <w:sz w:val="24"/>
              </w:rPr>
            </w:pPr>
            <w:r>
              <w:rPr>
                <w:spacing w:val="-10"/>
                <w:sz w:val="24"/>
              </w:rPr>
              <w:t>2</w:t>
            </w:r>
          </w:p>
        </w:tc>
      </w:tr>
      <w:tr w:rsidR="001878E2" w14:paraId="2B11D1D2" w14:textId="77777777">
        <w:trPr>
          <w:trHeight w:val="271"/>
        </w:trPr>
        <w:tc>
          <w:tcPr>
            <w:tcW w:w="2553" w:type="dxa"/>
            <w:tcBorders>
              <w:bottom w:val="single" w:sz="6" w:space="0" w:color="000000"/>
            </w:tcBorders>
          </w:tcPr>
          <w:p w14:paraId="38D82009" w14:textId="77777777" w:rsidR="001878E2" w:rsidRDefault="00000000">
            <w:pPr>
              <w:pStyle w:val="TableParagraph"/>
              <w:spacing w:before="0" w:line="251" w:lineRule="exact"/>
              <w:ind w:left="115"/>
              <w:jc w:val="left"/>
              <w:rPr>
                <w:b/>
                <w:sz w:val="24"/>
              </w:rPr>
            </w:pPr>
            <w:r>
              <w:rPr>
                <w:b/>
                <w:sz w:val="24"/>
              </w:rPr>
              <w:t>Lack</w:t>
            </w:r>
            <w:r>
              <w:rPr>
                <w:b/>
                <w:spacing w:val="-3"/>
                <w:sz w:val="24"/>
              </w:rPr>
              <w:t xml:space="preserve"> </w:t>
            </w:r>
            <w:r>
              <w:rPr>
                <w:b/>
                <w:sz w:val="24"/>
              </w:rPr>
              <w:t xml:space="preserve">of </w:t>
            </w:r>
            <w:r>
              <w:rPr>
                <w:b/>
                <w:spacing w:val="-2"/>
                <w:sz w:val="24"/>
              </w:rPr>
              <w:t>Promotion</w:t>
            </w:r>
          </w:p>
        </w:tc>
        <w:tc>
          <w:tcPr>
            <w:tcW w:w="1902" w:type="dxa"/>
            <w:tcBorders>
              <w:bottom w:val="single" w:sz="6" w:space="0" w:color="000000"/>
            </w:tcBorders>
          </w:tcPr>
          <w:p w14:paraId="5651CFA9" w14:textId="77777777" w:rsidR="001878E2" w:rsidRDefault="00000000">
            <w:pPr>
              <w:pStyle w:val="TableParagraph"/>
              <w:spacing w:before="0" w:line="251" w:lineRule="exact"/>
              <w:ind w:left="4" w:right="41"/>
              <w:rPr>
                <w:sz w:val="24"/>
              </w:rPr>
            </w:pPr>
            <w:r>
              <w:rPr>
                <w:spacing w:val="-4"/>
                <w:sz w:val="24"/>
              </w:rPr>
              <w:t>2.64</w:t>
            </w:r>
          </w:p>
        </w:tc>
        <w:tc>
          <w:tcPr>
            <w:tcW w:w="2219" w:type="dxa"/>
            <w:tcBorders>
              <w:bottom w:val="single" w:sz="6" w:space="0" w:color="000000"/>
            </w:tcBorders>
          </w:tcPr>
          <w:p w14:paraId="1B9870CC" w14:textId="77777777" w:rsidR="001878E2" w:rsidRDefault="00000000">
            <w:pPr>
              <w:pStyle w:val="TableParagraph"/>
              <w:spacing w:before="0" w:line="251" w:lineRule="exact"/>
              <w:ind w:right="302"/>
              <w:rPr>
                <w:sz w:val="24"/>
              </w:rPr>
            </w:pPr>
            <w:r>
              <w:rPr>
                <w:spacing w:val="-2"/>
                <w:sz w:val="24"/>
              </w:rPr>
              <w:t>Agree</w:t>
            </w:r>
          </w:p>
        </w:tc>
        <w:tc>
          <w:tcPr>
            <w:tcW w:w="1889" w:type="dxa"/>
            <w:tcBorders>
              <w:bottom w:val="single" w:sz="6" w:space="0" w:color="000000"/>
            </w:tcBorders>
          </w:tcPr>
          <w:p w14:paraId="422BF2E3" w14:textId="77777777" w:rsidR="001878E2" w:rsidRDefault="00000000">
            <w:pPr>
              <w:pStyle w:val="TableParagraph"/>
              <w:spacing w:before="0" w:line="251" w:lineRule="exact"/>
              <w:ind w:left="1" w:right="266"/>
              <w:rPr>
                <w:sz w:val="24"/>
              </w:rPr>
            </w:pPr>
            <w:r>
              <w:rPr>
                <w:spacing w:val="-10"/>
                <w:sz w:val="24"/>
              </w:rPr>
              <w:t>4</w:t>
            </w:r>
          </w:p>
        </w:tc>
      </w:tr>
    </w:tbl>
    <w:p w14:paraId="65AB3995" w14:textId="77777777" w:rsidR="001878E2" w:rsidRDefault="00000000">
      <w:pPr>
        <w:pStyle w:val="BodyText"/>
        <w:spacing w:before="201" w:line="480" w:lineRule="auto"/>
        <w:ind w:right="357" w:firstLine="720"/>
        <w:jc w:val="both"/>
      </w:pPr>
      <w:r>
        <w:t>As shown in table 7, these are the overall results highlighting which factors most strongly influence students’ decision-</w:t>
      </w:r>
      <w:r>
        <w:rPr>
          <w:spacing w:val="-1"/>
        </w:rPr>
        <w:t xml:space="preserve"> </w:t>
      </w:r>
      <w:r>
        <w:t>making regarding</w:t>
      </w:r>
      <w:r>
        <w:rPr>
          <w:spacing w:val="-1"/>
        </w:rPr>
        <w:t xml:space="preserve"> </w:t>
      </w:r>
      <w:r>
        <w:t>the</w:t>
      </w:r>
      <w:r>
        <w:rPr>
          <w:spacing w:val="-1"/>
        </w:rPr>
        <w:t xml:space="preserve"> </w:t>
      </w:r>
      <w:r>
        <w:t>enrollment in the</w:t>
      </w:r>
      <w:r>
        <w:rPr>
          <w:spacing w:val="-1"/>
        </w:rPr>
        <w:t xml:space="preserve"> </w:t>
      </w:r>
      <w:r>
        <w:t>Bachelor</w:t>
      </w:r>
      <w:r>
        <w:rPr>
          <w:spacing w:val="-1"/>
        </w:rPr>
        <w:t xml:space="preserve"> </w:t>
      </w:r>
      <w:r>
        <w:t>of Science in Tourism Management program. On the top of the overall rated means is the Financial Constraints having an overall mean of 3.24 (Agree), confirming that economic burdens, financial issues, particularly tuition costs and other additional program related expenses are the primary barrier that hinder most of the respondents in pursuing the program. Social Pressure and Academic perception</w:t>
      </w:r>
      <w:r>
        <w:rPr>
          <w:spacing w:val="-2"/>
        </w:rPr>
        <w:t xml:space="preserve"> </w:t>
      </w:r>
      <w:r>
        <w:t>having both identical overall mean which</w:t>
      </w:r>
      <w:r>
        <w:rPr>
          <w:spacing w:val="-9"/>
        </w:rPr>
        <w:t xml:space="preserve"> </w:t>
      </w:r>
      <w:r>
        <w:t>is</w:t>
      </w:r>
      <w:r>
        <w:rPr>
          <w:spacing w:val="-9"/>
        </w:rPr>
        <w:t xml:space="preserve"> </w:t>
      </w:r>
      <w:r>
        <w:t>2.66</w:t>
      </w:r>
      <w:r>
        <w:rPr>
          <w:spacing w:val="-9"/>
        </w:rPr>
        <w:t xml:space="preserve"> </w:t>
      </w:r>
      <w:r>
        <w:t>(Agree),</w:t>
      </w:r>
      <w:r>
        <w:rPr>
          <w:spacing w:val="-10"/>
        </w:rPr>
        <w:t xml:space="preserve"> </w:t>
      </w:r>
      <w:r>
        <w:t>showing</w:t>
      </w:r>
      <w:r>
        <w:rPr>
          <w:spacing w:val="-9"/>
        </w:rPr>
        <w:t xml:space="preserve"> </w:t>
      </w:r>
      <w:r>
        <w:t>both</w:t>
      </w:r>
      <w:r>
        <w:rPr>
          <w:spacing w:val="-9"/>
        </w:rPr>
        <w:t xml:space="preserve"> </w:t>
      </w:r>
      <w:r>
        <w:t>interpersonal</w:t>
      </w:r>
      <w:r>
        <w:rPr>
          <w:spacing w:val="-9"/>
        </w:rPr>
        <w:t xml:space="preserve"> </w:t>
      </w:r>
      <w:r>
        <w:t>influence</w:t>
      </w:r>
      <w:r>
        <w:rPr>
          <w:spacing w:val="-10"/>
        </w:rPr>
        <w:t xml:space="preserve"> </w:t>
      </w:r>
      <w:r>
        <w:t>and</w:t>
      </w:r>
      <w:r>
        <w:rPr>
          <w:spacing w:val="-7"/>
        </w:rPr>
        <w:t xml:space="preserve"> </w:t>
      </w:r>
      <w:r>
        <w:t>academic</w:t>
      </w:r>
      <w:r>
        <w:rPr>
          <w:spacing w:val="-10"/>
        </w:rPr>
        <w:t xml:space="preserve"> </w:t>
      </w:r>
      <w:r>
        <w:t>expectation</w:t>
      </w:r>
      <w:r>
        <w:rPr>
          <w:spacing w:val="-9"/>
        </w:rPr>
        <w:t xml:space="preserve"> </w:t>
      </w:r>
      <w:r>
        <w:t>has moderately shaped the students view of the tourism program. And lastly, the Lack of promotion has obtained the lowest overall mean having a total mean of 2.64 (Agree), ranking</w:t>
      </w:r>
      <w:r>
        <w:rPr>
          <w:spacing w:val="-4"/>
        </w:rPr>
        <w:t xml:space="preserve"> </w:t>
      </w:r>
      <w:r>
        <w:t>fourth,</w:t>
      </w:r>
      <w:r>
        <w:rPr>
          <w:spacing w:val="-4"/>
        </w:rPr>
        <w:t xml:space="preserve"> </w:t>
      </w:r>
      <w:r>
        <w:t>which</w:t>
      </w:r>
      <w:r>
        <w:rPr>
          <w:spacing w:val="-4"/>
        </w:rPr>
        <w:t xml:space="preserve"> </w:t>
      </w:r>
      <w:r>
        <w:t>tells</w:t>
      </w:r>
      <w:r>
        <w:rPr>
          <w:spacing w:val="-4"/>
        </w:rPr>
        <w:t xml:space="preserve"> </w:t>
      </w:r>
      <w:r>
        <w:t>that</w:t>
      </w:r>
      <w:r>
        <w:rPr>
          <w:spacing w:val="-4"/>
        </w:rPr>
        <w:t xml:space="preserve"> </w:t>
      </w:r>
      <w:r>
        <w:t>while</w:t>
      </w:r>
      <w:r>
        <w:rPr>
          <w:spacing w:val="-5"/>
        </w:rPr>
        <w:t xml:space="preserve"> </w:t>
      </w:r>
      <w:r>
        <w:t>issues</w:t>
      </w:r>
      <w:r>
        <w:rPr>
          <w:spacing w:val="-4"/>
        </w:rPr>
        <w:t xml:space="preserve"> </w:t>
      </w:r>
      <w:r>
        <w:t>of</w:t>
      </w:r>
      <w:r>
        <w:rPr>
          <w:spacing w:val="-4"/>
        </w:rPr>
        <w:t xml:space="preserve"> </w:t>
      </w:r>
      <w:r>
        <w:t>visibility</w:t>
      </w:r>
      <w:r>
        <w:rPr>
          <w:spacing w:val="-4"/>
        </w:rPr>
        <w:t xml:space="preserve"> </w:t>
      </w:r>
      <w:r>
        <w:t>and</w:t>
      </w:r>
      <w:r>
        <w:rPr>
          <w:spacing w:val="-4"/>
        </w:rPr>
        <w:t xml:space="preserve"> </w:t>
      </w:r>
      <w:r>
        <w:t>awareness</w:t>
      </w:r>
      <w:r>
        <w:rPr>
          <w:spacing w:val="-4"/>
        </w:rPr>
        <w:t xml:space="preserve"> </w:t>
      </w:r>
      <w:r>
        <w:t>exist,</w:t>
      </w:r>
      <w:r>
        <w:rPr>
          <w:spacing w:val="-4"/>
        </w:rPr>
        <w:t xml:space="preserve"> </w:t>
      </w:r>
      <w:r>
        <w:t>they</w:t>
      </w:r>
      <w:r>
        <w:rPr>
          <w:spacing w:val="-4"/>
        </w:rPr>
        <w:t xml:space="preserve"> </w:t>
      </w:r>
      <w:r>
        <w:t>still</w:t>
      </w:r>
      <w:r>
        <w:rPr>
          <w:spacing w:val="-4"/>
        </w:rPr>
        <w:t xml:space="preserve"> </w:t>
      </w:r>
      <w:r>
        <w:t>not greatly affect students’ choices compared to financial and academic concerns.</w:t>
      </w:r>
    </w:p>
    <w:p w14:paraId="74CCF03A" w14:textId="77777777" w:rsidR="001878E2" w:rsidRDefault="00000000">
      <w:pPr>
        <w:pStyle w:val="BodyText"/>
        <w:spacing w:before="200" w:line="480" w:lineRule="auto"/>
        <w:ind w:right="356" w:firstLine="720"/>
        <w:jc w:val="both"/>
      </w:pPr>
      <w:r>
        <w:t>The result clearly shows the internal factors such as financial constraints and self confidence</w:t>
      </w:r>
      <w:r>
        <w:rPr>
          <w:spacing w:val="-15"/>
        </w:rPr>
        <w:t xml:space="preserve"> </w:t>
      </w:r>
      <w:r>
        <w:t>in</w:t>
      </w:r>
      <w:r>
        <w:rPr>
          <w:spacing w:val="-15"/>
        </w:rPr>
        <w:t xml:space="preserve"> </w:t>
      </w:r>
      <w:r>
        <w:t>handling</w:t>
      </w:r>
      <w:r>
        <w:rPr>
          <w:spacing w:val="-15"/>
        </w:rPr>
        <w:t xml:space="preserve"> </w:t>
      </w:r>
      <w:r>
        <w:t>academic</w:t>
      </w:r>
      <w:r>
        <w:rPr>
          <w:spacing w:val="-15"/>
        </w:rPr>
        <w:t xml:space="preserve"> </w:t>
      </w:r>
      <w:r>
        <w:t>requirements</w:t>
      </w:r>
      <w:r>
        <w:rPr>
          <w:spacing w:val="-15"/>
        </w:rPr>
        <w:t xml:space="preserve"> </w:t>
      </w:r>
      <w:r>
        <w:t>weigh</w:t>
      </w:r>
      <w:r>
        <w:rPr>
          <w:spacing w:val="-15"/>
        </w:rPr>
        <w:t xml:space="preserve"> </w:t>
      </w:r>
      <w:r>
        <w:t>more</w:t>
      </w:r>
      <w:r>
        <w:rPr>
          <w:spacing w:val="-15"/>
        </w:rPr>
        <w:t xml:space="preserve"> </w:t>
      </w:r>
      <w:r>
        <w:t>on</w:t>
      </w:r>
      <w:r>
        <w:rPr>
          <w:spacing w:val="-15"/>
        </w:rPr>
        <w:t xml:space="preserve"> </w:t>
      </w:r>
      <w:r>
        <w:t>shaping</w:t>
      </w:r>
      <w:r>
        <w:rPr>
          <w:spacing w:val="-15"/>
        </w:rPr>
        <w:t xml:space="preserve"> </w:t>
      </w:r>
      <w:r>
        <w:t>students</w:t>
      </w:r>
      <w:r>
        <w:rPr>
          <w:spacing w:val="-15"/>
        </w:rPr>
        <w:t xml:space="preserve"> </w:t>
      </w:r>
      <w:r>
        <w:t>into</w:t>
      </w:r>
      <w:r>
        <w:rPr>
          <w:spacing w:val="-15"/>
        </w:rPr>
        <w:t xml:space="preserve"> </w:t>
      </w:r>
      <w:r>
        <w:t>having a</w:t>
      </w:r>
      <w:r>
        <w:rPr>
          <w:spacing w:val="-8"/>
        </w:rPr>
        <w:t xml:space="preserve"> </w:t>
      </w:r>
      <w:r>
        <w:t>decision</w:t>
      </w:r>
      <w:r>
        <w:rPr>
          <w:spacing w:val="-7"/>
        </w:rPr>
        <w:t xml:space="preserve"> </w:t>
      </w:r>
      <w:r>
        <w:t>to</w:t>
      </w:r>
      <w:r>
        <w:rPr>
          <w:spacing w:val="-7"/>
        </w:rPr>
        <w:t xml:space="preserve"> </w:t>
      </w:r>
      <w:r>
        <w:t>enroll</w:t>
      </w:r>
      <w:r>
        <w:rPr>
          <w:spacing w:val="-7"/>
        </w:rPr>
        <w:t xml:space="preserve"> </w:t>
      </w:r>
      <w:r>
        <w:t>than</w:t>
      </w:r>
      <w:r>
        <w:rPr>
          <w:spacing w:val="-5"/>
        </w:rPr>
        <w:t xml:space="preserve"> </w:t>
      </w:r>
      <w:r>
        <w:t>what</w:t>
      </w:r>
      <w:r>
        <w:rPr>
          <w:spacing w:val="-7"/>
        </w:rPr>
        <w:t xml:space="preserve"> </w:t>
      </w:r>
      <w:r>
        <w:t>the</w:t>
      </w:r>
      <w:r>
        <w:rPr>
          <w:spacing w:val="-6"/>
        </w:rPr>
        <w:t xml:space="preserve"> </w:t>
      </w:r>
      <w:r>
        <w:t>external</w:t>
      </w:r>
      <w:r>
        <w:rPr>
          <w:spacing w:val="-7"/>
        </w:rPr>
        <w:t xml:space="preserve"> </w:t>
      </w:r>
      <w:r>
        <w:t>factors</w:t>
      </w:r>
      <w:r>
        <w:rPr>
          <w:spacing w:val="-3"/>
        </w:rPr>
        <w:t xml:space="preserve"> </w:t>
      </w:r>
      <w:r>
        <w:t>show,</w:t>
      </w:r>
      <w:r>
        <w:rPr>
          <w:spacing w:val="-8"/>
        </w:rPr>
        <w:t xml:space="preserve"> </w:t>
      </w:r>
      <w:r>
        <w:t>like</w:t>
      </w:r>
      <w:r>
        <w:rPr>
          <w:spacing w:val="-8"/>
        </w:rPr>
        <w:t xml:space="preserve"> </w:t>
      </w:r>
      <w:r>
        <w:t>the</w:t>
      </w:r>
      <w:r>
        <w:rPr>
          <w:spacing w:val="-6"/>
        </w:rPr>
        <w:t xml:space="preserve"> </w:t>
      </w:r>
      <w:r>
        <w:t>marketing</w:t>
      </w:r>
      <w:r>
        <w:rPr>
          <w:spacing w:val="-5"/>
        </w:rPr>
        <w:t xml:space="preserve"> </w:t>
      </w:r>
      <w:r>
        <w:t>and</w:t>
      </w:r>
      <w:r>
        <w:rPr>
          <w:spacing w:val="-7"/>
        </w:rPr>
        <w:t xml:space="preserve"> </w:t>
      </w:r>
      <w:r>
        <w:t>promotion. This is related to the</w:t>
      </w:r>
      <w:r>
        <w:rPr>
          <w:spacing w:val="-1"/>
        </w:rPr>
        <w:t xml:space="preserve"> </w:t>
      </w:r>
      <w:r>
        <w:t>study of</w:t>
      </w:r>
      <w:r>
        <w:rPr>
          <w:spacing w:val="-1"/>
        </w:rPr>
        <w:t xml:space="preserve"> </w:t>
      </w:r>
      <w:proofErr w:type="spellStart"/>
      <w:r>
        <w:t>Sudiro</w:t>
      </w:r>
      <w:proofErr w:type="spellEnd"/>
      <w:r>
        <w:rPr>
          <w:spacing w:val="-1"/>
        </w:rPr>
        <w:t xml:space="preserve"> </w:t>
      </w:r>
      <w:r>
        <w:t>et al. (Analysis of</w:t>
      </w:r>
      <w:r>
        <w:rPr>
          <w:spacing w:val="-1"/>
        </w:rPr>
        <w:t xml:space="preserve"> </w:t>
      </w:r>
      <w:r>
        <w:t>Factors that Influence</w:t>
      </w:r>
      <w:r>
        <w:rPr>
          <w:spacing w:val="-1"/>
        </w:rPr>
        <w:t xml:space="preserve"> </w:t>
      </w:r>
      <w:r>
        <w:t>Prospective New Students to Choose a Tourism Study Program at Universities in Yogyakarta, 2024),</w:t>
      </w:r>
    </w:p>
    <w:p w14:paraId="7528DEDF"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3BFB1051" w14:textId="77777777" w:rsidR="001878E2" w:rsidRDefault="00000000">
      <w:pPr>
        <w:pStyle w:val="BodyText"/>
        <w:spacing w:before="79" w:line="480" w:lineRule="auto"/>
        <w:ind w:right="356"/>
        <w:jc w:val="both"/>
      </w:pPr>
      <w:r>
        <w:lastRenderedPageBreak/>
        <w:t>found out that cost academic quality were the strongest focus students consider in having a</w:t>
      </w:r>
      <w:r>
        <w:rPr>
          <w:spacing w:val="-12"/>
        </w:rPr>
        <w:t xml:space="preserve"> </w:t>
      </w:r>
      <w:r>
        <w:t>choice</w:t>
      </w:r>
      <w:r>
        <w:rPr>
          <w:spacing w:val="-12"/>
        </w:rPr>
        <w:t xml:space="preserve"> </w:t>
      </w:r>
      <w:r>
        <w:t>for</w:t>
      </w:r>
      <w:r>
        <w:rPr>
          <w:spacing w:val="-12"/>
        </w:rPr>
        <w:t xml:space="preserve"> </w:t>
      </w:r>
      <w:r>
        <w:t>a</w:t>
      </w:r>
      <w:r>
        <w:rPr>
          <w:spacing w:val="-12"/>
        </w:rPr>
        <w:t xml:space="preserve"> </w:t>
      </w:r>
      <w:r>
        <w:t>tourism</w:t>
      </w:r>
      <w:r>
        <w:rPr>
          <w:spacing w:val="-10"/>
        </w:rPr>
        <w:t xml:space="preserve"> </w:t>
      </w:r>
      <w:r>
        <w:t>program.</w:t>
      </w:r>
      <w:r>
        <w:rPr>
          <w:spacing w:val="-10"/>
        </w:rPr>
        <w:t xml:space="preserve"> </w:t>
      </w:r>
      <w:r>
        <w:t>And</w:t>
      </w:r>
      <w:r>
        <w:rPr>
          <w:spacing w:val="-11"/>
        </w:rPr>
        <w:t xml:space="preserve"> </w:t>
      </w:r>
      <w:r>
        <w:t>also,</w:t>
      </w:r>
      <w:r>
        <w:rPr>
          <w:spacing w:val="-10"/>
        </w:rPr>
        <w:t xml:space="preserve"> </w:t>
      </w:r>
      <w:r>
        <w:t>the</w:t>
      </w:r>
      <w:r>
        <w:rPr>
          <w:spacing w:val="-11"/>
        </w:rPr>
        <w:t xml:space="preserve"> </w:t>
      </w:r>
      <w:r>
        <w:t>study</w:t>
      </w:r>
      <w:r>
        <w:rPr>
          <w:spacing w:val="-12"/>
        </w:rPr>
        <w:t xml:space="preserve"> </w:t>
      </w:r>
      <w:r>
        <w:t>of</w:t>
      </w:r>
      <w:r>
        <w:rPr>
          <w:spacing w:val="-11"/>
        </w:rPr>
        <w:t xml:space="preserve"> </w:t>
      </w:r>
      <w:r>
        <w:t>Chhor</w:t>
      </w:r>
      <w:r>
        <w:rPr>
          <w:spacing w:val="-11"/>
        </w:rPr>
        <w:t xml:space="preserve"> </w:t>
      </w:r>
      <w:r>
        <w:t>et</w:t>
      </w:r>
      <w:r>
        <w:rPr>
          <w:spacing w:val="-10"/>
        </w:rPr>
        <w:t xml:space="preserve"> </w:t>
      </w:r>
      <w:r>
        <w:t>al.</w:t>
      </w:r>
      <w:r>
        <w:rPr>
          <w:spacing w:val="-10"/>
        </w:rPr>
        <w:t xml:space="preserve"> </w:t>
      </w:r>
      <w:r>
        <w:t>(2024),</w:t>
      </w:r>
      <w:r>
        <w:rPr>
          <w:spacing w:val="-11"/>
        </w:rPr>
        <w:t xml:space="preserve"> </w:t>
      </w:r>
      <w:r>
        <w:t>who</w:t>
      </w:r>
      <w:r>
        <w:rPr>
          <w:spacing w:val="-11"/>
        </w:rPr>
        <w:t xml:space="preserve"> </w:t>
      </w:r>
      <w:r>
        <w:t>highlighted the</w:t>
      </w:r>
      <w:r>
        <w:rPr>
          <w:spacing w:val="-3"/>
        </w:rPr>
        <w:t xml:space="preserve"> </w:t>
      </w:r>
      <w:r>
        <w:t>combined</w:t>
      </w:r>
      <w:r>
        <w:rPr>
          <w:spacing w:val="-3"/>
        </w:rPr>
        <w:t xml:space="preserve"> </w:t>
      </w:r>
      <w:r>
        <w:t>role</w:t>
      </w:r>
      <w:r>
        <w:rPr>
          <w:spacing w:val="-5"/>
        </w:rPr>
        <w:t xml:space="preserve"> </w:t>
      </w:r>
      <w:r>
        <w:t>of</w:t>
      </w:r>
      <w:r>
        <w:rPr>
          <w:spacing w:val="-3"/>
        </w:rPr>
        <w:t xml:space="preserve"> </w:t>
      </w:r>
      <w:r>
        <w:t>financial,</w:t>
      </w:r>
      <w:r>
        <w:rPr>
          <w:spacing w:val="-3"/>
        </w:rPr>
        <w:t xml:space="preserve"> </w:t>
      </w:r>
      <w:r>
        <w:t>academic,</w:t>
      </w:r>
      <w:r>
        <w:rPr>
          <w:spacing w:val="-3"/>
        </w:rPr>
        <w:t xml:space="preserve"> </w:t>
      </w:r>
      <w:r>
        <w:t>and</w:t>
      </w:r>
      <w:r>
        <w:rPr>
          <w:spacing w:val="-1"/>
        </w:rPr>
        <w:t xml:space="preserve"> </w:t>
      </w:r>
      <w:r>
        <w:t>social</w:t>
      </w:r>
      <w:r>
        <w:rPr>
          <w:spacing w:val="-3"/>
        </w:rPr>
        <w:t xml:space="preserve"> </w:t>
      </w:r>
      <w:r>
        <w:t>elements</w:t>
      </w:r>
      <w:r>
        <w:rPr>
          <w:spacing w:val="-3"/>
        </w:rPr>
        <w:t xml:space="preserve"> </w:t>
      </w:r>
      <w:r>
        <w:t>in</w:t>
      </w:r>
      <w:r>
        <w:rPr>
          <w:spacing w:val="-3"/>
        </w:rPr>
        <w:t xml:space="preserve"> </w:t>
      </w:r>
      <w:r>
        <w:t>shaping</w:t>
      </w:r>
      <w:r>
        <w:rPr>
          <w:spacing w:val="-3"/>
        </w:rPr>
        <w:t xml:space="preserve"> </w:t>
      </w:r>
      <w:r>
        <w:t>higher</w:t>
      </w:r>
      <w:r>
        <w:rPr>
          <w:spacing w:val="-3"/>
        </w:rPr>
        <w:t xml:space="preserve"> </w:t>
      </w:r>
      <w:r>
        <w:t>education enrollment</w:t>
      </w:r>
      <w:r>
        <w:rPr>
          <w:spacing w:val="-2"/>
        </w:rPr>
        <w:t xml:space="preserve"> </w:t>
      </w:r>
      <w:r>
        <w:t>decisions.</w:t>
      </w:r>
      <w:r>
        <w:rPr>
          <w:spacing w:val="-2"/>
        </w:rPr>
        <w:t xml:space="preserve"> </w:t>
      </w:r>
      <w:r>
        <w:t>For</w:t>
      </w:r>
      <w:r>
        <w:rPr>
          <w:spacing w:val="-2"/>
        </w:rPr>
        <w:t xml:space="preserve"> </w:t>
      </w:r>
      <w:r>
        <w:t>College</w:t>
      </w:r>
      <w:r>
        <w:rPr>
          <w:spacing w:val="-2"/>
        </w:rPr>
        <w:t xml:space="preserve"> </w:t>
      </w:r>
      <w:r>
        <w:t>of</w:t>
      </w:r>
      <w:r>
        <w:rPr>
          <w:spacing w:val="-2"/>
        </w:rPr>
        <w:t xml:space="preserve"> </w:t>
      </w:r>
      <w:r>
        <w:t>Mary</w:t>
      </w:r>
      <w:r>
        <w:rPr>
          <w:spacing w:val="-2"/>
        </w:rPr>
        <w:t xml:space="preserve"> </w:t>
      </w:r>
      <w:r>
        <w:t>Immaculate,</w:t>
      </w:r>
      <w:r>
        <w:rPr>
          <w:spacing w:val="-2"/>
        </w:rPr>
        <w:t xml:space="preserve"> </w:t>
      </w:r>
      <w:r>
        <w:t>these</w:t>
      </w:r>
      <w:r>
        <w:rPr>
          <w:spacing w:val="-3"/>
        </w:rPr>
        <w:t xml:space="preserve"> </w:t>
      </w:r>
      <w:r>
        <w:t>findings</w:t>
      </w:r>
      <w:r>
        <w:rPr>
          <w:spacing w:val="-2"/>
        </w:rPr>
        <w:t xml:space="preserve"> </w:t>
      </w:r>
      <w:r>
        <w:t>point</w:t>
      </w:r>
      <w:r>
        <w:rPr>
          <w:spacing w:val="-2"/>
        </w:rPr>
        <w:t xml:space="preserve"> </w:t>
      </w:r>
      <w:r>
        <w:t>out</w:t>
      </w:r>
      <w:r>
        <w:rPr>
          <w:spacing w:val="-3"/>
        </w:rPr>
        <w:t xml:space="preserve"> </w:t>
      </w:r>
      <w:r>
        <w:t>the</w:t>
      </w:r>
      <w:r>
        <w:rPr>
          <w:spacing w:val="-2"/>
        </w:rPr>
        <w:t xml:space="preserve"> </w:t>
      </w:r>
      <w:r>
        <w:t>needs of prioritizing financial assistance programs, providing a stronger academic support, and simultaneously enhancing the promotional strategies to present BSTM as a competitive and accessible course option.</w:t>
      </w:r>
    </w:p>
    <w:p w14:paraId="29ADBE48" w14:textId="77777777" w:rsidR="001878E2" w:rsidRDefault="001878E2">
      <w:pPr>
        <w:pStyle w:val="BodyText"/>
        <w:ind w:left="0"/>
      </w:pPr>
    </w:p>
    <w:p w14:paraId="0969953E" w14:textId="77777777" w:rsidR="001878E2" w:rsidRDefault="001878E2">
      <w:pPr>
        <w:pStyle w:val="BodyText"/>
        <w:spacing w:before="200"/>
        <w:ind w:left="0"/>
      </w:pPr>
    </w:p>
    <w:p w14:paraId="328F3122" w14:textId="77777777" w:rsidR="001878E2" w:rsidRDefault="00000000">
      <w:pPr>
        <w:pStyle w:val="ListParagraph"/>
        <w:numPr>
          <w:ilvl w:val="0"/>
          <w:numId w:val="1"/>
        </w:numPr>
        <w:tabs>
          <w:tab w:val="left" w:pos="960"/>
        </w:tabs>
        <w:spacing w:line="480" w:lineRule="auto"/>
        <w:ind w:left="720" w:right="799" w:firstLine="0"/>
        <w:rPr>
          <w:b/>
          <w:sz w:val="24"/>
        </w:rPr>
      </w:pPr>
      <w:r>
        <w:rPr>
          <w:b/>
          <w:sz w:val="24"/>
        </w:rPr>
        <w:t>What</w:t>
      </w:r>
      <w:r>
        <w:rPr>
          <w:b/>
          <w:spacing w:val="-4"/>
          <w:sz w:val="24"/>
        </w:rPr>
        <w:t xml:space="preserve"> </w:t>
      </w:r>
      <w:r>
        <w:rPr>
          <w:b/>
          <w:sz w:val="24"/>
        </w:rPr>
        <w:t>are</w:t>
      </w:r>
      <w:r>
        <w:rPr>
          <w:b/>
          <w:spacing w:val="-5"/>
          <w:sz w:val="24"/>
        </w:rPr>
        <w:t xml:space="preserve"> </w:t>
      </w:r>
      <w:r>
        <w:rPr>
          <w:b/>
          <w:sz w:val="24"/>
        </w:rPr>
        <w:t>the</w:t>
      </w:r>
      <w:r>
        <w:rPr>
          <w:b/>
          <w:spacing w:val="-5"/>
          <w:sz w:val="24"/>
        </w:rPr>
        <w:t xml:space="preserve"> </w:t>
      </w:r>
      <w:r>
        <w:rPr>
          <w:b/>
          <w:sz w:val="24"/>
        </w:rPr>
        <w:t>common</w:t>
      </w:r>
      <w:r>
        <w:rPr>
          <w:b/>
          <w:spacing w:val="-4"/>
          <w:sz w:val="24"/>
        </w:rPr>
        <w:t xml:space="preserve"> </w:t>
      </w:r>
      <w:r>
        <w:rPr>
          <w:b/>
          <w:sz w:val="24"/>
        </w:rPr>
        <w:t>misconceptions</w:t>
      </w:r>
      <w:r>
        <w:rPr>
          <w:b/>
          <w:spacing w:val="-4"/>
          <w:sz w:val="24"/>
        </w:rPr>
        <w:t xml:space="preserve"> </w:t>
      </w:r>
      <w:r>
        <w:rPr>
          <w:b/>
          <w:sz w:val="24"/>
        </w:rPr>
        <w:t>or</w:t>
      </w:r>
      <w:r>
        <w:rPr>
          <w:b/>
          <w:spacing w:val="-5"/>
          <w:sz w:val="24"/>
        </w:rPr>
        <w:t xml:space="preserve"> </w:t>
      </w:r>
      <w:r>
        <w:rPr>
          <w:b/>
          <w:sz w:val="24"/>
        </w:rPr>
        <w:t>concerns</w:t>
      </w:r>
      <w:r>
        <w:rPr>
          <w:b/>
          <w:spacing w:val="-4"/>
          <w:sz w:val="24"/>
        </w:rPr>
        <w:t xml:space="preserve"> </w:t>
      </w:r>
      <w:r>
        <w:rPr>
          <w:b/>
          <w:sz w:val="24"/>
        </w:rPr>
        <w:t>about</w:t>
      </w:r>
      <w:r>
        <w:rPr>
          <w:b/>
          <w:spacing w:val="-4"/>
          <w:sz w:val="24"/>
        </w:rPr>
        <w:t xml:space="preserve"> </w:t>
      </w:r>
      <w:r>
        <w:rPr>
          <w:b/>
          <w:sz w:val="24"/>
        </w:rPr>
        <w:t>pursuing</w:t>
      </w:r>
      <w:r>
        <w:rPr>
          <w:b/>
          <w:spacing w:val="-7"/>
          <w:sz w:val="24"/>
        </w:rPr>
        <w:t xml:space="preserve"> </w:t>
      </w:r>
      <w:r>
        <w:rPr>
          <w:b/>
          <w:sz w:val="24"/>
        </w:rPr>
        <w:t>a</w:t>
      </w:r>
      <w:r>
        <w:rPr>
          <w:b/>
          <w:spacing w:val="-4"/>
          <w:sz w:val="24"/>
        </w:rPr>
        <w:t xml:space="preserve"> </w:t>
      </w:r>
      <w:r>
        <w:rPr>
          <w:b/>
          <w:sz w:val="24"/>
        </w:rPr>
        <w:t>degree</w:t>
      </w:r>
      <w:r>
        <w:rPr>
          <w:b/>
          <w:spacing w:val="-5"/>
          <w:sz w:val="24"/>
        </w:rPr>
        <w:t xml:space="preserve"> </w:t>
      </w:r>
      <w:r>
        <w:rPr>
          <w:b/>
          <w:sz w:val="24"/>
        </w:rPr>
        <w:t>in Tourism Management?</w:t>
      </w:r>
    </w:p>
    <w:p w14:paraId="3A5CB560" w14:textId="77777777" w:rsidR="001878E2" w:rsidRDefault="00000000">
      <w:pPr>
        <w:pStyle w:val="ListParagraph"/>
        <w:numPr>
          <w:ilvl w:val="1"/>
          <w:numId w:val="1"/>
        </w:numPr>
        <w:tabs>
          <w:tab w:val="left" w:pos="1012"/>
        </w:tabs>
        <w:spacing w:before="200"/>
        <w:ind w:left="1012" w:hanging="292"/>
        <w:rPr>
          <w:b/>
          <w:sz w:val="24"/>
        </w:rPr>
      </w:pPr>
      <w:r>
        <w:rPr>
          <w:b/>
          <w:sz w:val="24"/>
        </w:rPr>
        <w:t>Influence</w:t>
      </w:r>
      <w:r>
        <w:rPr>
          <w:b/>
          <w:spacing w:val="-5"/>
          <w:sz w:val="24"/>
        </w:rPr>
        <w:t xml:space="preserve"> </w:t>
      </w:r>
      <w:r>
        <w:rPr>
          <w:b/>
          <w:sz w:val="24"/>
        </w:rPr>
        <w:t>of</w:t>
      </w:r>
      <w:r>
        <w:rPr>
          <w:b/>
          <w:spacing w:val="-2"/>
          <w:sz w:val="24"/>
        </w:rPr>
        <w:t xml:space="preserve"> </w:t>
      </w:r>
      <w:r>
        <w:rPr>
          <w:b/>
          <w:sz w:val="24"/>
        </w:rPr>
        <w:t>Academic</w:t>
      </w:r>
      <w:r>
        <w:rPr>
          <w:b/>
          <w:spacing w:val="-1"/>
          <w:sz w:val="24"/>
        </w:rPr>
        <w:t xml:space="preserve"> </w:t>
      </w:r>
      <w:r>
        <w:rPr>
          <w:b/>
          <w:sz w:val="24"/>
        </w:rPr>
        <w:t>Perception</w:t>
      </w:r>
      <w:r>
        <w:rPr>
          <w:b/>
          <w:spacing w:val="-2"/>
          <w:sz w:val="24"/>
        </w:rPr>
        <w:t xml:space="preserve"> </w:t>
      </w:r>
      <w:r>
        <w:rPr>
          <w:b/>
          <w:sz w:val="24"/>
        </w:rPr>
        <w:t>on</w:t>
      </w:r>
      <w:r>
        <w:rPr>
          <w:b/>
          <w:spacing w:val="-2"/>
          <w:sz w:val="24"/>
        </w:rPr>
        <w:t xml:space="preserve"> </w:t>
      </w:r>
      <w:r>
        <w:rPr>
          <w:b/>
          <w:sz w:val="24"/>
        </w:rPr>
        <w:t>course</w:t>
      </w:r>
      <w:r>
        <w:rPr>
          <w:b/>
          <w:spacing w:val="-2"/>
          <w:sz w:val="24"/>
        </w:rPr>
        <w:t xml:space="preserve"> choice</w:t>
      </w:r>
    </w:p>
    <w:p w14:paraId="11A6FD6B" w14:textId="77777777" w:rsidR="001878E2" w:rsidRDefault="001878E2">
      <w:pPr>
        <w:pStyle w:val="BodyText"/>
        <w:ind w:left="0"/>
        <w:rPr>
          <w:b/>
        </w:rPr>
      </w:pPr>
    </w:p>
    <w:p w14:paraId="4E54A7AB" w14:textId="77777777" w:rsidR="001878E2" w:rsidRDefault="00000000">
      <w:pPr>
        <w:ind w:left="720"/>
        <w:jc w:val="both"/>
        <w:rPr>
          <w:b/>
          <w:sz w:val="24"/>
        </w:rPr>
      </w:pPr>
      <w:r>
        <w:rPr>
          <w:b/>
          <w:sz w:val="24"/>
        </w:rPr>
        <w:t xml:space="preserve">Table </w:t>
      </w:r>
      <w:r>
        <w:rPr>
          <w:b/>
          <w:spacing w:val="-5"/>
          <w:sz w:val="24"/>
        </w:rPr>
        <w:t>8.</w:t>
      </w:r>
    </w:p>
    <w:p w14:paraId="20B134FF" w14:textId="77777777" w:rsidR="001878E2" w:rsidRDefault="00000000">
      <w:pPr>
        <w:spacing w:before="161"/>
        <w:ind w:left="720"/>
        <w:jc w:val="both"/>
        <w:rPr>
          <w:i/>
          <w:sz w:val="24"/>
        </w:rPr>
      </w:pPr>
      <w:r>
        <w:rPr>
          <w:i/>
          <w:sz w:val="24"/>
        </w:rPr>
        <w:t>Influence</w:t>
      </w:r>
      <w:r>
        <w:rPr>
          <w:i/>
          <w:spacing w:val="-2"/>
          <w:sz w:val="24"/>
        </w:rPr>
        <w:t xml:space="preserve"> </w:t>
      </w:r>
      <w:r>
        <w:rPr>
          <w:i/>
          <w:sz w:val="24"/>
        </w:rPr>
        <w:t>of</w:t>
      </w:r>
      <w:r>
        <w:rPr>
          <w:i/>
          <w:spacing w:val="-1"/>
          <w:sz w:val="24"/>
        </w:rPr>
        <w:t xml:space="preserve"> </w:t>
      </w:r>
      <w:r>
        <w:rPr>
          <w:i/>
          <w:sz w:val="24"/>
        </w:rPr>
        <w:t>academic</w:t>
      </w:r>
      <w:r>
        <w:rPr>
          <w:i/>
          <w:spacing w:val="-1"/>
          <w:sz w:val="24"/>
        </w:rPr>
        <w:t xml:space="preserve"> </w:t>
      </w:r>
      <w:r>
        <w:rPr>
          <w:i/>
          <w:sz w:val="24"/>
        </w:rPr>
        <w:t>perception</w:t>
      </w:r>
      <w:r>
        <w:rPr>
          <w:i/>
          <w:spacing w:val="-1"/>
          <w:sz w:val="24"/>
        </w:rPr>
        <w:t xml:space="preserve"> </w:t>
      </w:r>
      <w:r>
        <w:rPr>
          <w:i/>
          <w:sz w:val="24"/>
        </w:rPr>
        <w:t>as the</w:t>
      </w:r>
      <w:r>
        <w:rPr>
          <w:i/>
          <w:spacing w:val="-2"/>
          <w:sz w:val="24"/>
        </w:rPr>
        <w:t xml:space="preserve"> </w:t>
      </w:r>
      <w:r>
        <w:rPr>
          <w:i/>
          <w:sz w:val="24"/>
        </w:rPr>
        <w:t>factor</w:t>
      </w:r>
      <w:r>
        <w:rPr>
          <w:i/>
          <w:spacing w:val="-1"/>
          <w:sz w:val="24"/>
        </w:rPr>
        <w:t xml:space="preserve"> </w:t>
      </w:r>
      <w:r>
        <w:rPr>
          <w:i/>
          <w:sz w:val="24"/>
        </w:rPr>
        <w:t>affecting students</w:t>
      </w:r>
      <w:r>
        <w:rPr>
          <w:i/>
          <w:spacing w:val="-1"/>
          <w:sz w:val="24"/>
        </w:rPr>
        <w:t xml:space="preserve"> </w:t>
      </w:r>
      <w:r>
        <w:rPr>
          <w:i/>
          <w:sz w:val="24"/>
        </w:rPr>
        <w:t>to enroll</w:t>
      </w:r>
      <w:r>
        <w:rPr>
          <w:i/>
          <w:spacing w:val="-1"/>
          <w:sz w:val="24"/>
        </w:rPr>
        <w:t xml:space="preserve"> </w:t>
      </w:r>
      <w:r>
        <w:rPr>
          <w:i/>
          <w:sz w:val="24"/>
        </w:rPr>
        <w:t xml:space="preserve">in </w:t>
      </w:r>
      <w:r>
        <w:rPr>
          <w:i/>
          <w:spacing w:val="-4"/>
          <w:sz w:val="24"/>
        </w:rPr>
        <w:t>BSTM</w:t>
      </w:r>
    </w:p>
    <w:p w14:paraId="494AE75D" w14:textId="77777777" w:rsidR="001878E2" w:rsidRDefault="001878E2">
      <w:pPr>
        <w:pStyle w:val="BodyText"/>
        <w:spacing w:after="1"/>
        <w:ind w:left="0"/>
        <w:rPr>
          <w:i/>
          <w:sz w:val="14"/>
        </w:rPr>
      </w:pPr>
    </w:p>
    <w:tbl>
      <w:tblPr>
        <w:tblW w:w="0" w:type="auto"/>
        <w:tblInd w:w="727" w:type="dxa"/>
        <w:tblLayout w:type="fixed"/>
        <w:tblCellMar>
          <w:left w:w="0" w:type="dxa"/>
          <w:right w:w="0" w:type="dxa"/>
        </w:tblCellMar>
        <w:tblLook w:val="04A0" w:firstRow="1" w:lastRow="0" w:firstColumn="1" w:lastColumn="0" w:noHBand="0" w:noVBand="1"/>
      </w:tblPr>
      <w:tblGrid>
        <w:gridCol w:w="1557"/>
        <w:gridCol w:w="7085"/>
      </w:tblGrid>
      <w:tr w:rsidR="001878E2" w14:paraId="4B067E80" w14:textId="77777777">
        <w:trPr>
          <w:trHeight w:val="275"/>
        </w:trPr>
        <w:tc>
          <w:tcPr>
            <w:tcW w:w="1557" w:type="dxa"/>
            <w:tcBorders>
              <w:top w:val="single" w:sz="4" w:space="0" w:color="000000"/>
              <w:bottom w:val="single" w:sz="4" w:space="0" w:color="000000"/>
            </w:tcBorders>
          </w:tcPr>
          <w:p w14:paraId="599AB49F" w14:textId="77777777" w:rsidR="001878E2" w:rsidRDefault="00000000">
            <w:pPr>
              <w:pStyle w:val="TableParagraph"/>
              <w:spacing w:before="0" w:line="256" w:lineRule="exact"/>
              <w:ind w:left="316"/>
              <w:jc w:val="left"/>
              <w:rPr>
                <w:b/>
                <w:sz w:val="24"/>
              </w:rPr>
            </w:pPr>
            <w:r>
              <w:rPr>
                <w:b/>
                <w:spacing w:val="-2"/>
                <w:sz w:val="24"/>
              </w:rPr>
              <w:t>THEMES</w:t>
            </w:r>
          </w:p>
        </w:tc>
        <w:tc>
          <w:tcPr>
            <w:tcW w:w="7085" w:type="dxa"/>
            <w:tcBorders>
              <w:top w:val="single" w:sz="4" w:space="0" w:color="000000"/>
              <w:bottom w:val="single" w:sz="4" w:space="0" w:color="000000"/>
            </w:tcBorders>
          </w:tcPr>
          <w:p w14:paraId="1F102FCD" w14:textId="77777777" w:rsidR="001878E2" w:rsidRDefault="00000000">
            <w:pPr>
              <w:pStyle w:val="TableParagraph"/>
              <w:spacing w:before="0" w:line="256" w:lineRule="exact"/>
              <w:ind w:left="104"/>
              <w:rPr>
                <w:b/>
                <w:sz w:val="24"/>
              </w:rPr>
            </w:pPr>
            <w:r>
              <w:rPr>
                <w:b/>
                <w:spacing w:val="-2"/>
                <w:sz w:val="24"/>
              </w:rPr>
              <w:t>RESPONSES</w:t>
            </w:r>
          </w:p>
        </w:tc>
      </w:tr>
      <w:tr w:rsidR="001878E2" w14:paraId="615E5E87" w14:textId="77777777">
        <w:trPr>
          <w:trHeight w:val="1522"/>
        </w:trPr>
        <w:tc>
          <w:tcPr>
            <w:tcW w:w="1557" w:type="dxa"/>
            <w:tcBorders>
              <w:top w:val="single" w:sz="4" w:space="0" w:color="000000"/>
            </w:tcBorders>
          </w:tcPr>
          <w:p w14:paraId="532FC2B9" w14:textId="77777777" w:rsidR="001878E2" w:rsidRDefault="00000000">
            <w:pPr>
              <w:pStyle w:val="TableParagraph"/>
              <w:spacing w:before="0"/>
              <w:ind w:left="108"/>
              <w:jc w:val="left"/>
              <w:rPr>
                <w:sz w:val="24"/>
              </w:rPr>
            </w:pPr>
            <w:r>
              <w:rPr>
                <w:spacing w:val="-2"/>
                <w:sz w:val="24"/>
              </w:rPr>
              <w:t>Academic Perception</w:t>
            </w:r>
          </w:p>
        </w:tc>
        <w:tc>
          <w:tcPr>
            <w:tcW w:w="7085" w:type="dxa"/>
            <w:tcBorders>
              <w:top w:val="single" w:sz="4" w:space="0" w:color="000000"/>
            </w:tcBorders>
          </w:tcPr>
          <w:p w14:paraId="6A4E2552" w14:textId="77777777" w:rsidR="001878E2" w:rsidRDefault="00000000">
            <w:pPr>
              <w:pStyle w:val="TableParagraph"/>
              <w:spacing w:before="0" w:line="275" w:lineRule="exact"/>
              <w:ind w:left="212"/>
              <w:jc w:val="both"/>
              <w:rPr>
                <w:sz w:val="24"/>
              </w:rPr>
            </w:pPr>
            <w:r>
              <w:rPr>
                <w:sz w:val="24"/>
              </w:rPr>
              <w:t>“They</w:t>
            </w:r>
            <w:r>
              <w:rPr>
                <w:spacing w:val="-1"/>
                <w:sz w:val="24"/>
              </w:rPr>
              <w:t xml:space="preserve"> </w:t>
            </w:r>
            <w:r>
              <w:rPr>
                <w:sz w:val="24"/>
              </w:rPr>
              <w:t>are</w:t>
            </w:r>
            <w:r>
              <w:rPr>
                <w:spacing w:val="-3"/>
                <w:sz w:val="24"/>
              </w:rPr>
              <w:t xml:space="preserve"> </w:t>
            </w:r>
            <w:r>
              <w:rPr>
                <w:sz w:val="24"/>
              </w:rPr>
              <w:t>thinking,</w:t>
            </w:r>
            <w:r>
              <w:rPr>
                <w:spacing w:val="-1"/>
                <w:sz w:val="24"/>
              </w:rPr>
              <w:t xml:space="preserve"> </w:t>
            </w:r>
            <w:r>
              <w:rPr>
                <w:sz w:val="24"/>
              </w:rPr>
              <w:t>the</w:t>
            </w:r>
            <w:r>
              <w:rPr>
                <w:spacing w:val="-1"/>
                <w:sz w:val="24"/>
              </w:rPr>
              <w:t xml:space="preserve"> </w:t>
            </w:r>
            <w:r>
              <w:rPr>
                <w:sz w:val="24"/>
              </w:rPr>
              <w:t>job</w:t>
            </w:r>
            <w:r>
              <w:rPr>
                <w:spacing w:val="-1"/>
                <w:sz w:val="24"/>
              </w:rPr>
              <w:t xml:space="preserve"> </w:t>
            </w:r>
            <w:r>
              <w:rPr>
                <w:sz w:val="24"/>
              </w:rPr>
              <w:t>they</w:t>
            </w:r>
            <w:r>
              <w:rPr>
                <w:spacing w:val="-1"/>
                <w:sz w:val="24"/>
              </w:rPr>
              <w:t xml:space="preserve"> </w:t>
            </w:r>
            <w:r>
              <w:rPr>
                <w:sz w:val="24"/>
              </w:rPr>
              <w:t>can</w:t>
            </w:r>
            <w:r>
              <w:rPr>
                <w:spacing w:val="-1"/>
                <w:sz w:val="24"/>
              </w:rPr>
              <w:t xml:space="preserve"> </w:t>
            </w:r>
            <w:r>
              <w:rPr>
                <w:sz w:val="24"/>
              </w:rPr>
              <w:t>do is</w:t>
            </w:r>
            <w:r>
              <w:rPr>
                <w:spacing w:val="-1"/>
                <w:sz w:val="24"/>
              </w:rPr>
              <w:t xml:space="preserve"> </w:t>
            </w:r>
            <w:r>
              <w:rPr>
                <w:sz w:val="24"/>
              </w:rPr>
              <w:t>being</w:t>
            </w:r>
            <w:r>
              <w:rPr>
                <w:spacing w:val="-1"/>
                <w:sz w:val="24"/>
              </w:rPr>
              <w:t xml:space="preserve"> </w:t>
            </w:r>
            <w:r>
              <w:rPr>
                <w:sz w:val="24"/>
              </w:rPr>
              <w:t xml:space="preserve">a Flight </w:t>
            </w:r>
            <w:r>
              <w:rPr>
                <w:spacing w:val="-2"/>
                <w:sz w:val="24"/>
              </w:rPr>
              <w:t>Attendant”.</w:t>
            </w:r>
          </w:p>
          <w:p w14:paraId="52FAAD21" w14:textId="77777777" w:rsidR="001878E2" w:rsidRDefault="001878E2">
            <w:pPr>
              <w:pStyle w:val="TableParagraph"/>
              <w:spacing w:before="0"/>
              <w:jc w:val="left"/>
              <w:rPr>
                <w:i/>
                <w:sz w:val="24"/>
              </w:rPr>
            </w:pPr>
          </w:p>
          <w:p w14:paraId="75D0ABDE" w14:textId="77777777" w:rsidR="001878E2" w:rsidRDefault="00000000">
            <w:pPr>
              <w:pStyle w:val="TableParagraph"/>
              <w:spacing w:before="0"/>
              <w:ind w:left="212" w:right="107"/>
              <w:jc w:val="both"/>
              <w:rPr>
                <w:sz w:val="24"/>
              </w:rPr>
            </w:pPr>
            <w:r>
              <w:rPr>
                <w:sz w:val="24"/>
              </w:rPr>
              <w:t xml:space="preserve">“Nakita ko pang misconceptions, </w:t>
            </w:r>
            <w:proofErr w:type="spellStart"/>
            <w:r>
              <w:rPr>
                <w:sz w:val="24"/>
              </w:rPr>
              <w:t>yung</w:t>
            </w:r>
            <w:proofErr w:type="spellEnd"/>
            <w:r>
              <w:rPr>
                <w:sz w:val="24"/>
              </w:rPr>
              <w:t xml:space="preserve"> </w:t>
            </w:r>
            <w:proofErr w:type="spellStart"/>
            <w:r>
              <w:rPr>
                <w:sz w:val="24"/>
              </w:rPr>
              <w:t>ibang</w:t>
            </w:r>
            <w:proofErr w:type="spellEnd"/>
            <w:r>
              <w:rPr>
                <w:sz w:val="24"/>
              </w:rPr>
              <w:t xml:space="preserve"> </w:t>
            </w:r>
            <w:proofErr w:type="spellStart"/>
            <w:r>
              <w:rPr>
                <w:sz w:val="24"/>
              </w:rPr>
              <w:t>na</w:t>
            </w:r>
            <w:proofErr w:type="spellEnd"/>
            <w:r>
              <w:rPr>
                <w:sz w:val="24"/>
              </w:rPr>
              <w:t xml:space="preserve"> good looking, </w:t>
            </w:r>
            <w:proofErr w:type="spellStart"/>
            <w:r>
              <w:rPr>
                <w:sz w:val="24"/>
              </w:rPr>
              <w:t>kailangan</w:t>
            </w:r>
            <w:proofErr w:type="spellEnd"/>
            <w:r>
              <w:rPr>
                <w:sz w:val="24"/>
              </w:rPr>
              <w:t xml:space="preserve"> Students </w:t>
            </w:r>
            <w:proofErr w:type="spellStart"/>
            <w:r>
              <w:rPr>
                <w:sz w:val="24"/>
              </w:rPr>
              <w:t>kailangan</w:t>
            </w:r>
            <w:proofErr w:type="spellEnd"/>
            <w:r>
              <w:rPr>
                <w:sz w:val="24"/>
              </w:rPr>
              <w:t xml:space="preserve"> ng </w:t>
            </w:r>
            <w:proofErr w:type="spellStart"/>
            <w:r>
              <w:rPr>
                <w:sz w:val="24"/>
              </w:rPr>
              <w:t>marunong</w:t>
            </w:r>
            <w:proofErr w:type="spellEnd"/>
            <w:r>
              <w:rPr>
                <w:sz w:val="24"/>
              </w:rPr>
              <w:t xml:space="preserve"> </w:t>
            </w:r>
            <w:proofErr w:type="spellStart"/>
            <w:r>
              <w:rPr>
                <w:sz w:val="24"/>
              </w:rPr>
              <w:t>agad</w:t>
            </w:r>
            <w:proofErr w:type="spellEnd"/>
            <w:r>
              <w:rPr>
                <w:sz w:val="24"/>
              </w:rPr>
              <w:t xml:space="preserve"> mag make up, body size ng Tourism”.</w:t>
            </w:r>
          </w:p>
        </w:tc>
      </w:tr>
      <w:tr w:rsidR="001878E2" w14:paraId="0A675D7D" w14:textId="77777777">
        <w:trPr>
          <w:trHeight w:val="2065"/>
        </w:trPr>
        <w:tc>
          <w:tcPr>
            <w:tcW w:w="1557" w:type="dxa"/>
          </w:tcPr>
          <w:p w14:paraId="7C5D5D0C" w14:textId="77777777" w:rsidR="001878E2" w:rsidRDefault="00000000">
            <w:pPr>
              <w:pStyle w:val="TableParagraph"/>
              <w:ind w:left="108" w:right="553"/>
              <w:jc w:val="left"/>
              <w:rPr>
                <w:sz w:val="24"/>
              </w:rPr>
            </w:pPr>
            <w:r>
              <w:rPr>
                <w:spacing w:val="-2"/>
                <w:sz w:val="24"/>
              </w:rPr>
              <w:t>Financial Issue</w:t>
            </w:r>
          </w:p>
        </w:tc>
        <w:tc>
          <w:tcPr>
            <w:tcW w:w="7085" w:type="dxa"/>
          </w:tcPr>
          <w:p w14:paraId="24C786CE" w14:textId="77777777" w:rsidR="001878E2" w:rsidRDefault="00000000">
            <w:pPr>
              <w:pStyle w:val="TableParagraph"/>
              <w:ind w:left="212"/>
              <w:jc w:val="left"/>
              <w:rPr>
                <w:sz w:val="24"/>
              </w:rPr>
            </w:pPr>
            <w:r>
              <w:rPr>
                <w:sz w:val="24"/>
              </w:rPr>
              <w:t>“The</w:t>
            </w:r>
            <w:r>
              <w:rPr>
                <w:spacing w:val="-5"/>
                <w:sz w:val="24"/>
              </w:rPr>
              <w:t xml:space="preserve"> </w:t>
            </w:r>
            <w:r>
              <w:rPr>
                <w:sz w:val="24"/>
              </w:rPr>
              <w:t>expenses,</w:t>
            </w:r>
            <w:r>
              <w:rPr>
                <w:spacing w:val="-1"/>
                <w:sz w:val="24"/>
              </w:rPr>
              <w:t xml:space="preserve"> </w:t>
            </w:r>
            <w:r>
              <w:rPr>
                <w:sz w:val="24"/>
              </w:rPr>
              <w:t>BSTM</w:t>
            </w:r>
            <w:r>
              <w:rPr>
                <w:spacing w:val="-2"/>
                <w:sz w:val="24"/>
              </w:rPr>
              <w:t xml:space="preserve"> </w:t>
            </w:r>
            <w:r>
              <w:rPr>
                <w:sz w:val="24"/>
              </w:rPr>
              <w:t>is</w:t>
            </w:r>
            <w:r>
              <w:rPr>
                <w:spacing w:val="1"/>
                <w:sz w:val="24"/>
              </w:rPr>
              <w:t xml:space="preserve"> </w:t>
            </w:r>
            <w:r>
              <w:rPr>
                <w:i/>
                <w:sz w:val="24"/>
              </w:rPr>
              <w:t>expensive</w:t>
            </w:r>
            <w:r>
              <w:rPr>
                <w:sz w:val="24"/>
              </w:rPr>
              <w:t>,</w:t>
            </w:r>
            <w:r>
              <w:rPr>
                <w:spacing w:val="-1"/>
                <w:sz w:val="24"/>
              </w:rPr>
              <w:t xml:space="preserve"> </w:t>
            </w:r>
            <w:r>
              <w:rPr>
                <w:sz w:val="24"/>
              </w:rPr>
              <w:t>have a</w:t>
            </w:r>
            <w:r>
              <w:rPr>
                <w:spacing w:val="-1"/>
                <w:sz w:val="24"/>
              </w:rPr>
              <w:t xml:space="preserve"> </w:t>
            </w:r>
            <w:r>
              <w:rPr>
                <w:sz w:val="24"/>
              </w:rPr>
              <w:t>lot</w:t>
            </w:r>
            <w:r>
              <w:rPr>
                <w:spacing w:val="-1"/>
                <w:sz w:val="24"/>
              </w:rPr>
              <w:t xml:space="preserve"> </w:t>
            </w:r>
            <w:r>
              <w:rPr>
                <w:sz w:val="24"/>
              </w:rPr>
              <w:t>of</w:t>
            </w:r>
            <w:r>
              <w:rPr>
                <w:spacing w:val="-1"/>
                <w:sz w:val="24"/>
              </w:rPr>
              <w:t xml:space="preserve"> </w:t>
            </w:r>
            <w:r>
              <w:rPr>
                <w:sz w:val="24"/>
              </w:rPr>
              <w:t xml:space="preserve">tours, </w:t>
            </w:r>
            <w:r>
              <w:rPr>
                <w:spacing w:val="-2"/>
                <w:sz w:val="24"/>
              </w:rPr>
              <w:t>expo”.</w:t>
            </w:r>
          </w:p>
          <w:p w14:paraId="158B409D" w14:textId="77777777" w:rsidR="001878E2" w:rsidRDefault="00000000">
            <w:pPr>
              <w:pStyle w:val="TableParagraph"/>
              <w:spacing w:before="276"/>
              <w:ind w:left="212"/>
              <w:jc w:val="left"/>
              <w:rPr>
                <w:sz w:val="24"/>
              </w:rPr>
            </w:pPr>
            <w:r>
              <w:rPr>
                <w:sz w:val="24"/>
              </w:rPr>
              <w:t>“Pera,</w:t>
            </w:r>
            <w:r>
              <w:rPr>
                <w:spacing w:val="80"/>
                <w:sz w:val="24"/>
              </w:rPr>
              <w:t xml:space="preserve"> </w:t>
            </w:r>
            <w:proofErr w:type="spellStart"/>
            <w:r>
              <w:rPr>
                <w:sz w:val="24"/>
              </w:rPr>
              <w:t>porket</w:t>
            </w:r>
            <w:proofErr w:type="spellEnd"/>
            <w:r>
              <w:rPr>
                <w:spacing w:val="80"/>
                <w:sz w:val="24"/>
              </w:rPr>
              <w:t xml:space="preserve"> </w:t>
            </w:r>
            <w:r>
              <w:rPr>
                <w:sz w:val="24"/>
              </w:rPr>
              <w:t>BSTM</w:t>
            </w:r>
            <w:r>
              <w:rPr>
                <w:spacing w:val="78"/>
                <w:sz w:val="24"/>
              </w:rPr>
              <w:t xml:space="preserve"> </w:t>
            </w:r>
            <w:r>
              <w:rPr>
                <w:sz w:val="24"/>
              </w:rPr>
              <w:t>mahal</w:t>
            </w:r>
            <w:r>
              <w:rPr>
                <w:spacing w:val="80"/>
                <w:sz w:val="24"/>
              </w:rPr>
              <w:t xml:space="preserve"> </w:t>
            </w:r>
            <w:proofErr w:type="spellStart"/>
            <w:r>
              <w:rPr>
                <w:sz w:val="24"/>
              </w:rPr>
              <w:t>yung</w:t>
            </w:r>
            <w:proofErr w:type="spellEnd"/>
            <w:r>
              <w:rPr>
                <w:spacing w:val="80"/>
                <w:sz w:val="24"/>
              </w:rPr>
              <w:t xml:space="preserve"> </w:t>
            </w:r>
            <w:r>
              <w:rPr>
                <w:sz w:val="24"/>
              </w:rPr>
              <w:t>tuition,</w:t>
            </w:r>
            <w:r>
              <w:rPr>
                <w:spacing w:val="80"/>
                <w:sz w:val="24"/>
              </w:rPr>
              <w:t xml:space="preserve"> </w:t>
            </w:r>
            <w:r>
              <w:rPr>
                <w:sz w:val="24"/>
              </w:rPr>
              <w:t>mahal</w:t>
            </w:r>
            <w:r>
              <w:rPr>
                <w:spacing w:val="80"/>
                <w:sz w:val="24"/>
              </w:rPr>
              <w:t xml:space="preserve"> </w:t>
            </w:r>
            <w:proofErr w:type="spellStart"/>
            <w:r>
              <w:rPr>
                <w:sz w:val="24"/>
              </w:rPr>
              <w:t>nga</w:t>
            </w:r>
            <w:proofErr w:type="spellEnd"/>
            <w:r>
              <w:rPr>
                <w:spacing w:val="80"/>
                <w:sz w:val="24"/>
              </w:rPr>
              <w:t xml:space="preserve"> </w:t>
            </w:r>
            <w:proofErr w:type="spellStart"/>
            <w:r>
              <w:rPr>
                <w:sz w:val="24"/>
              </w:rPr>
              <w:t>pero</w:t>
            </w:r>
            <w:proofErr w:type="spellEnd"/>
            <w:r>
              <w:rPr>
                <w:spacing w:val="80"/>
                <w:sz w:val="24"/>
              </w:rPr>
              <w:t xml:space="preserve"> </w:t>
            </w:r>
            <w:proofErr w:type="spellStart"/>
            <w:r>
              <w:rPr>
                <w:sz w:val="24"/>
              </w:rPr>
              <w:t>dahil</w:t>
            </w:r>
            <w:proofErr w:type="spellEnd"/>
            <w:r>
              <w:rPr>
                <w:sz w:val="24"/>
              </w:rPr>
              <w:t xml:space="preserve"> maraming activities, travel”.</w:t>
            </w:r>
          </w:p>
          <w:p w14:paraId="1A3A8E38" w14:textId="77777777" w:rsidR="001878E2" w:rsidRDefault="001878E2">
            <w:pPr>
              <w:pStyle w:val="TableParagraph"/>
              <w:spacing w:before="0"/>
              <w:jc w:val="left"/>
              <w:rPr>
                <w:i/>
                <w:sz w:val="24"/>
              </w:rPr>
            </w:pPr>
          </w:p>
          <w:p w14:paraId="536EC340" w14:textId="77777777" w:rsidR="001878E2" w:rsidRDefault="00000000">
            <w:pPr>
              <w:pStyle w:val="TableParagraph"/>
              <w:spacing w:before="0"/>
              <w:ind w:left="212"/>
              <w:jc w:val="left"/>
              <w:rPr>
                <w:sz w:val="24"/>
              </w:rPr>
            </w:pPr>
            <w:r>
              <w:rPr>
                <w:sz w:val="24"/>
              </w:rPr>
              <w:t>“We</w:t>
            </w:r>
            <w:r>
              <w:rPr>
                <w:spacing w:val="12"/>
                <w:sz w:val="24"/>
              </w:rPr>
              <w:t xml:space="preserve"> </w:t>
            </w:r>
            <w:r>
              <w:rPr>
                <w:sz w:val="24"/>
              </w:rPr>
              <w:t>all</w:t>
            </w:r>
            <w:r>
              <w:rPr>
                <w:spacing w:val="11"/>
                <w:sz w:val="24"/>
              </w:rPr>
              <w:t xml:space="preserve"> </w:t>
            </w:r>
            <w:r>
              <w:rPr>
                <w:sz w:val="24"/>
              </w:rPr>
              <w:t>know</w:t>
            </w:r>
            <w:r>
              <w:rPr>
                <w:spacing w:val="11"/>
                <w:sz w:val="24"/>
              </w:rPr>
              <w:t xml:space="preserve"> </w:t>
            </w:r>
            <w:r>
              <w:rPr>
                <w:sz w:val="24"/>
              </w:rPr>
              <w:t>that</w:t>
            </w:r>
            <w:r>
              <w:rPr>
                <w:spacing w:val="11"/>
                <w:sz w:val="24"/>
              </w:rPr>
              <w:t xml:space="preserve"> </w:t>
            </w:r>
            <w:r>
              <w:rPr>
                <w:sz w:val="24"/>
              </w:rPr>
              <w:t>BSTM</w:t>
            </w:r>
            <w:r>
              <w:rPr>
                <w:spacing w:val="10"/>
                <w:sz w:val="24"/>
              </w:rPr>
              <w:t xml:space="preserve"> </w:t>
            </w:r>
            <w:r>
              <w:rPr>
                <w:sz w:val="24"/>
              </w:rPr>
              <w:t>has</w:t>
            </w:r>
            <w:r>
              <w:rPr>
                <w:spacing w:val="11"/>
                <w:sz w:val="24"/>
              </w:rPr>
              <w:t xml:space="preserve"> </w:t>
            </w:r>
            <w:r>
              <w:rPr>
                <w:sz w:val="24"/>
              </w:rPr>
              <w:t>a</w:t>
            </w:r>
            <w:r>
              <w:rPr>
                <w:spacing w:val="9"/>
                <w:sz w:val="24"/>
              </w:rPr>
              <w:t xml:space="preserve"> </w:t>
            </w:r>
            <w:r>
              <w:rPr>
                <w:sz w:val="24"/>
              </w:rPr>
              <w:t>higher</w:t>
            </w:r>
            <w:r>
              <w:rPr>
                <w:spacing w:val="12"/>
                <w:sz w:val="24"/>
              </w:rPr>
              <w:t xml:space="preserve"> </w:t>
            </w:r>
            <w:r>
              <w:rPr>
                <w:sz w:val="24"/>
              </w:rPr>
              <w:t>cost</w:t>
            </w:r>
            <w:r>
              <w:rPr>
                <w:spacing w:val="11"/>
                <w:sz w:val="24"/>
              </w:rPr>
              <w:t xml:space="preserve"> </w:t>
            </w:r>
            <w:r>
              <w:rPr>
                <w:sz w:val="24"/>
              </w:rPr>
              <w:t>of</w:t>
            </w:r>
            <w:r>
              <w:rPr>
                <w:spacing w:val="11"/>
                <w:sz w:val="24"/>
              </w:rPr>
              <w:t xml:space="preserve"> </w:t>
            </w:r>
            <w:r>
              <w:rPr>
                <w:sz w:val="24"/>
              </w:rPr>
              <w:t>tuition,</w:t>
            </w:r>
            <w:r>
              <w:rPr>
                <w:spacing w:val="11"/>
                <w:sz w:val="24"/>
              </w:rPr>
              <w:t xml:space="preserve"> </w:t>
            </w:r>
            <w:r>
              <w:rPr>
                <w:sz w:val="24"/>
              </w:rPr>
              <w:t>so</w:t>
            </w:r>
            <w:r>
              <w:rPr>
                <w:spacing w:val="12"/>
                <w:sz w:val="24"/>
              </w:rPr>
              <w:t xml:space="preserve"> </w:t>
            </w:r>
            <w:proofErr w:type="spellStart"/>
            <w:r>
              <w:rPr>
                <w:sz w:val="24"/>
              </w:rPr>
              <w:t>sa</w:t>
            </w:r>
            <w:proofErr w:type="spellEnd"/>
            <w:r>
              <w:rPr>
                <w:spacing w:val="10"/>
                <w:sz w:val="24"/>
              </w:rPr>
              <w:t xml:space="preserve"> </w:t>
            </w:r>
            <w:proofErr w:type="spellStart"/>
            <w:r>
              <w:rPr>
                <w:sz w:val="24"/>
              </w:rPr>
              <w:t>tingin</w:t>
            </w:r>
            <w:proofErr w:type="spellEnd"/>
            <w:r>
              <w:rPr>
                <w:spacing w:val="12"/>
                <w:sz w:val="24"/>
              </w:rPr>
              <w:t xml:space="preserve"> </w:t>
            </w:r>
            <w:r>
              <w:rPr>
                <w:spacing w:val="-5"/>
                <w:sz w:val="24"/>
              </w:rPr>
              <w:t>ko</w:t>
            </w:r>
          </w:p>
          <w:p w14:paraId="5B453DF9" w14:textId="77777777" w:rsidR="001878E2" w:rsidRDefault="00000000">
            <w:pPr>
              <w:pStyle w:val="TableParagraph"/>
              <w:tabs>
                <w:tab w:val="left" w:pos="7084"/>
              </w:tabs>
              <w:spacing w:before="0" w:line="256" w:lineRule="exact"/>
              <w:ind w:left="-1572"/>
              <w:jc w:val="left"/>
              <w:rPr>
                <w:sz w:val="24"/>
              </w:rPr>
            </w:pPr>
            <w:r>
              <w:rPr>
                <w:spacing w:val="69"/>
                <w:w w:val="150"/>
                <w:sz w:val="24"/>
                <w:u w:val="single"/>
              </w:rPr>
              <w:t xml:space="preserve">           </w:t>
            </w:r>
            <w:proofErr w:type="spellStart"/>
            <w:r>
              <w:rPr>
                <w:sz w:val="24"/>
                <w:u w:val="single"/>
              </w:rPr>
              <w:t>na</w:t>
            </w:r>
            <w:proofErr w:type="spellEnd"/>
            <w:r>
              <w:rPr>
                <w:spacing w:val="7"/>
                <w:sz w:val="24"/>
                <w:u w:val="single"/>
              </w:rPr>
              <w:t xml:space="preserve"> </w:t>
            </w:r>
            <w:proofErr w:type="spellStart"/>
            <w:r>
              <w:rPr>
                <w:sz w:val="24"/>
                <w:u w:val="single"/>
              </w:rPr>
              <w:t>didiscourage</w:t>
            </w:r>
            <w:proofErr w:type="spellEnd"/>
            <w:r>
              <w:rPr>
                <w:spacing w:val="-1"/>
                <w:sz w:val="24"/>
                <w:u w:val="single"/>
              </w:rPr>
              <w:t xml:space="preserve"> </w:t>
            </w:r>
            <w:proofErr w:type="spellStart"/>
            <w:r>
              <w:rPr>
                <w:sz w:val="24"/>
                <w:u w:val="single"/>
              </w:rPr>
              <w:t>sila</w:t>
            </w:r>
            <w:proofErr w:type="spellEnd"/>
            <w:r>
              <w:rPr>
                <w:spacing w:val="-1"/>
                <w:sz w:val="24"/>
                <w:u w:val="single"/>
              </w:rPr>
              <w:t xml:space="preserve"> </w:t>
            </w:r>
            <w:r>
              <w:rPr>
                <w:sz w:val="24"/>
                <w:u w:val="single"/>
              </w:rPr>
              <w:t>mag</w:t>
            </w:r>
            <w:r>
              <w:rPr>
                <w:spacing w:val="1"/>
                <w:sz w:val="24"/>
                <w:u w:val="single"/>
              </w:rPr>
              <w:t xml:space="preserve"> </w:t>
            </w:r>
            <w:r>
              <w:rPr>
                <w:sz w:val="24"/>
                <w:u w:val="single"/>
              </w:rPr>
              <w:t xml:space="preserve">enroll kasi </w:t>
            </w:r>
            <w:proofErr w:type="spellStart"/>
            <w:r>
              <w:rPr>
                <w:sz w:val="24"/>
                <w:u w:val="single"/>
              </w:rPr>
              <w:t>mataas</w:t>
            </w:r>
            <w:proofErr w:type="spellEnd"/>
            <w:r>
              <w:rPr>
                <w:spacing w:val="-1"/>
                <w:sz w:val="24"/>
                <w:u w:val="single"/>
              </w:rPr>
              <w:t xml:space="preserve"> </w:t>
            </w:r>
            <w:r>
              <w:rPr>
                <w:sz w:val="24"/>
                <w:u w:val="single"/>
              </w:rPr>
              <w:t xml:space="preserve">ang tuition </w:t>
            </w:r>
            <w:r>
              <w:rPr>
                <w:spacing w:val="-2"/>
                <w:sz w:val="24"/>
                <w:u w:val="single"/>
              </w:rPr>
              <w:t>fee”.</w:t>
            </w:r>
            <w:r>
              <w:rPr>
                <w:sz w:val="24"/>
                <w:u w:val="single"/>
              </w:rPr>
              <w:tab/>
            </w:r>
          </w:p>
        </w:tc>
      </w:tr>
    </w:tbl>
    <w:p w14:paraId="3A7A4AB2" w14:textId="77777777" w:rsidR="001878E2" w:rsidRDefault="00000000">
      <w:pPr>
        <w:pStyle w:val="BodyText"/>
        <w:spacing w:before="209" w:line="480" w:lineRule="auto"/>
        <w:ind w:right="362" w:firstLine="720"/>
        <w:jc w:val="both"/>
      </w:pPr>
      <w:r>
        <w:t>As</w:t>
      </w:r>
      <w:r>
        <w:rPr>
          <w:spacing w:val="-13"/>
        </w:rPr>
        <w:t xml:space="preserve"> </w:t>
      </w:r>
      <w:r>
        <w:t>shown</w:t>
      </w:r>
      <w:r>
        <w:rPr>
          <w:spacing w:val="-13"/>
        </w:rPr>
        <w:t xml:space="preserve"> </w:t>
      </w:r>
      <w:r>
        <w:t>in</w:t>
      </w:r>
      <w:r>
        <w:rPr>
          <w:spacing w:val="-12"/>
        </w:rPr>
        <w:t xml:space="preserve"> </w:t>
      </w:r>
      <w:r>
        <w:t>table</w:t>
      </w:r>
      <w:r>
        <w:rPr>
          <w:spacing w:val="-11"/>
        </w:rPr>
        <w:t xml:space="preserve"> </w:t>
      </w:r>
      <w:r>
        <w:t>8,</w:t>
      </w:r>
      <w:r>
        <w:rPr>
          <w:spacing w:val="-13"/>
        </w:rPr>
        <w:t xml:space="preserve"> </w:t>
      </w:r>
      <w:r>
        <w:t>the</w:t>
      </w:r>
      <w:r>
        <w:rPr>
          <w:spacing w:val="-14"/>
        </w:rPr>
        <w:t xml:space="preserve"> </w:t>
      </w:r>
      <w:r>
        <w:t>theme</w:t>
      </w:r>
      <w:r>
        <w:rPr>
          <w:spacing w:val="-14"/>
        </w:rPr>
        <w:t xml:space="preserve"> </w:t>
      </w:r>
      <w:r>
        <w:t>of</w:t>
      </w:r>
      <w:r>
        <w:rPr>
          <w:spacing w:val="-14"/>
        </w:rPr>
        <w:t xml:space="preserve"> </w:t>
      </w:r>
      <w:r>
        <w:t>"Influence</w:t>
      </w:r>
      <w:r>
        <w:rPr>
          <w:spacing w:val="-14"/>
        </w:rPr>
        <w:t xml:space="preserve"> </w:t>
      </w:r>
      <w:r>
        <w:t>of</w:t>
      </w:r>
      <w:r>
        <w:rPr>
          <w:spacing w:val="-12"/>
        </w:rPr>
        <w:t xml:space="preserve"> </w:t>
      </w:r>
      <w:r>
        <w:t>Academic</w:t>
      </w:r>
      <w:r>
        <w:rPr>
          <w:spacing w:val="-14"/>
        </w:rPr>
        <w:t xml:space="preserve"> </w:t>
      </w:r>
      <w:r>
        <w:t>Perception"</w:t>
      </w:r>
      <w:r>
        <w:rPr>
          <w:spacing w:val="-13"/>
        </w:rPr>
        <w:t xml:space="preserve"> </w:t>
      </w:r>
      <w:r>
        <w:t>significantly impacted the decision to enroll in the Bachelor of Science in Tourism Management (BSTM)</w:t>
      </w:r>
      <w:r>
        <w:rPr>
          <w:spacing w:val="44"/>
        </w:rPr>
        <w:t xml:space="preserve"> </w:t>
      </w:r>
      <w:r>
        <w:t>program,</w:t>
      </w:r>
      <w:r>
        <w:rPr>
          <w:spacing w:val="47"/>
        </w:rPr>
        <w:t xml:space="preserve"> </w:t>
      </w:r>
      <w:r>
        <w:t>according</w:t>
      </w:r>
      <w:r>
        <w:rPr>
          <w:spacing w:val="46"/>
        </w:rPr>
        <w:t xml:space="preserve"> </w:t>
      </w:r>
      <w:r>
        <w:t>to</w:t>
      </w:r>
      <w:r>
        <w:rPr>
          <w:spacing w:val="47"/>
        </w:rPr>
        <w:t xml:space="preserve"> </w:t>
      </w:r>
      <w:r>
        <w:t>the</w:t>
      </w:r>
      <w:r>
        <w:rPr>
          <w:spacing w:val="46"/>
        </w:rPr>
        <w:t xml:space="preserve"> </w:t>
      </w:r>
      <w:r>
        <w:t>interview</w:t>
      </w:r>
      <w:r>
        <w:rPr>
          <w:spacing w:val="46"/>
        </w:rPr>
        <w:t xml:space="preserve"> </w:t>
      </w:r>
      <w:r>
        <w:t>replies</w:t>
      </w:r>
      <w:r>
        <w:rPr>
          <w:spacing w:val="47"/>
        </w:rPr>
        <w:t xml:space="preserve"> </w:t>
      </w:r>
      <w:r>
        <w:t>of</w:t>
      </w:r>
      <w:r>
        <w:rPr>
          <w:spacing w:val="46"/>
        </w:rPr>
        <w:t xml:space="preserve"> </w:t>
      </w:r>
      <w:r>
        <w:t>College</w:t>
      </w:r>
      <w:r>
        <w:rPr>
          <w:spacing w:val="46"/>
        </w:rPr>
        <w:t xml:space="preserve"> </w:t>
      </w:r>
      <w:r>
        <w:t>of</w:t>
      </w:r>
      <w:r>
        <w:rPr>
          <w:spacing w:val="46"/>
        </w:rPr>
        <w:t xml:space="preserve"> </w:t>
      </w:r>
      <w:r>
        <w:t>Mary</w:t>
      </w:r>
      <w:r>
        <w:rPr>
          <w:spacing w:val="46"/>
        </w:rPr>
        <w:t xml:space="preserve"> </w:t>
      </w:r>
      <w:r>
        <w:rPr>
          <w:spacing w:val="-2"/>
        </w:rPr>
        <w:t>Immaculate</w:t>
      </w:r>
    </w:p>
    <w:p w14:paraId="009050AE"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3B73D7A9" w14:textId="77777777" w:rsidR="001878E2" w:rsidRDefault="00000000">
      <w:pPr>
        <w:pStyle w:val="BodyText"/>
        <w:spacing w:before="79" w:line="480" w:lineRule="auto"/>
        <w:ind w:right="356"/>
        <w:jc w:val="both"/>
      </w:pPr>
      <w:r>
        <w:lastRenderedPageBreak/>
        <w:t>students. This is mostly because of common misconceptions that discourage prospective students by misrepresenting the area as constrictive, limited, or unreasonably easily understood. These stereotypes were clarified by the respondents: one pointed out that people believe BSTM graduates can only work as "Flight Attendants," which limits their options for careers; another emphasized shallow judgments such as “if you're slim in the tourism</w:t>
      </w:r>
      <w:r>
        <w:rPr>
          <w:spacing w:val="-6"/>
        </w:rPr>
        <w:t xml:space="preserve"> </w:t>
      </w:r>
      <w:r>
        <w:t>industry”,</w:t>
      </w:r>
      <w:r>
        <w:rPr>
          <w:spacing w:val="-7"/>
        </w:rPr>
        <w:t xml:space="preserve"> </w:t>
      </w:r>
      <w:r>
        <w:t>or</w:t>
      </w:r>
      <w:r>
        <w:rPr>
          <w:spacing w:val="-8"/>
        </w:rPr>
        <w:t xml:space="preserve"> </w:t>
      </w:r>
      <w:r>
        <w:t>the</w:t>
      </w:r>
      <w:r>
        <w:rPr>
          <w:spacing w:val="-9"/>
        </w:rPr>
        <w:t xml:space="preserve"> </w:t>
      </w:r>
      <w:r>
        <w:t>requirement</w:t>
      </w:r>
      <w:r>
        <w:rPr>
          <w:spacing w:val="-7"/>
        </w:rPr>
        <w:t xml:space="preserve"> </w:t>
      </w:r>
      <w:r>
        <w:t>that</w:t>
      </w:r>
      <w:r>
        <w:rPr>
          <w:spacing w:val="-7"/>
        </w:rPr>
        <w:t xml:space="preserve"> </w:t>
      </w:r>
      <w:r>
        <w:t>students</w:t>
      </w:r>
      <w:r>
        <w:rPr>
          <w:spacing w:val="-6"/>
        </w:rPr>
        <w:t xml:space="preserve"> </w:t>
      </w:r>
      <w:r>
        <w:t>be</w:t>
      </w:r>
      <w:r>
        <w:rPr>
          <w:spacing w:val="-8"/>
        </w:rPr>
        <w:t xml:space="preserve"> </w:t>
      </w:r>
      <w:r>
        <w:t>"good</w:t>
      </w:r>
      <w:r>
        <w:rPr>
          <w:spacing w:val="-6"/>
        </w:rPr>
        <w:t xml:space="preserve"> </w:t>
      </w:r>
      <w:r>
        <w:t>looking,"</w:t>
      </w:r>
      <w:r>
        <w:rPr>
          <w:spacing w:val="-6"/>
        </w:rPr>
        <w:t xml:space="preserve"> </w:t>
      </w:r>
      <w:r>
        <w:t>have</w:t>
      </w:r>
      <w:r>
        <w:rPr>
          <w:spacing w:val="-9"/>
        </w:rPr>
        <w:t xml:space="preserve"> </w:t>
      </w:r>
      <w:r>
        <w:t>makeup</w:t>
      </w:r>
      <w:r>
        <w:rPr>
          <w:spacing w:val="-7"/>
        </w:rPr>
        <w:t xml:space="preserve"> </w:t>
      </w:r>
      <w:r>
        <w:t>skills, and have a certain "body size"; other perceptions included limited longevity with “in tourism,</w:t>
      </w:r>
      <w:r>
        <w:rPr>
          <w:spacing w:val="-7"/>
        </w:rPr>
        <w:t xml:space="preserve"> </w:t>
      </w:r>
      <w:r>
        <w:t>you</w:t>
      </w:r>
      <w:r>
        <w:rPr>
          <w:spacing w:val="-7"/>
        </w:rPr>
        <w:t xml:space="preserve"> </w:t>
      </w:r>
      <w:r>
        <w:t>won't</w:t>
      </w:r>
      <w:r>
        <w:rPr>
          <w:spacing w:val="-7"/>
        </w:rPr>
        <w:t xml:space="preserve"> </w:t>
      </w:r>
      <w:r>
        <w:t>go</w:t>
      </w:r>
      <w:r>
        <w:rPr>
          <w:spacing w:val="-5"/>
        </w:rPr>
        <w:t xml:space="preserve"> </w:t>
      </w:r>
      <w:r>
        <w:t>far,</w:t>
      </w:r>
      <w:r>
        <w:rPr>
          <w:spacing w:val="-7"/>
        </w:rPr>
        <w:t xml:space="preserve"> </w:t>
      </w:r>
      <w:r>
        <w:t>average</w:t>
      </w:r>
      <w:r>
        <w:rPr>
          <w:spacing w:val="-6"/>
        </w:rPr>
        <w:t xml:space="preserve"> </w:t>
      </w:r>
      <w:r>
        <w:t>age</w:t>
      </w:r>
      <w:r>
        <w:rPr>
          <w:spacing w:val="-6"/>
        </w:rPr>
        <w:t xml:space="preserve"> </w:t>
      </w:r>
      <w:r>
        <w:t>only</w:t>
      </w:r>
      <w:r>
        <w:rPr>
          <w:spacing w:val="-7"/>
        </w:rPr>
        <w:t xml:space="preserve"> </w:t>
      </w:r>
      <w:r>
        <w:t>up</w:t>
      </w:r>
      <w:r>
        <w:rPr>
          <w:spacing w:val="-5"/>
        </w:rPr>
        <w:t xml:space="preserve"> </w:t>
      </w:r>
      <w:r>
        <w:t>to</w:t>
      </w:r>
      <w:r>
        <w:rPr>
          <w:spacing w:val="-7"/>
        </w:rPr>
        <w:t xml:space="preserve"> </w:t>
      </w:r>
      <w:r>
        <w:t>40”,</w:t>
      </w:r>
      <w:r>
        <w:rPr>
          <w:spacing w:val="-7"/>
        </w:rPr>
        <w:t xml:space="preserve"> </w:t>
      </w:r>
      <w:r>
        <w:t>or</w:t>
      </w:r>
      <w:r>
        <w:rPr>
          <w:spacing w:val="-6"/>
        </w:rPr>
        <w:t xml:space="preserve"> </w:t>
      </w:r>
      <w:r>
        <w:t>a</w:t>
      </w:r>
      <w:r>
        <w:rPr>
          <w:spacing w:val="-8"/>
        </w:rPr>
        <w:t xml:space="preserve"> </w:t>
      </w:r>
      <w:r>
        <w:t>misunderstanding</w:t>
      </w:r>
      <w:r>
        <w:rPr>
          <w:spacing w:val="-7"/>
        </w:rPr>
        <w:t xml:space="preserve"> </w:t>
      </w:r>
      <w:r>
        <w:t>about</w:t>
      </w:r>
      <w:r>
        <w:rPr>
          <w:spacing w:val="-7"/>
        </w:rPr>
        <w:t xml:space="preserve"> </w:t>
      </w:r>
      <w:r>
        <w:t>ease</w:t>
      </w:r>
      <w:r>
        <w:rPr>
          <w:spacing w:val="-6"/>
        </w:rPr>
        <w:t xml:space="preserve"> </w:t>
      </w:r>
      <w:r>
        <w:t>of entry</w:t>
      </w:r>
      <w:r>
        <w:rPr>
          <w:spacing w:val="-14"/>
        </w:rPr>
        <w:t xml:space="preserve"> </w:t>
      </w:r>
      <w:r>
        <w:t>with</w:t>
      </w:r>
      <w:r>
        <w:rPr>
          <w:spacing w:val="-14"/>
        </w:rPr>
        <w:t xml:space="preserve"> </w:t>
      </w:r>
      <w:r>
        <w:t>quick</w:t>
      </w:r>
      <w:r>
        <w:rPr>
          <w:spacing w:val="-15"/>
        </w:rPr>
        <w:t xml:space="preserve"> </w:t>
      </w:r>
      <w:r>
        <w:t>access</w:t>
      </w:r>
      <w:r>
        <w:rPr>
          <w:spacing w:val="-14"/>
        </w:rPr>
        <w:t xml:space="preserve"> </w:t>
      </w:r>
      <w:r>
        <w:t>to</w:t>
      </w:r>
      <w:r>
        <w:rPr>
          <w:spacing w:val="-14"/>
        </w:rPr>
        <w:t xml:space="preserve"> </w:t>
      </w:r>
      <w:r>
        <w:t>high-standard</w:t>
      </w:r>
      <w:r>
        <w:rPr>
          <w:spacing w:val="-15"/>
        </w:rPr>
        <w:t xml:space="preserve"> </w:t>
      </w:r>
      <w:r>
        <w:t>international</w:t>
      </w:r>
      <w:r>
        <w:rPr>
          <w:spacing w:val="-14"/>
        </w:rPr>
        <w:t xml:space="preserve"> </w:t>
      </w:r>
      <w:r>
        <w:t>jobs,</w:t>
      </w:r>
      <w:r>
        <w:rPr>
          <w:spacing w:val="-13"/>
        </w:rPr>
        <w:t xml:space="preserve"> </w:t>
      </w:r>
      <w:r>
        <w:t>such</w:t>
      </w:r>
      <w:r>
        <w:rPr>
          <w:spacing w:val="-14"/>
        </w:rPr>
        <w:t xml:space="preserve"> </w:t>
      </w:r>
      <w:r>
        <w:t>as</w:t>
      </w:r>
      <w:r>
        <w:rPr>
          <w:spacing w:val="-14"/>
        </w:rPr>
        <w:t xml:space="preserve"> </w:t>
      </w:r>
      <w:r>
        <w:t>“tourism</w:t>
      </w:r>
      <w:r>
        <w:rPr>
          <w:spacing w:val="-15"/>
        </w:rPr>
        <w:t xml:space="preserve"> </w:t>
      </w:r>
      <w:r>
        <w:t>is</w:t>
      </w:r>
      <w:r>
        <w:rPr>
          <w:spacing w:val="-13"/>
        </w:rPr>
        <w:t xml:space="preserve"> </w:t>
      </w:r>
      <w:r>
        <w:t>super</w:t>
      </w:r>
      <w:r>
        <w:rPr>
          <w:spacing w:val="-15"/>
        </w:rPr>
        <w:t xml:space="preserve"> </w:t>
      </w:r>
      <w:r>
        <w:t>easy”, ignoring real challenges like “there are difficulties” in airlines; and a misconception that requires wealth or natural ability, ignoring the fact that “students work in that field”.</w:t>
      </w:r>
    </w:p>
    <w:p w14:paraId="66254DED" w14:textId="77777777" w:rsidR="001878E2" w:rsidRDefault="00000000">
      <w:pPr>
        <w:pStyle w:val="BodyText"/>
        <w:spacing w:before="201" w:line="480" w:lineRule="auto"/>
        <w:ind w:right="355" w:firstLine="720"/>
        <w:jc w:val="both"/>
      </w:pPr>
      <w:r>
        <w:t>A</w:t>
      </w:r>
      <w:r>
        <w:rPr>
          <w:spacing w:val="-4"/>
        </w:rPr>
        <w:t xml:space="preserve"> </w:t>
      </w:r>
      <w:r>
        <w:t>UK</w:t>
      </w:r>
      <w:r>
        <w:rPr>
          <w:spacing w:val="-4"/>
        </w:rPr>
        <w:t xml:space="preserve"> </w:t>
      </w:r>
      <w:r>
        <w:t>study</w:t>
      </w:r>
      <w:r>
        <w:rPr>
          <w:spacing w:val="-4"/>
        </w:rPr>
        <w:t xml:space="preserve"> </w:t>
      </w:r>
      <w:r>
        <w:t>on</w:t>
      </w:r>
      <w:r>
        <w:rPr>
          <w:spacing w:val="-4"/>
        </w:rPr>
        <w:t xml:space="preserve"> </w:t>
      </w:r>
      <w:r>
        <w:t>university</w:t>
      </w:r>
      <w:r>
        <w:rPr>
          <w:spacing w:val="-4"/>
        </w:rPr>
        <w:t xml:space="preserve"> </w:t>
      </w:r>
      <w:r>
        <w:t>choice</w:t>
      </w:r>
      <w:r>
        <w:rPr>
          <w:spacing w:val="-6"/>
        </w:rPr>
        <w:t xml:space="preserve"> </w:t>
      </w:r>
      <w:r>
        <w:t>behavior</w:t>
      </w:r>
      <w:r>
        <w:rPr>
          <w:spacing w:val="-4"/>
        </w:rPr>
        <w:t xml:space="preserve"> </w:t>
      </w:r>
      <w:r>
        <w:t>by</w:t>
      </w:r>
      <w:r>
        <w:rPr>
          <w:spacing w:val="-4"/>
        </w:rPr>
        <w:t xml:space="preserve"> </w:t>
      </w:r>
      <w:r>
        <w:t>Dean</w:t>
      </w:r>
      <w:r>
        <w:rPr>
          <w:spacing w:val="-4"/>
        </w:rPr>
        <w:t xml:space="preserve"> </w:t>
      </w:r>
      <w:r>
        <w:t>Heathcote,</w:t>
      </w:r>
      <w:r>
        <w:rPr>
          <w:spacing w:val="-4"/>
        </w:rPr>
        <w:t xml:space="preserve"> </w:t>
      </w:r>
      <w:r>
        <w:t>Simon</w:t>
      </w:r>
      <w:r>
        <w:rPr>
          <w:spacing w:val="-4"/>
        </w:rPr>
        <w:t xml:space="preserve"> </w:t>
      </w:r>
      <w:r>
        <w:t>Savage,</w:t>
      </w:r>
      <w:r>
        <w:rPr>
          <w:spacing w:val="-4"/>
        </w:rPr>
        <w:t xml:space="preserve"> </w:t>
      </w:r>
      <w:r>
        <w:t>and Amin</w:t>
      </w:r>
      <w:r>
        <w:rPr>
          <w:spacing w:val="-15"/>
        </w:rPr>
        <w:t xml:space="preserve"> </w:t>
      </w:r>
      <w:r>
        <w:t>Hosseinian-Far</w:t>
      </w:r>
      <w:r>
        <w:rPr>
          <w:spacing w:val="-15"/>
        </w:rPr>
        <w:t xml:space="preserve"> </w:t>
      </w:r>
      <w:r>
        <w:t>(2020)</w:t>
      </w:r>
      <w:r>
        <w:rPr>
          <w:spacing w:val="-15"/>
        </w:rPr>
        <w:t xml:space="preserve"> </w:t>
      </w:r>
      <w:r>
        <w:t>supports</w:t>
      </w:r>
      <w:r>
        <w:rPr>
          <w:spacing w:val="-15"/>
        </w:rPr>
        <w:t xml:space="preserve"> </w:t>
      </w:r>
      <w:r>
        <w:t>this,</w:t>
      </w:r>
      <w:r>
        <w:rPr>
          <w:spacing w:val="-15"/>
        </w:rPr>
        <w:t xml:space="preserve"> </w:t>
      </w:r>
      <w:r>
        <w:t>finding</w:t>
      </w:r>
      <w:r>
        <w:rPr>
          <w:spacing w:val="-13"/>
        </w:rPr>
        <w:t xml:space="preserve"> </w:t>
      </w:r>
      <w:r>
        <w:t>that</w:t>
      </w:r>
      <w:r>
        <w:rPr>
          <w:spacing w:val="-15"/>
        </w:rPr>
        <w:t xml:space="preserve"> </w:t>
      </w:r>
      <w:r>
        <w:t>students</w:t>
      </w:r>
      <w:r>
        <w:rPr>
          <w:spacing w:val="-15"/>
        </w:rPr>
        <w:t xml:space="preserve"> </w:t>
      </w:r>
      <w:r>
        <w:t>take</w:t>
      </w:r>
      <w:r>
        <w:rPr>
          <w:spacing w:val="-15"/>
        </w:rPr>
        <w:t xml:space="preserve"> </w:t>
      </w:r>
      <w:r>
        <w:t>into</w:t>
      </w:r>
      <w:r>
        <w:rPr>
          <w:spacing w:val="-15"/>
        </w:rPr>
        <w:t xml:space="preserve"> </w:t>
      </w:r>
      <w:r>
        <w:t>thought</w:t>
      </w:r>
      <w:r>
        <w:rPr>
          <w:spacing w:val="-15"/>
        </w:rPr>
        <w:t xml:space="preserve"> </w:t>
      </w:r>
      <w:r>
        <w:t>practical, social, and emotional factors in addition to academic performance, such as how a course fits with their identity or lifestyle. Data-only programs could not interest students since they don't tell engaging stories about the program's impact, value, and fit with their lifestyle. College of Mary Immaculate and comparable institutions should address this by putting in place focused awareness campaigns, such as past graduates' opinions, guest lectures from professionals in the field, and curriculum previews, to clarify misconceptions, expand perspectives, and promote well-informed course choices that complement students' goals.</w:t>
      </w:r>
    </w:p>
    <w:p w14:paraId="402B791B"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5ED1CBE3" w14:textId="77777777" w:rsidR="001878E2" w:rsidRDefault="00000000">
      <w:pPr>
        <w:pStyle w:val="BodyText"/>
        <w:spacing w:before="79" w:line="480" w:lineRule="auto"/>
        <w:ind w:right="360" w:firstLine="720"/>
        <w:jc w:val="both"/>
      </w:pPr>
      <w:r>
        <w:lastRenderedPageBreak/>
        <w:t>The</w:t>
      </w:r>
      <w:r>
        <w:rPr>
          <w:spacing w:val="-8"/>
        </w:rPr>
        <w:t xml:space="preserve"> </w:t>
      </w:r>
      <w:r>
        <w:t>second</w:t>
      </w:r>
      <w:r>
        <w:rPr>
          <w:spacing w:val="-7"/>
        </w:rPr>
        <w:t xml:space="preserve"> </w:t>
      </w:r>
      <w:r>
        <w:t>row</w:t>
      </w:r>
      <w:r>
        <w:rPr>
          <w:spacing w:val="-8"/>
        </w:rPr>
        <w:t xml:space="preserve"> </w:t>
      </w:r>
      <w:r>
        <w:t>of</w:t>
      </w:r>
      <w:r>
        <w:rPr>
          <w:spacing w:val="-6"/>
        </w:rPr>
        <w:t xml:space="preserve"> </w:t>
      </w:r>
      <w:r>
        <w:t>table</w:t>
      </w:r>
      <w:r>
        <w:rPr>
          <w:spacing w:val="-5"/>
        </w:rPr>
        <w:t xml:space="preserve"> </w:t>
      </w:r>
      <w:r>
        <w:t>4.1,</w:t>
      </w:r>
      <w:r>
        <w:rPr>
          <w:spacing w:val="-7"/>
        </w:rPr>
        <w:t xml:space="preserve"> </w:t>
      </w:r>
      <w:r>
        <w:t>Based</w:t>
      </w:r>
      <w:r>
        <w:rPr>
          <w:spacing w:val="-7"/>
        </w:rPr>
        <w:t xml:space="preserve"> </w:t>
      </w:r>
      <w:r>
        <w:t>on</w:t>
      </w:r>
      <w:r>
        <w:rPr>
          <w:spacing w:val="-6"/>
        </w:rPr>
        <w:t xml:space="preserve"> </w:t>
      </w:r>
      <w:r>
        <w:t>our</w:t>
      </w:r>
      <w:r>
        <w:rPr>
          <w:spacing w:val="-6"/>
        </w:rPr>
        <w:t xml:space="preserve"> </w:t>
      </w:r>
      <w:r>
        <w:t>interview</w:t>
      </w:r>
      <w:r>
        <w:rPr>
          <w:spacing w:val="-8"/>
        </w:rPr>
        <w:t xml:space="preserve"> </w:t>
      </w:r>
      <w:r>
        <w:t>responses</w:t>
      </w:r>
      <w:r>
        <w:rPr>
          <w:spacing w:val="-6"/>
        </w:rPr>
        <w:t xml:space="preserve"> </w:t>
      </w:r>
      <w:r>
        <w:t>from</w:t>
      </w:r>
      <w:r>
        <w:rPr>
          <w:spacing w:val="-7"/>
        </w:rPr>
        <w:t xml:space="preserve"> </w:t>
      </w:r>
      <w:r>
        <w:t>the</w:t>
      </w:r>
      <w:r>
        <w:rPr>
          <w:spacing w:val="-6"/>
        </w:rPr>
        <w:t xml:space="preserve"> </w:t>
      </w:r>
      <w:r>
        <w:t>College</w:t>
      </w:r>
      <w:r>
        <w:rPr>
          <w:spacing w:val="-8"/>
        </w:rPr>
        <w:t xml:space="preserve"> </w:t>
      </w:r>
      <w:r>
        <w:t>of Mary Immaculate students, the "Financial Issue" theme highlights an important barrier to students enrolling in the Bachelor of Science in Tourism Management (BSTM) program:</w:t>
      </w:r>
    </w:p>
    <w:p w14:paraId="31879D74" w14:textId="77777777" w:rsidR="001878E2" w:rsidRDefault="00000000">
      <w:pPr>
        <w:pStyle w:val="BodyText"/>
        <w:spacing w:before="200" w:line="480" w:lineRule="auto"/>
        <w:ind w:right="358"/>
        <w:jc w:val="both"/>
      </w:pPr>
      <w:r>
        <w:t>they</w:t>
      </w:r>
      <w:r>
        <w:rPr>
          <w:spacing w:val="-3"/>
        </w:rPr>
        <w:t xml:space="preserve"> </w:t>
      </w:r>
      <w:r>
        <w:t>perceive</w:t>
      </w:r>
      <w:r>
        <w:rPr>
          <w:spacing w:val="-3"/>
        </w:rPr>
        <w:t xml:space="preserve"> </w:t>
      </w:r>
      <w:r>
        <w:t>it</w:t>
      </w:r>
      <w:r>
        <w:rPr>
          <w:spacing w:val="-3"/>
        </w:rPr>
        <w:t xml:space="preserve"> </w:t>
      </w:r>
      <w:r>
        <w:t>as</w:t>
      </w:r>
      <w:r>
        <w:rPr>
          <w:spacing w:val="-3"/>
        </w:rPr>
        <w:t xml:space="preserve"> </w:t>
      </w:r>
      <w:r>
        <w:t>being</w:t>
      </w:r>
      <w:r>
        <w:rPr>
          <w:spacing w:val="-3"/>
        </w:rPr>
        <w:t xml:space="preserve"> </w:t>
      </w:r>
      <w:r>
        <w:t>over-expensive</w:t>
      </w:r>
      <w:r>
        <w:rPr>
          <w:spacing w:val="-3"/>
        </w:rPr>
        <w:t xml:space="preserve"> </w:t>
      </w:r>
      <w:r>
        <w:t>because</w:t>
      </w:r>
      <w:r>
        <w:rPr>
          <w:spacing w:val="-2"/>
        </w:rPr>
        <w:t xml:space="preserve"> </w:t>
      </w:r>
      <w:r>
        <w:t>of</w:t>
      </w:r>
      <w:r>
        <w:rPr>
          <w:spacing w:val="-3"/>
        </w:rPr>
        <w:t xml:space="preserve"> </w:t>
      </w:r>
      <w:r>
        <w:t>the</w:t>
      </w:r>
      <w:r>
        <w:rPr>
          <w:spacing w:val="-5"/>
        </w:rPr>
        <w:t xml:space="preserve"> </w:t>
      </w:r>
      <w:r>
        <w:t>high</w:t>
      </w:r>
      <w:r>
        <w:rPr>
          <w:spacing w:val="-3"/>
        </w:rPr>
        <w:t xml:space="preserve"> </w:t>
      </w:r>
      <w:r>
        <w:t>tuition</w:t>
      </w:r>
      <w:r>
        <w:rPr>
          <w:spacing w:val="-3"/>
        </w:rPr>
        <w:t xml:space="preserve"> </w:t>
      </w:r>
      <w:r>
        <w:t>costs,</w:t>
      </w:r>
      <w:r>
        <w:rPr>
          <w:spacing w:val="-5"/>
        </w:rPr>
        <w:t xml:space="preserve"> </w:t>
      </w:r>
      <w:r>
        <w:t>which</w:t>
      </w:r>
      <w:r>
        <w:rPr>
          <w:spacing w:val="-3"/>
        </w:rPr>
        <w:t xml:space="preserve"> </w:t>
      </w:r>
      <w:r>
        <w:t>are</w:t>
      </w:r>
      <w:r>
        <w:rPr>
          <w:spacing w:val="-5"/>
        </w:rPr>
        <w:t xml:space="preserve"> </w:t>
      </w:r>
      <w:r>
        <w:t>made more</w:t>
      </w:r>
      <w:r>
        <w:rPr>
          <w:spacing w:val="-3"/>
        </w:rPr>
        <w:t xml:space="preserve"> </w:t>
      </w:r>
      <w:r>
        <w:t>difficult</w:t>
      </w:r>
      <w:r>
        <w:rPr>
          <w:spacing w:val="-1"/>
        </w:rPr>
        <w:t xml:space="preserve"> </w:t>
      </w:r>
      <w:r>
        <w:t>by</w:t>
      </w:r>
      <w:r>
        <w:rPr>
          <w:spacing w:val="-1"/>
        </w:rPr>
        <w:t xml:space="preserve"> </w:t>
      </w:r>
      <w:r>
        <w:t>required</w:t>
      </w:r>
      <w:r>
        <w:rPr>
          <w:spacing w:val="-1"/>
        </w:rPr>
        <w:t xml:space="preserve"> </w:t>
      </w:r>
      <w:r>
        <w:t>activities</w:t>
      </w:r>
      <w:r>
        <w:rPr>
          <w:spacing w:val="-2"/>
        </w:rPr>
        <w:t xml:space="preserve"> </w:t>
      </w:r>
      <w:r>
        <w:t>like</w:t>
      </w:r>
      <w:r>
        <w:rPr>
          <w:spacing w:val="-2"/>
        </w:rPr>
        <w:t xml:space="preserve"> </w:t>
      </w:r>
      <w:r>
        <w:t>tours</w:t>
      </w:r>
      <w:r>
        <w:rPr>
          <w:spacing w:val="-1"/>
        </w:rPr>
        <w:t xml:space="preserve"> </w:t>
      </w:r>
      <w:r>
        <w:t>and</w:t>
      </w:r>
      <w:r>
        <w:rPr>
          <w:spacing w:val="-4"/>
        </w:rPr>
        <w:t xml:space="preserve"> </w:t>
      </w:r>
      <w:r>
        <w:t>expositions.</w:t>
      </w:r>
      <w:r>
        <w:rPr>
          <w:spacing w:val="-1"/>
        </w:rPr>
        <w:t xml:space="preserve"> </w:t>
      </w:r>
      <w:r>
        <w:t>The</w:t>
      </w:r>
      <w:r>
        <w:rPr>
          <w:spacing w:val="-3"/>
        </w:rPr>
        <w:t xml:space="preserve"> </w:t>
      </w:r>
      <w:r>
        <w:t>respondents</w:t>
      </w:r>
      <w:r>
        <w:rPr>
          <w:spacing w:val="-1"/>
        </w:rPr>
        <w:t xml:space="preserve"> </w:t>
      </w:r>
      <w:r>
        <w:t>made</w:t>
      </w:r>
      <w:r>
        <w:rPr>
          <w:spacing w:val="-3"/>
        </w:rPr>
        <w:t xml:space="preserve"> </w:t>
      </w:r>
      <w:r>
        <w:t>this clear in three ways: one pointed out the "expenses" from "a lot of tours, expo," citing practical</w:t>
      </w:r>
      <w:r>
        <w:rPr>
          <w:spacing w:val="-10"/>
        </w:rPr>
        <w:t xml:space="preserve"> </w:t>
      </w:r>
      <w:r>
        <w:t>demands</w:t>
      </w:r>
      <w:r>
        <w:rPr>
          <w:spacing w:val="-11"/>
        </w:rPr>
        <w:t xml:space="preserve"> </w:t>
      </w:r>
      <w:r>
        <w:t>that</w:t>
      </w:r>
      <w:r>
        <w:rPr>
          <w:spacing w:val="-11"/>
        </w:rPr>
        <w:t xml:space="preserve"> </w:t>
      </w:r>
      <w:r>
        <w:t>drive</w:t>
      </w:r>
      <w:r>
        <w:rPr>
          <w:spacing w:val="-11"/>
        </w:rPr>
        <w:t xml:space="preserve"> </w:t>
      </w:r>
      <w:r>
        <w:t>up</w:t>
      </w:r>
      <w:r>
        <w:rPr>
          <w:spacing w:val="-11"/>
        </w:rPr>
        <w:t xml:space="preserve"> </w:t>
      </w:r>
      <w:r>
        <w:t>costs;</w:t>
      </w:r>
      <w:r>
        <w:rPr>
          <w:spacing w:val="-10"/>
        </w:rPr>
        <w:t xml:space="preserve"> </w:t>
      </w:r>
      <w:r>
        <w:t>another</w:t>
      </w:r>
      <w:r>
        <w:rPr>
          <w:spacing w:val="-12"/>
        </w:rPr>
        <w:t xml:space="preserve"> </w:t>
      </w:r>
      <w:r>
        <w:t>said</w:t>
      </w:r>
      <w:r>
        <w:rPr>
          <w:spacing w:val="-8"/>
        </w:rPr>
        <w:t xml:space="preserve"> </w:t>
      </w:r>
      <w:r>
        <w:t>that</w:t>
      </w:r>
      <w:r>
        <w:rPr>
          <w:spacing w:val="-11"/>
        </w:rPr>
        <w:t xml:space="preserve"> </w:t>
      </w:r>
      <w:r>
        <w:t>tuition</w:t>
      </w:r>
      <w:r>
        <w:rPr>
          <w:spacing w:val="-11"/>
        </w:rPr>
        <w:t xml:space="preserve"> </w:t>
      </w:r>
      <w:r>
        <w:t>is</w:t>
      </w:r>
      <w:r>
        <w:rPr>
          <w:spacing w:val="-10"/>
        </w:rPr>
        <w:t xml:space="preserve"> </w:t>
      </w:r>
      <w:r>
        <w:t>"expensive”</w:t>
      </w:r>
      <w:r>
        <w:rPr>
          <w:spacing w:val="-12"/>
        </w:rPr>
        <w:t xml:space="preserve"> </w:t>
      </w:r>
      <w:r>
        <w:t>due</w:t>
      </w:r>
      <w:r>
        <w:rPr>
          <w:spacing w:val="-12"/>
        </w:rPr>
        <w:t xml:space="preserve"> </w:t>
      </w:r>
      <w:r>
        <w:t>to</w:t>
      </w:r>
      <w:r>
        <w:rPr>
          <w:spacing w:val="-10"/>
        </w:rPr>
        <w:t xml:space="preserve"> </w:t>
      </w:r>
      <w:r>
        <w:t>"many activities and travel”, acknowledging the program's worth but highlighting the financial burden;</w:t>
      </w:r>
      <w:r>
        <w:rPr>
          <w:spacing w:val="-13"/>
        </w:rPr>
        <w:t xml:space="preserve"> </w:t>
      </w:r>
      <w:r>
        <w:t>and</w:t>
      </w:r>
      <w:r>
        <w:rPr>
          <w:spacing w:val="-13"/>
        </w:rPr>
        <w:t xml:space="preserve"> </w:t>
      </w:r>
      <w:r>
        <w:t>the</w:t>
      </w:r>
      <w:r>
        <w:rPr>
          <w:spacing w:val="-14"/>
        </w:rPr>
        <w:t xml:space="preserve"> </w:t>
      </w:r>
      <w:r>
        <w:t>third</w:t>
      </w:r>
      <w:r>
        <w:rPr>
          <w:spacing w:val="-14"/>
        </w:rPr>
        <w:t xml:space="preserve"> </w:t>
      </w:r>
      <w:r>
        <w:t>said</w:t>
      </w:r>
      <w:r>
        <w:rPr>
          <w:spacing w:val="-10"/>
        </w:rPr>
        <w:t xml:space="preserve"> </w:t>
      </w:r>
      <w:r>
        <w:t>that</w:t>
      </w:r>
      <w:r>
        <w:rPr>
          <w:spacing w:val="-13"/>
        </w:rPr>
        <w:t xml:space="preserve"> </w:t>
      </w:r>
      <w:r>
        <w:t>BSTM's</w:t>
      </w:r>
      <w:r>
        <w:rPr>
          <w:spacing w:val="-13"/>
        </w:rPr>
        <w:t xml:space="preserve"> </w:t>
      </w:r>
      <w:r>
        <w:t>"higher</w:t>
      </w:r>
      <w:r>
        <w:rPr>
          <w:spacing w:val="-14"/>
        </w:rPr>
        <w:t xml:space="preserve"> </w:t>
      </w:r>
      <w:r>
        <w:t>cost</w:t>
      </w:r>
      <w:r>
        <w:rPr>
          <w:spacing w:val="-10"/>
        </w:rPr>
        <w:t xml:space="preserve"> </w:t>
      </w:r>
      <w:r>
        <w:t>of</w:t>
      </w:r>
      <w:r>
        <w:rPr>
          <w:spacing w:val="-14"/>
        </w:rPr>
        <w:t xml:space="preserve"> </w:t>
      </w:r>
      <w:r>
        <w:t>tuition"</w:t>
      </w:r>
      <w:r>
        <w:rPr>
          <w:spacing w:val="-12"/>
        </w:rPr>
        <w:t xml:space="preserve"> </w:t>
      </w:r>
      <w:r>
        <w:t>deters</w:t>
      </w:r>
      <w:r>
        <w:rPr>
          <w:spacing w:val="-13"/>
        </w:rPr>
        <w:t xml:space="preserve"> </w:t>
      </w:r>
      <w:r>
        <w:t>enrollment,</w:t>
      </w:r>
      <w:r>
        <w:rPr>
          <w:spacing w:val="-13"/>
        </w:rPr>
        <w:t xml:space="preserve"> </w:t>
      </w:r>
      <w:r>
        <w:t>reflecting general awareness that causes prevention.</w:t>
      </w:r>
    </w:p>
    <w:p w14:paraId="3AB04AC0" w14:textId="77777777" w:rsidR="001878E2" w:rsidRDefault="00000000">
      <w:pPr>
        <w:pStyle w:val="BodyText"/>
        <w:spacing w:before="200" w:line="480" w:lineRule="auto"/>
        <w:ind w:right="358" w:firstLine="720"/>
        <w:jc w:val="both"/>
      </w:pPr>
      <w:r>
        <w:t>These results highlight how, despite its potential to improve careers, BSTM's experiential</w:t>
      </w:r>
      <w:r>
        <w:rPr>
          <w:spacing w:val="-7"/>
        </w:rPr>
        <w:t xml:space="preserve"> </w:t>
      </w:r>
      <w:r>
        <w:t>curriculum</w:t>
      </w:r>
      <w:r>
        <w:rPr>
          <w:spacing w:val="-7"/>
        </w:rPr>
        <w:t xml:space="preserve"> </w:t>
      </w:r>
      <w:r>
        <w:t>poses</w:t>
      </w:r>
      <w:r>
        <w:rPr>
          <w:spacing w:val="-8"/>
        </w:rPr>
        <w:t xml:space="preserve"> </w:t>
      </w:r>
      <w:r>
        <w:t>socioeconomic</w:t>
      </w:r>
      <w:r>
        <w:rPr>
          <w:spacing w:val="-9"/>
        </w:rPr>
        <w:t xml:space="preserve"> </w:t>
      </w:r>
      <w:r>
        <w:t>and</w:t>
      </w:r>
      <w:r>
        <w:rPr>
          <w:spacing w:val="-8"/>
        </w:rPr>
        <w:t xml:space="preserve"> </w:t>
      </w:r>
      <w:r>
        <w:t>perception</w:t>
      </w:r>
      <w:r>
        <w:rPr>
          <w:spacing w:val="-8"/>
        </w:rPr>
        <w:t xml:space="preserve"> </w:t>
      </w:r>
      <w:r>
        <w:t>obstacles</w:t>
      </w:r>
      <w:r>
        <w:rPr>
          <w:spacing w:val="-8"/>
        </w:rPr>
        <w:t xml:space="preserve"> </w:t>
      </w:r>
      <w:r>
        <w:t>that</w:t>
      </w:r>
      <w:r>
        <w:rPr>
          <w:spacing w:val="-8"/>
        </w:rPr>
        <w:t xml:space="preserve"> </w:t>
      </w:r>
      <w:r>
        <w:t>constrain</w:t>
      </w:r>
      <w:r>
        <w:rPr>
          <w:spacing w:val="-7"/>
        </w:rPr>
        <w:t xml:space="preserve"> </w:t>
      </w:r>
      <w:r>
        <w:t>entry for lower-income families under financial strain. The study by Aziz et al. (2005) further demonstrated how affordability concerns may cause emotional strain and discourage enrollment</w:t>
      </w:r>
      <w:r>
        <w:rPr>
          <w:spacing w:val="-2"/>
        </w:rPr>
        <w:t xml:space="preserve"> </w:t>
      </w:r>
      <w:r>
        <w:t>decisions</w:t>
      </w:r>
      <w:r>
        <w:rPr>
          <w:spacing w:val="-2"/>
        </w:rPr>
        <w:t xml:space="preserve"> </w:t>
      </w:r>
      <w:r>
        <w:t>by</w:t>
      </w:r>
      <w:r>
        <w:rPr>
          <w:spacing w:val="-4"/>
        </w:rPr>
        <w:t xml:space="preserve"> </w:t>
      </w:r>
      <w:r>
        <w:t>examining</w:t>
      </w:r>
      <w:r>
        <w:rPr>
          <w:spacing w:val="-2"/>
        </w:rPr>
        <w:t xml:space="preserve"> </w:t>
      </w:r>
      <w:r>
        <w:t>the</w:t>
      </w:r>
      <w:r>
        <w:rPr>
          <w:spacing w:val="-3"/>
        </w:rPr>
        <w:t xml:space="preserve"> </w:t>
      </w:r>
      <w:r>
        <w:t>relationship</w:t>
      </w:r>
      <w:r>
        <w:rPr>
          <w:spacing w:val="-2"/>
        </w:rPr>
        <w:t xml:space="preserve"> </w:t>
      </w:r>
      <w:r>
        <w:t>between</w:t>
      </w:r>
      <w:r>
        <w:rPr>
          <w:spacing w:val="-2"/>
        </w:rPr>
        <w:t xml:space="preserve"> </w:t>
      </w:r>
      <w:r>
        <w:t>stress</w:t>
      </w:r>
      <w:r>
        <w:rPr>
          <w:spacing w:val="-2"/>
        </w:rPr>
        <w:t xml:space="preserve"> </w:t>
      </w:r>
      <w:r>
        <w:t>and</w:t>
      </w:r>
      <w:r>
        <w:rPr>
          <w:spacing w:val="-2"/>
        </w:rPr>
        <w:t xml:space="preserve"> </w:t>
      </w:r>
      <w:r>
        <w:t>financial</w:t>
      </w:r>
      <w:r>
        <w:rPr>
          <w:spacing w:val="-2"/>
        </w:rPr>
        <w:t xml:space="preserve"> </w:t>
      </w:r>
      <w:r>
        <w:t>problems and connecting rising higher education costs in private institutions to psychological challenges. In order to address this and maintain program expansion, educational institutions must provide scholarships and clear cost breakdowns. Furthermore, implementing financial literacy initiatives and pre-enrollment counseling can empower students</w:t>
      </w:r>
      <w:r>
        <w:rPr>
          <w:spacing w:val="-13"/>
        </w:rPr>
        <w:t xml:space="preserve"> </w:t>
      </w:r>
      <w:r>
        <w:t>and</w:t>
      </w:r>
      <w:r>
        <w:rPr>
          <w:spacing w:val="-13"/>
        </w:rPr>
        <w:t xml:space="preserve"> </w:t>
      </w:r>
      <w:r>
        <w:t>their</w:t>
      </w:r>
      <w:r>
        <w:rPr>
          <w:spacing w:val="-14"/>
        </w:rPr>
        <w:t xml:space="preserve"> </w:t>
      </w:r>
      <w:r>
        <w:t>families</w:t>
      </w:r>
      <w:r>
        <w:rPr>
          <w:spacing w:val="-13"/>
        </w:rPr>
        <w:t xml:space="preserve"> </w:t>
      </w:r>
      <w:r>
        <w:t>to</w:t>
      </w:r>
      <w:r>
        <w:rPr>
          <w:spacing w:val="-13"/>
        </w:rPr>
        <w:t xml:space="preserve"> </w:t>
      </w:r>
      <w:r>
        <w:t>make</w:t>
      </w:r>
      <w:r>
        <w:rPr>
          <w:spacing w:val="-15"/>
        </w:rPr>
        <w:t xml:space="preserve"> </w:t>
      </w:r>
      <w:r>
        <w:t>informed</w:t>
      </w:r>
      <w:r>
        <w:rPr>
          <w:spacing w:val="-11"/>
        </w:rPr>
        <w:t xml:space="preserve"> </w:t>
      </w:r>
      <w:r>
        <w:t>decisions.</w:t>
      </w:r>
      <w:r>
        <w:rPr>
          <w:spacing w:val="-13"/>
        </w:rPr>
        <w:t xml:space="preserve"> </w:t>
      </w:r>
      <w:r>
        <w:t>These</w:t>
      </w:r>
      <w:r>
        <w:rPr>
          <w:spacing w:val="-14"/>
        </w:rPr>
        <w:t xml:space="preserve"> </w:t>
      </w:r>
      <w:r>
        <w:t>measures</w:t>
      </w:r>
      <w:r>
        <w:rPr>
          <w:spacing w:val="-10"/>
        </w:rPr>
        <w:t xml:space="preserve"> </w:t>
      </w:r>
      <w:r>
        <w:t>can</w:t>
      </w:r>
      <w:r>
        <w:rPr>
          <w:spacing w:val="-11"/>
        </w:rPr>
        <w:t xml:space="preserve"> </w:t>
      </w:r>
      <w:r>
        <w:t>reduce</w:t>
      </w:r>
      <w:r>
        <w:rPr>
          <w:spacing w:val="-12"/>
        </w:rPr>
        <w:t xml:space="preserve"> </w:t>
      </w:r>
      <w:r>
        <w:t>anxiety around college expenses and help bridge the gap between academic opportunity and financial accessibility.</w:t>
      </w:r>
    </w:p>
    <w:p w14:paraId="183078E6"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69ADE88" w14:textId="77777777" w:rsidR="001878E2" w:rsidRDefault="00000000">
      <w:pPr>
        <w:pStyle w:val="Heading2"/>
        <w:numPr>
          <w:ilvl w:val="1"/>
          <w:numId w:val="1"/>
        </w:numPr>
        <w:tabs>
          <w:tab w:val="left" w:pos="1000"/>
        </w:tabs>
        <w:spacing w:before="79"/>
        <w:ind w:left="1000" w:hanging="280"/>
      </w:pPr>
      <w:r>
        <w:lastRenderedPageBreak/>
        <w:t>Career</w:t>
      </w:r>
      <w:r>
        <w:rPr>
          <w:spacing w:val="-1"/>
        </w:rPr>
        <w:t xml:space="preserve"> </w:t>
      </w:r>
      <w:r>
        <w:t>Uncertainty</w:t>
      </w:r>
      <w:r>
        <w:rPr>
          <w:spacing w:val="-1"/>
        </w:rPr>
        <w:t xml:space="preserve"> </w:t>
      </w:r>
      <w:r>
        <w:t>in</w:t>
      </w:r>
      <w:r>
        <w:rPr>
          <w:spacing w:val="-1"/>
        </w:rPr>
        <w:t xml:space="preserve"> </w:t>
      </w:r>
      <w:r>
        <w:t>the</w:t>
      </w:r>
      <w:r>
        <w:rPr>
          <w:spacing w:val="-1"/>
        </w:rPr>
        <w:t xml:space="preserve"> </w:t>
      </w:r>
      <w:r>
        <w:t>Tourism</w:t>
      </w:r>
      <w:r>
        <w:rPr>
          <w:spacing w:val="1"/>
        </w:rPr>
        <w:t xml:space="preserve"> </w:t>
      </w:r>
      <w:r>
        <w:rPr>
          <w:spacing w:val="-2"/>
        </w:rPr>
        <w:t>Industry</w:t>
      </w:r>
    </w:p>
    <w:p w14:paraId="4E57CC1D" w14:textId="77777777" w:rsidR="001878E2" w:rsidRDefault="001878E2">
      <w:pPr>
        <w:pStyle w:val="BodyText"/>
        <w:ind w:left="0"/>
        <w:rPr>
          <w:b/>
        </w:rPr>
      </w:pPr>
    </w:p>
    <w:p w14:paraId="193E6408" w14:textId="77777777" w:rsidR="001878E2" w:rsidRDefault="00000000">
      <w:pPr>
        <w:ind w:left="720"/>
        <w:rPr>
          <w:b/>
          <w:sz w:val="24"/>
        </w:rPr>
      </w:pPr>
      <w:r>
        <w:rPr>
          <w:b/>
          <w:sz w:val="24"/>
        </w:rPr>
        <w:t xml:space="preserve">Table </w:t>
      </w:r>
      <w:r>
        <w:rPr>
          <w:b/>
          <w:spacing w:val="-5"/>
          <w:sz w:val="24"/>
        </w:rPr>
        <w:t>9.</w:t>
      </w:r>
    </w:p>
    <w:p w14:paraId="0990452D" w14:textId="77777777" w:rsidR="001878E2" w:rsidRDefault="00000000">
      <w:pPr>
        <w:spacing w:before="161"/>
        <w:ind w:left="720"/>
        <w:rPr>
          <w:i/>
          <w:sz w:val="24"/>
        </w:rPr>
      </w:pPr>
      <w:r>
        <w:rPr>
          <w:i/>
          <w:sz w:val="24"/>
        </w:rPr>
        <w:t>Career</w:t>
      </w:r>
      <w:r>
        <w:rPr>
          <w:i/>
          <w:spacing w:val="-1"/>
          <w:sz w:val="24"/>
        </w:rPr>
        <w:t xml:space="preserve"> </w:t>
      </w:r>
      <w:r>
        <w:rPr>
          <w:i/>
          <w:sz w:val="24"/>
        </w:rPr>
        <w:t>Uncertainty</w:t>
      </w:r>
      <w:r>
        <w:rPr>
          <w:i/>
          <w:spacing w:val="-1"/>
          <w:sz w:val="24"/>
        </w:rPr>
        <w:t xml:space="preserve"> </w:t>
      </w:r>
      <w:r>
        <w:rPr>
          <w:i/>
          <w:sz w:val="24"/>
        </w:rPr>
        <w:t>as</w:t>
      </w:r>
      <w:r>
        <w:rPr>
          <w:i/>
          <w:spacing w:val="-1"/>
          <w:sz w:val="24"/>
        </w:rPr>
        <w:t xml:space="preserve"> </w:t>
      </w:r>
      <w:r>
        <w:rPr>
          <w:i/>
          <w:sz w:val="24"/>
        </w:rPr>
        <w:t>the</w:t>
      </w:r>
      <w:r>
        <w:rPr>
          <w:i/>
          <w:spacing w:val="-1"/>
          <w:sz w:val="24"/>
        </w:rPr>
        <w:t xml:space="preserve"> </w:t>
      </w:r>
      <w:r>
        <w:rPr>
          <w:i/>
          <w:sz w:val="24"/>
        </w:rPr>
        <w:t>factor</w:t>
      </w:r>
      <w:r>
        <w:rPr>
          <w:i/>
          <w:spacing w:val="-1"/>
          <w:sz w:val="24"/>
        </w:rPr>
        <w:t xml:space="preserve"> </w:t>
      </w:r>
      <w:r>
        <w:rPr>
          <w:i/>
          <w:sz w:val="24"/>
        </w:rPr>
        <w:t>affecting</w:t>
      </w:r>
      <w:r>
        <w:rPr>
          <w:i/>
          <w:spacing w:val="-1"/>
          <w:sz w:val="24"/>
        </w:rPr>
        <w:t xml:space="preserve"> </w:t>
      </w:r>
      <w:r>
        <w:rPr>
          <w:i/>
          <w:sz w:val="24"/>
        </w:rPr>
        <w:t>students to</w:t>
      </w:r>
      <w:r>
        <w:rPr>
          <w:i/>
          <w:spacing w:val="-1"/>
          <w:sz w:val="24"/>
        </w:rPr>
        <w:t xml:space="preserve"> </w:t>
      </w:r>
      <w:r>
        <w:rPr>
          <w:i/>
          <w:sz w:val="24"/>
        </w:rPr>
        <w:t>enroll</w:t>
      </w:r>
      <w:r>
        <w:rPr>
          <w:i/>
          <w:spacing w:val="-1"/>
          <w:sz w:val="24"/>
        </w:rPr>
        <w:t xml:space="preserve"> </w:t>
      </w:r>
      <w:r>
        <w:rPr>
          <w:i/>
          <w:sz w:val="24"/>
        </w:rPr>
        <w:t xml:space="preserve">in </w:t>
      </w:r>
      <w:r>
        <w:rPr>
          <w:i/>
          <w:spacing w:val="-4"/>
          <w:sz w:val="24"/>
        </w:rPr>
        <w:t>BSTM</w:t>
      </w:r>
    </w:p>
    <w:p w14:paraId="7EBA80A6"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2673"/>
        <w:gridCol w:w="5969"/>
      </w:tblGrid>
      <w:tr w:rsidR="001878E2" w14:paraId="5E4D6BB6" w14:textId="77777777">
        <w:trPr>
          <w:trHeight w:val="275"/>
        </w:trPr>
        <w:tc>
          <w:tcPr>
            <w:tcW w:w="2673" w:type="dxa"/>
            <w:tcBorders>
              <w:top w:val="single" w:sz="4" w:space="0" w:color="000000"/>
              <w:bottom w:val="single" w:sz="4" w:space="0" w:color="000000"/>
            </w:tcBorders>
          </w:tcPr>
          <w:p w14:paraId="53E64E13" w14:textId="77777777" w:rsidR="001878E2" w:rsidRDefault="00000000">
            <w:pPr>
              <w:pStyle w:val="TableParagraph"/>
              <w:spacing w:before="0" w:line="256" w:lineRule="exact"/>
              <w:ind w:left="1012"/>
              <w:jc w:val="left"/>
              <w:rPr>
                <w:b/>
                <w:sz w:val="24"/>
              </w:rPr>
            </w:pPr>
            <w:r>
              <w:rPr>
                <w:b/>
                <w:spacing w:val="-2"/>
                <w:sz w:val="24"/>
              </w:rPr>
              <w:t>THEMES</w:t>
            </w:r>
          </w:p>
        </w:tc>
        <w:tc>
          <w:tcPr>
            <w:tcW w:w="5969" w:type="dxa"/>
            <w:tcBorders>
              <w:top w:val="single" w:sz="4" w:space="0" w:color="000000"/>
              <w:bottom w:val="single" w:sz="4" w:space="0" w:color="000000"/>
            </w:tcBorders>
          </w:tcPr>
          <w:p w14:paraId="454E0CCA" w14:textId="77777777" w:rsidR="001878E2" w:rsidRDefault="00000000">
            <w:pPr>
              <w:pStyle w:val="TableParagraph"/>
              <w:spacing w:before="0" w:line="256" w:lineRule="exact"/>
              <w:ind w:left="380"/>
              <w:rPr>
                <w:b/>
                <w:sz w:val="24"/>
              </w:rPr>
            </w:pPr>
            <w:r>
              <w:rPr>
                <w:b/>
                <w:spacing w:val="-2"/>
                <w:sz w:val="24"/>
              </w:rPr>
              <w:t>RESPONSES</w:t>
            </w:r>
          </w:p>
        </w:tc>
      </w:tr>
      <w:tr w:rsidR="001878E2" w14:paraId="6BFC4401" w14:textId="77777777">
        <w:trPr>
          <w:trHeight w:val="2209"/>
        </w:trPr>
        <w:tc>
          <w:tcPr>
            <w:tcW w:w="2673" w:type="dxa"/>
            <w:tcBorders>
              <w:top w:val="single" w:sz="4" w:space="0" w:color="000000"/>
            </w:tcBorders>
          </w:tcPr>
          <w:p w14:paraId="5B2A0626" w14:textId="77777777" w:rsidR="001878E2" w:rsidRDefault="00000000">
            <w:pPr>
              <w:pStyle w:val="TableParagraph"/>
              <w:spacing w:before="1"/>
              <w:ind w:left="108" w:right="242"/>
              <w:jc w:val="left"/>
              <w:rPr>
                <w:sz w:val="24"/>
              </w:rPr>
            </w:pPr>
            <w:r>
              <w:rPr>
                <w:sz w:val="24"/>
              </w:rPr>
              <w:t>Career</w:t>
            </w:r>
            <w:r>
              <w:rPr>
                <w:spacing w:val="-15"/>
                <w:sz w:val="24"/>
              </w:rPr>
              <w:t xml:space="preserve"> </w:t>
            </w:r>
            <w:r>
              <w:rPr>
                <w:sz w:val="24"/>
              </w:rPr>
              <w:t>Uncertainty</w:t>
            </w:r>
            <w:r>
              <w:rPr>
                <w:spacing w:val="-15"/>
                <w:sz w:val="24"/>
              </w:rPr>
              <w:t xml:space="preserve"> </w:t>
            </w:r>
            <w:r>
              <w:rPr>
                <w:sz w:val="24"/>
              </w:rPr>
              <w:t>in the</w:t>
            </w:r>
            <w:r>
              <w:rPr>
                <w:spacing w:val="-2"/>
                <w:sz w:val="24"/>
              </w:rPr>
              <w:t xml:space="preserve"> </w:t>
            </w:r>
            <w:r>
              <w:rPr>
                <w:sz w:val="24"/>
              </w:rPr>
              <w:t xml:space="preserve">Tourism </w:t>
            </w:r>
            <w:r>
              <w:rPr>
                <w:spacing w:val="-2"/>
                <w:sz w:val="24"/>
              </w:rPr>
              <w:t>Industry</w:t>
            </w:r>
          </w:p>
        </w:tc>
        <w:tc>
          <w:tcPr>
            <w:tcW w:w="5969" w:type="dxa"/>
            <w:tcBorders>
              <w:top w:val="single" w:sz="4" w:space="0" w:color="000000"/>
            </w:tcBorders>
          </w:tcPr>
          <w:p w14:paraId="763AC242" w14:textId="77777777" w:rsidR="001878E2" w:rsidRDefault="00000000">
            <w:pPr>
              <w:pStyle w:val="TableParagraph"/>
              <w:spacing w:before="1"/>
              <w:ind w:left="488"/>
              <w:jc w:val="left"/>
              <w:rPr>
                <w:sz w:val="24"/>
              </w:rPr>
            </w:pPr>
            <w:r>
              <w:rPr>
                <w:b/>
                <w:sz w:val="24"/>
              </w:rPr>
              <w:t>“</w:t>
            </w:r>
            <w:r>
              <w:rPr>
                <w:sz w:val="24"/>
              </w:rPr>
              <w:t>Employment,</w:t>
            </w:r>
            <w:r>
              <w:rPr>
                <w:spacing w:val="35"/>
                <w:sz w:val="24"/>
              </w:rPr>
              <w:t xml:space="preserve"> </w:t>
            </w:r>
            <w:r>
              <w:rPr>
                <w:sz w:val="24"/>
              </w:rPr>
              <w:t>during</w:t>
            </w:r>
            <w:r>
              <w:rPr>
                <w:spacing w:val="35"/>
                <w:sz w:val="24"/>
              </w:rPr>
              <w:t xml:space="preserve"> </w:t>
            </w:r>
            <w:r>
              <w:rPr>
                <w:sz w:val="24"/>
              </w:rPr>
              <w:t>pandemic,</w:t>
            </w:r>
            <w:r>
              <w:rPr>
                <w:spacing w:val="35"/>
                <w:sz w:val="24"/>
              </w:rPr>
              <w:t xml:space="preserve"> </w:t>
            </w:r>
            <w:proofErr w:type="spellStart"/>
            <w:r>
              <w:rPr>
                <w:sz w:val="24"/>
              </w:rPr>
              <w:t>nawalan</w:t>
            </w:r>
            <w:proofErr w:type="spellEnd"/>
            <w:r>
              <w:rPr>
                <w:spacing w:val="35"/>
                <w:sz w:val="24"/>
              </w:rPr>
              <w:t xml:space="preserve"> </w:t>
            </w:r>
            <w:proofErr w:type="spellStart"/>
            <w:r>
              <w:rPr>
                <w:sz w:val="24"/>
              </w:rPr>
              <w:t>sa</w:t>
            </w:r>
            <w:proofErr w:type="spellEnd"/>
            <w:r>
              <w:rPr>
                <w:spacing w:val="35"/>
                <w:sz w:val="24"/>
              </w:rPr>
              <w:t xml:space="preserve"> </w:t>
            </w:r>
            <w:r>
              <w:rPr>
                <w:sz w:val="24"/>
              </w:rPr>
              <w:t>Tourism industry ng work”.</w:t>
            </w:r>
          </w:p>
          <w:p w14:paraId="473B51BE" w14:textId="77777777" w:rsidR="001878E2" w:rsidRDefault="001878E2">
            <w:pPr>
              <w:pStyle w:val="TableParagraph"/>
              <w:spacing w:before="0"/>
              <w:jc w:val="left"/>
              <w:rPr>
                <w:i/>
                <w:sz w:val="24"/>
              </w:rPr>
            </w:pPr>
          </w:p>
          <w:p w14:paraId="49BBB1ED" w14:textId="77777777" w:rsidR="001878E2" w:rsidRDefault="00000000">
            <w:pPr>
              <w:pStyle w:val="TableParagraph"/>
              <w:spacing w:before="0"/>
              <w:ind w:left="488"/>
              <w:jc w:val="left"/>
              <w:rPr>
                <w:sz w:val="24"/>
              </w:rPr>
            </w:pPr>
            <w:r>
              <w:rPr>
                <w:sz w:val="24"/>
              </w:rPr>
              <w:t>“Employment</w:t>
            </w:r>
            <w:r>
              <w:rPr>
                <w:spacing w:val="9"/>
                <w:sz w:val="24"/>
              </w:rPr>
              <w:t xml:space="preserve"> </w:t>
            </w:r>
            <w:r>
              <w:rPr>
                <w:sz w:val="24"/>
              </w:rPr>
              <w:t>stability,</w:t>
            </w:r>
            <w:r>
              <w:rPr>
                <w:spacing w:val="10"/>
                <w:sz w:val="24"/>
              </w:rPr>
              <w:t xml:space="preserve"> </w:t>
            </w:r>
            <w:r>
              <w:rPr>
                <w:sz w:val="24"/>
              </w:rPr>
              <w:t>requirements</w:t>
            </w:r>
            <w:r>
              <w:rPr>
                <w:spacing w:val="9"/>
                <w:sz w:val="24"/>
              </w:rPr>
              <w:t xml:space="preserve"> </w:t>
            </w:r>
            <w:r>
              <w:rPr>
                <w:sz w:val="24"/>
              </w:rPr>
              <w:t>in</w:t>
            </w:r>
            <w:r>
              <w:rPr>
                <w:spacing w:val="12"/>
                <w:sz w:val="24"/>
              </w:rPr>
              <w:t xml:space="preserve"> </w:t>
            </w:r>
            <w:r>
              <w:rPr>
                <w:sz w:val="24"/>
              </w:rPr>
              <w:t>Airlines</w:t>
            </w:r>
            <w:r>
              <w:rPr>
                <w:spacing w:val="13"/>
                <w:sz w:val="24"/>
              </w:rPr>
              <w:t xml:space="preserve"> </w:t>
            </w:r>
            <w:r>
              <w:rPr>
                <w:spacing w:val="-2"/>
                <w:sz w:val="24"/>
              </w:rPr>
              <w:t>Salary</w:t>
            </w:r>
          </w:p>
          <w:p w14:paraId="40A5AB03" w14:textId="77777777" w:rsidR="001878E2" w:rsidRDefault="00000000">
            <w:pPr>
              <w:pStyle w:val="TableParagraph"/>
              <w:spacing w:before="0"/>
              <w:ind w:left="488"/>
              <w:jc w:val="left"/>
              <w:rPr>
                <w:sz w:val="24"/>
              </w:rPr>
            </w:pPr>
            <w:r>
              <w:rPr>
                <w:sz w:val="24"/>
              </w:rPr>
              <w:t>-</w:t>
            </w:r>
            <w:r>
              <w:rPr>
                <w:spacing w:val="-2"/>
                <w:sz w:val="24"/>
              </w:rPr>
              <w:t xml:space="preserve"> </w:t>
            </w:r>
            <w:proofErr w:type="spellStart"/>
            <w:r>
              <w:rPr>
                <w:sz w:val="24"/>
              </w:rPr>
              <w:t>hindi</w:t>
            </w:r>
            <w:proofErr w:type="spellEnd"/>
            <w:r>
              <w:rPr>
                <w:spacing w:val="-1"/>
                <w:sz w:val="24"/>
              </w:rPr>
              <w:t xml:space="preserve"> </w:t>
            </w:r>
            <w:r>
              <w:rPr>
                <w:sz w:val="24"/>
              </w:rPr>
              <w:t>naman</w:t>
            </w:r>
            <w:r>
              <w:rPr>
                <w:spacing w:val="-1"/>
                <w:sz w:val="24"/>
              </w:rPr>
              <w:t xml:space="preserve"> </w:t>
            </w:r>
            <w:proofErr w:type="spellStart"/>
            <w:r>
              <w:rPr>
                <w:sz w:val="24"/>
              </w:rPr>
              <w:t>kalaki</w:t>
            </w:r>
            <w:proofErr w:type="spellEnd"/>
            <w:r>
              <w:rPr>
                <w:spacing w:val="-1"/>
                <w:sz w:val="24"/>
              </w:rPr>
              <w:t xml:space="preserve"> </w:t>
            </w:r>
            <w:r>
              <w:rPr>
                <w:sz w:val="24"/>
              </w:rPr>
              <w:t>ang</w:t>
            </w:r>
            <w:r>
              <w:rPr>
                <w:spacing w:val="2"/>
                <w:sz w:val="24"/>
              </w:rPr>
              <w:t xml:space="preserve"> </w:t>
            </w:r>
            <w:proofErr w:type="spellStart"/>
            <w:r>
              <w:rPr>
                <w:spacing w:val="-2"/>
                <w:sz w:val="24"/>
              </w:rPr>
              <w:t>sweldo</w:t>
            </w:r>
            <w:proofErr w:type="spellEnd"/>
            <w:r>
              <w:rPr>
                <w:spacing w:val="-2"/>
                <w:sz w:val="24"/>
              </w:rPr>
              <w:t>”.</w:t>
            </w:r>
          </w:p>
          <w:p w14:paraId="2E9E6ABB" w14:textId="77777777" w:rsidR="001878E2" w:rsidRDefault="001878E2">
            <w:pPr>
              <w:pStyle w:val="TableParagraph"/>
              <w:spacing w:before="1"/>
              <w:jc w:val="left"/>
              <w:rPr>
                <w:i/>
                <w:sz w:val="24"/>
              </w:rPr>
            </w:pPr>
          </w:p>
          <w:p w14:paraId="0E715D35" w14:textId="77777777" w:rsidR="001878E2" w:rsidRDefault="00000000">
            <w:pPr>
              <w:pStyle w:val="TableParagraph"/>
              <w:spacing w:before="0"/>
              <w:ind w:left="548"/>
              <w:jc w:val="left"/>
              <w:rPr>
                <w:sz w:val="24"/>
              </w:rPr>
            </w:pPr>
            <w:r>
              <w:rPr>
                <w:sz w:val="24"/>
              </w:rPr>
              <w:t>“Salary,</w:t>
            </w:r>
            <w:r>
              <w:rPr>
                <w:spacing w:val="5"/>
                <w:sz w:val="24"/>
              </w:rPr>
              <w:t xml:space="preserve"> </w:t>
            </w:r>
            <w:r>
              <w:rPr>
                <w:sz w:val="24"/>
              </w:rPr>
              <w:t>if</w:t>
            </w:r>
            <w:r>
              <w:rPr>
                <w:spacing w:val="7"/>
                <w:sz w:val="24"/>
              </w:rPr>
              <w:t xml:space="preserve"> </w:t>
            </w:r>
            <w:r>
              <w:rPr>
                <w:sz w:val="24"/>
              </w:rPr>
              <w:t>ever</w:t>
            </w:r>
            <w:r>
              <w:rPr>
                <w:spacing w:val="6"/>
                <w:sz w:val="24"/>
              </w:rPr>
              <w:t xml:space="preserve"> </w:t>
            </w:r>
            <w:r>
              <w:rPr>
                <w:sz w:val="24"/>
              </w:rPr>
              <w:t>graduate</w:t>
            </w:r>
            <w:r>
              <w:rPr>
                <w:spacing w:val="6"/>
                <w:sz w:val="24"/>
              </w:rPr>
              <w:t xml:space="preserve"> </w:t>
            </w:r>
            <w:r>
              <w:rPr>
                <w:sz w:val="24"/>
              </w:rPr>
              <w:t>ng</w:t>
            </w:r>
            <w:r>
              <w:rPr>
                <w:spacing w:val="5"/>
                <w:sz w:val="24"/>
              </w:rPr>
              <w:t xml:space="preserve"> </w:t>
            </w:r>
            <w:r>
              <w:rPr>
                <w:sz w:val="24"/>
              </w:rPr>
              <w:t>TM</w:t>
            </w:r>
            <w:r>
              <w:rPr>
                <w:spacing w:val="2"/>
                <w:sz w:val="24"/>
              </w:rPr>
              <w:t xml:space="preserve"> </w:t>
            </w:r>
            <w:r>
              <w:rPr>
                <w:sz w:val="24"/>
              </w:rPr>
              <w:t>ay</w:t>
            </w:r>
            <w:r>
              <w:rPr>
                <w:spacing w:val="5"/>
                <w:sz w:val="24"/>
              </w:rPr>
              <w:t xml:space="preserve"> </w:t>
            </w:r>
            <w:proofErr w:type="spellStart"/>
            <w:r>
              <w:rPr>
                <w:sz w:val="24"/>
              </w:rPr>
              <w:t>mataas</w:t>
            </w:r>
            <w:proofErr w:type="spellEnd"/>
            <w:r>
              <w:rPr>
                <w:spacing w:val="8"/>
                <w:sz w:val="24"/>
              </w:rPr>
              <w:t xml:space="preserve"> </w:t>
            </w:r>
            <w:proofErr w:type="spellStart"/>
            <w:r>
              <w:rPr>
                <w:sz w:val="24"/>
              </w:rPr>
              <w:t>yung</w:t>
            </w:r>
            <w:proofErr w:type="spellEnd"/>
            <w:r>
              <w:rPr>
                <w:spacing w:val="8"/>
                <w:sz w:val="24"/>
              </w:rPr>
              <w:t xml:space="preserve"> </w:t>
            </w:r>
            <w:r>
              <w:rPr>
                <w:spacing w:val="-2"/>
                <w:sz w:val="24"/>
              </w:rPr>
              <w:t>salary</w:t>
            </w:r>
          </w:p>
          <w:p w14:paraId="2E11627E" w14:textId="77777777" w:rsidR="001878E2" w:rsidRDefault="00000000">
            <w:pPr>
              <w:pStyle w:val="TableParagraph"/>
              <w:tabs>
                <w:tab w:val="left" w:pos="5968"/>
              </w:tabs>
              <w:spacing w:before="0" w:line="256" w:lineRule="exact"/>
              <w:ind w:left="-2688"/>
              <w:jc w:val="left"/>
              <w:rPr>
                <w:sz w:val="24"/>
              </w:rPr>
            </w:pPr>
            <w:r>
              <w:rPr>
                <w:spacing w:val="77"/>
                <w:w w:val="150"/>
                <w:sz w:val="24"/>
                <w:u w:val="single"/>
              </w:rPr>
              <w:t xml:space="preserve">                   </w:t>
            </w:r>
            <w:r>
              <w:rPr>
                <w:sz w:val="24"/>
                <w:u w:val="single"/>
              </w:rPr>
              <w:t>like as</w:t>
            </w:r>
            <w:r>
              <w:rPr>
                <w:spacing w:val="-1"/>
                <w:sz w:val="24"/>
                <w:u w:val="single"/>
              </w:rPr>
              <w:t xml:space="preserve"> </w:t>
            </w:r>
            <w:r>
              <w:rPr>
                <w:sz w:val="24"/>
                <w:u w:val="single"/>
              </w:rPr>
              <w:t xml:space="preserve">flight </w:t>
            </w:r>
            <w:r>
              <w:rPr>
                <w:spacing w:val="-2"/>
                <w:sz w:val="24"/>
                <w:u w:val="single"/>
              </w:rPr>
              <w:t>attendant”.</w:t>
            </w:r>
            <w:r>
              <w:rPr>
                <w:sz w:val="24"/>
                <w:u w:val="single"/>
              </w:rPr>
              <w:tab/>
            </w:r>
          </w:p>
        </w:tc>
      </w:tr>
    </w:tbl>
    <w:p w14:paraId="47C9B819" w14:textId="77777777" w:rsidR="001878E2" w:rsidRDefault="00000000">
      <w:pPr>
        <w:pStyle w:val="BodyText"/>
        <w:spacing w:before="210" w:line="480" w:lineRule="auto"/>
        <w:ind w:right="357" w:firstLine="720"/>
        <w:jc w:val="both"/>
      </w:pPr>
      <w:r>
        <w:t>As shown in table 9, the theme of "Career Uncertainty in the Tourism Industry" significantly discourages students from enrolling in the Bachelor of Science in Tourism Management (BSTM) program, according to interview responses from College of Mary Immaculate students. This is due to pandemic-related job losses, concerns about “employment</w:t>
      </w:r>
      <w:r>
        <w:rPr>
          <w:spacing w:val="-11"/>
        </w:rPr>
        <w:t xml:space="preserve"> </w:t>
      </w:r>
      <w:r>
        <w:t>stability</w:t>
      </w:r>
      <w:r>
        <w:rPr>
          <w:spacing w:val="-10"/>
        </w:rPr>
        <w:t xml:space="preserve"> </w:t>
      </w:r>
      <w:r>
        <w:t>and</w:t>
      </w:r>
      <w:r>
        <w:rPr>
          <w:spacing w:val="-11"/>
        </w:rPr>
        <w:t xml:space="preserve"> </w:t>
      </w:r>
      <w:r>
        <w:t>low</w:t>
      </w:r>
      <w:r>
        <w:rPr>
          <w:spacing w:val="-11"/>
        </w:rPr>
        <w:t xml:space="preserve"> </w:t>
      </w:r>
      <w:r>
        <w:t>airline</w:t>
      </w:r>
      <w:r>
        <w:rPr>
          <w:spacing w:val="-11"/>
        </w:rPr>
        <w:t xml:space="preserve"> </w:t>
      </w:r>
      <w:r>
        <w:t>salaries”,</w:t>
      </w:r>
      <w:r>
        <w:rPr>
          <w:spacing w:val="-9"/>
        </w:rPr>
        <w:t xml:space="preserve"> </w:t>
      </w:r>
      <w:r>
        <w:t>and</w:t>
      </w:r>
      <w:r>
        <w:rPr>
          <w:spacing w:val="-11"/>
        </w:rPr>
        <w:t xml:space="preserve"> </w:t>
      </w:r>
      <w:r>
        <w:t>“a</w:t>
      </w:r>
      <w:r>
        <w:rPr>
          <w:spacing w:val="-12"/>
        </w:rPr>
        <w:t xml:space="preserve"> </w:t>
      </w:r>
      <w:r>
        <w:t>lack</w:t>
      </w:r>
      <w:r>
        <w:rPr>
          <w:spacing w:val="-11"/>
        </w:rPr>
        <w:t xml:space="preserve"> </w:t>
      </w:r>
      <w:r>
        <w:t>of</w:t>
      </w:r>
      <w:r>
        <w:rPr>
          <w:spacing w:val="-11"/>
        </w:rPr>
        <w:t xml:space="preserve"> </w:t>
      </w:r>
      <w:r>
        <w:t>knowledge</w:t>
      </w:r>
      <w:r>
        <w:rPr>
          <w:spacing w:val="-12"/>
        </w:rPr>
        <w:t xml:space="preserve"> </w:t>
      </w:r>
      <w:r>
        <w:t>about</w:t>
      </w:r>
      <w:r>
        <w:rPr>
          <w:spacing w:val="-10"/>
        </w:rPr>
        <w:t xml:space="preserve"> </w:t>
      </w:r>
      <w:r>
        <w:t>earnings”. However, some students recognize high potential in roles like flight attendants, and the program's</w:t>
      </w:r>
      <w:r>
        <w:rPr>
          <w:spacing w:val="-5"/>
        </w:rPr>
        <w:t xml:space="preserve"> </w:t>
      </w:r>
      <w:r>
        <w:t>“broad</w:t>
      </w:r>
      <w:r>
        <w:rPr>
          <w:spacing w:val="-6"/>
        </w:rPr>
        <w:t xml:space="preserve"> </w:t>
      </w:r>
      <w:r>
        <w:t>opportunities</w:t>
      </w:r>
      <w:r>
        <w:rPr>
          <w:spacing w:val="-9"/>
        </w:rPr>
        <w:t xml:space="preserve"> </w:t>
      </w:r>
      <w:r>
        <w:t>in</w:t>
      </w:r>
      <w:r>
        <w:rPr>
          <w:spacing w:val="-8"/>
        </w:rPr>
        <w:t xml:space="preserve"> </w:t>
      </w:r>
      <w:r>
        <w:t>cruises</w:t>
      </w:r>
      <w:r>
        <w:rPr>
          <w:spacing w:val="-6"/>
        </w:rPr>
        <w:t xml:space="preserve"> </w:t>
      </w:r>
      <w:r>
        <w:t>and</w:t>
      </w:r>
      <w:r>
        <w:rPr>
          <w:spacing w:val="-6"/>
        </w:rPr>
        <w:t xml:space="preserve"> </w:t>
      </w:r>
      <w:r>
        <w:t>airlines”</w:t>
      </w:r>
      <w:r>
        <w:rPr>
          <w:spacing w:val="-9"/>
        </w:rPr>
        <w:t xml:space="preserve"> </w:t>
      </w:r>
      <w:r>
        <w:t>By</w:t>
      </w:r>
      <w:r>
        <w:rPr>
          <w:spacing w:val="-8"/>
        </w:rPr>
        <w:t xml:space="preserve"> </w:t>
      </w:r>
      <w:r>
        <w:t>presenting</w:t>
      </w:r>
      <w:r>
        <w:rPr>
          <w:spacing w:val="-8"/>
        </w:rPr>
        <w:t xml:space="preserve"> </w:t>
      </w:r>
      <w:r>
        <w:t>tourism</w:t>
      </w:r>
      <w:r>
        <w:rPr>
          <w:spacing w:val="-8"/>
        </w:rPr>
        <w:t xml:space="preserve"> </w:t>
      </w:r>
      <w:r>
        <w:t>as</w:t>
      </w:r>
      <w:r>
        <w:rPr>
          <w:spacing w:val="-8"/>
        </w:rPr>
        <w:t xml:space="preserve"> </w:t>
      </w:r>
      <w:r>
        <w:t>a</w:t>
      </w:r>
      <w:r>
        <w:rPr>
          <w:spacing w:val="-7"/>
        </w:rPr>
        <w:t xml:space="preserve"> </w:t>
      </w:r>
      <w:r>
        <w:t>risk</w:t>
      </w:r>
      <w:r>
        <w:rPr>
          <w:spacing w:val="-6"/>
        </w:rPr>
        <w:t xml:space="preserve"> </w:t>
      </w:r>
      <w:r>
        <w:t>and overshadowing its diversity and resilience, this uncertainty limits its attraction by making students think that education is a wise investment.</w:t>
      </w:r>
    </w:p>
    <w:p w14:paraId="20A879EA" w14:textId="77777777" w:rsidR="001878E2" w:rsidRDefault="00000000">
      <w:pPr>
        <w:pStyle w:val="BodyText"/>
        <w:spacing w:before="200" w:line="480" w:lineRule="auto"/>
        <w:ind w:right="354" w:firstLine="720"/>
        <w:jc w:val="both"/>
      </w:pPr>
      <w:r>
        <w:t>Meanwhile,</w:t>
      </w:r>
      <w:r>
        <w:rPr>
          <w:spacing w:val="-3"/>
        </w:rPr>
        <w:t xml:space="preserve"> </w:t>
      </w:r>
      <w:r>
        <w:t>study</w:t>
      </w:r>
      <w:r>
        <w:rPr>
          <w:spacing w:val="-1"/>
        </w:rPr>
        <w:t xml:space="preserve"> </w:t>
      </w:r>
      <w:r>
        <w:t>results</w:t>
      </w:r>
      <w:r>
        <w:rPr>
          <w:spacing w:val="-3"/>
        </w:rPr>
        <w:t xml:space="preserve"> </w:t>
      </w:r>
      <w:r>
        <w:t>by</w:t>
      </w:r>
      <w:r>
        <w:rPr>
          <w:spacing w:val="-3"/>
        </w:rPr>
        <w:t xml:space="preserve"> </w:t>
      </w:r>
      <w:proofErr w:type="spellStart"/>
      <w:r>
        <w:t>Sikubwabo</w:t>
      </w:r>
      <w:proofErr w:type="spellEnd"/>
      <w:r>
        <w:rPr>
          <w:spacing w:val="-3"/>
        </w:rPr>
        <w:t xml:space="preserve"> </w:t>
      </w:r>
      <w:r>
        <w:t>et</w:t>
      </w:r>
      <w:r>
        <w:rPr>
          <w:spacing w:val="-1"/>
        </w:rPr>
        <w:t xml:space="preserve"> </w:t>
      </w:r>
      <w:r>
        <w:t>al.</w:t>
      </w:r>
      <w:r>
        <w:rPr>
          <w:spacing w:val="-3"/>
        </w:rPr>
        <w:t xml:space="preserve"> </w:t>
      </w:r>
      <w:r>
        <w:t>(2022)</w:t>
      </w:r>
      <w:r>
        <w:rPr>
          <w:spacing w:val="-3"/>
        </w:rPr>
        <w:t xml:space="preserve"> </w:t>
      </w:r>
      <w:r>
        <w:t>in</w:t>
      </w:r>
      <w:r>
        <w:rPr>
          <w:spacing w:val="-3"/>
        </w:rPr>
        <w:t xml:space="preserve"> </w:t>
      </w:r>
      <w:r>
        <w:t>Rwanda</w:t>
      </w:r>
      <w:r>
        <w:rPr>
          <w:spacing w:val="-2"/>
        </w:rPr>
        <w:t xml:space="preserve"> </w:t>
      </w:r>
      <w:r>
        <w:t>demonstrates</w:t>
      </w:r>
      <w:r>
        <w:rPr>
          <w:spacing w:val="-3"/>
        </w:rPr>
        <w:t xml:space="preserve"> </w:t>
      </w:r>
      <w:r>
        <w:t>that students frequently view education as an investment to increase future salaries, unlock opportunities, and ensure long-term employment. This highlights the need to address unknowns</w:t>
      </w:r>
      <w:r>
        <w:rPr>
          <w:spacing w:val="-2"/>
        </w:rPr>
        <w:t xml:space="preserve"> </w:t>
      </w:r>
      <w:r>
        <w:t>in</w:t>
      </w:r>
      <w:r>
        <w:rPr>
          <w:spacing w:val="-1"/>
        </w:rPr>
        <w:t xml:space="preserve"> </w:t>
      </w:r>
      <w:r>
        <w:t>order</w:t>
      </w:r>
      <w:r>
        <w:rPr>
          <w:spacing w:val="-2"/>
        </w:rPr>
        <w:t xml:space="preserve"> </w:t>
      </w:r>
      <w:r>
        <w:t>to</w:t>
      </w:r>
      <w:r>
        <w:rPr>
          <w:spacing w:val="-1"/>
        </w:rPr>
        <w:t xml:space="preserve"> </w:t>
      </w:r>
      <w:r>
        <w:t>connect</w:t>
      </w:r>
      <w:r>
        <w:rPr>
          <w:spacing w:val="-1"/>
        </w:rPr>
        <w:t xml:space="preserve"> </w:t>
      </w:r>
      <w:r>
        <w:t>BSTM</w:t>
      </w:r>
      <w:r>
        <w:rPr>
          <w:spacing w:val="-1"/>
        </w:rPr>
        <w:t xml:space="preserve"> </w:t>
      </w:r>
      <w:r>
        <w:t>with</w:t>
      </w:r>
      <w:r>
        <w:rPr>
          <w:spacing w:val="-3"/>
        </w:rPr>
        <w:t xml:space="preserve"> </w:t>
      </w:r>
      <w:r>
        <w:t>these</w:t>
      </w:r>
      <w:r>
        <w:rPr>
          <w:spacing w:val="-2"/>
        </w:rPr>
        <w:t xml:space="preserve"> </w:t>
      </w:r>
      <w:r>
        <w:t>goals.</w:t>
      </w:r>
      <w:r>
        <w:rPr>
          <w:spacing w:val="-1"/>
        </w:rPr>
        <w:t xml:space="preserve"> </w:t>
      </w:r>
      <w:r>
        <w:t>In</w:t>
      </w:r>
      <w:r>
        <w:rPr>
          <w:spacing w:val="-1"/>
        </w:rPr>
        <w:t xml:space="preserve"> </w:t>
      </w:r>
      <w:r>
        <w:t>order</w:t>
      </w:r>
      <w:r>
        <w:rPr>
          <w:spacing w:val="-2"/>
        </w:rPr>
        <w:t xml:space="preserve"> </w:t>
      </w:r>
      <w:r>
        <w:t>to</w:t>
      </w:r>
      <w:r>
        <w:rPr>
          <w:spacing w:val="-1"/>
        </w:rPr>
        <w:t xml:space="preserve"> </w:t>
      </w:r>
      <w:r>
        <w:t>prevent this,</w:t>
      </w:r>
      <w:r>
        <w:rPr>
          <w:spacing w:val="-1"/>
        </w:rPr>
        <w:t xml:space="preserve"> </w:t>
      </w:r>
      <w:r>
        <w:t>College</w:t>
      </w:r>
      <w:r>
        <w:rPr>
          <w:spacing w:val="-3"/>
        </w:rPr>
        <w:t xml:space="preserve"> </w:t>
      </w:r>
      <w:r>
        <w:t>of Mary Immaculate</w:t>
      </w:r>
      <w:r>
        <w:rPr>
          <w:spacing w:val="-2"/>
        </w:rPr>
        <w:t xml:space="preserve"> </w:t>
      </w:r>
      <w:r>
        <w:t>should offer industry collaborations, job workshops, and simulations that</w:t>
      </w:r>
      <w:r>
        <w:rPr>
          <w:spacing w:val="-5"/>
        </w:rPr>
        <w:t xml:space="preserve"> </w:t>
      </w:r>
      <w:r>
        <w:t>are</w:t>
      </w:r>
      <w:r>
        <w:rPr>
          <w:spacing w:val="-6"/>
        </w:rPr>
        <w:t xml:space="preserve"> </w:t>
      </w:r>
      <w:r>
        <w:t>specifically</w:t>
      </w:r>
      <w:r>
        <w:rPr>
          <w:spacing w:val="-3"/>
        </w:rPr>
        <w:t xml:space="preserve"> </w:t>
      </w:r>
      <w:r>
        <w:t>focused</w:t>
      </w:r>
      <w:r>
        <w:rPr>
          <w:spacing w:val="-5"/>
        </w:rPr>
        <w:t xml:space="preserve"> </w:t>
      </w:r>
      <w:r>
        <w:t>on</w:t>
      </w:r>
      <w:r>
        <w:rPr>
          <w:spacing w:val="-3"/>
        </w:rPr>
        <w:t xml:space="preserve"> </w:t>
      </w:r>
      <w:r>
        <w:t>recovery</w:t>
      </w:r>
      <w:r>
        <w:rPr>
          <w:spacing w:val="-4"/>
        </w:rPr>
        <w:t xml:space="preserve"> </w:t>
      </w:r>
      <w:r>
        <w:t>in</w:t>
      </w:r>
      <w:r>
        <w:rPr>
          <w:spacing w:val="-4"/>
        </w:rPr>
        <w:t xml:space="preserve"> </w:t>
      </w:r>
      <w:r>
        <w:t>order</w:t>
      </w:r>
      <w:r>
        <w:rPr>
          <w:spacing w:val="-6"/>
        </w:rPr>
        <w:t xml:space="preserve"> </w:t>
      </w:r>
      <w:r>
        <w:t>to</w:t>
      </w:r>
      <w:r>
        <w:rPr>
          <w:spacing w:val="-5"/>
        </w:rPr>
        <w:t xml:space="preserve"> </w:t>
      </w:r>
      <w:r>
        <w:t>increase</w:t>
      </w:r>
      <w:r>
        <w:rPr>
          <w:spacing w:val="-4"/>
        </w:rPr>
        <w:t xml:space="preserve"> </w:t>
      </w:r>
      <w:r>
        <w:t>enrollment</w:t>
      </w:r>
      <w:r>
        <w:rPr>
          <w:spacing w:val="-3"/>
        </w:rPr>
        <w:t xml:space="preserve"> </w:t>
      </w:r>
      <w:r>
        <w:t>and</w:t>
      </w:r>
      <w:r>
        <w:rPr>
          <w:spacing w:val="-5"/>
        </w:rPr>
        <w:t xml:space="preserve"> </w:t>
      </w:r>
      <w:r>
        <w:t>foster</w:t>
      </w:r>
      <w:r>
        <w:rPr>
          <w:spacing w:val="-4"/>
        </w:rPr>
        <w:t xml:space="preserve"> </w:t>
      </w:r>
      <w:r>
        <w:t xml:space="preserve">student </w:t>
      </w:r>
      <w:r>
        <w:rPr>
          <w:spacing w:val="-2"/>
        </w:rPr>
        <w:t>confidence.</w:t>
      </w:r>
    </w:p>
    <w:p w14:paraId="7A59CFE2"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6289150C" w14:textId="77777777" w:rsidR="001878E2" w:rsidRDefault="00000000">
      <w:pPr>
        <w:pStyle w:val="Heading2"/>
        <w:numPr>
          <w:ilvl w:val="1"/>
          <w:numId w:val="1"/>
        </w:numPr>
        <w:tabs>
          <w:tab w:val="left" w:pos="1012"/>
        </w:tabs>
        <w:spacing w:before="79"/>
        <w:ind w:left="1012" w:hanging="292"/>
      </w:pPr>
      <w:r>
        <w:lastRenderedPageBreak/>
        <w:t>Social</w:t>
      </w:r>
      <w:r>
        <w:rPr>
          <w:spacing w:val="-2"/>
        </w:rPr>
        <w:t xml:space="preserve"> </w:t>
      </w:r>
      <w:r>
        <w:t>and</w:t>
      </w:r>
      <w:r>
        <w:rPr>
          <w:spacing w:val="-1"/>
        </w:rPr>
        <w:t xml:space="preserve"> </w:t>
      </w:r>
      <w:r>
        <w:t>Family</w:t>
      </w:r>
      <w:r>
        <w:rPr>
          <w:spacing w:val="-2"/>
        </w:rPr>
        <w:t xml:space="preserve"> </w:t>
      </w:r>
      <w:r>
        <w:t>influence</w:t>
      </w:r>
      <w:r>
        <w:rPr>
          <w:spacing w:val="-2"/>
        </w:rPr>
        <w:t xml:space="preserve"> </w:t>
      </w:r>
      <w:r>
        <w:t>in</w:t>
      </w:r>
      <w:r>
        <w:rPr>
          <w:spacing w:val="-1"/>
        </w:rPr>
        <w:t xml:space="preserve"> </w:t>
      </w:r>
      <w:r>
        <w:t>career</w:t>
      </w:r>
      <w:r>
        <w:rPr>
          <w:spacing w:val="-2"/>
        </w:rPr>
        <w:t xml:space="preserve"> </w:t>
      </w:r>
      <w:r>
        <w:t>decision</w:t>
      </w:r>
      <w:r>
        <w:rPr>
          <w:spacing w:val="-1"/>
        </w:rPr>
        <w:t xml:space="preserve"> </w:t>
      </w:r>
      <w:r>
        <w:rPr>
          <w:spacing w:val="-2"/>
        </w:rPr>
        <w:t>making</w:t>
      </w:r>
    </w:p>
    <w:p w14:paraId="3FF9689E" w14:textId="77777777" w:rsidR="001878E2" w:rsidRDefault="001878E2">
      <w:pPr>
        <w:pStyle w:val="BodyText"/>
        <w:ind w:left="0"/>
        <w:rPr>
          <w:b/>
        </w:rPr>
      </w:pPr>
    </w:p>
    <w:p w14:paraId="5E2F4785" w14:textId="77777777" w:rsidR="001878E2" w:rsidRDefault="00000000">
      <w:pPr>
        <w:ind w:left="720"/>
        <w:rPr>
          <w:b/>
          <w:sz w:val="24"/>
        </w:rPr>
      </w:pPr>
      <w:r>
        <w:rPr>
          <w:b/>
          <w:sz w:val="24"/>
        </w:rPr>
        <w:t xml:space="preserve">Table </w:t>
      </w:r>
      <w:r>
        <w:rPr>
          <w:b/>
          <w:spacing w:val="-5"/>
          <w:sz w:val="24"/>
        </w:rPr>
        <w:t>10.</w:t>
      </w:r>
    </w:p>
    <w:p w14:paraId="56D79627" w14:textId="77777777" w:rsidR="001878E2" w:rsidRDefault="00000000">
      <w:pPr>
        <w:spacing w:before="161"/>
        <w:ind w:left="720"/>
        <w:rPr>
          <w:i/>
          <w:sz w:val="24"/>
        </w:rPr>
      </w:pPr>
      <w:r>
        <w:rPr>
          <w:i/>
          <w:sz w:val="24"/>
        </w:rPr>
        <w:t>Social</w:t>
      </w:r>
      <w:r>
        <w:rPr>
          <w:i/>
          <w:spacing w:val="-1"/>
          <w:sz w:val="24"/>
        </w:rPr>
        <w:t xml:space="preserve"> </w:t>
      </w:r>
      <w:r>
        <w:rPr>
          <w:i/>
          <w:sz w:val="24"/>
        </w:rPr>
        <w:t>and family</w:t>
      </w:r>
      <w:r>
        <w:rPr>
          <w:i/>
          <w:spacing w:val="-2"/>
          <w:sz w:val="24"/>
        </w:rPr>
        <w:t xml:space="preserve"> </w:t>
      </w:r>
      <w:r>
        <w:rPr>
          <w:i/>
          <w:sz w:val="24"/>
        </w:rPr>
        <w:t>influence</w:t>
      </w:r>
      <w:r>
        <w:rPr>
          <w:i/>
          <w:spacing w:val="-1"/>
          <w:sz w:val="24"/>
        </w:rPr>
        <w:t xml:space="preserve"> </w:t>
      </w:r>
      <w:r>
        <w:rPr>
          <w:i/>
          <w:sz w:val="24"/>
        </w:rPr>
        <w:t>as</w:t>
      </w:r>
      <w:r>
        <w:rPr>
          <w:i/>
          <w:spacing w:val="-1"/>
          <w:sz w:val="24"/>
        </w:rPr>
        <w:t xml:space="preserve"> </w:t>
      </w:r>
      <w:r>
        <w:rPr>
          <w:i/>
          <w:sz w:val="24"/>
        </w:rPr>
        <w:t>the</w:t>
      </w:r>
      <w:r>
        <w:rPr>
          <w:i/>
          <w:spacing w:val="-1"/>
          <w:sz w:val="24"/>
        </w:rPr>
        <w:t xml:space="preserve"> </w:t>
      </w:r>
      <w:r>
        <w:rPr>
          <w:i/>
          <w:sz w:val="24"/>
        </w:rPr>
        <w:t>factor</w:t>
      </w:r>
      <w:r>
        <w:rPr>
          <w:i/>
          <w:spacing w:val="-1"/>
          <w:sz w:val="24"/>
        </w:rPr>
        <w:t xml:space="preserve"> </w:t>
      </w:r>
      <w:r>
        <w:rPr>
          <w:i/>
          <w:sz w:val="24"/>
        </w:rPr>
        <w:t>affecting</w:t>
      </w:r>
      <w:r>
        <w:rPr>
          <w:i/>
          <w:spacing w:val="2"/>
          <w:sz w:val="24"/>
        </w:rPr>
        <w:t xml:space="preserve"> </w:t>
      </w:r>
      <w:r>
        <w:rPr>
          <w:i/>
          <w:sz w:val="24"/>
        </w:rPr>
        <w:t>students</w:t>
      </w:r>
      <w:r>
        <w:rPr>
          <w:i/>
          <w:spacing w:val="-1"/>
          <w:sz w:val="24"/>
        </w:rPr>
        <w:t xml:space="preserve"> </w:t>
      </w:r>
      <w:r>
        <w:rPr>
          <w:i/>
          <w:sz w:val="24"/>
        </w:rPr>
        <w:t>to enroll</w:t>
      </w:r>
      <w:r>
        <w:rPr>
          <w:i/>
          <w:spacing w:val="-1"/>
          <w:sz w:val="24"/>
        </w:rPr>
        <w:t xml:space="preserve"> </w:t>
      </w:r>
      <w:r>
        <w:rPr>
          <w:i/>
          <w:sz w:val="24"/>
        </w:rPr>
        <w:t xml:space="preserve">in </w:t>
      </w:r>
      <w:r>
        <w:rPr>
          <w:i/>
          <w:spacing w:val="-4"/>
          <w:sz w:val="24"/>
        </w:rPr>
        <w:t>BSTM</w:t>
      </w:r>
    </w:p>
    <w:p w14:paraId="27A83208"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1400"/>
        <w:gridCol w:w="7242"/>
      </w:tblGrid>
      <w:tr w:rsidR="001878E2" w14:paraId="04AA311E" w14:textId="77777777">
        <w:trPr>
          <w:trHeight w:val="275"/>
        </w:trPr>
        <w:tc>
          <w:tcPr>
            <w:tcW w:w="1400" w:type="dxa"/>
            <w:tcBorders>
              <w:top w:val="single" w:sz="4" w:space="0" w:color="000000"/>
              <w:bottom w:val="single" w:sz="4" w:space="0" w:color="000000"/>
            </w:tcBorders>
          </w:tcPr>
          <w:p w14:paraId="7A942AE7" w14:textId="77777777" w:rsidR="001878E2" w:rsidRDefault="00000000">
            <w:pPr>
              <w:pStyle w:val="TableParagraph"/>
              <w:spacing w:before="0" w:line="256" w:lineRule="exact"/>
              <w:ind w:left="211"/>
              <w:jc w:val="left"/>
              <w:rPr>
                <w:b/>
                <w:sz w:val="24"/>
              </w:rPr>
            </w:pPr>
            <w:r>
              <w:rPr>
                <w:b/>
                <w:spacing w:val="-2"/>
                <w:sz w:val="24"/>
              </w:rPr>
              <w:t>THEMES</w:t>
            </w:r>
          </w:p>
        </w:tc>
        <w:tc>
          <w:tcPr>
            <w:tcW w:w="7242" w:type="dxa"/>
            <w:tcBorders>
              <w:top w:val="single" w:sz="4" w:space="0" w:color="000000"/>
              <w:bottom w:val="single" w:sz="4" w:space="0" w:color="000000"/>
            </w:tcBorders>
          </w:tcPr>
          <w:p w14:paraId="213EE37F" w14:textId="77777777" w:rsidR="001878E2" w:rsidRDefault="00000000">
            <w:pPr>
              <w:pStyle w:val="TableParagraph"/>
              <w:spacing w:before="0" w:line="256" w:lineRule="exact"/>
              <w:ind w:left="50"/>
              <w:rPr>
                <w:b/>
                <w:sz w:val="24"/>
              </w:rPr>
            </w:pPr>
            <w:r>
              <w:rPr>
                <w:b/>
                <w:spacing w:val="-2"/>
                <w:sz w:val="24"/>
              </w:rPr>
              <w:t>RESPONSES</w:t>
            </w:r>
          </w:p>
        </w:tc>
      </w:tr>
      <w:tr w:rsidR="001878E2" w14:paraId="2C1C1D35" w14:textId="77777777">
        <w:trPr>
          <w:trHeight w:val="2209"/>
        </w:trPr>
        <w:tc>
          <w:tcPr>
            <w:tcW w:w="1400" w:type="dxa"/>
            <w:tcBorders>
              <w:top w:val="single" w:sz="4" w:space="0" w:color="000000"/>
            </w:tcBorders>
          </w:tcPr>
          <w:p w14:paraId="102B054C" w14:textId="77777777" w:rsidR="001878E2" w:rsidRDefault="00000000">
            <w:pPr>
              <w:pStyle w:val="TableParagraph"/>
              <w:spacing w:before="1"/>
              <w:ind w:left="108" w:right="474"/>
              <w:jc w:val="left"/>
              <w:rPr>
                <w:sz w:val="24"/>
              </w:rPr>
            </w:pPr>
            <w:r>
              <w:rPr>
                <w:spacing w:val="-2"/>
                <w:sz w:val="24"/>
              </w:rPr>
              <w:t>Social Pressure</w:t>
            </w:r>
          </w:p>
        </w:tc>
        <w:tc>
          <w:tcPr>
            <w:tcW w:w="7242" w:type="dxa"/>
            <w:tcBorders>
              <w:top w:val="single" w:sz="4" w:space="0" w:color="000000"/>
            </w:tcBorders>
          </w:tcPr>
          <w:p w14:paraId="5D76ED54" w14:textId="77777777" w:rsidR="001878E2" w:rsidRDefault="00000000">
            <w:pPr>
              <w:pStyle w:val="TableParagraph"/>
              <w:spacing w:before="1"/>
              <w:ind w:left="160"/>
              <w:jc w:val="left"/>
              <w:rPr>
                <w:sz w:val="24"/>
              </w:rPr>
            </w:pPr>
            <w:r>
              <w:rPr>
                <w:sz w:val="24"/>
              </w:rPr>
              <w:t>“</w:t>
            </w:r>
            <w:proofErr w:type="spellStart"/>
            <w:r>
              <w:rPr>
                <w:sz w:val="24"/>
              </w:rPr>
              <w:t>Desisyon</w:t>
            </w:r>
            <w:proofErr w:type="spellEnd"/>
            <w:r>
              <w:rPr>
                <w:spacing w:val="34"/>
                <w:sz w:val="24"/>
              </w:rPr>
              <w:t xml:space="preserve"> </w:t>
            </w:r>
            <w:r>
              <w:rPr>
                <w:sz w:val="24"/>
              </w:rPr>
              <w:t>ko</w:t>
            </w:r>
            <w:r>
              <w:rPr>
                <w:spacing w:val="36"/>
                <w:sz w:val="24"/>
              </w:rPr>
              <w:t xml:space="preserve"> </w:t>
            </w:r>
            <w:proofErr w:type="spellStart"/>
            <w:r>
              <w:rPr>
                <w:sz w:val="24"/>
              </w:rPr>
              <w:t>yung</w:t>
            </w:r>
            <w:proofErr w:type="spellEnd"/>
            <w:r>
              <w:rPr>
                <w:spacing w:val="34"/>
                <w:sz w:val="24"/>
              </w:rPr>
              <w:t xml:space="preserve"> </w:t>
            </w:r>
            <w:proofErr w:type="spellStart"/>
            <w:r>
              <w:rPr>
                <w:sz w:val="24"/>
              </w:rPr>
              <w:t>pag</w:t>
            </w:r>
            <w:proofErr w:type="spellEnd"/>
            <w:r>
              <w:rPr>
                <w:spacing w:val="38"/>
                <w:sz w:val="24"/>
              </w:rPr>
              <w:t xml:space="preserve"> </w:t>
            </w:r>
            <w:r>
              <w:rPr>
                <w:sz w:val="24"/>
              </w:rPr>
              <w:t>take</w:t>
            </w:r>
            <w:r>
              <w:rPr>
                <w:spacing w:val="32"/>
                <w:sz w:val="24"/>
              </w:rPr>
              <w:t xml:space="preserve"> </w:t>
            </w:r>
            <w:r>
              <w:rPr>
                <w:sz w:val="24"/>
              </w:rPr>
              <w:t>ng</w:t>
            </w:r>
            <w:r>
              <w:rPr>
                <w:spacing w:val="36"/>
                <w:sz w:val="24"/>
              </w:rPr>
              <w:t xml:space="preserve"> </w:t>
            </w:r>
            <w:r>
              <w:rPr>
                <w:sz w:val="24"/>
              </w:rPr>
              <w:t>BSTM</w:t>
            </w:r>
            <w:r>
              <w:rPr>
                <w:spacing w:val="34"/>
                <w:sz w:val="24"/>
              </w:rPr>
              <w:t xml:space="preserve"> </w:t>
            </w:r>
            <w:r>
              <w:rPr>
                <w:sz w:val="24"/>
              </w:rPr>
              <w:t>and</w:t>
            </w:r>
            <w:r>
              <w:rPr>
                <w:spacing w:val="36"/>
                <w:sz w:val="24"/>
              </w:rPr>
              <w:t xml:space="preserve"> </w:t>
            </w:r>
            <w:r>
              <w:rPr>
                <w:sz w:val="24"/>
              </w:rPr>
              <w:t>support</w:t>
            </w:r>
            <w:r>
              <w:rPr>
                <w:spacing w:val="34"/>
                <w:sz w:val="24"/>
              </w:rPr>
              <w:t xml:space="preserve"> </w:t>
            </w:r>
            <w:r>
              <w:rPr>
                <w:sz w:val="24"/>
              </w:rPr>
              <w:t>naman</w:t>
            </w:r>
            <w:r>
              <w:rPr>
                <w:spacing w:val="35"/>
                <w:sz w:val="24"/>
              </w:rPr>
              <w:t xml:space="preserve"> </w:t>
            </w:r>
            <w:proofErr w:type="spellStart"/>
            <w:r>
              <w:rPr>
                <w:sz w:val="24"/>
              </w:rPr>
              <w:t>ako</w:t>
            </w:r>
            <w:proofErr w:type="spellEnd"/>
            <w:r>
              <w:rPr>
                <w:spacing w:val="34"/>
                <w:sz w:val="24"/>
              </w:rPr>
              <w:t xml:space="preserve"> </w:t>
            </w:r>
            <w:proofErr w:type="spellStart"/>
            <w:r>
              <w:rPr>
                <w:sz w:val="24"/>
              </w:rPr>
              <w:t>nang</w:t>
            </w:r>
            <w:proofErr w:type="spellEnd"/>
            <w:r>
              <w:rPr>
                <w:sz w:val="24"/>
              </w:rPr>
              <w:t xml:space="preserve"> family ko”.</w:t>
            </w:r>
          </w:p>
          <w:p w14:paraId="367B9C9D" w14:textId="77777777" w:rsidR="001878E2" w:rsidRDefault="001878E2">
            <w:pPr>
              <w:pStyle w:val="TableParagraph"/>
              <w:spacing w:before="0"/>
              <w:jc w:val="left"/>
              <w:rPr>
                <w:i/>
                <w:sz w:val="24"/>
              </w:rPr>
            </w:pPr>
          </w:p>
          <w:p w14:paraId="3F33F87E" w14:textId="77777777" w:rsidR="001878E2" w:rsidRDefault="00000000">
            <w:pPr>
              <w:pStyle w:val="TableParagraph"/>
              <w:spacing w:before="0"/>
              <w:ind w:left="160"/>
              <w:jc w:val="left"/>
              <w:rPr>
                <w:sz w:val="24"/>
              </w:rPr>
            </w:pPr>
            <w:r>
              <w:rPr>
                <w:sz w:val="24"/>
              </w:rPr>
              <w:t xml:space="preserve">“Lack of information, Family, </w:t>
            </w:r>
            <w:proofErr w:type="spellStart"/>
            <w:r>
              <w:rPr>
                <w:sz w:val="24"/>
              </w:rPr>
              <w:t>marami</w:t>
            </w:r>
            <w:proofErr w:type="spellEnd"/>
            <w:r>
              <w:rPr>
                <w:sz w:val="24"/>
              </w:rPr>
              <w:t xml:space="preserve"> </w:t>
            </w:r>
            <w:proofErr w:type="spellStart"/>
            <w:r>
              <w:rPr>
                <w:sz w:val="24"/>
              </w:rPr>
              <w:t>palang</w:t>
            </w:r>
            <w:proofErr w:type="spellEnd"/>
            <w:r>
              <w:rPr>
                <w:sz w:val="24"/>
              </w:rPr>
              <w:t xml:space="preserve"> opportunity </w:t>
            </w:r>
            <w:proofErr w:type="spellStart"/>
            <w:r>
              <w:rPr>
                <w:sz w:val="24"/>
              </w:rPr>
              <w:t>kapag</w:t>
            </w:r>
            <w:proofErr w:type="spellEnd"/>
            <w:r>
              <w:rPr>
                <w:sz w:val="24"/>
              </w:rPr>
              <w:t xml:space="preserve"> </w:t>
            </w:r>
            <w:proofErr w:type="spellStart"/>
            <w:r>
              <w:rPr>
                <w:sz w:val="24"/>
              </w:rPr>
              <w:t>kinuha</w:t>
            </w:r>
            <w:proofErr w:type="spellEnd"/>
            <w:r>
              <w:rPr>
                <w:sz w:val="24"/>
              </w:rPr>
              <w:t xml:space="preserve"> </w:t>
            </w:r>
            <w:proofErr w:type="spellStart"/>
            <w:r>
              <w:rPr>
                <w:sz w:val="24"/>
              </w:rPr>
              <w:t>mo</w:t>
            </w:r>
            <w:proofErr w:type="spellEnd"/>
            <w:r>
              <w:rPr>
                <w:sz w:val="24"/>
              </w:rPr>
              <w:t xml:space="preserve"> </w:t>
            </w:r>
            <w:proofErr w:type="spellStart"/>
            <w:r>
              <w:rPr>
                <w:sz w:val="24"/>
              </w:rPr>
              <w:t>yung</w:t>
            </w:r>
            <w:proofErr w:type="spellEnd"/>
            <w:r>
              <w:rPr>
                <w:sz w:val="24"/>
              </w:rPr>
              <w:t xml:space="preserve"> tourism course”.</w:t>
            </w:r>
          </w:p>
          <w:p w14:paraId="47D0E239" w14:textId="77777777" w:rsidR="001878E2" w:rsidRDefault="001878E2">
            <w:pPr>
              <w:pStyle w:val="TableParagraph"/>
              <w:spacing w:before="1"/>
              <w:jc w:val="left"/>
              <w:rPr>
                <w:i/>
                <w:sz w:val="24"/>
              </w:rPr>
            </w:pPr>
          </w:p>
          <w:p w14:paraId="3383867D" w14:textId="77777777" w:rsidR="001878E2" w:rsidRDefault="00000000">
            <w:pPr>
              <w:pStyle w:val="TableParagraph"/>
              <w:spacing w:before="0"/>
              <w:ind w:left="160"/>
              <w:jc w:val="left"/>
              <w:rPr>
                <w:sz w:val="24"/>
              </w:rPr>
            </w:pPr>
            <w:r>
              <w:rPr>
                <w:sz w:val="24"/>
              </w:rPr>
              <w:t>“Family</w:t>
            </w:r>
            <w:r>
              <w:rPr>
                <w:spacing w:val="8"/>
                <w:sz w:val="24"/>
              </w:rPr>
              <w:t xml:space="preserve"> </w:t>
            </w:r>
            <w:r>
              <w:rPr>
                <w:sz w:val="24"/>
              </w:rPr>
              <w:t>&amp;</w:t>
            </w:r>
            <w:r>
              <w:rPr>
                <w:spacing w:val="8"/>
                <w:sz w:val="24"/>
              </w:rPr>
              <w:t xml:space="preserve"> </w:t>
            </w:r>
            <w:r>
              <w:rPr>
                <w:sz w:val="24"/>
              </w:rPr>
              <w:t>peers,</w:t>
            </w:r>
            <w:r>
              <w:rPr>
                <w:spacing w:val="7"/>
                <w:sz w:val="24"/>
              </w:rPr>
              <w:t xml:space="preserve"> </w:t>
            </w:r>
            <w:r>
              <w:rPr>
                <w:sz w:val="24"/>
              </w:rPr>
              <w:t>"ay</w:t>
            </w:r>
            <w:r>
              <w:rPr>
                <w:spacing w:val="7"/>
                <w:sz w:val="24"/>
              </w:rPr>
              <w:t xml:space="preserve"> </w:t>
            </w:r>
            <w:r>
              <w:rPr>
                <w:sz w:val="24"/>
              </w:rPr>
              <w:t>tourism</w:t>
            </w:r>
            <w:r>
              <w:rPr>
                <w:spacing w:val="8"/>
                <w:sz w:val="24"/>
              </w:rPr>
              <w:t xml:space="preserve"> </w:t>
            </w:r>
            <w:proofErr w:type="spellStart"/>
            <w:r>
              <w:rPr>
                <w:sz w:val="24"/>
              </w:rPr>
              <w:t>kalang</w:t>
            </w:r>
            <w:proofErr w:type="spellEnd"/>
            <w:r>
              <w:rPr>
                <w:sz w:val="24"/>
              </w:rPr>
              <w:t>"</w:t>
            </w:r>
            <w:r>
              <w:rPr>
                <w:spacing w:val="9"/>
                <w:sz w:val="24"/>
              </w:rPr>
              <w:t xml:space="preserve"> </w:t>
            </w:r>
            <w:r>
              <w:rPr>
                <w:sz w:val="24"/>
              </w:rPr>
              <w:t>since</w:t>
            </w:r>
            <w:r>
              <w:rPr>
                <w:spacing w:val="7"/>
                <w:sz w:val="24"/>
              </w:rPr>
              <w:t xml:space="preserve"> </w:t>
            </w:r>
            <w:r>
              <w:rPr>
                <w:sz w:val="24"/>
              </w:rPr>
              <w:t>in</w:t>
            </w:r>
            <w:r>
              <w:rPr>
                <w:spacing w:val="8"/>
                <w:sz w:val="24"/>
              </w:rPr>
              <w:t xml:space="preserve"> </w:t>
            </w:r>
            <w:r>
              <w:rPr>
                <w:sz w:val="24"/>
              </w:rPr>
              <w:t>other</w:t>
            </w:r>
            <w:r>
              <w:rPr>
                <w:spacing w:val="7"/>
                <w:sz w:val="24"/>
              </w:rPr>
              <w:t xml:space="preserve"> </w:t>
            </w:r>
            <w:r>
              <w:rPr>
                <w:sz w:val="24"/>
              </w:rPr>
              <w:t>course</w:t>
            </w:r>
            <w:r>
              <w:rPr>
                <w:spacing w:val="6"/>
                <w:sz w:val="24"/>
              </w:rPr>
              <w:t xml:space="preserve"> </w:t>
            </w:r>
            <w:r>
              <w:rPr>
                <w:sz w:val="24"/>
              </w:rPr>
              <w:t>like</w:t>
            </w:r>
            <w:r>
              <w:rPr>
                <w:spacing w:val="8"/>
                <w:sz w:val="24"/>
              </w:rPr>
              <w:t xml:space="preserve"> </w:t>
            </w:r>
            <w:r>
              <w:rPr>
                <w:spacing w:val="-2"/>
                <w:sz w:val="24"/>
              </w:rPr>
              <w:t>nursing</w:t>
            </w:r>
          </w:p>
          <w:p w14:paraId="57CB44D2" w14:textId="77777777" w:rsidR="001878E2" w:rsidRDefault="00000000">
            <w:pPr>
              <w:pStyle w:val="TableParagraph"/>
              <w:tabs>
                <w:tab w:val="left" w:pos="7241"/>
              </w:tabs>
              <w:spacing w:before="0" w:line="256" w:lineRule="exact"/>
              <w:ind w:left="-1415"/>
              <w:jc w:val="left"/>
              <w:rPr>
                <w:sz w:val="24"/>
              </w:rPr>
            </w:pPr>
            <w:r>
              <w:rPr>
                <w:spacing w:val="64"/>
                <w:w w:val="150"/>
                <w:sz w:val="24"/>
                <w:u w:val="single"/>
              </w:rPr>
              <w:t xml:space="preserve">          </w:t>
            </w:r>
            <w:r>
              <w:rPr>
                <w:sz w:val="24"/>
                <w:u w:val="single"/>
              </w:rPr>
              <w:t>"</w:t>
            </w:r>
            <w:proofErr w:type="spellStart"/>
            <w:proofErr w:type="gramStart"/>
            <w:r>
              <w:rPr>
                <w:sz w:val="24"/>
                <w:u w:val="single"/>
              </w:rPr>
              <w:t>malaki</w:t>
            </w:r>
            <w:proofErr w:type="spellEnd"/>
            <w:proofErr w:type="gramEnd"/>
            <w:r>
              <w:rPr>
                <w:spacing w:val="6"/>
                <w:sz w:val="24"/>
                <w:u w:val="single"/>
              </w:rPr>
              <w:t xml:space="preserve"> </w:t>
            </w:r>
            <w:proofErr w:type="spellStart"/>
            <w:r>
              <w:rPr>
                <w:sz w:val="24"/>
                <w:u w:val="single"/>
              </w:rPr>
              <w:t>sahod</w:t>
            </w:r>
            <w:proofErr w:type="spellEnd"/>
            <w:r>
              <w:rPr>
                <w:sz w:val="24"/>
                <w:u w:val="single"/>
              </w:rPr>
              <w:t xml:space="preserve"> and </w:t>
            </w:r>
            <w:proofErr w:type="spellStart"/>
            <w:r>
              <w:rPr>
                <w:sz w:val="24"/>
                <w:u w:val="single"/>
              </w:rPr>
              <w:t>kapag</w:t>
            </w:r>
            <w:proofErr w:type="spellEnd"/>
            <w:r>
              <w:rPr>
                <w:spacing w:val="3"/>
                <w:sz w:val="24"/>
                <w:u w:val="single"/>
              </w:rPr>
              <w:t xml:space="preserve"> </w:t>
            </w:r>
            <w:proofErr w:type="spellStart"/>
            <w:r>
              <w:rPr>
                <w:sz w:val="24"/>
                <w:u w:val="single"/>
              </w:rPr>
              <w:t>nakapagtapos</w:t>
            </w:r>
            <w:proofErr w:type="spellEnd"/>
            <w:r>
              <w:rPr>
                <w:spacing w:val="-1"/>
                <w:sz w:val="24"/>
                <w:u w:val="single"/>
              </w:rPr>
              <w:t xml:space="preserve"> </w:t>
            </w:r>
            <w:proofErr w:type="spellStart"/>
            <w:r>
              <w:rPr>
                <w:sz w:val="24"/>
                <w:u w:val="single"/>
              </w:rPr>
              <w:t>mayroon</w:t>
            </w:r>
            <w:proofErr w:type="spellEnd"/>
            <w:r>
              <w:rPr>
                <w:spacing w:val="1"/>
                <w:sz w:val="24"/>
                <w:u w:val="single"/>
              </w:rPr>
              <w:t xml:space="preserve"> </w:t>
            </w:r>
            <w:r>
              <w:rPr>
                <w:sz w:val="24"/>
                <w:u w:val="single"/>
              </w:rPr>
              <w:t>ka</w:t>
            </w:r>
            <w:r>
              <w:rPr>
                <w:spacing w:val="-1"/>
                <w:sz w:val="24"/>
                <w:u w:val="single"/>
              </w:rPr>
              <w:t xml:space="preserve"> </w:t>
            </w:r>
            <w:proofErr w:type="spellStart"/>
            <w:r>
              <w:rPr>
                <w:sz w:val="24"/>
                <w:u w:val="single"/>
              </w:rPr>
              <w:t>agad</w:t>
            </w:r>
            <w:proofErr w:type="spellEnd"/>
            <w:r>
              <w:rPr>
                <w:sz w:val="24"/>
                <w:u w:val="single"/>
              </w:rPr>
              <w:t xml:space="preserve"> </w:t>
            </w:r>
            <w:proofErr w:type="spellStart"/>
            <w:r>
              <w:rPr>
                <w:spacing w:val="-2"/>
                <w:sz w:val="24"/>
                <w:u w:val="single"/>
              </w:rPr>
              <w:t>trabaho</w:t>
            </w:r>
            <w:proofErr w:type="spellEnd"/>
            <w:r>
              <w:rPr>
                <w:spacing w:val="-2"/>
                <w:sz w:val="24"/>
                <w:u w:val="single"/>
              </w:rPr>
              <w:t>".</w:t>
            </w:r>
            <w:r>
              <w:rPr>
                <w:sz w:val="24"/>
                <w:u w:val="single"/>
              </w:rPr>
              <w:tab/>
            </w:r>
          </w:p>
        </w:tc>
      </w:tr>
    </w:tbl>
    <w:p w14:paraId="4D9949D4" w14:textId="77777777" w:rsidR="001878E2" w:rsidRDefault="00000000">
      <w:pPr>
        <w:pStyle w:val="BodyText"/>
        <w:spacing w:before="210" w:line="480" w:lineRule="auto"/>
        <w:ind w:right="357" w:firstLine="720"/>
        <w:jc w:val="both"/>
      </w:pPr>
      <w:r>
        <w:t>As shown in table 10, based on interview responses from College of Mary Immaculate students, through peer perceptions, family support, and understanding gaps, the theme of "Social and Family Influence" (under the theme of "Social Pressure") frequently serves as both a motivator and discouragement when it comes to influencing enrollment decisions for the Bachelor of Science in Tourism Management (BSTM) program.</w:t>
      </w:r>
      <w:r>
        <w:rPr>
          <w:spacing w:val="-13"/>
        </w:rPr>
        <w:t xml:space="preserve"> </w:t>
      </w:r>
      <w:r>
        <w:t>Respondents</w:t>
      </w:r>
      <w:r>
        <w:rPr>
          <w:spacing w:val="-12"/>
        </w:rPr>
        <w:t xml:space="preserve"> </w:t>
      </w:r>
      <w:r>
        <w:t>emphasized</w:t>
      </w:r>
      <w:r>
        <w:rPr>
          <w:spacing w:val="-13"/>
        </w:rPr>
        <w:t xml:space="preserve"> </w:t>
      </w:r>
      <w:r>
        <w:t>this</w:t>
      </w:r>
      <w:r>
        <w:rPr>
          <w:spacing w:val="-11"/>
        </w:rPr>
        <w:t xml:space="preserve"> </w:t>
      </w:r>
      <w:r>
        <w:t>conflict.</w:t>
      </w:r>
      <w:r>
        <w:rPr>
          <w:spacing w:val="-11"/>
        </w:rPr>
        <w:t xml:space="preserve"> </w:t>
      </w:r>
      <w:r>
        <w:t>Others</w:t>
      </w:r>
      <w:r>
        <w:rPr>
          <w:spacing w:val="-14"/>
        </w:rPr>
        <w:t xml:space="preserve"> </w:t>
      </w:r>
      <w:r>
        <w:t>pointed</w:t>
      </w:r>
      <w:r>
        <w:rPr>
          <w:spacing w:val="-11"/>
        </w:rPr>
        <w:t xml:space="preserve"> </w:t>
      </w:r>
      <w:r>
        <w:t>to</w:t>
      </w:r>
      <w:r>
        <w:rPr>
          <w:spacing w:val="-13"/>
        </w:rPr>
        <w:t xml:space="preserve"> </w:t>
      </w:r>
      <w:r>
        <w:t>negative</w:t>
      </w:r>
      <w:r>
        <w:rPr>
          <w:spacing w:val="-14"/>
        </w:rPr>
        <w:t xml:space="preserve"> </w:t>
      </w:r>
      <w:r>
        <w:t>pressures,</w:t>
      </w:r>
      <w:r>
        <w:rPr>
          <w:spacing w:val="-13"/>
        </w:rPr>
        <w:t xml:space="preserve"> </w:t>
      </w:r>
      <w:r>
        <w:t>such as peers and family dismissing tourism with remarks like "oh just tourism” in favor of fields like nursing for its "big salary” and immediate job opportunities, compounded by "lack</w:t>
      </w:r>
      <w:r>
        <w:rPr>
          <w:spacing w:val="-15"/>
        </w:rPr>
        <w:t xml:space="preserve"> </w:t>
      </w:r>
      <w:r>
        <w:t>of</w:t>
      </w:r>
      <w:r>
        <w:rPr>
          <w:spacing w:val="-15"/>
        </w:rPr>
        <w:t xml:space="preserve"> </w:t>
      </w:r>
      <w:r>
        <w:t>information"</w:t>
      </w:r>
      <w:r>
        <w:rPr>
          <w:spacing w:val="-15"/>
        </w:rPr>
        <w:t xml:space="preserve"> </w:t>
      </w:r>
      <w:r>
        <w:t>about</w:t>
      </w:r>
      <w:r>
        <w:rPr>
          <w:spacing w:val="-15"/>
        </w:rPr>
        <w:t xml:space="preserve"> </w:t>
      </w:r>
      <w:r>
        <w:t>tourism's</w:t>
      </w:r>
      <w:r>
        <w:rPr>
          <w:spacing w:val="-15"/>
        </w:rPr>
        <w:t xml:space="preserve"> </w:t>
      </w:r>
      <w:r>
        <w:t>"many</w:t>
      </w:r>
      <w:r>
        <w:rPr>
          <w:spacing w:val="-14"/>
        </w:rPr>
        <w:t xml:space="preserve"> </w:t>
      </w:r>
      <w:r>
        <w:t>opportunities”.</w:t>
      </w:r>
      <w:r>
        <w:rPr>
          <w:spacing w:val="-15"/>
        </w:rPr>
        <w:t xml:space="preserve"> </w:t>
      </w:r>
      <w:r>
        <w:t>Someone</w:t>
      </w:r>
      <w:r>
        <w:rPr>
          <w:spacing w:val="-15"/>
        </w:rPr>
        <w:t xml:space="preserve"> </w:t>
      </w:r>
      <w:r>
        <w:t>highlighted</w:t>
      </w:r>
      <w:r>
        <w:rPr>
          <w:spacing w:val="-15"/>
        </w:rPr>
        <w:t xml:space="preserve"> </w:t>
      </w:r>
      <w:r>
        <w:t xml:space="preserve">personal agency in choosing BSTM with "family support”, while another said "due to salary </w:t>
      </w:r>
      <w:r>
        <w:rPr>
          <w:spacing w:val="-2"/>
        </w:rPr>
        <w:t>prospects”.</w:t>
      </w:r>
    </w:p>
    <w:p w14:paraId="0CB2201D" w14:textId="77777777" w:rsidR="001878E2" w:rsidRDefault="00000000">
      <w:pPr>
        <w:pStyle w:val="BodyText"/>
        <w:spacing w:before="201" w:line="480" w:lineRule="auto"/>
        <w:ind w:right="356" w:firstLine="780"/>
        <w:jc w:val="both"/>
      </w:pPr>
      <w:r>
        <w:t>These observations highlight how social and family expectations place a higher value on status and financial stability, which may discourage students from enrolling in BSTM</w:t>
      </w:r>
      <w:r>
        <w:rPr>
          <w:spacing w:val="-15"/>
        </w:rPr>
        <w:t xml:space="preserve"> </w:t>
      </w:r>
      <w:r>
        <w:t>despite</w:t>
      </w:r>
      <w:r>
        <w:rPr>
          <w:spacing w:val="-15"/>
        </w:rPr>
        <w:t xml:space="preserve"> </w:t>
      </w:r>
      <w:r>
        <w:t>its</w:t>
      </w:r>
      <w:r>
        <w:rPr>
          <w:spacing w:val="-15"/>
        </w:rPr>
        <w:t xml:space="preserve"> </w:t>
      </w:r>
      <w:r>
        <w:t>bright</w:t>
      </w:r>
      <w:r>
        <w:rPr>
          <w:spacing w:val="-15"/>
        </w:rPr>
        <w:t xml:space="preserve"> </w:t>
      </w:r>
      <w:r>
        <w:t>career</w:t>
      </w:r>
      <w:r>
        <w:rPr>
          <w:spacing w:val="-15"/>
        </w:rPr>
        <w:t xml:space="preserve"> </w:t>
      </w:r>
      <w:r>
        <w:t>options</w:t>
      </w:r>
      <w:r>
        <w:rPr>
          <w:spacing w:val="-15"/>
        </w:rPr>
        <w:t xml:space="preserve"> </w:t>
      </w:r>
      <w:r>
        <w:t>due</w:t>
      </w:r>
      <w:r>
        <w:rPr>
          <w:spacing w:val="-15"/>
        </w:rPr>
        <w:t xml:space="preserve"> </w:t>
      </w:r>
      <w:r>
        <w:t>to</w:t>
      </w:r>
      <w:r>
        <w:rPr>
          <w:spacing w:val="-15"/>
        </w:rPr>
        <w:t xml:space="preserve"> </w:t>
      </w:r>
      <w:r>
        <w:t>misconceptions.</w:t>
      </w:r>
      <w:r>
        <w:rPr>
          <w:spacing w:val="-15"/>
        </w:rPr>
        <w:t xml:space="preserve"> </w:t>
      </w:r>
      <w:r>
        <w:t>According</w:t>
      </w:r>
      <w:r>
        <w:rPr>
          <w:spacing w:val="-15"/>
        </w:rPr>
        <w:t xml:space="preserve"> </w:t>
      </w:r>
      <w:r>
        <w:t>to,</w:t>
      </w:r>
      <w:r>
        <w:rPr>
          <w:spacing w:val="-15"/>
        </w:rPr>
        <w:t xml:space="preserve"> </w:t>
      </w:r>
      <w:r>
        <w:t>Salisu</w:t>
      </w:r>
      <w:r>
        <w:rPr>
          <w:spacing w:val="-15"/>
        </w:rPr>
        <w:t xml:space="preserve"> </w:t>
      </w:r>
      <w:r>
        <w:t>Yunusa (2021) highlights how societal trends, strengthened by social and mainstream media exposure</w:t>
      </w:r>
      <w:r>
        <w:rPr>
          <w:spacing w:val="-18"/>
        </w:rPr>
        <w:t xml:space="preserve"> </w:t>
      </w:r>
      <w:r>
        <w:t>to</w:t>
      </w:r>
      <w:r>
        <w:rPr>
          <w:spacing w:val="-14"/>
        </w:rPr>
        <w:t xml:space="preserve"> </w:t>
      </w:r>
      <w:r>
        <w:t>various</w:t>
      </w:r>
      <w:r>
        <w:rPr>
          <w:spacing w:val="-12"/>
        </w:rPr>
        <w:t xml:space="preserve"> </w:t>
      </w:r>
      <w:r>
        <w:t>careers,</w:t>
      </w:r>
      <w:r>
        <w:rPr>
          <w:spacing w:val="-15"/>
        </w:rPr>
        <w:t xml:space="preserve"> </w:t>
      </w:r>
      <w:r>
        <w:t>promote</w:t>
      </w:r>
      <w:r>
        <w:rPr>
          <w:spacing w:val="-14"/>
        </w:rPr>
        <w:t xml:space="preserve"> </w:t>
      </w:r>
      <w:r>
        <w:t>career</w:t>
      </w:r>
      <w:r>
        <w:rPr>
          <w:spacing w:val="-13"/>
        </w:rPr>
        <w:t xml:space="preserve"> </w:t>
      </w:r>
      <w:r>
        <w:t>choices</w:t>
      </w:r>
      <w:r>
        <w:rPr>
          <w:spacing w:val="-15"/>
        </w:rPr>
        <w:t xml:space="preserve"> </w:t>
      </w:r>
      <w:r>
        <w:t>and</w:t>
      </w:r>
      <w:r>
        <w:rPr>
          <w:spacing w:val="-15"/>
        </w:rPr>
        <w:t xml:space="preserve"> </w:t>
      </w:r>
      <w:r>
        <w:t>further</w:t>
      </w:r>
      <w:r>
        <w:rPr>
          <w:spacing w:val="-16"/>
        </w:rPr>
        <w:t xml:space="preserve"> </w:t>
      </w:r>
      <w:r>
        <w:t>shape</w:t>
      </w:r>
      <w:r>
        <w:rPr>
          <w:spacing w:val="-14"/>
        </w:rPr>
        <w:t xml:space="preserve"> </w:t>
      </w:r>
      <w:r>
        <w:t>program</w:t>
      </w:r>
      <w:r>
        <w:rPr>
          <w:spacing w:val="-14"/>
        </w:rPr>
        <w:t xml:space="preserve"> </w:t>
      </w:r>
      <w:r>
        <w:rPr>
          <w:spacing w:val="-2"/>
        </w:rPr>
        <w:t>preferences.</w:t>
      </w:r>
    </w:p>
    <w:p w14:paraId="2886A0B3"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4FCFB44A" w14:textId="77777777" w:rsidR="001878E2" w:rsidRDefault="00000000">
      <w:pPr>
        <w:pStyle w:val="BodyText"/>
        <w:spacing w:before="79" w:line="480" w:lineRule="auto"/>
        <w:ind w:right="360"/>
        <w:jc w:val="both"/>
      </w:pPr>
      <w:r>
        <w:lastRenderedPageBreak/>
        <w:t xml:space="preserve">Peer pressure is a significant role, second only to family, Similarly to </w:t>
      </w:r>
      <w:proofErr w:type="spellStart"/>
      <w:r>
        <w:t>Jeofrey</w:t>
      </w:r>
      <w:proofErr w:type="spellEnd"/>
      <w:r>
        <w:t xml:space="preserve"> </w:t>
      </w:r>
      <w:proofErr w:type="spellStart"/>
      <w:r>
        <w:t>Mtemeri</w:t>
      </w:r>
      <w:proofErr w:type="spellEnd"/>
      <w:r>
        <w:t xml:space="preserve"> (2020), who highlights how peers impact decisions through advice and encouragement. Organizations</w:t>
      </w:r>
      <w:r>
        <w:rPr>
          <w:spacing w:val="-5"/>
        </w:rPr>
        <w:t xml:space="preserve"> </w:t>
      </w:r>
      <w:r>
        <w:t>could</w:t>
      </w:r>
      <w:r>
        <w:rPr>
          <w:spacing w:val="-3"/>
        </w:rPr>
        <w:t xml:space="preserve"> </w:t>
      </w:r>
      <w:r>
        <w:t>address</w:t>
      </w:r>
      <w:r>
        <w:rPr>
          <w:spacing w:val="-5"/>
        </w:rPr>
        <w:t xml:space="preserve"> </w:t>
      </w:r>
      <w:r>
        <w:t>this</w:t>
      </w:r>
      <w:r>
        <w:rPr>
          <w:spacing w:val="-5"/>
        </w:rPr>
        <w:t xml:space="preserve"> </w:t>
      </w:r>
      <w:r>
        <w:t>by</w:t>
      </w:r>
      <w:r>
        <w:rPr>
          <w:spacing w:val="-5"/>
        </w:rPr>
        <w:t xml:space="preserve"> </w:t>
      </w:r>
      <w:r>
        <w:t>starting</w:t>
      </w:r>
      <w:r>
        <w:rPr>
          <w:spacing w:val="-5"/>
        </w:rPr>
        <w:t xml:space="preserve"> </w:t>
      </w:r>
      <w:r>
        <w:t>family-friendly</w:t>
      </w:r>
      <w:r>
        <w:rPr>
          <w:spacing w:val="-5"/>
        </w:rPr>
        <w:t xml:space="preserve"> </w:t>
      </w:r>
      <w:r>
        <w:t>workshops,</w:t>
      </w:r>
      <w:r>
        <w:rPr>
          <w:spacing w:val="-5"/>
        </w:rPr>
        <w:t xml:space="preserve"> </w:t>
      </w:r>
      <w:r>
        <w:t>career</w:t>
      </w:r>
      <w:r>
        <w:rPr>
          <w:spacing w:val="-4"/>
        </w:rPr>
        <w:t xml:space="preserve"> </w:t>
      </w:r>
      <w:r>
        <w:t>counseling sessions, and awareness campaigns that highlight the potential in tourism and encourage independent, self-informed decision-making.</w:t>
      </w:r>
    </w:p>
    <w:p w14:paraId="6E445CBD" w14:textId="77777777" w:rsidR="001878E2" w:rsidRDefault="00000000">
      <w:pPr>
        <w:pStyle w:val="ListParagraph"/>
        <w:numPr>
          <w:ilvl w:val="0"/>
          <w:numId w:val="1"/>
        </w:numPr>
        <w:tabs>
          <w:tab w:val="left" w:pos="960"/>
        </w:tabs>
        <w:spacing w:before="200" w:line="480" w:lineRule="auto"/>
        <w:ind w:left="720" w:right="1084" w:firstLine="0"/>
        <w:jc w:val="both"/>
        <w:rPr>
          <w:b/>
          <w:sz w:val="24"/>
        </w:rPr>
      </w:pPr>
      <w:r>
        <w:rPr>
          <w:b/>
          <w:sz w:val="24"/>
        </w:rPr>
        <w:t>What</w:t>
      </w:r>
      <w:r>
        <w:rPr>
          <w:b/>
          <w:spacing w:val="-4"/>
          <w:sz w:val="24"/>
        </w:rPr>
        <w:t xml:space="preserve"> </w:t>
      </w:r>
      <w:r>
        <w:rPr>
          <w:b/>
          <w:sz w:val="24"/>
        </w:rPr>
        <w:t>strategies</w:t>
      </w:r>
      <w:r>
        <w:rPr>
          <w:b/>
          <w:spacing w:val="-3"/>
          <w:sz w:val="24"/>
        </w:rPr>
        <w:t xml:space="preserve"> </w:t>
      </w:r>
      <w:r>
        <w:rPr>
          <w:b/>
          <w:sz w:val="24"/>
        </w:rPr>
        <w:t>can</w:t>
      </w:r>
      <w:r>
        <w:rPr>
          <w:b/>
          <w:spacing w:val="-4"/>
          <w:sz w:val="24"/>
        </w:rPr>
        <w:t xml:space="preserve"> </w:t>
      </w:r>
      <w:r>
        <w:rPr>
          <w:b/>
          <w:sz w:val="24"/>
        </w:rPr>
        <w:t>be</w:t>
      </w:r>
      <w:r>
        <w:rPr>
          <w:b/>
          <w:spacing w:val="-5"/>
          <w:sz w:val="24"/>
        </w:rPr>
        <w:t xml:space="preserve"> </w:t>
      </w:r>
      <w:r>
        <w:rPr>
          <w:b/>
          <w:sz w:val="24"/>
        </w:rPr>
        <w:t>implemented</w:t>
      </w:r>
      <w:r>
        <w:rPr>
          <w:b/>
          <w:spacing w:val="-4"/>
          <w:sz w:val="24"/>
        </w:rPr>
        <w:t xml:space="preserve"> </w:t>
      </w:r>
      <w:r>
        <w:rPr>
          <w:b/>
          <w:sz w:val="24"/>
        </w:rPr>
        <w:t>by</w:t>
      </w:r>
      <w:r>
        <w:rPr>
          <w:b/>
          <w:spacing w:val="-4"/>
          <w:sz w:val="24"/>
        </w:rPr>
        <w:t xml:space="preserve"> </w:t>
      </w:r>
      <w:r>
        <w:rPr>
          <w:b/>
          <w:sz w:val="24"/>
        </w:rPr>
        <w:t>the</w:t>
      </w:r>
      <w:r>
        <w:rPr>
          <w:b/>
          <w:spacing w:val="-7"/>
          <w:sz w:val="24"/>
        </w:rPr>
        <w:t xml:space="preserve"> </w:t>
      </w:r>
      <w:r>
        <w:rPr>
          <w:b/>
          <w:sz w:val="24"/>
        </w:rPr>
        <w:t>College</w:t>
      </w:r>
      <w:r>
        <w:rPr>
          <w:b/>
          <w:spacing w:val="-5"/>
          <w:sz w:val="24"/>
        </w:rPr>
        <w:t xml:space="preserve"> </w:t>
      </w:r>
      <w:r>
        <w:rPr>
          <w:b/>
          <w:sz w:val="24"/>
        </w:rPr>
        <w:t>of</w:t>
      </w:r>
      <w:r>
        <w:rPr>
          <w:b/>
          <w:spacing w:val="-4"/>
          <w:sz w:val="24"/>
        </w:rPr>
        <w:t xml:space="preserve"> </w:t>
      </w:r>
      <w:r>
        <w:rPr>
          <w:b/>
          <w:sz w:val="24"/>
        </w:rPr>
        <w:t>Mary</w:t>
      </w:r>
      <w:r>
        <w:rPr>
          <w:b/>
          <w:spacing w:val="-4"/>
          <w:sz w:val="24"/>
        </w:rPr>
        <w:t xml:space="preserve"> </w:t>
      </w:r>
      <w:r>
        <w:rPr>
          <w:b/>
          <w:sz w:val="24"/>
        </w:rPr>
        <w:t>Immaculate to improve student’s enrollment in the program?</w:t>
      </w:r>
    </w:p>
    <w:p w14:paraId="4FA6A10A" w14:textId="77777777" w:rsidR="001878E2" w:rsidRDefault="00000000">
      <w:pPr>
        <w:spacing w:before="200"/>
        <w:ind w:left="720"/>
        <w:jc w:val="both"/>
        <w:rPr>
          <w:b/>
          <w:sz w:val="24"/>
        </w:rPr>
      </w:pPr>
      <w:r>
        <w:rPr>
          <w:b/>
          <w:sz w:val="24"/>
        </w:rPr>
        <w:t>D.</w:t>
      </w:r>
      <w:r>
        <w:rPr>
          <w:b/>
          <w:spacing w:val="-4"/>
          <w:sz w:val="24"/>
        </w:rPr>
        <w:t xml:space="preserve"> </w:t>
      </w:r>
      <w:r>
        <w:rPr>
          <w:b/>
          <w:sz w:val="24"/>
        </w:rPr>
        <w:t>Role</w:t>
      </w:r>
      <w:r>
        <w:rPr>
          <w:b/>
          <w:spacing w:val="-1"/>
          <w:sz w:val="24"/>
        </w:rPr>
        <w:t xml:space="preserve"> </w:t>
      </w:r>
      <w:r>
        <w:rPr>
          <w:b/>
          <w:sz w:val="24"/>
        </w:rPr>
        <w:t>of</w:t>
      </w:r>
      <w:r>
        <w:rPr>
          <w:b/>
          <w:spacing w:val="-1"/>
          <w:sz w:val="24"/>
        </w:rPr>
        <w:t xml:space="preserve"> </w:t>
      </w:r>
      <w:r>
        <w:rPr>
          <w:b/>
          <w:sz w:val="24"/>
        </w:rPr>
        <w:t>promotion and</w:t>
      </w:r>
      <w:r>
        <w:rPr>
          <w:b/>
          <w:spacing w:val="-1"/>
          <w:sz w:val="24"/>
        </w:rPr>
        <w:t xml:space="preserve"> </w:t>
      </w:r>
      <w:r>
        <w:rPr>
          <w:b/>
          <w:sz w:val="24"/>
        </w:rPr>
        <w:t xml:space="preserve">Marketing by </w:t>
      </w:r>
      <w:r>
        <w:rPr>
          <w:b/>
          <w:spacing w:val="-2"/>
          <w:sz w:val="24"/>
        </w:rPr>
        <w:t>schools</w:t>
      </w:r>
    </w:p>
    <w:p w14:paraId="467CE981" w14:textId="77777777" w:rsidR="001878E2" w:rsidRDefault="001878E2">
      <w:pPr>
        <w:pStyle w:val="BodyText"/>
        <w:spacing w:before="2"/>
        <w:ind w:left="0"/>
        <w:rPr>
          <w:b/>
        </w:rPr>
      </w:pPr>
    </w:p>
    <w:p w14:paraId="4116D0C8" w14:textId="77777777" w:rsidR="001878E2" w:rsidRDefault="00000000">
      <w:pPr>
        <w:ind w:left="720"/>
        <w:jc w:val="both"/>
        <w:rPr>
          <w:b/>
          <w:sz w:val="24"/>
        </w:rPr>
      </w:pPr>
      <w:r>
        <w:rPr>
          <w:b/>
          <w:sz w:val="24"/>
        </w:rPr>
        <w:t xml:space="preserve">Table </w:t>
      </w:r>
      <w:r>
        <w:rPr>
          <w:b/>
          <w:spacing w:val="-5"/>
          <w:sz w:val="24"/>
        </w:rPr>
        <w:t>11.</w:t>
      </w:r>
    </w:p>
    <w:p w14:paraId="2354571C" w14:textId="77777777" w:rsidR="001878E2" w:rsidRDefault="00000000">
      <w:pPr>
        <w:spacing w:before="158"/>
        <w:ind w:left="720"/>
        <w:jc w:val="both"/>
        <w:rPr>
          <w:i/>
          <w:sz w:val="24"/>
        </w:rPr>
      </w:pPr>
      <w:r>
        <w:rPr>
          <w:i/>
          <w:sz w:val="24"/>
        </w:rPr>
        <w:t>Role</w:t>
      </w:r>
      <w:r>
        <w:rPr>
          <w:i/>
          <w:spacing w:val="-4"/>
          <w:sz w:val="24"/>
        </w:rPr>
        <w:t xml:space="preserve"> </w:t>
      </w:r>
      <w:r>
        <w:rPr>
          <w:i/>
          <w:sz w:val="24"/>
        </w:rPr>
        <w:t>of promotion</w:t>
      </w:r>
      <w:r>
        <w:rPr>
          <w:i/>
          <w:spacing w:val="-1"/>
          <w:sz w:val="24"/>
        </w:rPr>
        <w:t xml:space="preserve"> </w:t>
      </w:r>
      <w:r>
        <w:rPr>
          <w:i/>
          <w:sz w:val="24"/>
        </w:rPr>
        <w:t>and Marketing</w:t>
      </w:r>
      <w:r>
        <w:rPr>
          <w:i/>
          <w:spacing w:val="-1"/>
          <w:sz w:val="24"/>
        </w:rPr>
        <w:t xml:space="preserve"> </w:t>
      </w:r>
      <w:r>
        <w:rPr>
          <w:i/>
          <w:sz w:val="24"/>
        </w:rPr>
        <w:t>as the</w:t>
      </w:r>
      <w:r>
        <w:rPr>
          <w:i/>
          <w:spacing w:val="-2"/>
          <w:sz w:val="24"/>
        </w:rPr>
        <w:t xml:space="preserve"> </w:t>
      </w:r>
      <w:r>
        <w:rPr>
          <w:i/>
          <w:sz w:val="24"/>
        </w:rPr>
        <w:t>factor affecting</w:t>
      </w:r>
      <w:r>
        <w:rPr>
          <w:i/>
          <w:spacing w:val="-1"/>
          <w:sz w:val="24"/>
        </w:rPr>
        <w:t xml:space="preserve"> </w:t>
      </w:r>
      <w:r>
        <w:rPr>
          <w:i/>
          <w:sz w:val="24"/>
        </w:rPr>
        <w:t>students to</w:t>
      </w:r>
      <w:r>
        <w:rPr>
          <w:i/>
          <w:spacing w:val="-1"/>
          <w:sz w:val="24"/>
        </w:rPr>
        <w:t xml:space="preserve"> </w:t>
      </w:r>
      <w:r>
        <w:rPr>
          <w:i/>
          <w:sz w:val="24"/>
        </w:rPr>
        <w:t xml:space="preserve">enroll in </w:t>
      </w:r>
      <w:r>
        <w:rPr>
          <w:i/>
          <w:spacing w:val="-4"/>
          <w:sz w:val="24"/>
        </w:rPr>
        <w:t>BSTM</w:t>
      </w:r>
    </w:p>
    <w:p w14:paraId="759E8777" w14:textId="77777777" w:rsidR="001878E2" w:rsidRDefault="001878E2">
      <w:pPr>
        <w:pStyle w:val="BodyText"/>
        <w:spacing w:before="1"/>
        <w:ind w:left="0"/>
        <w:rPr>
          <w:i/>
          <w:sz w:val="14"/>
        </w:rPr>
      </w:pPr>
    </w:p>
    <w:tbl>
      <w:tblPr>
        <w:tblW w:w="0" w:type="auto"/>
        <w:tblInd w:w="727" w:type="dxa"/>
        <w:tblLayout w:type="fixed"/>
        <w:tblCellMar>
          <w:left w:w="0" w:type="dxa"/>
          <w:right w:w="0" w:type="dxa"/>
        </w:tblCellMar>
        <w:tblLook w:val="04A0" w:firstRow="1" w:lastRow="0" w:firstColumn="1" w:lastColumn="0" w:noHBand="0" w:noVBand="1"/>
      </w:tblPr>
      <w:tblGrid>
        <w:gridCol w:w="1579"/>
        <w:gridCol w:w="7063"/>
      </w:tblGrid>
      <w:tr w:rsidR="001878E2" w14:paraId="73BCD129" w14:textId="77777777">
        <w:trPr>
          <w:trHeight w:val="275"/>
        </w:trPr>
        <w:tc>
          <w:tcPr>
            <w:tcW w:w="1579" w:type="dxa"/>
            <w:tcBorders>
              <w:top w:val="single" w:sz="4" w:space="0" w:color="000000"/>
              <w:bottom w:val="single" w:sz="4" w:space="0" w:color="000000"/>
            </w:tcBorders>
          </w:tcPr>
          <w:p w14:paraId="5DBFC635" w14:textId="77777777" w:rsidR="001878E2" w:rsidRDefault="00000000">
            <w:pPr>
              <w:pStyle w:val="TableParagraph"/>
              <w:spacing w:before="0" w:line="256" w:lineRule="exact"/>
              <w:ind w:left="331"/>
              <w:jc w:val="left"/>
              <w:rPr>
                <w:b/>
                <w:sz w:val="24"/>
              </w:rPr>
            </w:pPr>
            <w:r>
              <w:rPr>
                <w:b/>
                <w:spacing w:val="-2"/>
                <w:sz w:val="24"/>
              </w:rPr>
              <w:t>THEMES</w:t>
            </w:r>
          </w:p>
        </w:tc>
        <w:tc>
          <w:tcPr>
            <w:tcW w:w="7063" w:type="dxa"/>
            <w:tcBorders>
              <w:top w:val="single" w:sz="4" w:space="0" w:color="000000"/>
              <w:bottom w:val="single" w:sz="4" w:space="0" w:color="000000"/>
            </w:tcBorders>
          </w:tcPr>
          <w:p w14:paraId="2123C156" w14:textId="77777777" w:rsidR="001878E2" w:rsidRDefault="00000000">
            <w:pPr>
              <w:pStyle w:val="TableParagraph"/>
              <w:spacing w:before="0" w:line="256" w:lineRule="exact"/>
              <w:ind w:left="111"/>
              <w:rPr>
                <w:b/>
                <w:sz w:val="24"/>
              </w:rPr>
            </w:pPr>
            <w:r>
              <w:rPr>
                <w:b/>
                <w:spacing w:val="-2"/>
                <w:sz w:val="24"/>
              </w:rPr>
              <w:t>RESPONSES</w:t>
            </w:r>
          </w:p>
        </w:tc>
      </w:tr>
      <w:tr w:rsidR="001878E2" w14:paraId="71F00D97" w14:textId="77777777">
        <w:trPr>
          <w:trHeight w:val="2207"/>
        </w:trPr>
        <w:tc>
          <w:tcPr>
            <w:tcW w:w="1579" w:type="dxa"/>
            <w:tcBorders>
              <w:top w:val="single" w:sz="4" w:space="0" w:color="000000"/>
            </w:tcBorders>
          </w:tcPr>
          <w:p w14:paraId="2DB118B1" w14:textId="77777777" w:rsidR="001878E2" w:rsidRDefault="00000000">
            <w:pPr>
              <w:pStyle w:val="TableParagraph"/>
              <w:spacing w:before="0"/>
              <w:ind w:left="108"/>
              <w:jc w:val="left"/>
              <w:rPr>
                <w:sz w:val="24"/>
              </w:rPr>
            </w:pPr>
            <w:r>
              <w:rPr>
                <w:sz w:val="24"/>
              </w:rPr>
              <w:t xml:space="preserve">Lack of </w:t>
            </w:r>
            <w:r>
              <w:rPr>
                <w:spacing w:val="-2"/>
                <w:sz w:val="24"/>
              </w:rPr>
              <w:t>Promotion</w:t>
            </w:r>
          </w:p>
        </w:tc>
        <w:tc>
          <w:tcPr>
            <w:tcW w:w="7063" w:type="dxa"/>
            <w:tcBorders>
              <w:top w:val="single" w:sz="4" w:space="0" w:color="000000"/>
            </w:tcBorders>
          </w:tcPr>
          <w:p w14:paraId="7E0D0F72" w14:textId="77777777" w:rsidR="001878E2" w:rsidRDefault="00000000">
            <w:pPr>
              <w:pStyle w:val="TableParagraph"/>
              <w:spacing w:before="0"/>
              <w:ind w:left="219"/>
              <w:jc w:val="left"/>
              <w:rPr>
                <w:sz w:val="24"/>
              </w:rPr>
            </w:pPr>
            <w:r>
              <w:rPr>
                <w:sz w:val="24"/>
              </w:rPr>
              <w:t>“They</w:t>
            </w:r>
            <w:r>
              <w:rPr>
                <w:spacing w:val="40"/>
                <w:sz w:val="24"/>
              </w:rPr>
              <w:t xml:space="preserve"> </w:t>
            </w:r>
            <w:r>
              <w:rPr>
                <w:sz w:val="24"/>
              </w:rPr>
              <w:t>could</w:t>
            </w:r>
            <w:r>
              <w:rPr>
                <w:spacing w:val="40"/>
                <w:sz w:val="24"/>
              </w:rPr>
              <w:t xml:space="preserve"> </w:t>
            </w:r>
            <w:r>
              <w:rPr>
                <w:sz w:val="24"/>
              </w:rPr>
              <w:t>make</w:t>
            </w:r>
            <w:r>
              <w:rPr>
                <w:spacing w:val="40"/>
                <w:sz w:val="24"/>
              </w:rPr>
              <w:t xml:space="preserve"> </w:t>
            </w:r>
            <w:r>
              <w:rPr>
                <w:sz w:val="24"/>
              </w:rPr>
              <w:t>an</w:t>
            </w:r>
            <w:r>
              <w:rPr>
                <w:spacing w:val="40"/>
                <w:sz w:val="24"/>
              </w:rPr>
              <w:t xml:space="preserve"> </w:t>
            </w:r>
            <w:r>
              <w:rPr>
                <w:sz w:val="24"/>
              </w:rPr>
              <w:t>advertisement</w:t>
            </w:r>
            <w:r>
              <w:rPr>
                <w:spacing w:val="40"/>
                <w:sz w:val="24"/>
              </w:rPr>
              <w:t xml:space="preserve"> </w:t>
            </w:r>
            <w:r>
              <w:rPr>
                <w:sz w:val="24"/>
              </w:rPr>
              <w:t>on</w:t>
            </w:r>
            <w:r>
              <w:rPr>
                <w:spacing w:val="40"/>
                <w:sz w:val="24"/>
              </w:rPr>
              <w:t xml:space="preserve"> </w:t>
            </w:r>
            <w:proofErr w:type="spellStart"/>
            <w:r>
              <w:rPr>
                <w:sz w:val="24"/>
              </w:rPr>
              <w:t>facebook</w:t>
            </w:r>
            <w:proofErr w:type="spellEnd"/>
            <w:r>
              <w:rPr>
                <w:spacing w:val="40"/>
                <w:sz w:val="24"/>
              </w:rPr>
              <w:t xml:space="preserve"> </w:t>
            </w:r>
            <w:r>
              <w:rPr>
                <w:sz w:val="24"/>
              </w:rPr>
              <w:t>and</w:t>
            </w:r>
            <w:r>
              <w:rPr>
                <w:spacing w:val="40"/>
                <w:sz w:val="24"/>
              </w:rPr>
              <w:t xml:space="preserve"> </w:t>
            </w:r>
            <w:proofErr w:type="spellStart"/>
            <w:r>
              <w:rPr>
                <w:sz w:val="24"/>
              </w:rPr>
              <w:t>youtube</w:t>
            </w:r>
            <w:proofErr w:type="spellEnd"/>
            <w:r>
              <w:rPr>
                <w:sz w:val="24"/>
              </w:rPr>
              <w:t>,</w:t>
            </w:r>
            <w:r>
              <w:rPr>
                <w:spacing w:val="40"/>
                <w:sz w:val="24"/>
              </w:rPr>
              <w:t xml:space="preserve"> </w:t>
            </w:r>
            <w:r>
              <w:rPr>
                <w:sz w:val="24"/>
              </w:rPr>
              <w:t>to encourage or persuade people”.</w:t>
            </w:r>
          </w:p>
          <w:p w14:paraId="56167DC0" w14:textId="77777777" w:rsidR="001878E2" w:rsidRDefault="00000000">
            <w:pPr>
              <w:pStyle w:val="TableParagraph"/>
              <w:spacing w:before="275"/>
              <w:ind w:left="219"/>
              <w:jc w:val="left"/>
              <w:rPr>
                <w:sz w:val="24"/>
              </w:rPr>
            </w:pPr>
            <w:r>
              <w:rPr>
                <w:sz w:val="24"/>
              </w:rPr>
              <w:t xml:space="preserve">“Hindi </w:t>
            </w:r>
            <w:proofErr w:type="spellStart"/>
            <w:r>
              <w:rPr>
                <w:sz w:val="24"/>
              </w:rPr>
              <w:t>nakikita</w:t>
            </w:r>
            <w:proofErr w:type="spellEnd"/>
            <w:r>
              <w:rPr>
                <w:sz w:val="24"/>
              </w:rPr>
              <w:t xml:space="preserve"> </w:t>
            </w:r>
            <w:proofErr w:type="spellStart"/>
            <w:r>
              <w:rPr>
                <w:sz w:val="24"/>
              </w:rPr>
              <w:t>yung</w:t>
            </w:r>
            <w:proofErr w:type="spellEnd"/>
            <w:r>
              <w:rPr>
                <w:sz w:val="24"/>
              </w:rPr>
              <w:t xml:space="preserve"> </w:t>
            </w:r>
            <w:proofErr w:type="spellStart"/>
            <w:r>
              <w:rPr>
                <w:sz w:val="24"/>
              </w:rPr>
              <w:t>mga</w:t>
            </w:r>
            <w:proofErr w:type="spellEnd"/>
            <w:r>
              <w:rPr>
                <w:sz w:val="24"/>
              </w:rPr>
              <w:t xml:space="preserve"> </w:t>
            </w:r>
            <w:proofErr w:type="spellStart"/>
            <w:r>
              <w:rPr>
                <w:sz w:val="24"/>
              </w:rPr>
              <w:t>ino</w:t>
            </w:r>
            <w:proofErr w:type="spellEnd"/>
            <w:r>
              <w:rPr>
                <w:sz w:val="24"/>
              </w:rPr>
              <w:t xml:space="preserve">-offer </w:t>
            </w:r>
            <w:proofErr w:type="spellStart"/>
            <w:r>
              <w:rPr>
                <w:sz w:val="24"/>
              </w:rPr>
              <w:t>sa</w:t>
            </w:r>
            <w:proofErr w:type="spellEnd"/>
            <w:r>
              <w:rPr>
                <w:sz w:val="24"/>
              </w:rPr>
              <w:t xml:space="preserve"> students, like educational tour offer </w:t>
            </w:r>
            <w:proofErr w:type="spellStart"/>
            <w:r>
              <w:rPr>
                <w:sz w:val="24"/>
              </w:rPr>
              <w:t>na</w:t>
            </w:r>
            <w:proofErr w:type="spellEnd"/>
            <w:r>
              <w:rPr>
                <w:sz w:val="24"/>
              </w:rPr>
              <w:t xml:space="preserve"> </w:t>
            </w:r>
            <w:proofErr w:type="spellStart"/>
            <w:r>
              <w:rPr>
                <w:sz w:val="24"/>
              </w:rPr>
              <w:t>dapat</w:t>
            </w:r>
            <w:proofErr w:type="spellEnd"/>
            <w:r>
              <w:rPr>
                <w:sz w:val="24"/>
              </w:rPr>
              <w:t xml:space="preserve"> </w:t>
            </w:r>
            <w:proofErr w:type="spellStart"/>
            <w:r>
              <w:rPr>
                <w:sz w:val="24"/>
              </w:rPr>
              <w:t>naka</w:t>
            </w:r>
            <w:proofErr w:type="spellEnd"/>
            <w:r>
              <w:rPr>
                <w:sz w:val="24"/>
              </w:rPr>
              <w:t xml:space="preserve"> </w:t>
            </w:r>
            <w:proofErr w:type="spellStart"/>
            <w:r>
              <w:rPr>
                <w:sz w:val="24"/>
              </w:rPr>
              <w:t>handa</w:t>
            </w:r>
            <w:proofErr w:type="spellEnd"/>
            <w:r>
              <w:rPr>
                <w:sz w:val="24"/>
              </w:rPr>
              <w:t xml:space="preserve"> </w:t>
            </w:r>
            <w:proofErr w:type="spellStart"/>
            <w:r>
              <w:rPr>
                <w:sz w:val="24"/>
              </w:rPr>
              <w:t>na</w:t>
            </w:r>
            <w:proofErr w:type="spellEnd"/>
            <w:r>
              <w:rPr>
                <w:sz w:val="24"/>
              </w:rPr>
              <w:t xml:space="preserve"> para </w:t>
            </w:r>
            <w:proofErr w:type="spellStart"/>
            <w:r>
              <w:rPr>
                <w:sz w:val="24"/>
              </w:rPr>
              <w:t>sa</w:t>
            </w:r>
            <w:proofErr w:type="spellEnd"/>
            <w:r>
              <w:rPr>
                <w:sz w:val="24"/>
              </w:rPr>
              <w:t xml:space="preserve"> akin”.</w:t>
            </w:r>
          </w:p>
          <w:p w14:paraId="37E319F9" w14:textId="77777777" w:rsidR="001878E2" w:rsidRDefault="001878E2">
            <w:pPr>
              <w:pStyle w:val="TableParagraph"/>
              <w:spacing w:before="0"/>
              <w:jc w:val="left"/>
              <w:rPr>
                <w:i/>
                <w:sz w:val="24"/>
              </w:rPr>
            </w:pPr>
          </w:p>
          <w:p w14:paraId="1E683C87" w14:textId="77777777" w:rsidR="001878E2" w:rsidRDefault="00000000">
            <w:pPr>
              <w:pStyle w:val="TableParagraph"/>
              <w:spacing w:before="0"/>
              <w:ind w:left="219"/>
              <w:jc w:val="left"/>
              <w:rPr>
                <w:sz w:val="24"/>
              </w:rPr>
            </w:pPr>
            <w:r>
              <w:rPr>
                <w:sz w:val="24"/>
              </w:rPr>
              <w:t>“Actual</w:t>
            </w:r>
            <w:r>
              <w:rPr>
                <w:spacing w:val="55"/>
                <w:sz w:val="24"/>
              </w:rPr>
              <w:t xml:space="preserve"> </w:t>
            </w:r>
            <w:r>
              <w:rPr>
                <w:sz w:val="24"/>
              </w:rPr>
              <w:t>program,</w:t>
            </w:r>
            <w:r>
              <w:rPr>
                <w:spacing w:val="55"/>
                <w:sz w:val="24"/>
              </w:rPr>
              <w:t xml:space="preserve"> </w:t>
            </w:r>
            <w:proofErr w:type="spellStart"/>
            <w:r>
              <w:rPr>
                <w:sz w:val="24"/>
              </w:rPr>
              <w:t>kagaya</w:t>
            </w:r>
            <w:proofErr w:type="spellEnd"/>
            <w:r>
              <w:rPr>
                <w:spacing w:val="55"/>
                <w:sz w:val="24"/>
              </w:rPr>
              <w:t xml:space="preserve"> </w:t>
            </w:r>
            <w:r>
              <w:rPr>
                <w:sz w:val="24"/>
              </w:rPr>
              <w:t>ng</w:t>
            </w:r>
            <w:r>
              <w:rPr>
                <w:spacing w:val="54"/>
                <w:sz w:val="24"/>
              </w:rPr>
              <w:t xml:space="preserve"> </w:t>
            </w:r>
            <w:r>
              <w:rPr>
                <w:sz w:val="24"/>
              </w:rPr>
              <w:t>expo</w:t>
            </w:r>
            <w:r>
              <w:rPr>
                <w:spacing w:val="54"/>
                <w:sz w:val="24"/>
              </w:rPr>
              <w:t xml:space="preserve"> </w:t>
            </w:r>
            <w:r>
              <w:rPr>
                <w:sz w:val="24"/>
              </w:rPr>
              <w:t>kasi</w:t>
            </w:r>
            <w:r>
              <w:rPr>
                <w:spacing w:val="55"/>
                <w:sz w:val="24"/>
              </w:rPr>
              <w:t xml:space="preserve"> </w:t>
            </w:r>
            <w:r>
              <w:rPr>
                <w:sz w:val="24"/>
              </w:rPr>
              <w:t>gusto</w:t>
            </w:r>
            <w:r>
              <w:rPr>
                <w:spacing w:val="54"/>
                <w:sz w:val="24"/>
              </w:rPr>
              <w:t xml:space="preserve"> </w:t>
            </w:r>
            <w:r>
              <w:rPr>
                <w:sz w:val="24"/>
              </w:rPr>
              <w:t>ng</w:t>
            </w:r>
            <w:r>
              <w:rPr>
                <w:spacing w:val="54"/>
                <w:sz w:val="24"/>
              </w:rPr>
              <w:t xml:space="preserve"> </w:t>
            </w:r>
            <w:proofErr w:type="spellStart"/>
            <w:r>
              <w:rPr>
                <w:sz w:val="24"/>
              </w:rPr>
              <w:t>mga</w:t>
            </w:r>
            <w:proofErr w:type="spellEnd"/>
            <w:r>
              <w:rPr>
                <w:spacing w:val="54"/>
                <w:sz w:val="24"/>
              </w:rPr>
              <w:t xml:space="preserve"> </w:t>
            </w:r>
            <w:r>
              <w:rPr>
                <w:sz w:val="24"/>
              </w:rPr>
              <w:t>students</w:t>
            </w:r>
            <w:r>
              <w:rPr>
                <w:spacing w:val="55"/>
                <w:sz w:val="24"/>
              </w:rPr>
              <w:t xml:space="preserve"> </w:t>
            </w:r>
            <w:proofErr w:type="spellStart"/>
            <w:r>
              <w:rPr>
                <w:spacing w:val="-5"/>
                <w:sz w:val="24"/>
              </w:rPr>
              <w:t>na</w:t>
            </w:r>
            <w:proofErr w:type="spellEnd"/>
          </w:p>
          <w:p w14:paraId="1FE6BD12" w14:textId="77777777" w:rsidR="001878E2" w:rsidRDefault="00000000">
            <w:pPr>
              <w:pStyle w:val="TableParagraph"/>
              <w:tabs>
                <w:tab w:val="left" w:pos="7062"/>
              </w:tabs>
              <w:spacing w:before="0" w:line="256" w:lineRule="exact"/>
              <w:ind w:left="-1594"/>
              <w:jc w:val="left"/>
              <w:rPr>
                <w:sz w:val="24"/>
              </w:rPr>
            </w:pPr>
            <w:r>
              <w:rPr>
                <w:spacing w:val="72"/>
                <w:w w:val="150"/>
                <w:sz w:val="24"/>
                <w:u w:val="single"/>
              </w:rPr>
              <w:t xml:space="preserve">           </w:t>
            </w:r>
            <w:proofErr w:type="spellStart"/>
            <w:r>
              <w:rPr>
                <w:sz w:val="24"/>
                <w:u w:val="single"/>
              </w:rPr>
              <w:t>mayroon</w:t>
            </w:r>
            <w:proofErr w:type="spellEnd"/>
            <w:r>
              <w:rPr>
                <w:spacing w:val="1"/>
                <w:sz w:val="24"/>
                <w:u w:val="single"/>
              </w:rPr>
              <w:t xml:space="preserve"> </w:t>
            </w:r>
            <w:proofErr w:type="spellStart"/>
            <w:r>
              <w:rPr>
                <w:sz w:val="24"/>
                <w:u w:val="single"/>
              </w:rPr>
              <w:t>silang</w:t>
            </w:r>
            <w:proofErr w:type="spellEnd"/>
            <w:r>
              <w:rPr>
                <w:sz w:val="24"/>
                <w:u w:val="single"/>
              </w:rPr>
              <w:t xml:space="preserve"> exposure, outside </w:t>
            </w:r>
            <w:r>
              <w:rPr>
                <w:spacing w:val="-2"/>
                <w:sz w:val="24"/>
                <w:u w:val="single"/>
              </w:rPr>
              <w:t>activities”.</w:t>
            </w:r>
            <w:r>
              <w:rPr>
                <w:sz w:val="24"/>
                <w:u w:val="single"/>
              </w:rPr>
              <w:tab/>
            </w:r>
          </w:p>
        </w:tc>
      </w:tr>
    </w:tbl>
    <w:p w14:paraId="21464096" w14:textId="77777777" w:rsidR="001878E2" w:rsidRDefault="00000000">
      <w:pPr>
        <w:pStyle w:val="BodyText"/>
        <w:spacing w:before="209" w:line="480" w:lineRule="auto"/>
        <w:ind w:right="359" w:firstLine="720"/>
        <w:jc w:val="both"/>
      </w:pPr>
      <w:r>
        <w:t>As</w:t>
      </w:r>
      <w:r>
        <w:rPr>
          <w:spacing w:val="-8"/>
        </w:rPr>
        <w:t xml:space="preserve"> </w:t>
      </w:r>
      <w:r>
        <w:t>shown</w:t>
      </w:r>
      <w:r>
        <w:rPr>
          <w:spacing w:val="-8"/>
        </w:rPr>
        <w:t xml:space="preserve"> </w:t>
      </w:r>
      <w:r>
        <w:t>in</w:t>
      </w:r>
      <w:r>
        <w:rPr>
          <w:spacing w:val="-6"/>
        </w:rPr>
        <w:t xml:space="preserve"> </w:t>
      </w:r>
      <w:r>
        <w:t>table</w:t>
      </w:r>
      <w:r>
        <w:rPr>
          <w:spacing w:val="-8"/>
        </w:rPr>
        <w:t xml:space="preserve"> </w:t>
      </w:r>
      <w:r>
        <w:t>11,</w:t>
      </w:r>
      <w:r>
        <w:rPr>
          <w:spacing w:val="-7"/>
        </w:rPr>
        <w:t xml:space="preserve"> </w:t>
      </w:r>
      <w:r>
        <w:t>the</w:t>
      </w:r>
      <w:r>
        <w:rPr>
          <w:spacing w:val="-6"/>
        </w:rPr>
        <w:t xml:space="preserve"> </w:t>
      </w:r>
      <w:r>
        <w:t>theme</w:t>
      </w:r>
      <w:r>
        <w:rPr>
          <w:spacing w:val="-8"/>
        </w:rPr>
        <w:t xml:space="preserve"> </w:t>
      </w:r>
      <w:r>
        <w:t>of</w:t>
      </w:r>
      <w:r>
        <w:rPr>
          <w:spacing w:val="-6"/>
        </w:rPr>
        <w:t xml:space="preserve"> </w:t>
      </w:r>
      <w:r>
        <w:t>"Role</w:t>
      </w:r>
      <w:r>
        <w:rPr>
          <w:spacing w:val="-8"/>
        </w:rPr>
        <w:t xml:space="preserve"> </w:t>
      </w:r>
      <w:r>
        <w:t>of</w:t>
      </w:r>
      <w:r>
        <w:rPr>
          <w:spacing w:val="-6"/>
        </w:rPr>
        <w:t xml:space="preserve"> </w:t>
      </w:r>
      <w:r>
        <w:t>Promotion</w:t>
      </w:r>
      <w:r>
        <w:rPr>
          <w:spacing w:val="-7"/>
        </w:rPr>
        <w:t xml:space="preserve"> </w:t>
      </w:r>
      <w:r>
        <w:t>and</w:t>
      </w:r>
      <w:r>
        <w:rPr>
          <w:spacing w:val="-7"/>
        </w:rPr>
        <w:t xml:space="preserve"> </w:t>
      </w:r>
      <w:r>
        <w:t>Marketing</w:t>
      </w:r>
      <w:r>
        <w:rPr>
          <w:spacing w:val="-7"/>
        </w:rPr>
        <w:t xml:space="preserve"> </w:t>
      </w:r>
      <w:r>
        <w:t>by</w:t>
      </w:r>
      <w:r>
        <w:rPr>
          <w:spacing w:val="-7"/>
        </w:rPr>
        <w:t xml:space="preserve"> </w:t>
      </w:r>
      <w:r>
        <w:t>Schools" (under the sub-theme of "Lack of Promotion") emerges as a crucial factor influencing enrollment</w:t>
      </w:r>
      <w:r>
        <w:rPr>
          <w:spacing w:val="-10"/>
        </w:rPr>
        <w:t xml:space="preserve"> </w:t>
      </w:r>
      <w:r>
        <w:t>in</w:t>
      </w:r>
      <w:r>
        <w:rPr>
          <w:spacing w:val="-10"/>
        </w:rPr>
        <w:t xml:space="preserve"> </w:t>
      </w:r>
      <w:r>
        <w:t>the</w:t>
      </w:r>
      <w:r>
        <w:rPr>
          <w:spacing w:val="-11"/>
        </w:rPr>
        <w:t xml:space="preserve"> </w:t>
      </w:r>
      <w:r>
        <w:t>Bachelor</w:t>
      </w:r>
      <w:r>
        <w:rPr>
          <w:spacing w:val="-11"/>
        </w:rPr>
        <w:t xml:space="preserve"> </w:t>
      </w:r>
      <w:r>
        <w:t>of</w:t>
      </w:r>
      <w:r>
        <w:rPr>
          <w:spacing w:val="-11"/>
        </w:rPr>
        <w:t xml:space="preserve"> </w:t>
      </w:r>
      <w:r>
        <w:t>Science</w:t>
      </w:r>
      <w:r>
        <w:rPr>
          <w:spacing w:val="-12"/>
        </w:rPr>
        <w:t xml:space="preserve"> </w:t>
      </w:r>
      <w:r>
        <w:t>in</w:t>
      </w:r>
      <w:r>
        <w:rPr>
          <w:spacing w:val="-8"/>
        </w:rPr>
        <w:t xml:space="preserve"> </w:t>
      </w:r>
      <w:r>
        <w:t>Tourism</w:t>
      </w:r>
      <w:r>
        <w:rPr>
          <w:spacing w:val="-8"/>
        </w:rPr>
        <w:t xml:space="preserve"> </w:t>
      </w:r>
      <w:r>
        <w:t>Management</w:t>
      </w:r>
      <w:r>
        <w:rPr>
          <w:spacing w:val="-8"/>
        </w:rPr>
        <w:t xml:space="preserve"> </w:t>
      </w:r>
      <w:r>
        <w:t>(BSTM)</w:t>
      </w:r>
      <w:r>
        <w:rPr>
          <w:spacing w:val="-11"/>
        </w:rPr>
        <w:t xml:space="preserve"> </w:t>
      </w:r>
      <w:r>
        <w:t>program</w:t>
      </w:r>
      <w:r>
        <w:rPr>
          <w:spacing w:val="-10"/>
        </w:rPr>
        <w:t xml:space="preserve"> </w:t>
      </w:r>
      <w:r>
        <w:t>based</w:t>
      </w:r>
      <w:r>
        <w:rPr>
          <w:spacing w:val="-9"/>
        </w:rPr>
        <w:t xml:space="preserve"> </w:t>
      </w:r>
      <w:r>
        <w:t>on interview responses from College of Mary Immaculate students. Poor visibility and outreach prevent prospective students from learning about the program's offerings, facilities,</w:t>
      </w:r>
      <w:r>
        <w:rPr>
          <w:spacing w:val="-15"/>
        </w:rPr>
        <w:t xml:space="preserve"> </w:t>
      </w:r>
      <w:r>
        <w:t>and</w:t>
      </w:r>
      <w:r>
        <w:rPr>
          <w:spacing w:val="-15"/>
        </w:rPr>
        <w:t xml:space="preserve"> </w:t>
      </w:r>
      <w:r>
        <w:t>experiential</w:t>
      </w:r>
      <w:r>
        <w:rPr>
          <w:spacing w:val="-15"/>
        </w:rPr>
        <w:t xml:space="preserve"> </w:t>
      </w:r>
      <w:r>
        <w:t>benefits,</w:t>
      </w:r>
      <w:r>
        <w:rPr>
          <w:spacing w:val="-15"/>
        </w:rPr>
        <w:t xml:space="preserve"> </w:t>
      </w:r>
      <w:r>
        <w:t>which</w:t>
      </w:r>
      <w:r>
        <w:rPr>
          <w:spacing w:val="-15"/>
        </w:rPr>
        <w:t xml:space="preserve"> </w:t>
      </w:r>
      <w:r>
        <w:t>ultimately</w:t>
      </w:r>
      <w:r>
        <w:rPr>
          <w:spacing w:val="-15"/>
        </w:rPr>
        <w:t xml:space="preserve"> </w:t>
      </w:r>
      <w:r>
        <w:t>discourages</w:t>
      </w:r>
      <w:r>
        <w:rPr>
          <w:spacing w:val="-15"/>
        </w:rPr>
        <w:t xml:space="preserve"> </w:t>
      </w:r>
      <w:r>
        <w:t>interest</w:t>
      </w:r>
      <w:r>
        <w:rPr>
          <w:spacing w:val="-15"/>
        </w:rPr>
        <w:t xml:space="preserve"> </w:t>
      </w:r>
      <w:r>
        <w:t>and</w:t>
      </w:r>
      <w:r>
        <w:rPr>
          <w:spacing w:val="-15"/>
        </w:rPr>
        <w:t xml:space="preserve"> </w:t>
      </w:r>
      <w:r>
        <w:t>participation. Actionable</w:t>
      </w:r>
      <w:r>
        <w:rPr>
          <w:spacing w:val="-13"/>
        </w:rPr>
        <w:t xml:space="preserve"> </w:t>
      </w:r>
      <w:r>
        <w:t>improvements</w:t>
      </w:r>
      <w:r>
        <w:rPr>
          <w:spacing w:val="-12"/>
        </w:rPr>
        <w:t xml:space="preserve"> </w:t>
      </w:r>
      <w:r>
        <w:t>were</w:t>
      </w:r>
      <w:r>
        <w:rPr>
          <w:spacing w:val="-14"/>
        </w:rPr>
        <w:t xml:space="preserve"> </w:t>
      </w:r>
      <w:r>
        <w:t>highlighted</w:t>
      </w:r>
      <w:r>
        <w:rPr>
          <w:spacing w:val="-13"/>
        </w:rPr>
        <w:t xml:space="preserve"> </w:t>
      </w:r>
      <w:r>
        <w:t>by</w:t>
      </w:r>
      <w:r>
        <w:rPr>
          <w:spacing w:val="-13"/>
        </w:rPr>
        <w:t xml:space="preserve"> </w:t>
      </w:r>
      <w:r>
        <w:t>respondents.</w:t>
      </w:r>
      <w:r>
        <w:rPr>
          <w:spacing w:val="-12"/>
        </w:rPr>
        <w:t xml:space="preserve"> </w:t>
      </w:r>
      <w:r>
        <w:t>One</w:t>
      </w:r>
      <w:r>
        <w:rPr>
          <w:spacing w:val="-14"/>
        </w:rPr>
        <w:t xml:space="preserve"> </w:t>
      </w:r>
      <w:r>
        <w:t>suggested</w:t>
      </w:r>
      <w:r>
        <w:rPr>
          <w:spacing w:val="-13"/>
        </w:rPr>
        <w:t xml:space="preserve"> </w:t>
      </w:r>
      <w:r>
        <w:t>"advertisement on</w:t>
      </w:r>
      <w:r>
        <w:rPr>
          <w:spacing w:val="-1"/>
        </w:rPr>
        <w:t xml:space="preserve"> </w:t>
      </w:r>
      <w:r>
        <w:t>Facebook</w:t>
      </w:r>
      <w:r>
        <w:rPr>
          <w:spacing w:val="4"/>
        </w:rPr>
        <w:t xml:space="preserve"> </w:t>
      </w:r>
      <w:r>
        <w:t>and</w:t>
      </w:r>
      <w:r>
        <w:rPr>
          <w:spacing w:val="1"/>
        </w:rPr>
        <w:t xml:space="preserve"> </w:t>
      </w:r>
      <w:r>
        <w:t>YouTube"</w:t>
      </w:r>
      <w:r>
        <w:rPr>
          <w:spacing w:val="2"/>
        </w:rPr>
        <w:t xml:space="preserve"> </w:t>
      </w:r>
      <w:r>
        <w:t>to</w:t>
      </w:r>
      <w:r>
        <w:rPr>
          <w:spacing w:val="1"/>
        </w:rPr>
        <w:t xml:space="preserve"> </w:t>
      </w:r>
      <w:r>
        <w:t>"encourage</w:t>
      </w:r>
      <w:r>
        <w:rPr>
          <w:spacing w:val="1"/>
        </w:rPr>
        <w:t xml:space="preserve"> </w:t>
      </w:r>
      <w:r>
        <w:t>or</w:t>
      </w:r>
      <w:r>
        <w:rPr>
          <w:spacing w:val="1"/>
        </w:rPr>
        <w:t xml:space="preserve"> </w:t>
      </w:r>
      <w:r>
        <w:t>persuade people,"</w:t>
      </w:r>
      <w:r>
        <w:rPr>
          <w:spacing w:val="2"/>
        </w:rPr>
        <w:t xml:space="preserve"> </w:t>
      </w:r>
      <w:r>
        <w:t>emphasizing</w:t>
      </w:r>
      <w:r>
        <w:rPr>
          <w:spacing w:val="1"/>
        </w:rPr>
        <w:t xml:space="preserve"> </w:t>
      </w:r>
      <w:r>
        <w:t>the</w:t>
      </w:r>
      <w:r>
        <w:rPr>
          <w:spacing w:val="1"/>
        </w:rPr>
        <w:t xml:space="preserve"> </w:t>
      </w:r>
      <w:r>
        <w:t>need</w:t>
      </w:r>
      <w:r>
        <w:rPr>
          <w:spacing w:val="4"/>
        </w:rPr>
        <w:t xml:space="preserve"> </w:t>
      </w:r>
      <w:r>
        <w:rPr>
          <w:spacing w:val="-5"/>
        </w:rPr>
        <w:t>for</w:t>
      </w:r>
    </w:p>
    <w:p w14:paraId="1F286F2B"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6D3D92B2" w14:textId="77777777" w:rsidR="001878E2" w:rsidRDefault="00000000">
      <w:pPr>
        <w:pStyle w:val="BodyText"/>
        <w:spacing w:before="79" w:line="480" w:lineRule="auto"/>
        <w:ind w:right="358"/>
        <w:jc w:val="both"/>
      </w:pPr>
      <w:r>
        <w:lastRenderedPageBreak/>
        <w:t>digital</w:t>
      </w:r>
      <w:r>
        <w:rPr>
          <w:spacing w:val="-15"/>
        </w:rPr>
        <w:t xml:space="preserve"> </w:t>
      </w:r>
      <w:r>
        <w:t>marketing</w:t>
      </w:r>
      <w:r>
        <w:rPr>
          <w:spacing w:val="-15"/>
        </w:rPr>
        <w:t xml:space="preserve"> </w:t>
      </w:r>
      <w:r>
        <w:t>to</w:t>
      </w:r>
      <w:r>
        <w:rPr>
          <w:spacing w:val="-15"/>
        </w:rPr>
        <w:t xml:space="preserve"> </w:t>
      </w:r>
      <w:r>
        <w:t>reach</w:t>
      </w:r>
      <w:r>
        <w:rPr>
          <w:spacing w:val="-15"/>
        </w:rPr>
        <w:t xml:space="preserve"> </w:t>
      </w:r>
      <w:r>
        <w:t>wider</w:t>
      </w:r>
      <w:r>
        <w:rPr>
          <w:spacing w:val="-15"/>
        </w:rPr>
        <w:t xml:space="preserve"> </w:t>
      </w:r>
      <w:r>
        <w:t>audiences;</w:t>
      </w:r>
      <w:r>
        <w:rPr>
          <w:spacing w:val="-15"/>
        </w:rPr>
        <w:t xml:space="preserve"> </w:t>
      </w:r>
      <w:r>
        <w:t>another</w:t>
      </w:r>
      <w:r>
        <w:rPr>
          <w:spacing w:val="-15"/>
        </w:rPr>
        <w:t xml:space="preserve"> </w:t>
      </w:r>
      <w:r>
        <w:t>suggested</w:t>
      </w:r>
      <w:r>
        <w:rPr>
          <w:spacing w:val="-15"/>
        </w:rPr>
        <w:t xml:space="preserve"> </w:t>
      </w:r>
      <w:r>
        <w:t>promoting</w:t>
      </w:r>
      <w:r>
        <w:rPr>
          <w:spacing w:val="-15"/>
        </w:rPr>
        <w:t xml:space="preserve"> </w:t>
      </w:r>
      <w:r>
        <w:t>"school</w:t>
      </w:r>
      <w:r>
        <w:rPr>
          <w:spacing w:val="-15"/>
        </w:rPr>
        <w:t xml:space="preserve"> </w:t>
      </w:r>
      <w:r>
        <w:t>facilities” in</w:t>
      </w:r>
      <w:r>
        <w:rPr>
          <w:spacing w:val="-10"/>
        </w:rPr>
        <w:t xml:space="preserve"> </w:t>
      </w:r>
      <w:r>
        <w:t>addition</w:t>
      </w:r>
      <w:r>
        <w:rPr>
          <w:spacing w:val="-10"/>
        </w:rPr>
        <w:t xml:space="preserve"> </w:t>
      </w:r>
      <w:r>
        <w:t>to</w:t>
      </w:r>
      <w:r>
        <w:rPr>
          <w:spacing w:val="-10"/>
        </w:rPr>
        <w:t xml:space="preserve"> </w:t>
      </w:r>
      <w:r>
        <w:t>general</w:t>
      </w:r>
      <w:r>
        <w:rPr>
          <w:spacing w:val="-10"/>
        </w:rPr>
        <w:t xml:space="preserve"> </w:t>
      </w:r>
      <w:r>
        <w:t>promotion;</w:t>
      </w:r>
      <w:r>
        <w:rPr>
          <w:spacing w:val="-10"/>
        </w:rPr>
        <w:t xml:space="preserve"> </w:t>
      </w:r>
      <w:r>
        <w:t>others</w:t>
      </w:r>
      <w:r>
        <w:rPr>
          <w:spacing w:val="-10"/>
        </w:rPr>
        <w:t xml:space="preserve"> </w:t>
      </w:r>
      <w:r>
        <w:t>suggested</w:t>
      </w:r>
      <w:r>
        <w:rPr>
          <w:spacing w:val="-9"/>
        </w:rPr>
        <w:t xml:space="preserve"> </w:t>
      </w:r>
      <w:r>
        <w:t>showcasing</w:t>
      </w:r>
      <w:r>
        <w:rPr>
          <w:spacing w:val="-10"/>
        </w:rPr>
        <w:t xml:space="preserve"> </w:t>
      </w:r>
      <w:r>
        <w:t>"like</w:t>
      </w:r>
      <w:r>
        <w:rPr>
          <w:spacing w:val="-11"/>
        </w:rPr>
        <w:t xml:space="preserve"> </w:t>
      </w:r>
      <w:r>
        <w:t>expos”</w:t>
      </w:r>
      <w:r>
        <w:rPr>
          <w:spacing w:val="-9"/>
        </w:rPr>
        <w:t xml:space="preserve"> </w:t>
      </w:r>
      <w:r>
        <w:t>for</w:t>
      </w:r>
      <w:r>
        <w:rPr>
          <w:spacing w:val="-12"/>
        </w:rPr>
        <w:t xml:space="preserve"> </w:t>
      </w:r>
      <w:r>
        <w:t>"exposure" and "outside activities," noting that students want “what's offered isn't visible”, such as prepared "educational tour offer."</w:t>
      </w:r>
    </w:p>
    <w:p w14:paraId="6E319AD7" w14:textId="77777777" w:rsidR="001878E2" w:rsidRDefault="00000000">
      <w:pPr>
        <w:pStyle w:val="BodyText"/>
        <w:spacing w:before="200" w:line="480" w:lineRule="auto"/>
        <w:ind w:right="355" w:firstLine="720"/>
        <w:jc w:val="both"/>
      </w:pPr>
      <w:r>
        <w:t>These findings demonstrate how lack of advertising contributes to under- enrollment by not communicating the practical, career-preparing value of BSTM, thus enabling misconceptions to endure and chances to be overlooked in a competitive educational environment. This is in line with a study conducted in the United States by Greaves,</w:t>
      </w:r>
      <w:r>
        <w:rPr>
          <w:spacing w:val="-8"/>
        </w:rPr>
        <w:t xml:space="preserve"> </w:t>
      </w:r>
      <w:r>
        <w:t>E.,</w:t>
      </w:r>
      <w:r>
        <w:rPr>
          <w:spacing w:val="-9"/>
        </w:rPr>
        <w:t xml:space="preserve"> </w:t>
      </w:r>
      <w:r>
        <w:t>Wilson,</w:t>
      </w:r>
      <w:r>
        <w:rPr>
          <w:spacing w:val="-8"/>
        </w:rPr>
        <w:t xml:space="preserve"> </w:t>
      </w:r>
      <w:r>
        <w:t>D.,</w:t>
      </w:r>
      <w:r>
        <w:rPr>
          <w:spacing w:val="-9"/>
        </w:rPr>
        <w:t xml:space="preserve"> </w:t>
      </w:r>
      <w:r>
        <w:t>and</w:t>
      </w:r>
      <w:r>
        <w:rPr>
          <w:spacing w:val="-8"/>
        </w:rPr>
        <w:t xml:space="preserve"> </w:t>
      </w:r>
      <w:r>
        <w:t>Nairn,</w:t>
      </w:r>
      <w:r>
        <w:rPr>
          <w:spacing w:val="-9"/>
        </w:rPr>
        <w:t xml:space="preserve"> </w:t>
      </w:r>
      <w:r>
        <w:t>A.</w:t>
      </w:r>
      <w:r>
        <w:rPr>
          <w:spacing w:val="-9"/>
        </w:rPr>
        <w:t xml:space="preserve"> </w:t>
      </w:r>
      <w:r>
        <w:t>(2023),</w:t>
      </w:r>
      <w:r>
        <w:rPr>
          <w:spacing w:val="-9"/>
        </w:rPr>
        <w:t xml:space="preserve"> </w:t>
      </w:r>
      <w:r>
        <w:t>which</w:t>
      </w:r>
      <w:r>
        <w:rPr>
          <w:spacing w:val="-9"/>
        </w:rPr>
        <w:t xml:space="preserve"> </w:t>
      </w:r>
      <w:r>
        <w:t>examined</w:t>
      </w:r>
      <w:r>
        <w:rPr>
          <w:spacing w:val="-8"/>
        </w:rPr>
        <w:t xml:space="preserve"> </w:t>
      </w:r>
      <w:r>
        <w:t>how</w:t>
      </w:r>
      <w:r>
        <w:rPr>
          <w:spacing w:val="-9"/>
        </w:rPr>
        <w:t xml:space="preserve"> </w:t>
      </w:r>
      <w:r>
        <w:t>schools</w:t>
      </w:r>
      <w:r>
        <w:rPr>
          <w:spacing w:val="-8"/>
        </w:rPr>
        <w:t xml:space="preserve"> </w:t>
      </w:r>
      <w:r>
        <w:t>use</w:t>
      </w:r>
      <w:r>
        <w:rPr>
          <w:spacing w:val="-9"/>
        </w:rPr>
        <w:t xml:space="preserve"> </w:t>
      </w:r>
      <w:r>
        <w:t>branding, segmentation, targeting, specific words and images in brochures, and market scanning to promote improvements in quality or productivity, emphasized that school choice offers a powerful</w:t>
      </w:r>
      <w:r>
        <w:rPr>
          <w:spacing w:val="-13"/>
        </w:rPr>
        <w:t xml:space="preserve"> </w:t>
      </w:r>
      <w:r>
        <w:t>incentive</w:t>
      </w:r>
      <w:r>
        <w:rPr>
          <w:spacing w:val="-12"/>
        </w:rPr>
        <w:t xml:space="preserve"> </w:t>
      </w:r>
      <w:r>
        <w:t>for</w:t>
      </w:r>
      <w:r>
        <w:rPr>
          <w:spacing w:val="-11"/>
        </w:rPr>
        <w:t xml:space="preserve"> </w:t>
      </w:r>
      <w:r>
        <w:t>institutions</w:t>
      </w:r>
      <w:r>
        <w:rPr>
          <w:spacing w:val="-10"/>
        </w:rPr>
        <w:t xml:space="preserve"> </w:t>
      </w:r>
      <w:r>
        <w:t>to</w:t>
      </w:r>
      <w:r>
        <w:rPr>
          <w:spacing w:val="-10"/>
        </w:rPr>
        <w:t xml:space="preserve"> </w:t>
      </w:r>
      <w:r>
        <w:t>use</w:t>
      </w:r>
      <w:r>
        <w:rPr>
          <w:spacing w:val="-12"/>
        </w:rPr>
        <w:t xml:space="preserve"> </w:t>
      </w:r>
      <w:r>
        <w:t>marketing</w:t>
      </w:r>
      <w:r>
        <w:rPr>
          <w:spacing w:val="-10"/>
        </w:rPr>
        <w:t xml:space="preserve"> </w:t>
      </w:r>
      <w:r>
        <w:t>strategies</w:t>
      </w:r>
      <w:r>
        <w:rPr>
          <w:spacing w:val="-11"/>
        </w:rPr>
        <w:t xml:space="preserve"> </w:t>
      </w:r>
      <w:r>
        <w:t>to</w:t>
      </w:r>
      <w:r>
        <w:rPr>
          <w:spacing w:val="-10"/>
        </w:rPr>
        <w:t xml:space="preserve"> </w:t>
      </w:r>
      <w:r>
        <w:t>draw</w:t>
      </w:r>
      <w:r>
        <w:rPr>
          <w:spacing w:val="-12"/>
        </w:rPr>
        <w:t xml:space="preserve"> </w:t>
      </w:r>
      <w:r>
        <w:t>in</w:t>
      </w:r>
      <w:r>
        <w:rPr>
          <w:spacing w:val="-7"/>
        </w:rPr>
        <w:t xml:space="preserve"> </w:t>
      </w:r>
      <w:r>
        <w:t>and</w:t>
      </w:r>
      <w:r>
        <w:rPr>
          <w:spacing w:val="-11"/>
        </w:rPr>
        <w:t xml:space="preserve"> </w:t>
      </w:r>
      <w:r>
        <w:t>keep</w:t>
      </w:r>
      <w:r>
        <w:rPr>
          <w:spacing w:val="-5"/>
        </w:rPr>
        <w:t xml:space="preserve"> </w:t>
      </w:r>
      <w:r>
        <w:rPr>
          <w:spacing w:val="-2"/>
        </w:rPr>
        <w:t>students.</w:t>
      </w:r>
    </w:p>
    <w:p w14:paraId="000E24C4" w14:textId="77777777" w:rsidR="001878E2" w:rsidRDefault="00000000">
      <w:pPr>
        <w:pStyle w:val="BodyText"/>
        <w:spacing w:before="200" w:line="480" w:lineRule="auto"/>
        <w:ind w:right="357" w:firstLine="720"/>
        <w:jc w:val="both"/>
      </w:pPr>
      <w:r>
        <w:t>In</w:t>
      </w:r>
      <w:r>
        <w:rPr>
          <w:spacing w:val="-8"/>
        </w:rPr>
        <w:t xml:space="preserve"> </w:t>
      </w:r>
      <w:r>
        <w:t>order</w:t>
      </w:r>
      <w:r>
        <w:rPr>
          <w:spacing w:val="-9"/>
        </w:rPr>
        <w:t xml:space="preserve"> </w:t>
      </w:r>
      <w:r>
        <w:t>to</w:t>
      </w:r>
      <w:r>
        <w:rPr>
          <w:spacing w:val="-8"/>
        </w:rPr>
        <w:t xml:space="preserve"> </w:t>
      </w:r>
      <w:r>
        <w:t>address</w:t>
      </w:r>
      <w:r>
        <w:rPr>
          <w:spacing w:val="-8"/>
        </w:rPr>
        <w:t xml:space="preserve"> </w:t>
      </w:r>
      <w:r>
        <w:t>this,</w:t>
      </w:r>
      <w:r>
        <w:rPr>
          <w:spacing w:val="-8"/>
        </w:rPr>
        <w:t xml:space="preserve"> </w:t>
      </w:r>
      <w:r>
        <w:t>College</w:t>
      </w:r>
      <w:r>
        <w:rPr>
          <w:spacing w:val="-9"/>
        </w:rPr>
        <w:t xml:space="preserve"> </w:t>
      </w:r>
      <w:r>
        <w:t>of</w:t>
      </w:r>
      <w:r>
        <w:rPr>
          <w:spacing w:val="-9"/>
        </w:rPr>
        <w:t xml:space="preserve"> </w:t>
      </w:r>
      <w:r>
        <w:t>Mary</w:t>
      </w:r>
      <w:r>
        <w:rPr>
          <w:spacing w:val="-5"/>
        </w:rPr>
        <w:t xml:space="preserve"> </w:t>
      </w:r>
      <w:r>
        <w:t>Immaculate</w:t>
      </w:r>
      <w:r>
        <w:rPr>
          <w:spacing w:val="-9"/>
        </w:rPr>
        <w:t xml:space="preserve"> </w:t>
      </w:r>
      <w:r>
        <w:t>might</w:t>
      </w:r>
      <w:r>
        <w:rPr>
          <w:spacing w:val="-7"/>
        </w:rPr>
        <w:t xml:space="preserve"> </w:t>
      </w:r>
      <w:r>
        <w:t>enhance</w:t>
      </w:r>
      <w:r>
        <w:rPr>
          <w:spacing w:val="-9"/>
        </w:rPr>
        <w:t xml:space="preserve"> </w:t>
      </w:r>
      <w:r>
        <w:t>its</w:t>
      </w:r>
      <w:r>
        <w:rPr>
          <w:spacing w:val="-8"/>
        </w:rPr>
        <w:t xml:space="preserve"> </w:t>
      </w:r>
      <w:r>
        <w:t>advertising strategies</w:t>
      </w:r>
      <w:r>
        <w:rPr>
          <w:spacing w:val="-15"/>
        </w:rPr>
        <w:t xml:space="preserve"> </w:t>
      </w:r>
      <w:r>
        <w:t>by</w:t>
      </w:r>
      <w:r>
        <w:rPr>
          <w:spacing w:val="-15"/>
        </w:rPr>
        <w:t xml:space="preserve"> </w:t>
      </w:r>
      <w:r>
        <w:t>using</w:t>
      </w:r>
      <w:r>
        <w:rPr>
          <w:spacing w:val="-15"/>
        </w:rPr>
        <w:t xml:space="preserve"> </w:t>
      </w:r>
      <w:r>
        <w:t>focused</w:t>
      </w:r>
      <w:r>
        <w:rPr>
          <w:spacing w:val="-15"/>
        </w:rPr>
        <w:t xml:space="preserve"> </w:t>
      </w:r>
      <w:r>
        <w:t>social</w:t>
      </w:r>
      <w:r>
        <w:rPr>
          <w:spacing w:val="-15"/>
        </w:rPr>
        <w:t xml:space="preserve"> </w:t>
      </w:r>
      <w:r>
        <w:t>media</w:t>
      </w:r>
      <w:r>
        <w:rPr>
          <w:spacing w:val="-15"/>
        </w:rPr>
        <w:t xml:space="preserve"> </w:t>
      </w:r>
      <w:r>
        <w:t>campaigns,</w:t>
      </w:r>
      <w:r>
        <w:rPr>
          <w:spacing w:val="-15"/>
        </w:rPr>
        <w:t xml:space="preserve"> </w:t>
      </w:r>
      <w:r>
        <w:t>virtual</w:t>
      </w:r>
      <w:r>
        <w:rPr>
          <w:spacing w:val="-15"/>
        </w:rPr>
        <w:t xml:space="preserve"> </w:t>
      </w:r>
      <w:r>
        <w:t>tours</w:t>
      </w:r>
      <w:r>
        <w:rPr>
          <w:spacing w:val="-15"/>
        </w:rPr>
        <w:t xml:space="preserve"> </w:t>
      </w:r>
      <w:r>
        <w:t>of</w:t>
      </w:r>
      <w:r>
        <w:rPr>
          <w:spacing w:val="-15"/>
        </w:rPr>
        <w:t xml:space="preserve"> </w:t>
      </w:r>
      <w:r>
        <w:t>its</w:t>
      </w:r>
      <w:r>
        <w:rPr>
          <w:spacing w:val="-15"/>
        </w:rPr>
        <w:t xml:space="preserve"> </w:t>
      </w:r>
      <w:r>
        <w:t>facilities</w:t>
      </w:r>
      <w:r>
        <w:rPr>
          <w:spacing w:val="-15"/>
        </w:rPr>
        <w:t xml:space="preserve"> </w:t>
      </w:r>
      <w:r>
        <w:t>and</w:t>
      </w:r>
      <w:r>
        <w:rPr>
          <w:spacing w:val="-15"/>
        </w:rPr>
        <w:t xml:space="preserve"> </w:t>
      </w:r>
      <w:r>
        <w:t>events, and interactive events like open expos to better highlight the program's value, draw in a broad applicant audience, and increase enrollment rates. These strategies would not only increase</w:t>
      </w:r>
      <w:r>
        <w:rPr>
          <w:spacing w:val="-6"/>
        </w:rPr>
        <w:t xml:space="preserve"> </w:t>
      </w:r>
      <w:r>
        <w:t>visibility</w:t>
      </w:r>
      <w:r>
        <w:rPr>
          <w:spacing w:val="-5"/>
        </w:rPr>
        <w:t xml:space="preserve"> </w:t>
      </w:r>
      <w:r>
        <w:t>but</w:t>
      </w:r>
      <w:r>
        <w:rPr>
          <w:spacing w:val="-4"/>
        </w:rPr>
        <w:t xml:space="preserve"> </w:t>
      </w:r>
      <w:r>
        <w:t>also</w:t>
      </w:r>
      <w:r>
        <w:rPr>
          <w:spacing w:val="-4"/>
        </w:rPr>
        <w:t xml:space="preserve"> </w:t>
      </w:r>
      <w:r>
        <w:t>allow</w:t>
      </w:r>
      <w:r>
        <w:rPr>
          <w:spacing w:val="-5"/>
        </w:rPr>
        <w:t xml:space="preserve"> </w:t>
      </w:r>
      <w:r>
        <w:t>prospective</w:t>
      </w:r>
      <w:r>
        <w:rPr>
          <w:spacing w:val="-6"/>
        </w:rPr>
        <w:t xml:space="preserve"> </w:t>
      </w:r>
      <w:r>
        <w:t>students</w:t>
      </w:r>
      <w:r>
        <w:rPr>
          <w:spacing w:val="-4"/>
        </w:rPr>
        <w:t xml:space="preserve"> </w:t>
      </w:r>
      <w:r>
        <w:t>to</w:t>
      </w:r>
      <w:r>
        <w:rPr>
          <w:spacing w:val="-4"/>
        </w:rPr>
        <w:t xml:space="preserve"> </w:t>
      </w:r>
      <w:r>
        <w:t>engage</w:t>
      </w:r>
      <w:r>
        <w:rPr>
          <w:spacing w:val="-4"/>
        </w:rPr>
        <w:t xml:space="preserve"> </w:t>
      </w:r>
      <w:r>
        <w:t>with</w:t>
      </w:r>
      <w:r>
        <w:rPr>
          <w:spacing w:val="-4"/>
        </w:rPr>
        <w:t xml:space="preserve"> </w:t>
      </w:r>
      <w:r>
        <w:t>the</w:t>
      </w:r>
      <w:r>
        <w:rPr>
          <w:spacing w:val="-5"/>
        </w:rPr>
        <w:t xml:space="preserve"> </w:t>
      </w:r>
      <w:r>
        <w:t>college</w:t>
      </w:r>
      <w:r>
        <w:rPr>
          <w:spacing w:val="-6"/>
        </w:rPr>
        <w:t xml:space="preserve"> </w:t>
      </w:r>
      <w:r>
        <w:t>in</w:t>
      </w:r>
      <w:r>
        <w:rPr>
          <w:spacing w:val="-4"/>
        </w:rPr>
        <w:t xml:space="preserve"> </w:t>
      </w:r>
      <w:r>
        <w:t>a</w:t>
      </w:r>
      <w:r>
        <w:rPr>
          <w:spacing w:val="-4"/>
        </w:rPr>
        <w:t xml:space="preserve"> </w:t>
      </w:r>
      <w:r>
        <w:t>more personal and dynamic way. By combining digital outreach with interactive engagement, the college can create a compelling and modern recruitment experience.</w:t>
      </w:r>
    </w:p>
    <w:p w14:paraId="39A53404"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1C95BDE" w14:textId="77777777" w:rsidR="001878E2" w:rsidRDefault="00000000">
      <w:pPr>
        <w:pStyle w:val="Heading2"/>
        <w:spacing w:before="79"/>
      </w:pPr>
      <w:r>
        <w:lastRenderedPageBreak/>
        <w:t>E.</w:t>
      </w:r>
      <w:r>
        <w:rPr>
          <w:spacing w:val="-1"/>
        </w:rPr>
        <w:t xml:space="preserve"> </w:t>
      </w:r>
      <w:r>
        <w:t>Lack</w:t>
      </w:r>
      <w:r>
        <w:rPr>
          <w:spacing w:val="-1"/>
        </w:rPr>
        <w:t xml:space="preserve"> </w:t>
      </w:r>
      <w:r>
        <w:t>of</w:t>
      </w:r>
      <w:r>
        <w:rPr>
          <w:spacing w:val="-1"/>
        </w:rPr>
        <w:t xml:space="preserve"> </w:t>
      </w:r>
      <w:r>
        <w:t>Moral Support</w:t>
      </w:r>
      <w:r>
        <w:rPr>
          <w:spacing w:val="-1"/>
        </w:rPr>
        <w:t xml:space="preserve"> </w:t>
      </w:r>
      <w:r>
        <w:t>or</w:t>
      </w:r>
      <w:r>
        <w:rPr>
          <w:spacing w:val="-3"/>
        </w:rPr>
        <w:t xml:space="preserve"> </w:t>
      </w:r>
      <w:r>
        <w:t xml:space="preserve">Emotional </w:t>
      </w:r>
      <w:r>
        <w:rPr>
          <w:spacing w:val="-2"/>
        </w:rPr>
        <w:t>Support</w:t>
      </w:r>
    </w:p>
    <w:p w14:paraId="74D60FAA" w14:textId="77777777" w:rsidR="001878E2" w:rsidRDefault="001878E2">
      <w:pPr>
        <w:pStyle w:val="BodyText"/>
        <w:ind w:left="0"/>
        <w:rPr>
          <w:b/>
        </w:rPr>
      </w:pPr>
    </w:p>
    <w:p w14:paraId="5323D98E" w14:textId="77777777" w:rsidR="001878E2" w:rsidRDefault="00000000">
      <w:pPr>
        <w:ind w:left="720"/>
        <w:rPr>
          <w:b/>
          <w:sz w:val="24"/>
        </w:rPr>
      </w:pPr>
      <w:r>
        <w:rPr>
          <w:b/>
          <w:sz w:val="24"/>
        </w:rPr>
        <w:t xml:space="preserve">Table </w:t>
      </w:r>
      <w:r>
        <w:rPr>
          <w:b/>
          <w:spacing w:val="-5"/>
          <w:sz w:val="24"/>
        </w:rPr>
        <w:t>12.</w:t>
      </w:r>
    </w:p>
    <w:p w14:paraId="215DEC89" w14:textId="77777777" w:rsidR="001878E2" w:rsidRDefault="00000000">
      <w:pPr>
        <w:spacing w:before="161"/>
        <w:ind w:left="720"/>
        <w:rPr>
          <w:i/>
          <w:sz w:val="24"/>
        </w:rPr>
      </w:pPr>
      <w:r>
        <w:rPr>
          <w:i/>
          <w:sz w:val="24"/>
        </w:rPr>
        <w:t>Lack</w:t>
      </w:r>
      <w:r>
        <w:rPr>
          <w:i/>
          <w:spacing w:val="-2"/>
          <w:sz w:val="24"/>
        </w:rPr>
        <w:t xml:space="preserve"> </w:t>
      </w:r>
      <w:r>
        <w:rPr>
          <w:i/>
          <w:sz w:val="24"/>
        </w:rPr>
        <w:t>of moral</w:t>
      </w:r>
      <w:r>
        <w:rPr>
          <w:i/>
          <w:spacing w:val="-1"/>
          <w:sz w:val="24"/>
        </w:rPr>
        <w:t xml:space="preserve"> </w:t>
      </w:r>
      <w:r>
        <w:rPr>
          <w:i/>
          <w:sz w:val="24"/>
        </w:rPr>
        <w:t>support as</w:t>
      </w:r>
      <w:r>
        <w:rPr>
          <w:i/>
          <w:spacing w:val="-1"/>
          <w:sz w:val="24"/>
        </w:rPr>
        <w:t xml:space="preserve"> </w:t>
      </w:r>
      <w:r>
        <w:rPr>
          <w:i/>
          <w:sz w:val="24"/>
        </w:rPr>
        <w:t>the</w:t>
      </w:r>
      <w:r>
        <w:rPr>
          <w:i/>
          <w:spacing w:val="-1"/>
          <w:sz w:val="24"/>
        </w:rPr>
        <w:t xml:space="preserve"> </w:t>
      </w:r>
      <w:r>
        <w:rPr>
          <w:i/>
          <w:sz w:val="24"/>
        </w:rPr>
        <w:t>factor affecting</w:t>
      </w:r>
      <w:r>
        <w:rPr>
          <w:i/>
          <w:spacing w:val="-1"/>
          <w:sz w:val="24"/>
        </w:rPr>
        <w:t xml:space="preserve"> </w:t>
      </w:r>
      <w:r>
        <w:rPr>
          <w:i/>
          <w:sz w:val="24"/>
        </w:rPr>
        <w:t>students to</w:t>
      </w:r>
      <w:r>
        <w:rPr>
          <w:i/>
          <w:spacing w:val="-1"/>
          <w:sz w:val="24"/>
        </w:rPr>
        <w:t xml:space="preserve"> </w:t>
      </w:r>
      <w:r>
        <w:rPr>
          <w:i/>
          <w:sz w:val="24"/>
        </w:rPr>
        <w:t xml:space="preserve">enroll in </w:t>
      </w:r>
      <w:r>
        <w:rPr>
          <w:i/>
          <w:spacing w:val="-4"/>
          <w:sz w:val="24"/>
        </w:rPr>
        <w:t>BSTM</w:t>
      </w:r>
    </w:p>
    <w:p w14:paraId="2B481658"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2069"/>
        <w:gridCol w:w="6574"/>
      </w:tblGrid>
      <w:tr w:rsidR="001878E2" w14:paraId="7D614BFA" w14:textId="77777777">
        <w:trPr>
          <w:trHeight w:val="275"/>
        </w:trPr>
        <w:tc>
          <w:tcPr>
            <w:tcW w:w="2069" w:type="dxa"/>
            <w:tcBorders>
              <w:top w:val="single" w:sz="4" w:space="0" w:color="000000"/>
              <w:bottom w:val="single" w:sz="4" w:space="0" w:color="000000"/>
            </w:tcBorders>
          </w:tcPr>
          <w:p w14:paraId="078DE7E4" w14:textId="77777777" w:rsidR="001878E2" w:rsidRDefault="00000000">
            <w:pPr>
              <w:pStyle w:val="TableParagraph"/>
              <w:spacing w:before="0" w:line="256" w:lineRule="exact"/>
              <w:ind w:left="535"/>
              <w:jc w:val="left"/>
              <w:rPr>
                <w:b/>
                <w:sz w:val="24"/>
              </w:rPr>
            </w:pPr>
            <w:r>
              <w:rPr>
                <w:b/>
                <w:spacing w:val="-2"/>
                <w:sz w:val="24"/>
              </w:rPr>
              <w:t>THEMES</w:t>
            </w:r>
          </w:p>
        </w:tc>
        <w:tc>
          <w:tcPr>
            <w:tcW w:w="6574" w:type="dxa"/>
            <w:tcBorders>
              <w:top w:val="single" w:sz="4" w:space="0" w:color="000000"/>
              <w:bottom w:val="single" w:sz="4" w:space="0" w:color="000000"/>
            </w:tcBorders>
          </w:tcPr>
          <w:p w14:paraId="6A05D8F6" w14:textId="77777777" w:rsidR="001878E2" w:rsidRDefault="00000000">
            <w:pPr>
              <w:pStyle w:val="TableParagraph"/>
              <w:spacing w:before="0" w:line="256" w:lineRule="exact"/>
              <w:ind w:left="28"/>
              <w:rPr>
                <w:b/>
                <w:sz w:val="24"/>
              </w:rPr>
            </w:pPr>
            <w:r>
              <w:rPr>
                <w:b/>
                <w:spacing w:val="-2"/>
                <w:sz w:val="24"/>
              </w:rPr>
              <w:t>RESPONSES</w:t>
            </w:r>
          </w:p>
        </w:tc>
      </w:tr>
      <w:tr w:rsidR="001878E2" w14:paraId="24B953DA" w14:textId="77777777">
        <w:trPr>
          <w:trHeight w:val="2485"/>
        </w:trPr>
        <w:tc>
          <w:tcPr>
            <w:tcW w:w="2069" w:type="dxa"/>
            <w:tcBorders>
              <w:top w:val="single" w:sz="4" w:space="0" w:color="000000"/>
            </w:tcBorders>
          </w:tcPr>
          <w:p w14:paraId="18ACA444" w14:textId="77777777" w:rsidR="001878E2" w:rsidRDefault="00000000">
            <w:pPr>
              <w:pStyle w:val="TableParagraph"/>
              <w:spacing w:before="1"/>
              <w:ind w:left="108" w:right="136"/>
              <w:jc w:val="left"/>
              <w:rPr>
                <w:sz w:val="24"/>
              </w:rPr>
            </w:pPr>
            <w:r>
              <w:rPr>
                <w:sz w:val="24"/>
              </w:rPr>
              <w:t>Lack of Moral Support or Emotional</w:t>
            </w:r>
            <w:r>
              <w:rPr>
                <w:spacing w:val="-15"/>
                <w:sz w:val="24"/>
              </w:rPr>
              <w:t xml:space="preserve"> </w:t>
            </w:r>
            <w:r>
              <w:rPr>
                <w:sz w:val="24"/>
              </w:rPr>
              <w:t>Support</w:t>
            </w:r>
          </w:p>
        </w:tc>
        <w:tc>
          <w:tcPr>
            <w:tcW w:w="6574" w:type="dxa"/>
            <w:tcBorders>
              <w:top w:val="single" w:sz="4" w:space="0" w:color="000000"/>
            </w:tcBorders>
          </w:tcPr>
          <w:p w14:paraId="322694A7" w14:textId="77777777" w:rsidR="001878E2" w:rsidRDefault="00000000">
            <w:pPr>
              <w:pStyle w:val="TableParagraph"/>
              <w:spacing w:before="1"/>
              <w:ind w:left="139"/>
              <w:jc w:val="left"/>
              <w:rPr>
                <w:sz w:val="24"/>
              </w:rPr>
            </w:pPr>
            <w:r>
              <w:rPr>
                <w:sz w:val="24"/>
              </w:rPr>
              <w:t>“Lack of information because, based on what they get on social media, probably their own perceptions”.</w:t>
            </w:r>
          </w:p>
          <w:p w14:paraId="0D219D3E" w14:textId="77777777" w:rsidR="001878E2" w:rsidRDefault="001878E2">
            <w:pPr>
              <w:pStyle w:val="TableParagraph"/>
              <w:spacing w:before="0"/>
              <w:jc w:val="left"/>
              <w:rPr>
                <w:i/>
                <w:sz w:val="24"/>
              </w:rPr>
            </w:pPr>
          </w:p>
          <w:p w14:paraId="5D9A0D71" w14:textId="77777777" w:rsidR="001878E2" w:rsidRDefault="00000000">
            <w:pPr>
              <w:pStyle w:val="TableParagraph"/>
              <w:spacing w:before="0"/>
              <w:ind w:left="139" w:firstLine="60"/>
              <w:jc w:val="left"/>
              <w:rPr>
                <w:sz w:val="24"/>
              </w:rPr>
            </w:pPr>
            <w:r>
              <w:rPr>
                <w:sz w:val="24"/>
              </w:rPr>
              <w:t>“Financial</w:t>
            </w:r>
            <w:r>
              <w:rPr>
                <w:spacing w:val="80"/>
                <w:sz w:val="24"/>
              </w:rPr>
              <w:t xml:space="preserve"> </w:t>
            </w:r>
            <w:r>
              <w:rPr>
                <w:sz w:val="24"/>
              </w:rPr>
              <w:t>Aid,</w:t>
            </w:r>
            <w:r>
              <w:rPr>
                <w:spacing w:val="80"/>
                <w:sz w:val="24"/>
              </w:rPr>
              <w:t xml:space="preserve"> </w:t>
            </w:r>
            <w:r>
              <w:rPr>
                <w:sz w:val="24"/>
              </w:rPr>
              <w:t>Scholarship</w:t>
            </w:r>
            <w:r>
              <w:rPr>
                <w:spacing w:val="80"/>
                <w:sz w:val="24"/>
              </w:rPr>
              <w:t xml:space="preserve"> </w:t>
            </w:r>
            <w:r>
              <w:rPr>
                <w:sz w:val="24"/>
              </w:rPr>
              <w:t>FB</w:t>
            </w:r>
            <w:r>
              <w:rPr>
                <w:spacing w:val="80"/>
                <w:sz w:val="24"/>
              </w:rPr>
              <w:t xml:space="preserve"> </w:t>
            </w:r>
            <w:proofErr w:type="spellStart"/>
            <w:r>
              <w:rPr>
                <w:sz w:val="24"/>
              </w:rPr>
              <w:t>palang</w:t>
            </w:r>
            <w:proofErr w:type="spellEnd"/>
            <w:r>
              <w:rPr>
                <w:spacing w:val="80"/>
                <w:sz w:val="24"/>
              </w:rPr>
              <w:t xml:space="preserve"> </w:t>
            </w:r>
            <w:proofErr w:type="spellStart"/>
            <w:r>
              <w:rPr>
                <w:sz w:val="24"/>
              </w:rPr>
              <w:t>sa</w:t>
            </w:r>
            <w:proofErr w:type="spellEnd"/>
            <w:r>
              <w:rPr>
                <w:spacing w:val="80"/>
                <w:sz w:val="24"/>
              </w:rPr>
              <w:t xml:space="preserve"> </w:t>
            </w:r>
            <w:r>
              <w:rPr>
                <w:sz w:val="24"/>
              </w:rPr>
              <w:t>internship,</w:t>
            </w:r>
            <w:r>
              <w:rPr>
                <w:spacing w:val="80"/>
                <w:sz w:val="24"/>
              </w:rPr>
              <w:t xml:space="preserve"> </w:t>
            </w:r>
            <w:r>
              <w:rPr>
                <w:sz w:val="24"/>
              </w:rPr>
              <w:t xml:space="preserve">DOT </w:t>
            </w:r>
            <w:r>
              <w:rPr>
                <w:spacing w:val="-2"/>
                <w:sz w:val="24"/>
              </w:rPr>
              <w:t>support.</w:t>
            </w:r>
          </w:p>
          <w:p w14:paraId="7A02918C" w14:textId="77777777" w:rsidR="001878E2" w:rsidRDefault="00000000">
            <w:pPr>
              <w:pStyle w:val="TableParagraph"/>
              <w:spacing w:before="0"/>
              <w:ind w:left="139"/>
              <w:jc w:val="left"/>
              <w:rPr>
                <w:sz w:val="24"/>
              </w:rPr>
            </w:pPr>
            <w:proofErr w:type="spellStart"/>
            <w:r>
              <w:rPr>
                <w:sz w:val="24"/>
              </w:rPr>
              <w:t>sa</w:t>
            </w:r>
            <w:proofErr w:type="spellEnd"/>
            <w:r>
              <w:rPr>
                <w:spacing w:val="-2"/>
                <w:sz w:val="24"/>
              </w:rPr>
              <w:t xml:space="preserve"> </w:t>
            </w:r>
            <w:r>
              <w:rPr>
                <w:sz w:val="24"/>
              </w:rPr>
              <w:t xml:space="preserve">school </w:t>
            </w:r>
            <w:r>
              <w:rPr>
                <w:spacing w:val="-2"/>
                <w:sz w:val="24"/>
              </w:rPr>
              <w:t>natin”.</w:t>
            </w:r>
          </w:p>
          <w:p w14:paraId="4F969E78" w14:textId="77777777" w:rsidR="001878E2" w:rsidRDefault="001878E2">
            <w:pPr>
              <w:pStyle w:val="TableParagraph"/>
              <w:spacing w:before="1"/>
              <w:jc w:val="left"/>
              <w:rPr>
                <w:i/>
                <w:sz w:val="24"/>
              </w:rPr>
            </w:pPr>
          </w:p>
          <w:p w14:paraId="604A501D" w14:textId="77777777" w:rsidR="001878E2" w:rsidRDefault="00000000">
            <w:pPr>
              <w:pStyle w:val="TableParagraph"/>
              <w:spacing w:before="0"/>
              <w:ind w:left="139"/>
              <w:jc w:val="left"/>
              <w:rPr>
                <w:sz w:val="24"/>
              </w:rPr>
            </w:pPr>
            <w:r>
              <w:rPr>
                <w:sz w:val="24"/>
              </w:rPr>
              <w:t>“Internship</w:t>
            </w:r>
            <w:r>
              <w:rPr>
                <w:spacing w:val="57"/>
                <w:sz w:val="24"/>
              </w:rPr>
              <w:t xml:space="preserve"> </w:t>
            </w:r>
            <w:r>
              <w:rPr>
                <w:sz w:val="24"/>
              </w:rPr>
              <w:t>para</w:t>
            </w:r>
            <w:r>
              <w:rPr>
                <w:spacing w:val="57"/>
                <w:sz w:val="24"/>
              </w:rPr>
              <w:t xml:space="preserve"> </w:t>
            </w:r>
            <w:r>
              <w:rPr>
                <w:sz w:val="24"/>
              </w:rPr>
              <w:t>mas</w:t>
            </w:r>
            <w:r>
              <w:rPr>
                <w:spacing w:val="58"/>
                <w:sz w:val="24"/>
              </w:rPr>
              <w:t xml:space="preserve"> </w:t>
            </w:r>
            <w:r>
              <w:rPr>
                <w:sz w:val="24"/>
              </w:rPr>
              <w:t>ma-encourage</w:t>
            </w:r>
            <w:r>
              <w:rPr>
                <w:spacing w:val="57"/>
                <w:sz w:val="24"/>
              </w:rPr>
              <w:t xml:space="preserve"> </w:t>
            </w:r>
            <w:r>
              <w:rPr>
                <w:sz w:val="24"/>
              </w:rPr>
              <w:t>kasi</w:t>
            </w:r>
            <w:r>
              <w:rPr>
                <w:spacing w:val="59"/>
                <w:sz w:val="24"/>
              </w:rPr>
              <w:t xml:space="preserve"> </w:t>
            </w:r>
            <w:r>
              <w:rPr>
                <w:sz w:val="24"/>
              </w:rPr>
              <w:t>mas</w:t>
            </w:r>
            <w:r>
              <w:rPr>
                <w:spacing w:val="58"/>
                <w:sz w:val="24"/>
              </w:rPr>
              <w:t xml:space="preserve"> </w:t>
            </w:r>
            <w:r>
              <w:rPr>
                <w:sz w:val="24"/>
              </w:rPr>
              <w:t>ma-</w:t>
            </w:r>
            <w:proofErr w:type="spellStart"/>
            <w:r>
              <w:rPr>
                <w:sz w:val="24"/>
              </w:rPr>
              <w:t>boboost</w:t>
            </w:r>
            <w:proofErr w:type="spellEnd"/>
            <w:r>
              <w:rPr>
                <w:spacing w:val="59"/>
                <w:sz w:val="24"/>
              </w:rPr>
              <w:t xml:space="preserve"> </w:t>
            </w:r>
            <w:r>
              <w:rPr>
                <w:spacing w:val="-5"/>
                <w:sz w:val="24"/>
              </w:rPr>
              <w:t>ang</w:t>
            </w:r>
          </w:p>
          <w:p w14:paraId="1DF03F4E" w14:textId="77777777" w:rsidR="001878E2" w:rsidRDefault="00000000">
            <w:pPr>
              <w:pStyle w:val="TableParagraph"/>
              <w:tabs>
                <w:tab w:val="left" w:pos="6572"/>
              </w:tabs>
              <w:spacing w:before="0" w:line="256" w:lineRule="exact"/>
              <w:ind w:left="-2084"/>
              <w:jc w:val="left"/>
              <w:rPr>
                <w:sz w:val="24"/>
              </w:rPr>
            </w:pPr>
            <w:r>
              <w:rPr>
                <w:spacing w:val="66"/>
                <w:w w:val="150"/>
                <w:sz w:val="24"/>
                <w:u w:val="single"/>
              </w:rPr>
              <w:t xml:space="preserve">              </w:t>
            </w:r>
            <w:r>
              <w:rPr>
                <w:sz w:val="24"/>
                <w:u w:val="single"/>
              </w:rPr>
              <w:t>confidence</w:t>
            </w:r>
            <w:r>
              <w:rPr>
                <w:spacing w:val="9"/>
                <w:sz w:val="24"/>
                <w:u w:val="single"/>
              </w:rPr>
              <w:t xml:space="preserve"> </w:t>
            </w:r>
            <w:r>
              <w:rPr>
                <w:sz w:val="24"/>
                <w:u w:val="single"/>
              </w:rPr>
              <w:t>once</w:t>
            </w:r>
            <w:r>
              <w:rPr>
                <w:spacing w:val="-1"/>
                <w:sz w:val="24"/>
                <w:u w:val="single"/>
              </w:rPr>
              <w:t xml:space="preserve"> </w:t>
            </w:r>
            <w:proofErr w:type="spellStart"/>
            <w:r>
              <w:rPr>
                <w:sz w:val="24"/>
                <w:u w:val="single"/>
              </w:rPr>
              <w:t>mayroong</w:t>
            </w:r>
            <w:proofErr w:type="spellEnd"/>
            <w:r>
              <w:rPr>
                <w:sz w:val="24"/>
                <w:u w:val="single"/>
              </w:rPr>
              <w:t xml:space="preserve"> </w:t>
            </w:r>
            <w:r>
              <w:rPr>
                <w:spacing w:val="-2"/>
                <w:sz w:val="24"/>
                <w:u w:val="single"/>
              </w:rPr>
              <w:t>internship”.</w:t>
            </w:r>
            <w:r>
              <w:rPr>
                <w:sz w:val="24"/>
                <w:u w:val="single"/>
              </w:rPr>
              <w:tab/>
            </w:r>
          </w:p>
        </w:tc>
      </w:tr>
    </w:tbl>
    <w:p w14:paraId="74D294BB" w14:textId="77777777" w:rsidR="001878E2" w:rsidRDefault="00000000">
      <w:pPr>
        <w:pStyle w:val="BodyText"/>
        <w:spacing w:before="210" w:line="480" w:lineRule="auto"/>
        <w:ind w:right="355" w:firstLine="720"/>
        <w:jc w:val="both"/>
      </w:pPr>
      <w:r>
        <w:t>As shown in table 12, based on College of Mary Immaculate students' interview responses,</w:t>
      </w:r>
      <w:r>
        <w:rPr>
          <w:spacing w:val="-4"/>
        </w:rPr>
        <w:t xml:space="preserve"> </w:t>
      </w:r>
      <w:r>
        <w:t>the</w:t>
      </w:r>
      <w:r>
        <w:rPr>
          <w:spacing w:val="-4"/>
        </w:rPr>
        <w:t xml:space="preserve"> </w:t>
      </w:r>
      <w:r>
        <w:t>theme</w:t>
      </w:r>
      <w:r>
        <w:rPr>
          <w:spacing w:val="-4"/>
        </w:rPr>
        <w:t xml:space="preserve"> </w:t>
      </w:r>
      <w:r>
        <w:t>of</w:t>
      </w:r>
      <w:r>
        <w:rPr>
          <w:spacing w:val="-6"/>
        </w:rPr>
        <w:t xml:space="preserve"> </w:t>
      </w:r>
      <w:r>
        <w:t>"Lack</w:t>
      </w:r>
      <w:r>
        <w:rPr>
          <w:spacing w:val="-4"/>
        </w:rPr>
        <w:t xml:space="preserve"> </w:t>
      </w:r>
      <w:r>
        <w:t>of</w:t>
      </w:r>
      <w:r>
        <w:rPr>
          <w:spacing w:val="-4"/>
        </w:rPr>
        <w:t xml:space="preserve"> </w:t>
      </w:r>
      <w:r>
        <w:t>Moral</w:t>
      </w:r>
      <w:r>
        <w:rPr>
          <w:spacing w:val="-4"/>
        </w:rPr>
        <w:t xml:space="preserve"> </w:t>
      </w:r>
      <w:r>
        <w:t>Support</w:t>
      </w:r>
      <w:r>
        <w:rPr>
          <w:spacing w:val="-4"/>
        </w:rPr>
        <w:t xml:space="preserve"> </w:t>
      </w:r>
      <w:r>
        <w:t>or</w:t>
      </w:r>
      <w:r>
        <w:rPr>
          <w:spacing w:val="-4"/>
        </w:rPr>
        <w:t xml:space="preserve"> </w:t>
      </w:r>
      <w:r>
        <w:t>Emotional</w:t>
      </w:r>
      <w:r>
        <w:rPr>
          <w:spacing w:val="-4"/>
        </w:rPr>
        <w:t xml:space="preserve"> </w:t>
      </w:r>
      <w:r>
        <w:t>Support"</w:t>
      </w:r>
      <w:r>
        <w:rPr>
          <w:spacing w:val="-6"/>
        </w:rPr>
        <w:t xml:space="preserve"> </w:t>
      </w:r>
      <w:r>
        <w:t>serves</w:t>
      </w:r>
      <w:r>
        <w:rPr>
          <w:spacing w:val="-4"/>
        </w:rPr>
        <w:t xml:space="preserve"> </w:t>
      </w:r>
      <w:r>
        <w:t>as</w:t>
      </w:r>
      <w:r>
        <w:rPr>
          <w:spacing w:val="-4"/>
        </w:rPr>
        <w:t xml:space="preserve"> </w:t>
      </w:r>
      <w:r>
        <w:t>a</w:t>
      </w:r>
      <w:r>
        <w:rPr>
          <w:spacing w:val="-5"/>
        </w:rPr>
        <w:t xml:space="preserve"> </w:t>
      </w:r>
      <w:r>
        <w:t>hidden but important barrier to enrolling in the Bachelor of Science in Tourism Management (BSTM) program. Students' confidence and motivation are undermined by low encouragement,</w:t>
      </w:r>
      <w:r>
        <w:rPr>
          <w:spacing w:val="-2"/>
        </w:rPr>
        <w:t xml:space="preserve"> </w:t>
      </w:r>
      <w:r>
        <w:t>which</w:t>
      </w:r>
      <w:r>
        <w:rPr>
          <w:spacing w:val="-2"/>
        </w:rPr>
        <w:t xml:space="preserve"> </w:t>
      </w:r>
      <w:r>
        <w:t>comes</w:t>
      </w:r>
      <w:r>
        <w:rPr>
          <w:spacing w:val="-3"/>
        </w:rPr>
        <w:t xml:space="preserve"> </w:t>
      </w:r>
      <w:r>
        <w:t>from</w:t>
      </w:r>
      <w:r>
        <w:rPr>
          <w:spacing w:val="-2"/>
        </w:rPr>
        <w:t xml:space="preserve"> </w:t>
      </w:r>
      <w:r>
        <w:t>misinformation,</w:t>
      </w:r>
      <w:r>
        <w:rPr>
          <w:spacing w:val="-2"/>
        </w:rPr>
        <w:t xml:space="preserve"> </w:t>
      </w:r>
      <w:r>
        <w:t>a</w:t>
      </w:r>
      <w:r>
        <w:rPr>
          <w:spacing w:val="-3"/>
        </w:rPr>
        <w:t xml:space="preserve"> </w:t>
      </w:r>
      <w:r>
        <w:t>lack</w:t>
      </w:r>
      <w:r>
        <w:rPr>
          <w:spacing w:val="-2"/>
        </w:rPr>
        <w:t xml:space="preserve"> </w:t>
      </w:r>
      <w:r>
        <w:t>of</w:t>
      </w:r>
      <w:r>
        <w:rPr>
          <w:spacing w:val="-3"/>
        </w:rPr>
        <w:t xml:space="preserve"> </w:t>
      </w:r>
      <w:r>
        <w:t>financial</w:t>
      </w:r>
      <w:r>
        <w:rPr>
          <w:spacing w:val="-2"/>
        </w:rPr>
        <w:t xml:space="preserve"> </w:t>
      </w:r>
      <w:r>
        <w:t>incentives,</w:t>
      </w:r>
      <w:r>
        <w:rPr>
          <w:spacing w:val="-2"/>
        </w:rPr>
        <w:t xml:space="preserve"> </w:t>
      </w:r>
      <w:r>
        <w:t>and</w:t>
      </w:r>
      <w:r>
        <w:rPr>
          <w:spacing w:val="-2"/>
        </w:rPr>
        <w:t xml:space="preserve"> </w:t>
      </w:r>
      <w:r>
        <w:t>not enough experiential opportunities. This causes students to decline or avoid the program despite its built-in strengths. Respondents related this to more general encouragement absences: one placed it on "lack of information because, based on what they get on social media, probably their own perceptions," observing how distorted media perspectives encourage uncertainty and emotional disengagement; another called for "financial aid, scholarships only for FB internship, DOT support at our school”, emphasizing how individual assistance stops instead of providing the comprehensive emotional support required to validate choices; a third highlighted “internships to encourage more, as they boost</w:t>
      </w:r>
      <w:r>
        <w:rPr>
          <w:spacing w:val="-5"/>
        </w:rPr>
        <w:t xml:space="preserve"> </w:t>
      </w:r>
      <w:r>
        <w:t>confidence</w:t>
      </w:r>
      <w:r>
        <w:rPr>
          <w:spacing w:val="-7"/>
        </w:rPr>
        <w:t xml:space="preserve"> </w:t>
      </w:r>
      <w:r>
        <w:t>once</w:t>
      </w:r>
      <w:r>
        <w:rPr>
          <w:spacing w:val="-4"/>
        </w:rPr>
        <w:t xml:space="preserve"> </w:t>
      </w:r>
      <w:r>
        <w:t>experienced”,</w:t>
      </w:r>
      <w:r>
        <w:rPr>
          <w:spacing w:val="-6"/>
        </w:rPr>
        <w:t xml:space="preserve"> </w:t>
      </w:r>
      <w:r>
        <w:t>to</w:t>
      </w:r>
      <w:r>
        <w:rPr>
          <w:spacing w:val="-3"/>
        </w:rPr>
        <w:t xml:space="preserve"> </w:t>
      </w:r>
      <w:r>
        <w:t>underscoring</w:t>
      </w:r>
      <w:r>
        <w:rPr>
          <w:spacing w:val="-6"/>
        </w:rPr>
        <w:t xml:space="preserve"> </w:t>
      </w:r>
      <w:r>
        <w:t>the</w:t>
      </w:r>
      <w:r>
        <w:rPr>
          <w:spacing w:val="-6"/>
        </w:rPr>
        <w:t xml:space="preserve"> </w:t>
      </w:r>
      <w:r>
        <w:t>role</w:t>
      </w:r>
      <w:r>
        <w:rPr>
          <w:spacing w:val="-5"/>
        </w:rPr>
        <w:t xml:space="preserve"> </w:t>
      </w:r>
      <w:r>
        <w:t>of</w:t>
      </w:r>
      <w:r>
        <w:rPr>
          <w:spacing w:val="-4"/>
        </w:rPr>
        <w:t xml:space="preserve"> </w:t>
      </w:r>
      <w:r>
        <w:t>exposure</w:t>
      </w:r>
      <w:r>
        <w:rPr>
          <w:spacing w:val="-7"/>
        </w:rPr>
        <w:t xml:space="preserve"> </w:t>
      </w:r>
      <w:r>
        <w:t>in</w:t>
      </w:r>
      <w:r>
        <w:rPr>
          <w:spacing w:val="-3"/>
        </w:rPr>
        <w:t xml:space="preserve"> </w:t>
      </w:r>
      <w:r>
        <w:t>building</w:t>
      </w:r>
      <w:r>
        <w:rPr>
          <w:spacing w:val="-5"/>
        </w:rPr>
        <w:t xml:space="preserve"> </w:t>
      </w:r>
      <w:r>
        <w:t xml:space="preserve">self- </w:t>
      </w:r>
      <w:r>
        <w:rPr>
          <w:spacing w:val="-2"/>
        </w:rPr>
        <w:t>assurance.</w:t>
      </w:r>
    </w:p>
    <w:p w14:paraId="4DA0AF29"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286CA105" w14:textId="77777777" w:rsidR="001878E2" w:rsidRDefault="00000000">
      <w:pPr>
        <w:pStyle w:val="BodyText"/>
        <w:spacing w:before="79" w:line="480" w:lineRule="auto"/>
        <w:ind w:right="354" w:firstLine="720"/>
        <w:jc w:val="both"/>
      </w:pPr>
      <w:r>
        <w:lastRenderedPageBreak/>
        <w:t>These results demonstrate how the lack of thorough emotional support—provided by reliable information, helpful scholarships, and internships that boost trust—increases insecurities, especially for first-generation or low-resource students. As a result, BSTM enrollment is limited because the path appears uncertain and unsupported. According to Kim,</w:t>
      </w:r>
      <w:r>
        <w:rPr>
          <w:spacing w:val="-2"/>
        </w:rPr>
        <w:t xml:space="preserve"> </w:t>
      </w:r>
      <w:r>
        <w:t>T.</w:t>
      </w:r>
      <w:r>
        <w:rPr>
          <w:spacing w:val="-2"/>
        </w:rPr>
        <w:t xml:space="preserve"> </w:t>
      </w:r>
      <w:r>
        <w:t>J.,</w:t>
      </w:r>
      <w:r>
        <w:rPr>
          <w:spacing w:val="-2"/>
        </w:rPr>
        <w:t xml:space="preserve"> </w:t>
      </w:r>
      <w:r>
        <w:t>Park,</w:t>
      </w:r>
      <w:r>
        <w:rPr>
          <w:spacing w:val="-2"/>
        </w:rPr>
        <w:t xml:space="preserve"> </w:t>
      </w:r>
      <w:r>
        <w:t>H., and Bae,</w:t>
      </w:r>
      <w:r>
        <w:rPr>
          <w:spacing w:val="-2"/>
        </w:rPr>
        <w:t xml:space="preserve"> </w:t>
      </w:r>
      <w:r>
        <w:t>J.</w:t>
      </w:r>
      <w:r>
        <w:rPr>
          <w:spacing w:val="-2"/>
        </w:rPr>
        <w:t xml:space="preserve"> </w:t>
      </w:r>
      <w:r>
        <w:t>S.</w:t>
      </w:r>
      <w:r>
        <w:rPr>
          <w:spacing w:val="-2"/>
        </w:rPr>
        <w:t xml:space="preserve"> </w:t>
      </w:r>
      <w:r>
        <w:t>Back</w:t>
      </w:r>
      <w:r>
        <w:rPr>
          <w:spacing w:val="-2"/>
        </w:rPr>
        <w:t xml:space="preserve"> </w:t>
      </w:r>
      <w:r>
        <w:t>this</w:t>
      </w:r>
      <w:r>
        <w:rPr>
          <w:spacing w:val="-2"/>
        </w:rPr>
        <w:t xml:space="preserve"> </w:t>
      </w:r>
      <w:r>
        <w:t>up. (USA,</w:t>
      </w:r>
      <w:r>
        <w:rPr>
          <w:spacing w:val="-2"/>
        </w:rPr>
        <w:t xml:space="preserve"> </w:t>
      </w:r>
      <w:r>
        <w:t>2022), whose</w:t>
      </w:r>
      <w:r>
        <w:rPr>
          <w:spacing w:val="-4"/>
        </w:rPr>
        <w:t xml:space="preserve"> </w:t>
      </w:r>
      <w:r>
        <w:t>study</w:t>
      </w:r>
      <w:r>
        <w:rPr>
          <w:spacing w:val="-2"/>
        </w:rPr>
        <w:t xml:space="preserve"> </w:t>
      </w:r>
      <w:r>
        <w:t>showed that</w:t>
      </w:r>
      <w:r>
        <w:rPr>
          <w:spacing w:val="-2"/>
        </w:rPr>
        <w:t xml:space="preserve"> </w:t>
      </w:r>
      <w:r>
        <w:t>a number</w:t>
      </w:r>
      <w:r>
        <w:rPr>
          <w:spacing w:val="-10"/>
        </w:rPr>
        <w:t xml:space="preserve"> </w:t>
      </w:r>
      <w:r>
        <w:t>of</w:t>
      </w:r>
      <w:r>
        <w:rPr>
          <w:spacing w:val="-10"/>
        </w:rPr>
        <w:t xml:space="preserve"> </w:t>
      </w:r>
      <w:r>
        <w:t>elements</w:t>
      </w:r>
      <w:r>
        <w:rPr>
          <w:spacing w:val="-9"/>
        </w:rPr>
        <w:t xml:space="preserve"> </w:t>
      </w:r>
      <w:r>
        <w:t>significantly</w:t>
      </w:r>
      <w:r>
        <w:rPr>
          <w:spacing w:val="-9"/>
        </w:rPr>
        <w:t xml:space="preserve"> </w:t>
      </w:r>
      <w:r>
        <w:t>affect</w:t>
      </w:r>
      <w:r>
        <w:rPr>
          <w:spacing w:val="-9"/>
        </w:rPr>
        <w:t xml:space="preserve"> </w:t>
      </w:r>
      <w:r>
        <w:t>students'</w:t>
      </w:r>
      <w:r>
        <w:rPr>
          <w:spacing w:val="-9"/>
        </w:rPr>
        <w:t xml:space="preserve"> </w:t>
      </w:r>
      <w:r>
        <w:t>overall</w:t>
      </w:r>
      <w:r>
        <w:rPr>
          <w:spacing w:val="-9"/>
        </w:rPr>
        <w:t xml:space="preserve"> </w:t>
      </w:r>
      <w:r>
        <w:t>satisfaction,</w:t>
      </w:r>
      <w:r>
        <w:rPr>
          <w:spacing w:val="-9"/>
        </w:rPr>
        <w:t xml:space="preserve"> </w:t>
      </w:r>
      <w:r>
        <w:t>including</w:t>
      </w:r>
      <w:r>
        <w:rPr>
          <w:spacing w:val="-9"/>
        </w:rPr>
        <w:t xml:space="preserve"> </w:t>
      </w:r>
      <w:r>
        <w:t>curriculum relevance,</w:t>
      </w:r>
      <w:r>
        <w:rPr>
          <w:spacing w:val="-1"/>
        </w:rPr>
        <w:t xml:space="preserve"> </w:t>
      </w:r>
      <w:r>
        <w:t>exposure</w:t>
      </w:r>
      <w:r>
        <w:rPr>
          <w:spacing w:val="-4"/>
        </w:rPr>
        <w:t xml:space="preserve"> </w:t>
      </w:r>
      <w:r>
        <w:t>to real-world</w:t>
      </w:r>
      <w:r>
        <w:rPr>
          <w:spacing w:val="-3"/>
        </w:rPr>
        <w:t xml:space="preserve"> </w:t>
      </w:r>
      <w:r>
        <w:t>training</w:t>
      </w:r>
      <w:r>
        <w:rPr>
          <w:spacing w:val="-1"/>
        </w:rPr>
        <w:t xml:space="preserve"> </w:t>
      </w:r>
      <w:r>
        <w:t>experiences,</w:t>
      </w:r>
      <w:r>
        <w:rPr>
          <w:spacing w:val="-3"/>
        </w:rPr>
        <w:t xml:space="preserve"> </w:t>
      </w:r>
      <w:r>
        <w:t>supportive</w:t>
      </w:r>
      <w:r>
        <w:rPr>
          <w:spacing w:val="-3"/>
        </w:rPr>
        <w:t xml:space="preserve"> </w:t>
      </w:r>
      <w:r>
        <w:t>learning</w:t>
      </w:r>
      <w:r>
        <w:rPr>
          <w:spacing w:val="-1"/>
        </w:rPr>
        <w:t xml:space="preserve"> </w:t>
      </w:r>
      <w:r>
        <w:t>environments, and</w:t>
      </w:r>
      <w:r>
        <w:rPr>
          <w:spacing w:val="-12"/>
        </w:rPr>
        <w:t xml:space="preserve"> </w:t>
      </w:r>
      <w:r>
        <w:t>teaching</w:t>
      </w:r>
      <w:r>
        <w:rPr>
          <w:spacing w:val="-11"/>
        </w:rPr>
        <w:t xml:space="preserve"> </w:t>
      </w:r>
      <w:r>
        <w:t>quality.</w:t>
      </w:r>
      <w:r>
        <w:rPr>
          <w:spacing w:val="-9"/>
        </w:rPr>
        <w:t xml:space="preserve"> </w:t>
      </w:r>
      <w:r>
        <w:t>In</w:t>
      </w:r>
      <w:r>
        <w:rPr>
          <w:spacing w:val="-10"/>
        </w:rPr>
        <w:t xml:space="preserve"> </w:t>
      </w:r>
      <w:r>
        <w:t>order</w:t>
      </w:r>
      <w:r>
        <w:rPr>
          <w:spacing w:val="-12"/>
        </w:rPr>
        <w:t xml:space="preserve"> </w:t>
      </w:r>
      <w:r>
        <w:t>to</w:t>
      </w:r>
      <w:r>
        <w:rPr>
          <w:spacing w:val="-9"/>
        </w:rPr>
        <w:t xml:space="preserve"> </w:t>
      </w:r>
      <w:r>
        <w:t>enhance</w:t>
      </w:r>
      <w:r>
        <w:rPr>
          <w:spacing w:val="-10"/>
        </w:rPr>
        <w:t xml:space="preserve"> </w:t>
      </w:r>
      <w:r>
        <w:t>emotional</w:t>
      </w:r>
      <w:r>
        <w:rPr>
          <w:spacing w:val="-11"/>
        </w:rPr>
        <w:t xml:space="preserve"> </w:t>
      </w:r>
      <w:r>
        <w:t>engagement</w:t>
      </w:r>
      <w:r>
        <w:rPr>
          <w:spacing w:val="-10"/>
        </w:rPr>
        <w:t xml:space="preserve"> </w:t>
      </w:r>
      <w:r>
        <w:t>and</w:t>
      </w:r>
      <w:r>
        <w:rPr>
          <w:spacing w:val="-9"/>
        </w:rPr>
        <w:t xml:space="preserve"> </w:t>
      </w:r>
      <w:r>
        <w:t>retention,</w:t>
      </w:r>
      <w:r>
        <w:rPr>
          <w:spacing w:val="-7"/>
        </w:rPr>
        <w:t xml:space="preserve"> </w:t>
      </w:r>
      <w:r>
        <w:t>educational institutions must prioritize these factors, as this emphasizes.</w:t>
      </w:r>
    </w:p>
    <w:p w14:paraId="6A6A1095" w14:textId="77777777" w:rsidR="001878E2" w:rsidRDefault="00000000">
      <w:pPr>
        <w:pStyle w:val="Heading2"/>
        <w:spacing w:before="200"/>
        <w:jc w:val="both"/>
      </w:pPr>
      <w:r>
        <w:t>F.</w:t>
      </w:r>
      <w:r>
        <w:rPr>
          <w:spacing w:val="-4"/>
        </w:rPr>
        <w:t xml:space="preserve"> </w:t>
      </w:r>
      <w:r>
        <w:t>Academic</w:t>
      </w:r>
      <w:r>
        <w:rPr>
          <w:spacing w:val="-1"/>
        </w:rPr>
        <w:t xml:space="preserve"> </w:t>
      </w:r>
      <w:r>
        <w:t>Demands</w:t>
      </w:r>
      <w:r>
        <w:rPr>
          <w:spacing w:val="-5"/>
        </w:rPr>
        <w:t xml:space="preserve"> </w:t>
      </w:r>
      <w:r>
        <w:t>and</w:t>
      </w:r>
      <w:r>
        <w:rPr>
          <w:spacing w:val="-1"/>
        </w:rPr>
        <w:t xml:space="preserve"> </w:t>
      </w:r>
      <w:r>
        <w:t>curriculum</w:t>
      </w:r>
      <w:r>
        <w:rPr>
          <w:spacing w:val="-2"/>
        </w:rPr>
        <w:t xml:space="preserve"> difficulties</w:t>
      </w:r>
    </w:p>
    <w:p w14:paraId="020B272F" w14:textId="77777777" w:rsidR="001878E2" w:rsidRDefault="001878E2">
      <w:pPr>
        <w:pStyle w:val="BodyText"/>
        <w:ind w:left="0"/>
        <w:rPr>
          <w:b/>
        </w:rPr>
      </w:pPr>
    </w:p>
    <w:p w14:paraId="00EADDA4" w14:textId="77777777" w:rsidR="001878E2" w:rsidRDefault="00000000">
      <w:pPr>
        <w:spacing w:before="1"/>
        <w:ind w:left="720"/>
        <w:rPr>
          <w:b/>
          <w:sz w:val="24"/>
        </w:rPr>
      </w:pPr>
      <w:r>
        <w:rPr>
          <w:b/>
          <w:sz w:val="24"/>
        </w:rPr>
        <w:t xml:space="preserve">Table </w:t>
      </w:r>
      <w:r>
        <w:rPr>
          <w:b/>
          <w:spacing w:val="-5"/>
          <w:sz w:val="24"/>
        </w:rPr>
        <w:t>13.</w:t>
      </w:r>
    </w:p>
    <w:p w14:paraId="4D458C76" w14:textId="77777777" w:rsidR="001878E2" w:rsidRDefault="00000000">
      <w:pPr>
        <w:spacing w:before="160"/>
        <w:ind w:left="720"/>
        <w:rPr>
          <w:i/>
          <w:sz w:val="24"/>
        </w:rPr>
      </w:pPr>
      <w:r>
        <w:rPr>
          <w:i/>
          <w:sz w:val="24"/>
        </w:rPr>
        <w:t>Academic</w:t>
      </w:r>
      <w:r>
        <w:rPr>
          <w:i/>
          <w:spacing w:val="-2"/>
          <w:sz w:val="24"/>
        </w:rPr>
        <w:t xml:space="preserve"> </w:t>
      </w:r>
      <w:r>
        <w:rPr>
          <w:i/>
          <w:sz w:val="24"/>
        </w:rPr>
        <w:t>Perception</w:t>
      </w:r>
      <w:r>
        <w:rPr>
          <w:i/>
          <w:spacing w:val="-1"/>
          <w:sz w:val="24"/>
        </w:rPr>
        <w:t xml:space="preserve"> </w:t>
      </w:r>
      <w:r>
        <w:rPr>
          <w:i/>
          <w:sz w:val="24"/>
        </w:rPr>
        <w:t>as the factor</w:t>
      </w:r>
      <w:r>
        <w:rPr>
          <w:i/>
          <w:spacing w:val="-1"/>
          <w:sz w:val="24"/>
        </w:rPr>
        <w:t xml:space="preserve"> </w:t>
      </w:r>
      <w:r>
        <w:rPr>
          <w:i/>
          <w:sz w:val="24"/>
        </w:rPr>
        <w:t>affecting</w:t>
      </w:r>
      <w:r>
        <w:rPr>
          <w:i/>
          <w:spacing w:val="-1"/>
          <w:sz w:val="24"/>
        </w:rPr>
        <w:t xml:space="preserve"> </w:t>
      </w:r>
      <w:r>
        <w:rPr>
          <w:i/>
          <w:sz w:val="24"/>
        </w:rPr>
        <w:t>students</w:t>
      </w:r>
      <w:r>
        <w:rPr>
          <w:i/>
          <w:spacing w:val="-1"/>
          <w:sz w:val="24"/>
        </w:rPr>
        <w:t xml:space="preserve"> </w:t>
      </w:r>
      <w:r>
        <w:rPr>
          <w:i/>
          <w:sz w:val="24"/>
        </w:rPr>
        <w:t>to</w:t>
      </w:r>
      <w:r>
        <w:rPr>
          <w:i/>
          <w:spacing w:val="-1"/>
          <w:sz w:val="24"/>
        </w:rPr>
        <w:t xml:space="preserve"> </w:t>
      </w:r>
      <w:r>
        <w:rPr>
          <w:i/>
          <w:sz w:val="24"/>
        </w:rPr>
        <w:t>enroll</w:t>
      </w:r>
      <w:r>
        <w:rPr>
          <w:i/>
          <w:spacing w:val="-1"/>
          <w:sz w:val="24"/>
        </w:rPr>
        <w:t xml:space="preserve"> </w:t>
      </w:r>
      <w:r>
        <w:rPr>
          <w:i/>
          <w:sz w:val="24"/>
        </w:rPr>
        <w:t>in</w:t>
      </w:r>
      <w:r>
        <w:rPr>
          <w:i/>
          <w:spacing w:val="-1"/>
          <w:sz w:val="24"/>
        </w:rPr>
        <w:t xml:space="preserve"> </w:t>
      </w:r>
      <w:r>
        <w:rPr>
          <w:i/>
          <w:spacing w:val="-4"/>
          <w:sz w:val="24"/>
        </w:rPr>
        <w:t>BSTM</w:t>
      </w:r>
    </w:p>
    <w:p w14:paraId="002A57F7" w14:textId="77777777" w:rsidR="001878E2" w:rsidRDefault="001878E2">
      <w:pPr>
        <w:pStyle w:val="BodyText"/>
        <w:spacing w:before="10"/>
        <w:ind w:left="0"/>
        <w:rPr>
          <w:i/>
          <w:sz w:val="13"/>
        </w:rPr>
      </w:pPr>
    </w:p>
    <w:tbl>
      <w:tblPr>
        <w:tblW w:w="0" w:type="auto"/>
        <w:tblInd w:w="727" w:type="dxa"/>
        <w:tblLayout w:type="fixed"/>
        <w:tblCellMar>
          <w:left w:w="0" w:type="dxa"/>
          <w:right w:w="0" w:type="dxa"/>
        </w:tblCellMar>
        <w:tblLook w:val="04A0" w:firstRow="1" w:lastRow="0" w:firstColumn="1" w:lastColumn="0" w:noHBand="0" w:noVBand="1"/>
      </w:tblPr>
      <w:tblGrid>
        <w:gridCol w:w="2665"/>
        <w:gridCol w:w="5976"/>
      </w:tblGrid>
      <w:tr w:rsidR="001878E2" w14:paraId="5D3924E9" w14:textId="77777777">
        <w:trPr>
          <w:trHeight w:val="278"/>
        </w:trPr>
        <w:tc>
          <w:tcPr>
            <w:tcW w:w="2665" w:type="dxa"/>
            <w:tcBorders>
              <w:top w:val="single" w:sz="4" w:space="0" w:color="000000"/>
              <w:bottom w:val="single" w:sz="4" w:space="0" w:color="000000"/>
            </w:tcBorders>
          </w:tcPr>
          <w:p w14:paraId="737D61F0" w14:textId="77777777" w:rsidR="001878E2" w:rsidRDefault="00000000">
            <w:pPr>
              <w:pStyle w:val="TableParagraph"/>
              <w:spacing w:before="1" w:line="257" w:lineRule="exact"/>
              <w:ind w:left="871"/>
              <w:jc w:val="left"/>
              <w:rPr>
                <w:b/>
                <w:sz w:val="24"/>
              </w:rPr>
            </w:pPr>
            <w:r>
              <w:rPr>
                <w:b/>
                <w:spacing w:val="-2"/>
                <w:sz w:val="24"/>
              </w:rPr>
              <w:t>THEMES</w:t>
            </w:r>
          </w:p>
        </w:tc>
        <w:tc>
          <w:tcPr>
            <w:tcW w:w="5976" w:type="dxa"/>
            <w:tcBorders>
              <w:top w:val="single" w:sz="4" w:space="0" w:color="000000"/>
              <w:bottom w:val="single" w:sz="4" w:space="0" w:color="000000"/>
            </w:tcBorders>
          </w:tcPr>
          <w:p w14:paraId="2C2331C5" w14:textId="77777777" w:rsidR="001878E2" w:rsidRDefault="00000000">
            <w:pPr>
              <w:pStyle w:val="TableParagraph"/>
              <w:spacing w:before="1" w:line="257" w:lineRule="exact"/>
              <w:ind w:left="106"/>
              <w:rPr>
                <w:b/>
                <w:sz w:val="24"/>
              </w:rPr>
            </w:pPr>
            <w:r>
              <w:rPr>
                <w:b/>
                <w:spacing w:val="-2"/>
                <w:sz w:val="24"/>
              </w:rPr>
              <w:t>RESPONSES</w:t>
            </w:r>
          </w:p>
        </w:tc>
      </w:tr>
      <w:tr w:rsidR="001878E2" w14:paraId="3848AD4B" w14:textId="77777777">
        <w:trPr>
          <w:trHeight w:val="2482"/>
        </w:trPr>
        <w:tc>
          <w:tcPr>
            <w:tcW w:w="2665" w:type="dxa"/>
            <w:tcBorders>
              <w:top w:val="single" w:sz="4" w:space="0" w:color="000000"/>
            </w:tcBorders>
          </w:tcPr>
          <w:p w14:paraId="7449F062" w14:textId="77777777" w:rsidR="001878E2" w:rsidRDefault="00000000">
            <w:pPr>
              <w:pStyle w:val="TableParagraph"/>
              <w:spacing w:before="0"/>
              <w:ind w:left="108"/>
              <w:jc w:val="left"/>
              <w:rPr>
                <w:sz w:val="24"/>
              </w:rPr>
            </w:pPr>
            <w:r>
              <w:rPr>
                <w:sz w:val="24"/>
              </w:rPr>
              <w:t>Academic</w:t>
            </w:r>
            <w:r>
              <w:rPr>
                <w:spacing w:val="-15"/>
                <w:sz w:val="24"/>
              </w:rPr>
              <w:t xml:space="preserve"> </w:t>
            </w:r>
            <w:r>
              <w:rPr>
                <w:sz w:val="24"/>
              </w:rPr>
              <w:t>Demands</w:t>
            </w:r>
            <w:r>
              <w:rPr>
                <w:spacing w:val="-15"/>
                <w:sz w:val="24"/>
              </w:rPr>
              <w:t xml:space="preserve"> </w:t>
            </w:r>
            <w:r>
              <w:rPr>
                <w:sz w:val="24"/>
              </w:rPr>
              <w:t>and curriculum difficulties</w:t>
            </w:r>
          </w:p>
        </w:tc>
        <w:tc>
          <w:tcPr>
            <w:tcW w:w="5976" w:type="dxa"/>
            <w:tcBorders>
              <w:top w:val="single" w:sz="4" w:space="0" w:color="000000"/>
            </w:tcBorders>
          </w:tcPr>
          <w:p w14:paraId="5397D577" w14:textId="77777777" w:rsidR="001878E2" w:rsidRDefault="00000000">
            <w:pPr>
              <w:pStyle w:val="TableParagraph"/>
              <w:spacing w:before="0"/>
              <w:ind w:left="215" w:right="-15"/>
              <w:jc w:val="left"/>
              <w:rPr>
                <w:sz w:val="24"/>
              </w:rPr>
            </w:pPr>
            <w:r>
              <w:rPr>
                <w:sz w:val="24"/>
              </w:rPr>
              <w:t xml:space="preserve">“Mahihikayat ang students </w:t>
            </w:r>
            <w:proofErr w:type="spellStart"/>
            <w:r>
              <w:rPr>
                <w:sz w:val="24"/>
              </w:rPr>
              <w:t>sa</w:t>
            </w:r>
            <w:proofErr w:type="spellEnd"/>
            <w:r>
              <w:rPr>
                <w:sz w:val="24"/>
              </w:rPr>
              <w:t xml:space="preserve"> </w:t>
            </w:r>
            <w:proofErr w:type="spellStart"/>
            <w:r>
              <w:rPr>
                <w:sz w:val="24"/>
              </w:rPr>
              <w:t>pamamagitan</w:t>
            </w:r>
            <w:proofErr w:type="spellEnd"/>
            <w:r>
              <w:rPr>
                <w:sz w:val="24"/>
              </w:rPr>
              <w:t xml:space="preserve"> ng </w:t>
            </w:r>
            <w:proofErr w:type="spellStart"/>
            <w:r>
              <w:rPr>
                <w:sz w:val="24"/>
              </w:rPr>
              <w:t>mababang</w:t>
            </w:r>
            <w:proofErr w:type="spellEnd"/>
            <w:r>
              <w:rPr>
                <w:sz w:val="24"/>
              </w:rPr>
              <w:t xml:space="preserve"> tuition and </w:t>
            </w:r>
            <w:proofErr w:type="spellStart"/>
            <w:r>
              <w:rPr>
                <w:sz w:val="24"/>
              </w:rPr>
              <w:t>sapat</w:t>
            </w:r>
            <w:proofErr w:type="spellEnd"/>
            <w:r>
              <w:rPr>
                <w:sz w:val="24"/>
              </w:rPr>
              <w:t xml:space="preserve"> </w:t>
            </w:r>
            <w:proofErr w:type="spellStart"/>
            <w:r>
              <w:rPr>
                <w:sz w:val="24"/>
              </w:rPr>
              <w:t>na</w:t>
            </w:r>
            <w:proofErr w:type="spellEnd"/>
            <w:r>
              <w:rPr>
                <w:sz w:val="24"/>
              </w:rPr>
              <w:t xml:space="preserve"> knowledge”.</w:t>
            </w:r>
          </w:p>
          <w:p w14:paraId="02E5056F" w14:textId="77777777" w:rsidR="001878E2" w:rsidRDefault="00000000">
            <w:pPr>
              <w:pStyle w:val="TableParagraph"/>
              <w:spacing w:before="275"/>
              <w:ind w:left="215" w:right="-15"/>
              <w:jc w:val="left"/>
              <w:rPr>
                <w:sz w:val="24"/>
              </w:rPr>
            </w:pPr>
            <w:r>
              <w:rPr>
                <w:sz w:val="24"/>
              </w:rPr>
              <w:t>“Lack</w:t>
            </w:r>
            <w:r>
              <w:rPr>
                <w:spacing w:val="40"/>
                <w:sz w:val="24"/>
              </w:rPr>
              <w:t xml:space="preserve"> </w:t>
            </w:r>
            <w:r>
              <w:rPr>
                <w:sz w:val="24"/>
              </w:rPr>
              <w:t>of</w:t>
            </w:r>
            <w:r>
              <w:rPr>
                <w:spacing w:val="40"/>
                <w:sz w:val="24"/>
              </w:rPr>
              <w:t xml:space="preserve"> </w:t>
            </w:r>
            <w:r>
              <w:rPr>
                <w:sz w:val="24"/>
              </w:rPr>
              <w:t>trainings</w:t>
            </w:r>
            <w:r>
              <w:rPr>
                <w:spacing w:val="40"/>
                <w:sz w:val="24"/>
              </w:rPr>
              <w:t xml:space="preserve"> </w:t>
            </w:r>
            <w:r>
              <w:rPr>
                <w:sz w:val="24"/>
              </w:rPr>
              <w:t>when</w:t>
            </w:r>
            <w:r>
              <w:rPr>
                <w:spacing w:val="40"/>
                <w:sz w:val="24"/>
              </w:rPr>
              <w:t xml:space="preserve"> </w:t>
            </w:r>
            <w:r>
              <w:rPr>
                <w:sz w:val="24"/>
              </w:rPr>
              <w:t>it</w:t>
            </w:r>
            <w:r>
              <w:rPr>
                <w:spacing w:val="40"/>
                <w:sz w:val="24"/>
              </w:rPr>
              <w:t xml:space="preserve"> </w:t>
            </w:r>
            <w:r>
              <w:rPr>
                <w:sz w:val="24"/>
              </w:rPr>
              <w:t>comes</w:t>
            </w:r>
            <w:r>
              <w:rPr>
                <w:spacing w:val="40"/>
                <w:sz w:val="24"/>
              </w:rPr>
              <w:t xml:space="preserve"> </w:t>
            </w:r>
            <w:proofErr w:type="spellStart"/>
            <w:r>
              <w:rPr>
                <w:sz w:val="24"/>
              </w:rPr>
              <w:t>sa</w:t>
            </w:r>
            <w:proofErr w:type="spellEnd"/>
            <w:r>
              <w:rPr>
                <w:spacing w:val="40"/>
                <w:sz w:val="24"/>
              </w:rPr>
              <w:t xml:space="preserve"> </w:t>
            </w:r>
            <w:proofErr w:type="spellStart"/>
            <w:r>
              <w:rPr>
                <w:sz w:val="24"/>
              </w:rPr>
              <w:t>mga</w:t>
            </w:r>
            <w:proofErr w:type="spellEnd"/>
            <w:r>
              <w:rPr>
                <w:spacing w:val="40"/>
                <w:sz w:val="24"/>
              </w:rPr>
              <w:t xml:space="preserve"> </w:t>
            </w:r>
            <w:proofErr w:type="spellStart"/>
            <w:r>
              <w:rPr>
                <w:sz w:val="24"/>
              </w:rPr>
              <w:t>binibigay</w:t>
            </w:r>
            <w:proofErr w:type="spellEnd"/>
            <w:r>
              <w:rPr>
                <w:spacing w:val="40"/>
                <w:sz w:val="24"/>
              </w:rPr>
              <w:t xml:space="preserve"> </w:t>
            </w:r>
            <w:proofErr w:type="spellStart"/>
            <w:r>
              <w:rPr>
                <w:sz w:val="24"/>
              </w:rPr>
              <w:t>na</w:t>
            </w:r>
            <w:proofErr w:type="spellEnd"/>
            <w:r>
              <w:rPr>
                <w:sz w:val="24"/>
              </w:rPr>
              <w:t xml:space="preserve"> lectures ng </w:t>
            </w:r>
            <w:proofErr w:type="spellStart"/>
            <w:r>
              <w:rPr>
                <w:sz w:val="24"/>
              </w:rPr>
              <w:t>mga</w:t>
            </w:r>
            <w:proofErr w:type="spellEnd"/>
            <w:r>
              <w:rPr>
                <w:sz w:val="24"/>
              </w:rPr>
              <w:t xml:space="preserve"> teachers </w:t>
            </w:r>
            <w:proofErr w:type="spellStart"/>
            <w:r>
              <w:rPr>
                <w:sz w:val="24"/>
              </w:rPr>
              <w:t>sa</w:t>
            </w:r>
            <w:proofErr w:type="spellEnd"/>
            <w:r>
              <w:rPr>
                <w:sz w:val="24"/>
              </w:rPr>
              <w:t xml:space="preserve"> tourism”.</w:t>
            </w:r>
          </w:p>
          <w:p w14:paraId="270E2694" w14:textId="77777777" w:rsidR="001878E2" w:rsidRDefault="001878E2">
            <w:pPr>
              <w:pStyle w:val="TableParagraph"/>
              <w:spacing w:before="0"/>
              <w:jc w:val="left"/>
              <w:rPr>
                <w:i/>
                <w:sz w:val="24"/>
              </w:rPr>
            </w:pPr>
          </w:p>
          <w:p w14:paraId="64EAB888" w14:textId="77777777" w:rsidR="001878E2" w:rsidRDefault="00000000">
            <w:pPr>
              <w:pStyle w:val="TableParagraph"/>
              <w:spacing w:before="0"/>
              <w:ind w:left="215" w:right="-15"/>
              <w:jc w:val="left"/>
              <w:rPr>
                <w:sz w:val="24"/>
              </w:rPr>
            </w:pPr>
            <w:r>
              <w:rPr>
                <w:sz w:val="24"/>
              </w:rPr>
              <w:t>“</w:t>
            </w:r>
            <w:proofErr w:type="spellStart"/>
            <w:r>
              <w:rPr>
                <w:sz w:val="24"/>
              </w:rPr>
              <w:t>Dapat</w:t>
            </w:r>
            <w:proofErr w:type="spellEnd"/>
            <w:r>
              <w:rPr>
                <w:spacing w:val="40"/>
                <w:sz w:val="24"/>
              </w:rPr>
              <w:t xml:space="preserve"> </w:t>
            </w:r>
            <w:r>
              <w:rPr>
                <w:sz w:val="24"/>
              </w:rPr>
              <w:t>meron</w:t>
            </w:r>
            <w:r>
              <w:rPr>
                <w:spacing w:val="40"/>
                <w:sz w:val="24"/>
              </w:rPr>
              <w:t xml:space="preserve"> </w:t>
            </w:r>
            <w:proofErr w:type="spellStart"/>
            <w:r>
              <w:rPr>
                <w:sz w:val="24"/>
              </w:rPr>
              <w:t>silang</w:t>
            </w:r>
            <w:proofErr w:type="spellEnd"/>
            <w:r>
              <w:rPr>
                <w:spacing w:val="40"/>
                <w:sz w:val="24"/>
              </w:rPr>
              <w:t xml:space="preserve"> </w:t>
            </w:r>
            <w:r>
              <w:rPr>
                <w:sz w:val="24"/>
              </w:rPr>
              <w:t>actual</w:t>
            </w:r>
            <w:r>
              <w:rPr>
                <w:spacing w:val="40"/>
                <w:sz w:val="24"/>
              </w:rPr>
              <w:t xml:space="preserve"> </w:t>
            </w:r>
            <w:r>
              <w:rPr>
                <w:sz w:val="24"/>
              </w:rPr>
              <w:t>program,</w:t>
            </w:r>
            <w:r>
              <w:rPr>
                <w:spacing w:val="40"/>
                <w:sz w:val="24"/>
              </w:rPr>
              <w:t xml:space="preserve"> </w:t>
            </w:r>
            <w:r>
              <w:rPr>
                <w:sz w:val="24"/>
              </w:rPr>
              <w:t>exposure</w:t>
            </w:r>
            <w:r>
              <w:rPr>
                <w:spacing w:val="40"/>
                <w:sz w:val="24"/>
              </w:rPr>
              <w:t xml:space="preserve"> </w:t>
            </w:r>
            <w:proofErr w:type="spellStart"/>
            <w:r>
              <w:rPr>
                <w:sz w:val="24"/>
              </w:rPr>
              <w:t>sa</w:t>
            </w:r>
            <w:proofErr w:type="spellEnd"/>
            <w:r>
              <w:rPr>
                <w:spacing w:val="40"/>
                <w:sz w:val="24"/>
              </w:rPr>
              <w:t xml:space="preserve"> </w:t>
            </w:r>
            <w:proofErr w:type="spellStart"/>
            <w:r>
              <w:rPr>
                <w:sz w:val="24"/>
              </w:rPr>
              <w:t>mga</w:t>
            </w:r>
            <w:proofErr w:type="spellEnd"/>
            <w:r>
              <w:rPr>
                <w:sz w:val="24"/>
              </w:rPr>
              <w:t xml:space="preserve"> academic</w:t>
            </w:r>
            <w:r>
              <w:rPr>
                <w:spacing w:val="-16"/>
                <w:sz w:val="24"/>
              </w:rPr>
              <w:t xml:space="preserve"> </w:t>
            </w:r>
            <w:r>
              <w:rPr>
                <w:sz w:val="24"/>
              </w:rPr>
              <w:t>not</w:t>
            </w:r>
            <w:r>
              <w:rPr>
                <w:spacing w:val="-15"/>
                <w:sz w:val="24"/>
              </w:rPr>
              <w:t xml:space="preserve"> </w:t>
            </w:r>
            <w:r>
              <w:rPr>
                <w:sz w:val="24"/>
              </w:rPr>
              <w:t>only</w:t>
            </w:r>
            <w:r>
              <w:rPr>
                <w:spacing w:val="-15"/>
                <w:sz w:val="24"/>
              </w:rPr>
              <w:t xml:space="preserve"> </w:t>
            </w:r>
            <w:r>
              <w:rPr>
                <w:sz w:val="24"/>
              </w:rPr>
              <w:t>in</w:t>
            </w:r>
            <w:r>
              <w:rPr>
                <w:spacing w:val="-14"/>
                <w:sz w:val="24"/>
              </w:rPr>
              <w:t xml:space="preserve"> </w:t>
            </w:r>
            <w:r>
              <w:rPr>
                <w:sz w:val="24"/>
              </w:rPr>
              <w:t>outside</w:t>
            </w:r>
            <w:r>
              <w:rPr>
                <w:spacing w:val="-16"/>
                <w:sz w:val="24"/>
              </w:rPr>
              <w:t xml:space="preserve"> </w:t>
            </w:r>
            <w:r>
              <w:rPr>
                <w:sz w:val="24"/>
              </w:rPr>
              <w:t>the</w:t>
            </w:r>
            <w:r>
              <w:rPr>
                <w:spacing w:val="-15"/>
                <w:sz w:val="24"/>
              </w:rPr>
              <w:t xml:space="preserve"> </w:t>
            </w:r>
            <w:r>
              <w:rPr>
                <w:sz w:val="24"/>
              </w:rPr>
              <w:t>school</w:t>
            </w:r>
            <w:r>
              <w:rPr>
                <w:spacing w:val="-15"/>
                <w:sz w:val="24"/>
              </w:rPr>
              <w:t xml:space="preserve"> </w:t>
            </w:r>
            <w:r>
              <w:rPr>
                <w:sz w:val="24"/>
              </w:rPr>
              <w:t>but</w:t>
            </w:r>
            <w:r>
              <w:rPr>
                <w:spacing w:val="-14"/>
                <w:sz w:val="24"/>
              </w:rPr>
              <w:t xml:space="preserve"> </w:t>
            </w:r>
            <w:proofErr w:type="spellStart"/>
            <w:r>
              <w:rPr>
                <w:sz w:val="24"/>
              </w:rPr>
              <w:t>sa</w:t>
            </w:r>
            <w:proofErr w:type="spellEnd"/>
            <w:r>
              <w:rPr>
                <w:spacing w:val="-16"/>
                <w:sz w:val="24"/>
              </w:rPr>
              <w:t xml:space="preserve"> </w:t>
            </w:r>
            <w:proofErr w:type="spellStart"/>
            <w:r>
              <w:rPr>
                <w:sz w:val="24"/>
              </w:rPr>
              <w:t>loob</w:t>
            </w:r>
            <w:proofErr w:type="spellEnd"/>
            <w:r>
              <w:rPr>
                <w:spacing w:val="-12"/>
                <w:sz w:val="24"/>
              </w:rPr>
              <w:t xml:space="preserve"> </w:t>
            </w:r>
            <w:r>
              <w:rPr>
                <w:sz w:val="24"/>
              </w:rPr>
              <w:t>din</w:t>
            </w:r>
            <w:r>
              <w:rPr>
                <w:spacing w:val="-14"/>
                <w:sz w:val="24"/>
              </w:rPr>
              <w:t xml:space="preserve"> </w:t>
            </w:r>
            <w:proofErr w:type="spellStart"/>
            <w:r>
              <w:rPr>
                <w:spacing w:val="-4"/>
                <w:sz w:val="24"/>
              </w:rPr>
              <w:t>nang</w:t>
            </w:r>
            <w:proofErr w:type="spellEnd"/>
          </w:p>
          <w:p w14:paraId="1BB6362A" w14:textId="77777777" w:rsidR="001878E2" w:rsidRDefault="00000000">
            <w:pPr>
              <w:pStyle w:val="TableParagraph"/>
              <w:tabs>
                <w:tab w:val="left" w:pos="5976"/>
              </w:tabs>
              <w:spacing w:before="0" w:line="256" w:lineRule="exact"/>
              <w:ind w:left="-2680" w:right="-15"/>
              <w:jc w:val="left"/>
              <w:rPr>
                <w:sz w:val="24"/>
              </w:rPr>
            </w:pPr>
            <w:r>
              <w:rPr>
                <w:spacing w:val="70"/>
                <w:w w:val="150"/>
                <w:sz w:val="24"/>
                <w:u w:val="single"/>
              </w:rPr>
              <w:t xml:space="preserve">                  </w:t>
            </w:r>
            <w:r>
              <w:rPr>
                <w:spacing w:val="-2"/>
                <w:sz w:val="24"/>
                <w:u w:val="single"/>
              </w:rPr>
              <w:t>cmi”.</w:t>
            </w:r>
            <w:r>
              <w:rPr>
                <w:sz w:val="24"/>
                <w:u w:val="single"/>
              </w:rPr>
              <w:tab/>
            </w:r>
          </w:p>
        </w:tc>
      </w:tr>
    </w:tbl>
    <w:p w14:paraId="572CED63" w14:textId="77777777" w:rsidR="001878E2" w:rsidRDefault="00000000">
      <w:pPr>
        <w:pStyle w:val="BodyText"/>
        <w:spacing w:before="210" w:line="480" w:lineRule="auto"/>
        <w:ind w:right="357" w:firstLine="720"/>
        <w:jc w:val="both"/>
      </w:pPr>
      <w:r>
        <w:t>As</w:t>
      </w:r>
      <w:r>
        <w:rPr>
          <w:spacing w:val="-13"/>
        </w:rPr>
        <w:t xml:space="preserve"> </w:t>
      </w:r>
      <w:r>
        <w:t>shown</w:t>
      </w:r>
      <w:r>
        <w:rPr>
          <w:spacing w:val="-13"/>
        </w:rPr>
        <w:t xml:space="preserve"> </w:t>
      </w:r>
      <w:r>
        <w:t>in</w:t>
      </w:r>
      <w:r>
        <w:rPr>
          <w:spacing w:val="-13"/>
        </w:rPr>
        <w:t xml:space="preserve"> </w:t>
      </w:r>
      <w:r>
        <w:t>table</w:t>
      </w:r>
      <w:r>
        <w:rPr>
          <w:spacing w:val="-13"/>
        </w:rPr>
        <w:t xml:space="preserve"> </w:t>
      </w:r>
      <w:r>
        <w:t>13,</w:t>
      </w:r>
      <w:r>
        <w:rPr>
          <w:spacing w:val="-13"/>
        </w:rPr>
        <w:t xml:space="preserve"> </w:t>
      </w:r>
      <w:r>
        <w:t>the</w:t>
      </w:r>
      <w:r>
        <w:rPr>
          <w:spacing w:val="-15"/>
        </w:rPr>
        <w:t xml:space="preserve"> </w:t>
      </w:r>
      <w:r>
        <w:t>responses</w:t>
      </w:r>
      <w:r>
        <w:rPr>
          <w:spacing w:val="-13"/>
        </w:rPr>
        <w:t xml:space="preserve"> </w:t>
      </w:r>
      <w:r>
        <w:t>of</w:t>
      </w:r>
      <w:r>
        <w:rPr>
          <w:spacing w:val="-14"/>
        </w:rPr>
        <w:t xml:space="preserve"> </w:t>
      </w:r>
      <w:r>
        <w:t>the</w:t>
      </w:r>
      <w:r>
        <w:rPr>
          <w:spacing w:val="-14"/>
        </w:rPr>
        <w:t xml:space="preserve"> </w:t>
      </w:r>
      <w:r>
        <w:t>students</w:t>
      </w:r>
      <w:r>
        <w:rPr>
          <w:spacing w:val="-13"/>
        </w:rPr>
        <w:t xml:space="preserve"> </w:t>
      </w:r>
      <w:r>
        <w:t>that</w:t>
      </w:r>
      <w:r>
        <w:rPr>
          <w:spacing w:val="-13"/>
        </w:rPr>
        <w:t xml:space="preserve"> </w:t>
      </w:r>
      <w:r>
        <w:t>academic</w:t>
      </w:r>
      <w:r>
        <w:rPr>
          <w:spacing w:val="-14"/>
        </w:rPr>
        <w:t xml:space="preserve"> </w:t>
      </w:r>
      <w:r>
        <w:t>perception</w:t>
      </w:r>
      <w:r>
        <w:rPr>
          <w:spacing w:val="-13"/>
        </w:rPr>
        <w:t xml:space="preserve"> </w:t>
      </w:r>
      <w:r>
        <w:t>played a significant role in affecting students to enroll in Bachelor of Science in Tourism Management. The Tourism students highlighted that an “Affordable tuition and enough knowledge” encourages students to enroll in BSTM. While, students expressed their concerns about the “Lack of Practical Training” in the curriculum that shows that the lectures</w:t>
      </w:r>
      <w:r>
        <w:rPr>
          <w:spacing w:val="13"/>
        </w:rPr>
        <w:t xml:space="preserve"> </w:t>
      </w:r>
      <w:r>
        <w:t>are</w:t>
      </w:r>
      <w:r>
        <w:rPr>
          <w:spacing w:val="14"/>
        </w:rPr>
        <w:t xml:space="preserve"> </w:t>
      </w:r>
      <w:r>
        <w:t>not</w:t>
      </w:r>
      <w:r>
        <w:rPr>
          <w:spacing w:val="14"/>
        </w:rPr>
        <w:t xml:space="preserve"> </w:t>
      </w:r>
      <w:r>
        <w:t>enough</w:t>
      </w:r>
      <w:r>
        <w:rPr>
          <w:spacing w:val="13"/>
        </w:rPr>
        <w:t xml:space="preserve"> </w:t>
      </w:r>
      <w:r>
        <w:t>to</w:t>
      </w:r>
      <w:r>
        <w:rPr>
          <w:spacing w:val="14"/>
        </w:rPr>
        <w:t xml:space="preserve"> </w:t>
      </w:r>
      <w:r>
        <w:t>prepare</w:t>
      </w:r>
      <w:r>
        <w:rPr>
          <w:spacing w:val="12"/>
        </w:rPr>
        <w:t xml:space="preserve"> </w:t>
      </w:r>
      <w:r>
        <w:t>them</w:t>
      </w:r>
      <w:r>
        <w:rPr>
          <w:spacing w:val="15"/>
        </w:rPr>
        <w:t xml:space="preserve"> </w:t>
      </w:r>
      <w:r>
        <w:t>for</w:t>
      </w:r>
      <w:r>
        <w:rPr>
          <w:spacing w:val="12"/>
        </w:rPr>
        <w:t xml:space="preserve"> </w:t>
      </w:r>
      <w:r>
        <w:t>the</w:t>
      </w:r>
      <w:r>
        <w:rPr>
          <w:spacing w:val="13"/>
        </w:rPr>
        <w:t xml:space="preserve"> </w:t>
      </w:r>
      <w:r>
        <w:t>tourism</w:t>
      </w:r>
      <w:r>
        <w:rPr>
          <w:spacing w:val="14"/>
        </w:rPr>
        <w:t xml:space="preserve"> </w:t>
      </w:r>
      <w:r>
        <w:t>field.</w:t>
      </w:r>
      <w:r>
        <w:rPr>
          <w:spacing w:val="13"/>
        </w:rPr>
        <w:t xml:space="preserve"> </w:t>
      </w:r>
      <w:r>
        <w:t>They</w:t>
      </w:r>
      <w:r>
        <w:rPr>
          <w:spacing w:val="16"/>
        </w:rPr>
        <w:t xml:space="preserve"> </w:t>
      </w:r>
      <w:r>
        <w:t>emphasize</w:t>
      </w:r>
      <w:r>
        <w:rPr>
          <w:spacing w:val="12"/>
        </w:rPr>
        <w:t xml:space="preserve"> </w:t>
      </w:r>
      <w:r>
        <w:t>the</w:t>
      </w:r>
      <w:r>
        <w:rPr>
          <w:spacing w:val="13"/>
        </w:rPr>
        <w:t xml:space="preserve"> </w:t>
      </w:r>
      <w:r>
        <w:rPr>
          <w:spacing w:val="-2"/>
        </w:rPr>
        <w:t>needs</w:t>
      </w:r>
    </w:p>
    <w:p w14:paraId="719BD251"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01E06816" w14:textId="77777777" w:rsidR="001878E2" w:rsidRDefault="00000000">
      <w:pPr>
        <w:pStyle w:val="BodyText"/>
        <w:spacing w:before="79" w:line="480" w:lineRule="auto"/>
        <w:ind w:right="359"/>
        <w:jc w:val="both"/>
      </w:pPr>
      <w:r>
        <w:lastRenderedPageBreak/>
        <w:t>for the “Actual programs and exposure” that are considered within the institution through external opportunities for the tourism students. These responses can strengthen and improve the students’ academic perception in the Bachelor of Science in Tourism Management program.</w:t>
      </w:r>
    </w:p>
    <w:p w14:paraId="1905D4CF" w14:textId="77777777" w:rsidR="001878E2" w:rsidRDefault="00000000">
      <w:pPr>
        <w:pStyle w:val="BodyText"/>
        <w:spacing w:before="200" w:line="480" w:lineRule="auto"/>
        <w:ind w:right="357" w:firstLine="720"/>
        <w:jc w:val="both"/>
      </w:pPr>
      <w:r>
        <w:t xml:space="preserve">According to the study conducted by </w:t>
      </w:r>
      <w:proofErr w:type="spellStart"/>
      <w:r>
        <w:t>Kahram</w:t>
      </w:r>
      <w:proofErr w:type="spellEnd"/>
      <w:r>
        <w:t xml:space="preserve"> et al. (2021), perceived education is positively associated with tourism and hospitality students' intention to work in the industry.</w:t>
      </w:r>
      <w:r>
        <w:rPr>
          <w:spacing w:val="-7"/>
        </w:rPr>
        <w:t xml:space="preserve"> </w:t>
      </w:r>
      <w:r>
        <w:t>This</w:t>
      </w:r>
      <w:r>
        <w:rPr>
          <w:spacing w:val="-6"/>
        </w:rPr>
        <w:t xml:space="preserve"> </w:t>
      </w:r>
      <w:r>
        <w:t>study</w:t>
      </w:r>
      <w:r>
        <w:rPr>
          <w:spacing w:val="-6"/>
        </w:rPr>
        <w:t xml:space="preserve"> </w:t>
      </w:r>
      <w:r>
        <w:t>shows</w:t>
      </w:r>
      <w:r>
        <w:rPr>
          <w:spacing w:val="-7"/>
        </w:rPr>
        <w:t xml:space="preserve"> </w:t>
      </w:r>
      <w:r>
        <w:t>the</w:t>
      </w:r>
      <w:r>
        <w:rPr>
          <w:spacing w:val="-7"/>
        </w:rPr>
        <w:t xml:space="preserve"> </w:t>
      </w:r>
      <w:r>
        <w:t>high-quality</w:t>
      </w:r>
      <w:r>
        <w:rPr>
          <w:spacing w:val="-6"/>
        </w:rPr>
        <w:t xml:space="preserve"> </w:t>
      </w:r>
      <w:r>
        <w:t>instruction,</w:t>
      </w:r>
      <w:r>
        <w:rPr>
          <w:spacing w:val="-7"/>
        </w:rPr>
        <w:t xml:space="preserve"> </w:t>
      </w:r>
      <w:r>
        <w:t>relevant</w:t>
      </w:r>
      <w:r>
        <w:rPr>
          <w:spacing w:val="-6"/>
        </w:rPr>
        <w:t xml:space="preserve"> </w:t>
      </w:r>
      <w:r>
        <w:t>industry</w:t>
      </w:r>
      <w:r>
        <w:rPr>
          <w:spacing w:val="-7"/>
        </w:rPr>
        <w:t xml:space="preserve"> </w:t>
      </w:r>
      <w:r>
        <w:t>training</w:t>
      </w:r>
      <w:r>
        <w:rPr>
          <w:spacing w:val="-7"/>
        </w:rPr>
        <w:t xml:space="preserve"> </w:t>
      </w:r>
      <w:r>
        <w:t>and</w:t>
      </w:r>
      <w:r>
        <w:rPr>
          <w:spacing w:val="-7"/>
        </w:rPr>
        <w:t xml:space="preserve"> </w:t>
      </w:r>
      <w:r>
        <w:t>skill development to enhance the student’s confidence and to motivate them to pursue the tourism management course. In strengthening academic self-efficacy by having practical exposures and experiential learning to boost the enrollment increase in the program. Institutions can support this by integrating internships, simulation-based learning, and partnerships</w:t>
      </w:r>
      <w:r>
        <w:rPr>
          <w:spacing w:val="-8"/>
        </w:rPr>
        <w:t xml:space="preserve"> </w:t>
      </w:r>
      <w:r>
        <w:t>with</w:t>
      </w:r>
      <w:r>
        <w:rPr>
          <w:spacing w:val="-8"/>
        </w:rPr>
        <w:t xml:space="preserve"> </w:t>
      </w:r>
      <w:r>
        <w:t>industry</w:t>
      </w:r>
      <w:r>
        <w:rPr>
          <w:spacing w:val="-9"/>
        </w:rPr>
        <w:t xml:space="preserve"> </w:t>
      </w:r>
      <w:r>
        <w:t>stakeholders,</w:t>
      </w:r>
      <w:r>
        <w:rPr>
          <w:spacing w:val="-8"/>
        </w:rPr>
        <w:t xml:space="preserve"> </w:t>
      </w:r>
      <w:r>
        <w:t>allowing</w:t>
      </w:r>
      <w:r>
        <w:rPr>
          <w:spacing w:val="-6"/>
        </w:rPr>
        <w:t xml:space="preserve"> </w:t>
      </w:r>
      <w:r>
        <w:t>students</w:t>
      </w:r>
      <w:r>
        <w:rPr>
          <w:spacing w:val="-8"/>
        </w:rPr>
        <w:t xml:space="preserve"> </w:t>
      </w:r>
      <w:r>
        <w:t>to</w:t>
      </w:r>
      <w:r>
        <w:rPr>
          <w:spacing w:val="-8"/>
        </w:rPr>
        <w:t xml:space="preserve"> </w:t>
      </w:r>
      <w:r>
        <w:t>apply</w:t>
      </w:r>
      <w:r>
        <w:rPr>
          <w:spacing w:val="-8"/>
        </w:rPr>
        <w:t xml:space="preserve"> </w:t>
      </w:r>
      <w:r>
        <w:t>what</w:t>
      </w:r>
      <w:r>
        <w:rPr>
          <w:spacing w:val="-8"/>
        </w:rPr>
        <w:t xml:space="preserve"> </w:t>
      </w:r>
      <w:r>
        <w:t>they</w:t>
      </w:r>
      <w:r>
        <w:rPr>
          <w:spacing w:val="-9"/>
        </w:rPr>
        <w:t xml:space="preserve"> </w:t>
      </w:r>
      <w:r>
        <w:t>learn</w:t>
      </w:r>
      <w:r>
        <w:rPr>
          <w:spacing w:val="-9"/>
        </w:rPr>
        <w:t xml:space="preserve"> </w:t>
      </w:r>
      <w:r>
        <w:t>in</w:t>
      </w:r>
      <w:r>
        <w:rPr>
          <w:spacing w:val="-8"/>
        </w:rPr>
        <w:t xml:space="preserve"> </w:t>
      </w:r>
      <w:r>
        <w:t>real- world contexts. Such initiatives not only improve learning outcomes but also serve as attractive features for prospective students evaluating their academic options.</w:t>
      </w:r>
    </w:p>
    <w:p w14:paraId="0FC1C140"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171F79A3" w14:textId="77777777" w:rsidR="001878E2" w:rsidRDefault="00000000">
      <w:pPr>
        <w:pStyle w:val="Heading1"/>
        <w:ind w:right="151"/>
      </w:pPr>
      <w:r>
        <w:lastRenderedPageBreak/>
        <w:t>CHAPTER</w:t>
      </w:r>
      <w:r>
        <w:rPr>
          <w:spacing w:val="-4"/>
        </w:rPr>
        <w:t xml:space="preserve"> </w:t>
      </w:r>
      <w:r>
        <w:t>IV:</w:t>
      </w:r>
      <w:r>
        <w:rPr>
          <w:spacing w:val="-1"/>
        </w:rPr>
        <w:t xml:space="preserve"> </w:t>
      </w:r>
      <w:r>
        <w:t>SUMMARY,</w:t>
      </w:r>
      <w:r>
        <w:rPr>
          <w:spacing w:val="-1"/>
        </w:rPr>
        <w:t xml:space="preserve"> </w:t>
      </w:r>
      <w:r>
        <w:t>CONCLUSION</w:t>
      </w:r>
      <w:r>
        <w:rPr>
          <w:spacing w:val="1"/>
        </w:rPr>
        <w:t xml:space="preserve"> </w:t>
      </w:r>
      <w:r>
        <w:t>AND</w:t>
      </w:r>
      <w:r>
        <w:rPr>
          <w:spacing w:val="-1"/>
        </w:rPr>
        <w:t xml:space="preserve"> </w:t>
      </w:r>
      <w:r>
        <w:rPr>
          <w:spacing w:val="-2"/>
        </w:rPr>
        <w:t>RECOMMENDATION</w:t>
      </w:r>
    </w:p>
    <w:p w14:paraId="2D8A1D56" w14:textId="77777777" w:rsidR="001878E2" w:rsidRDefault="001878E2">
      <w:pPr>
        <w:pStyle w:val="BodyText"/>
        <w:spacing w:before="202"/>
        <w:ind w:left="0"/>
        <w:rPr>
          <w:b/>
        </w:rPr>
      </w:pPr>
    </w:p>
    <w:p w14:paraId="26942BC9" w14:textId="77777777" w:rsidR="001878E2" w:rsidRDefault="00000000">
      <w:pPr>
        <w:pStyle w:val="BodyText"/>
        <w:spacing w:line="477" w:lineRule="auto"/>
        <w:ind w:firstLine="720"/>
      </w:pPr>
      <w:r>
        <w:t>This</w:t>
      </w:r>
      <w:r>
        <w:rPr>
          <w:spacing w:val="-5"/>
        </w:rPr>
        <w:t xml:space="preserve"> </w:t>
      </w:r>
      <w:r>
        <w:t>chapter</w:t>
      </w:r>
      <w:r>
        <w:rPr>
          <w:spacing w:val="-5"/>
        </w:rPr>
        <w:t xml:space="preserve"> </w:t>
      </w:r>
      <w:r>
        <w:t>presents</w:t>
      </w:r>
      <w:r>
        <w:rPr>
          <w:spacing w:val="-5"/>
        </w:rPr>
        <w:t xml:space="preserve"> </w:t>
      </w:r>
      <w:r>
        <w:t>a</w:t>
      </w:r>
      <w:r>
        <w:rPr>
          <w:spacing w:val="-5"/>
        </w:rPr>
        <w:t xml:space="preserve"> </w:t>
      </w:r>
      <w:r>
        <w:t>summary</w:t>
      </w:r>
      <w:r>
        <w:rPr>
          <w:spacing w:val="-7"/>
        </w:rPr>
        <w:t xml:space="preserve"> </w:t>
      </w:r>
      <w:r>
        <w:t>of</w:t>
      </w:r>
      <w:r>
        <w:rPr>
          <w:spacing w:val="-7"/>
        </w:rPr>
        <w:t xml:space="preserve"> </w:t>
      </w:r>
      <w:r>
        <w:t>the</w:t>
      </w:r>
      <w:r>
        <w:rPr>
          <w:spacing w:val="-7"/>
        </w:rPr>
        <w:t xml:space="preserve"> </w:t>
      </w:r>
      <w:r>
        <w:t>results,</w:t>
      </w:r>
      <w:r>
        <w:rPr>
          <w:spacing w:val="-6"/>
        </w:rPr>
        <w:t xml:space="preserve"> </w:t>
      </w:r>
      <w:r>
        <w:t>followed</w:t>
      </w:r>
      <w:r>
        <w:rPr>
          <w:spacing w:val="-6"/>
        </w:rPr>
        <w:t xml:space="preserve"> </w:t>
      </w:r>
      <w:r>
        <w:t>by</w:t>
      </w:r>
      <w:r>
        <w:rPr>
          <w:spacing w:val="-6"/>
        </w:rPr>
        <w:t xml:space="preserve"> </w:t>
      </w:r>
      <w:r>
        <w:t>the</w:t>
      </w:r>
      <w:r>
        <w:rPr>
          <w:spacing w:val="-4"/>
        </w:rPr>
        <w:t xml:space="preserve"> </w:t>
      </w:r>
      <w:r>
        <w:t>conclusions</w:t>
      </w:r>
      <w:r>
        <w:rPr>
          <w:spacing w:val="-6"/>
        </w:rPr>
        <w:t xml:space="preserve"> </w:t>
      </w:r>
      <w:r>
        <w:t xml:space="preserve">drawn </w:t>
      </w:r>
      <w:r>
        <w:rPr>
          <w:spacing w:val="-2"/>
        </w:rPr>
        <w:t>from</w:t>
      </w:r>
      <w:r>
        <w:rPr>
          <w:spacing w:val="-5"/>
        </w:rPr>
        <w:t xml:space="preserve"> </w:t>
      </w:r>
      <w:r>
        <w:rPr>
          <w:spacing w:val="-2"/>
        </w:rPr>
        <w:t>these</w:t>
      </w:r>
      <w:r>
        <w:rPr>
          <w:spacing w:val="-5"/>
        </w:rPr>
        <w:t xml:space="preserve"> </w:t>
      </w:r>
      <w:r>
        <w:rPr>
          <w:spacing w:val="-2"/>
        </w:rPr>
        <w:t>findings,</w:t>
      </w:r>
      <w:r>
        <w:rPr>
          <w:spacing w:val="-3"/>
        </w:rPr>
        <w:t xml:space="preserve"> </w:t>
      </w:r>
      <w:r>
        <w:rPr>
          <w:spacing w:val="-2"/>
        </w:rPr>
        <w:t>along</w:t>
      </w:r>
      <w:r>
        <w:rPr>
          <w:spacing w:val="-4"/>
        </w:rPr>
        <w:t xml:space="preserve"> </w:t>
      </w:r>
      <w:r>
        <w:rPr>
          <w:spacing w:val="-2"/>
        </w:rPr>
        <w:t>with recommendations</w:t>
      </w:r>
      <w:r>
        <w:rPr>
          <w:spacing w:val="2"/>
        </w:rPr>
        <w:t xml:space="preserve"> </w:t>
      </w:r>
      <w:r>
        <w:rPr>
          <w:spacing w:val="-2"/>
        </w:rPr>
        <w:t>provided</w:t>
      </w:r>
      <w:r>
        <w:rPr>
          <w:spacing w:val="-4"/>
        </w:rPr>
        <w:t xml:space="preserve"> </w:t>
      </w:r>
      <w:r>
        <w:rPr>
          <w:spacing w:val="-2"/>
        </w:rPr>
        <w:t>by</w:t>
      </w:r>
      <w:r>
        <w:rPr>
          <w:spacing w:val="-4"/>
        </w:rPr>
        <w:t xml:space="preserve"> </w:t>
      </w:r>
      <w:r>
        <w:rPr>
          <w:spacing w:val="-2"/>
        </w:rPr>
        <w:t>the</w:t>
      </w:r>
      <w:r>
        <w:rPr>
          <w:spacing w:val="-4"/>
        </w:rPr>
        <w:t xml:space="preserve"> </w:t>
      </w:r>
      <w:r>
        <w:rPr>
          <w:spacing w:val="-2"/>
        </w:rPr>
        <w:t>researchers</w:t>
      </w:r>
      <w:r>
        <w:rPr>
          <w:spacing w:val="-3"/>
        </w:rPr>
        <w:t xml:space="preserve"> </w:t>
      </w:r>
      <w:r>
        <w:rPr>
          <w:spacing w:val="-2"/>
        </w:rPr>
        <w:t>for</w:t>
      </w:r>
      <w:r>
        <w:rPr>
          <w:spacing w:val="-6"/>
        </w:rPr>
        <w:t xml:space="preserve"> </w:t>
      </w:r>
      <w:r>
        <w:rPr>
          <w:spacing w:val="-2"/>
        </w:rPr>
        <w:t>the</w:t>
      </w:r>
      <w:r>
        <w:rPr>
          <w:spacing w:val="-3"/>
        </w:rPr>
        <w:t xml:space="preserve"> </w:t>
      </w:r>
      <w:r>
        <w:rPr>
          <w:spacing w:val="-2"/>
        </w:rPr>
        <w:t>study.</w:t>
      </w:r>
    </w:p>
    <w:p w14:paraId="1D6072B2" w14:textId="77777777" w:rsidR="001878E2" w:rsidRDefault="00000000">
      <w:pPr>
        <w:pStyle w:val="Heading2"/>
        <w:spacing w:before="202"/>
      </w:pPr>
      <w:r>
        <w:rPr>
          <w:spacing w:val="-2"/>
        </w:rPr>
        <w:t>Summary</w:t>
      </w:r>
    </w:p>
    <w:p w14:paraId="181CE4BE" w14:textId="77777777" w:rsidR="001878E2" w:rsidRDefault="001878E2">
      <w:pPr>
        <w:pStyle w:val="BodyText"/>
        <w:spacing w:before="202"/>
        <w:ind w:left="0"/>
        <w:rPr>
          <w:b/>
        </w:rPr>
      </w:pPr>
    </w:p>
    <w:p w14:paraId="27800AD7" w14:textId="77777777" w:rsidR="001878E2" w:rsidRDefault="00000000">
      <w:pPr>
        <w:pStyle w:val="BodyText"/>
        <w:spacing w:line="480" w:lineRule="auto"/>
        <w:ind w:right="359" w:firstLine="720"/>
        <w:jc w:val="both"/>
      </w:pPr>
      <w:r>
        <w:t>This study focused on determining the barriers that hinder the increase of enrollment in the Bachelor of</w:t>
      </w:r>
      <w:r>
        <w:rPr>
          <w:spacing w:val="-1"/>
        </w:rPr>
        <w:t xml:space="preserve"> </w:t>
      </w:r>
      <w:r>
        <w:t>Science</w:t>
      </w:r>
      <w:r>
        <w:rPr>
          <w:spacing w:val="-1"/>
        </w:rPr>
        <w:t xml:space="preserve"> </w:t>
      </w:r>
      <w:r>
        <w:t>in Tourism Management program at the College</w:t>
      </w:r>
      <w:r>
        <w:rPr>
          <w:spacing w:val="-1"/>
        </w:rPr>
        <w:t xml:space="preserve"> </w:t>
      </w:r>
      <w:r>
        <w:t>of Mary Immaculate. The researchers study the various factors that affect students' decision to enroll, particularly financial, social, academic, and promotion factors.</w:t>
      </w:r>
    </w:p>
    <w:p w14:paraId="762CAE52" w14:textId="77777777" w:rsidR="001878E2" w:rsidRDefault="00000000">
      <w:pPr>
        <w:pStyle w:val="BodyText"/>
        <w:spacing w:before="200" w:line="480" w:lineRule="auto"/>
        <w:ind w:right="358" w:firstLine="720"/>
        <w:jc w:val="both"/>
      </w:pPr>
      <w:r>
        <w:t>A mixed-method approach was used, combining qualitative and quantitative research</w:t>
      </w:r>
      <w:r>
        <w:rPr>
          <w:spacing w:val="-3"/>
        </w:rPr>
        <w:t xml:space="preserve"> </w:t>
      </w:r>
      <w:r>
        <w:t>methods.</w:t>
      </w:r>
      <w:r>
        <w:rPr>
          <w:spacing w:val="-3"/>
        </w:rPr>
        <w:t xml:space="preserve"> </w:t>
      </w:r>
      <w:r>
        <w:t>The</w:t>
      </w:r>
      <w:r>
        <w:rPr>
          <w:spacing w:val="-5"/>
        </w:rPr>
        <w:t xml:space="preserve"> </w:t>
      </w:r>
      <w:r>
        <w:t>thematic</w:t>
      </w:r>
      <w:r>
        <w:rPr>
          <w:spacing w:val="-3"/>
        </w:rPr>
        <w:t xml:space="preserve"> </w:t>
      </w:r>
      <w:r>
        <w:t>analysis</w:t>
      </w:r>
      <w:r>
        <w:rPr>
          <w:spacing w:val="-3"/>
        </w:rPr>
        <w:t xml:space="preserve"> </w:t>
      </w:r>
      <w:r>
        <w:t>of</w:t>
      </w:r>
      <w:r>
        <w:rPr>
          <w:spacing w:val="-3"/>
        </w:rPr>
        <w:t xml:space="preserve"> </w:t>
      </w:r>
      <w:r>
        <w:t>the qualitative</w:t>
      </w:r>
      <w:r>
        <w:rPr>
          <w:spacing w:val="-3"/>
        </w:rPr>
        <w:t xml:space="preserve"> </w:t>
      </w:r>
      <w:r>
        <w:t>results</w:t>
      </w:r>
      <w:r>
        <w:rPr>
          <w:spacing w:val="-3"/>
        </w:rPr>
        <w:t xml:space="preserve"> </w:t>
      </w:r>
      <w:r>
        <w:t>highlighted</w:t>
      </w:r>
      <w:r>
        <w:rPr>
          <w:spacing w:val="-3"/>
        </w:rPr>
        <w:t xml:space="preserve"> </w:t>
      </w:r>
      <w:r>
        <w:t>a</w:t>
      </w:r>
      <w:r>
        <w:rPr>
          <w:spacing w:val="-5"/>
        </w:rPr>
        <w:t xml:space="preserve"> </w:t>
      </w:r>
      <w:r>
        <w:t>number</w:t>
      </w:r>
      <w:r>
        <w:rPr>
          <w:spacing w:val="-3"/>
        </w:rPr>
        <w:t xml:space="preserve"> </w:t>
      </w:r>
      <w:r>
        <w:t>of challenges, including high tuition fees, insufficient program information, misunderstandings about careers in tourism management, and a lack of support systems such as skill development initiatives and tourism-related learning opportunities.</w:t>
      </w:r>
    </w:p>
    <w:p w14:paraId="2B288649" w14:textId="77777777" w:rsidR="001878E2" w:rsidRDefault="00000000">
      <w:pPr>
        <w:pStyle w:val="BodyText"/>
        <w:spacing w:before="200" w:line="480" w:lineRule="auto"/>
        <w:ind w:right="354" w:firstLine="720"/>
        <w:jc w:val="both"/>
      </w:pPr>
      <w:r>
        <w:t>The quantitative outcomes, which were examined using descriptive statistics, having</w:t>
      </w:r>
      <w:r>
        <w:rPr>
          <w:spacing w:val="-7"/>
        </w:rPr>
        <w:t xml:space="preserve"> </w:t>
      </w:r>
      <w:r>
        <w:t>a</w:t>
      </w:r>
      <w:r>
        <w:rPr>
          <w:spacing w:val="-8"/>
        </w:rPr>
        <w:t xml:space="preserve"> </w:t>
      </w:r>
      <w:r>
        <w:t>total</w:t>
      </w:r>
      <w:r>
        <w:rPr>
          <w:spacing w:val="-7"/>
        </w:rPr>
        <w:t xml:space="preserve"> </w:t>
      </w:r>
      <w:r>
        <w:t>of</w:t>
      </w:r>
      <w:r>
        <w:rPr>
          <w:spacing w:val="-8"/>
        </w:rPr>
        <w:t xml:space="preserve"> </w:t>
      </w:r>
      <w:r>
        <w:t>150</w:t>
      </w:r>
      <w:r>
        <w:rPr>
          <w:spacing w:val="-5"/>
        </w:rPr>
        <w:t xml:space="preserve"> </w:t>
      </w:r>
      <w:r>
        <w:t>respondents</w:t>
      </w:r>
      <w:r>
        <w:rPr>
          <w:spacing w:val="-7"/>
        </w:rPr>
        <w:t xml:space="preserve"> </w:t>
      </w:r>
      <w:r>
        <w:t>participated</w:t>
      </w:r>
      <w:r>
        <w:rPr>
          <w:spacing w:val="-5"/>
        </w:rPr>
        <w:t xml:space="preserve"> </w:t>
      </w:r>
      <w:r>
        <w:t>in</w:t>
      </w:r>
      <w:r>
        <w:rPr>
          <w:spacing w:val="-7"/>
        </w:rPr>
        <w:t xml:space="preserve"> </w:t>
      </w:r>
      <w:r>
        <w:t>the</w:t>
      </w:r>
      <w:r>
        <w:rPr>
          <w:spacing w:val="-8"/>
        </w:rPr>
        <w:t xml:space="preserve"> </w:t>
      </w:r>
      <w:r>
        <w:t>survey.</w:t>
      </w:r>
      <w:r>
        <w:rPr>
          <w:spacing w:val="-5"/>
        </w:rPr>
        <w:t xml:space="preserve"> </w:t>
      </w:r>
      <w:r>
        <w:t>Representing</w:t>
      </w:r>
      <w:r>
        <w:rPr>
          <w:spacing w:val="-7"/>
        </w:rPr>
        <w:t xml:space="preserve"> </w:t>
      </w:r>
      <w:r>
        <w:t>both</w:t>
      </w:r>
      <w:r>
        <w:rPr>
          <w:spacing w:val="-7"/>
        </w:rPr>
        <w:t xml:space="preserve"> </w:t>
      </w:r>
      <w:r>
        <w:t>senior</w:t>
      </w:r>
      <w:r>
        <w:rPr>
          <w:spacing w:val="-8"/>
        </w:rPr>
        <w:t xml:space="preserve"> </w:t>
      </w:r>
      <w:r>
        <w:t>high school (grade 12) and college students (1st year and 2nd year). The demographic shows that most of the respondents were female (62.7%) and also most of them were grade 12 students (48.7%), followed by 2nd year Tourism Students (26.7%) and the 1st year Tourism students (24.7%).</w:t>
      </w:r>
    </w:p>
    <w:p w14:paraId="4CB47A28" w14:textId="77777777" w:rsidR="001878E2" w:rsidRDefault="00000000">
      <w:pPr>
        <w:pStyle w:val="BodyText"/>
        <w:spacing w:before="200" w:line="482" w:lineRule="auto"/>
        <w:ind w:right="359" w:firstLine="780"/>
        <w:jc w:val="both"/>
      </w:pPr>
      <w:r>
        <w:t>In terms of the identified factors, financial constraints have the highest and most significant</w:t>
      </w:r>
      <w:r>
        <w:rPr>
          <w:spacing w:val="24"/>
        </w:rPr>
        <w:t xml:space="preserve"> </w:t>
      </w:r>
      <w:r>
        <w:t>barrier</w:t>
      </w:r>
      <w:r>
        <w:rPr>
          <w:spacing w:val="23"/>
        </w:rPr>
        <w:t xml:space="preserve"> </w:t>
      </w:r>
      <w:r>
        <w:t>in</w:t>
      </w:r>
      <w:r>
        <w:rPr>
          <w:spacing w:val="24"/>
        </w:rPr>
        <w:t xml:space="preserve"> </w:t>
      </w:r>
      <w:r>
        <w:t>the</w:t>
      </w:r>
      <w:r>
        <w:rPr>
          <w:spacing w:val="26"/>
        </w:rPr>
        <w:t xml:space="preserve"> </w:t>
      </w:r>
      <w:r>
        <w:t>enrollment,</w:t>
      </w:r>
      <w:r>
        <w:rPr>
          <w:spacing w:val="25"/>
        </w:rPr>
        <w:t xml:space="preserve"> </w:t>
      </w:r>
      <w:r>
        <w:t>having</w:t>
      </w:r>
      <w:r>
        <w:rPr>
          <w:spacing w:val="24"/>
        </w:rPr>
        <w:t xml:space="preserve"> </w:t>
      </w:r>
      <w:r>
        <w:t>an</w:t>
      </w:r>
      <w:r>
        <w:rPr>
          <w:spacing w:val="25"/>
        </w:rPr>
        <w:t xml:space="preserve"> </w:t>
      </w:r>
      <w:r>
        <w:t>overall</w:t>
      </w:r>
      <w:r>
        <w:rPr>
          <w:spacing w:val="24"/>
        </w:rPr>
        <w:t xml:space="preserve"> </w:t>
      </w:r>
      <w:r>
        <w:t>mean</w:t>
      </w:r>
      <w:r>
        <w:rPr>
          <w:spacing w:val="25"/>
        </w:rPr>
        <w:t xml:space="preserve"> </w:t>
      </w:r>
      <w:r>
        <w:t>of</w:t>
      </w:r>
      <w:r>
        <w:rPr>
          <w:spacing w:val="24"/>
        </w:rPr>
        <w:t xml:space="preserve"> </w:t>
      </w:r>
      <w:r>
        <w:t>3.24</w:t>
      </w:r>
      <w:r>
        <w:rPr>
          <w:spacing w:val="24"/>
        </w:rPr>
        <w:t xml:space="preserve"> </w:t>
      </w:r>
      <w:r>
        <w:t>(Agree).</w:t>
      </w:r>
      <w:r>
        <w:rPr>
          <w:spacing w:val="24"/>
        </w:rPr>
        <w:t xml:space="preserve"> </w:t>
      </w:r>
      <w:r>
        <w:t>This</w:t>
      </w:r>
      <w:r>
        <w:rPr>
          <w:spacing w:val="25"/>
        </w:rPr>
        <w:t xml:space="preserve"> </w:t>
      </w:r>
      <w:r>
        <w:rPr>
          <w:spacing w:val="-5"/>
        </w:rPr>
        <w:t>was</w:t>
      </w:r>
    </w:p>
    <w:p w14:paraId="42BF2FFD" w14:textId="77777777" w:rsidR="001878E2" w:rsidRDefault="001878E2">
      <w:pPr>
        <w:pStyle w:val="BodyText"/>
        <w:spacing w:line="482" w:lineRule="auto"/>
        <w:jc w:val="both"/>
        <w:sectPr w:rsidR="001878E2">
          <w:pgSz w:w="12240" w:h="15840"/>
          <w:pgMar w:top="1360" w:right="1080" w:bottom="1200" w:left="1440" w:header="0" w:footer="1012" w:gutter="0"/>
          <w:cols w:space="720"/>
        </w:sectPr>
      </w:pPr>
    </w:p>
    <w:p w14:paraId="3BA0E67C" w14:textId="77777777" w:rsidR="001878E2" w:rsidRDefault="00000000">
      <w:pPr>
        <w:pStyle w:val="BodyText"/>
        <w:spacing w:before="79" w:line="480" w:lineRule="auto"/>
        <w:ind w:right="355"/>
        <w:jc w:val="both"/>
      </w:pPr>
      <w:r>
        <w:lastRenderedPageBreak/>
        <w:t>followed by both social pressure and academic perception having a total mean of 2.66 (Agree),</w:t>
      </w:r>
      <w:r>
        <w:rPr>
          <w:spacing w:val="-14"/>
        </w:rPr>
        <w:t xml:space="preserve"> </w:t>
      </w:r>
      <w:r>
        <w:t>and</w:t>
      </w:r>
      <w:r>
        <w:rPr>
          <w:spacing w:val="-13"/>
        </w:rPr>
        <w:t xml:space="preserve"> </w:t>
      </w:r>
      <w:r>
        <w:t>the</w:t>
      </w:r>
      <w:r>
        <w:rPr>
          <w:spacing w:val="-14"/>
        </w:rPr>
        <w:t xml:space="preserve"> </w:t>
      </w:r>
      <w:r>
        <w:t>last</w:t>
      </w:r>
      <w:r>
        <w:rPr>
          <w:spacing w:val="-13"/>
        </w:rPr>
        <w:t xml:space="preserve"> </w:t>
      </w:r>
      <w:r>
        <w:t>is</w:t>
      </w:r>
      <w:r>
        <w:rPr>
          <w:spacing w:val="-12"/>
        </w:rPr>
        <w:t xml:space="preserve"> </w:t>
      </w:r>
      <w:r>
        <w:t>lack</w:t>
      </w:r>
      <w:r>
        <w:rPr>
          <w:spacing w:val="-13"/>
        </w:rPr>
        <w:t xml:space="preserve"> </w:t>
      </w:r>
      <w:r>
        <w:t>of</w:t>
      </w:r>
      <w:r>
        <w:rPr>
          <w:spacing w:val="-13"/>
        </w:rPr>
        <w:t xml:space="preserve"> </w:t>
      </w:r>
      <w:r>
        <w:t>promotion</w:t>
      </w:r>
      <w:r>
        <w:rPr>
          <w:spacing w:val="-13"/>
        </w:rPr>
        <w:t xml:space="preserve"> </w:t>
      </w:r>
      <w:r>
        <w:t>with</w:t>
      </w:r>
      <w:r>
        <w:rPr>
          <w:spacing w:val="-13"/>
        </w:rPr>
        <w:t xml:space="preserve"> </w:t>
      </w:r>
      <w:r>
        <w:t>2.64</w:t>
      </w:r>
      <w:r>
        <w:rPr>
          <w:spacing w:val="-13"/>
        </w:rPr>
        <w:t xml:space="preserve"> </w:t>
      </w:r>
      <w:r>
        <w:t>(Agree).</w:t>
      </w:r>
      <w:r>
        <w:rPr>
          <w:spacing w:val="-14"/>
        </w:rPr>
        <w:t xml:space="preserve"> </w:t>
      </w:r>
      <w:r>
        <w:t>This</w:t>
      </w:r>
      <w:r>
        <w:rPr>
          <w:spacing w:val="-13"/>
        </w:rPr>
        <w:t xml:space="preserve"> </w:t>
      </w:r>
      <w:r>
        <w:t>result</w:t>
      </w:r>
      <w:r>
        <w:rPr>
          <w:spacing w:val="-12"/>
        </w:rPr>
        <w:t xml:space="preserve"> </w:t>
      </w:r>
      <w:r>
        <w:t>shows</w:t>
      </w:r>
      <w:r>
        <w:rPr>
          <w:spacing w:val="-13"/>
        </w:rPr>
        <w:t xml:space="preserve"> </w:t>
      </w:r>
      <w:r>
        <w:t>that</w:t>
      </w:r>
      <w:r>
        <w:rPr>
          <w:spacing w:val="-13"/>
        </w:rPr>
        <w:t xml:space="preserve"> </w:t>
      </w:r>
      <w:r>
        <w:t>students are</w:t>
      </w:r>
      <w:r>
        <w:rPr>
          <w:spacing w:val="-1"/>
        </w:rPr>
        <w:t xml:space="preserve"> </w:t>
      </w:r>
      <w:r>
        <w:t>more concerned about the financial demands of the program including the tuition fees and</w:t>
      </w:r>
      <w:r>
        <w:rPr>
          <w:spacing w:val="-13"/>
        </w:rPr>
        <w:t xml:space="preserve"> </w:t>
      </w:r>
      <w:r>
        <w:t>other</w:t>
      </w:r>
      <w:r>
        <w:rPr>
          <w:spacing w:val="-14"/>
        </w:rPr>
        <w:t xml:space="preserve"> </w:t>
      </w:r>
      <w:r>
        <w:t>additional</w:t>
      </w:r>
      <w:r>
        <w:rPr>
          <w:spacing w:val="-13"/>
        </w:rPr>
        <w:t xml:space="preserve"> </w:t>
      </w:r>
      <w:r>
        <w:t>costs</w:t>
      </w:r>
      <w:r>
        <w:rPr>
          <w:spacing w:val="-2"/>
        </w:rPr>
        <w:t xml:space="preserve"> </w:t>
      </w:r>
      <w:r>
        <w:t>like</w:t>
      </w:r>
      <w:r>
        <w:rPr>
          <w:spacing w:val="-14"/>
        </w:rPr>
        <w:t xml:space="preserve"> </w:t>
      </w:r>
      <w:r>
        <w:t>the</w:t>
      </w:r>
      <w:r>
        <w:rPr>
          <w:spacing w:val="-14"/>
        </w:rPr>
        <w:t xml:space="preserve"> </w:t>
      </w:r>
      <w:r>
        <w:t>uniforms,</w:t>
      </w:r>
      <w:r>
        <w:rPr>
          <w:spacing w:val="-12"/>
        </w:rPr>
        <w:t xml:space="preserve"> </w:t>
      </w:r>
      <w:r>
        <w:t>outdoor</w:t>
      </w:r>
      <w:r>
        <w:rPr>
          <w:spacing w:val="-14"/>
        </w:rPr>
        <w:t xml:space="preserve"> </w:t>
      </w:r>
      <w:r>
        <w:t>activities</w:t>
      </w:r>
      <w:r>
        <w:rPr>
          <w:spacing w:val="-13"/>
        </w:rPr>
        <w:t xml:space="preserve"> </w:t>
      </w:r>
      <w:r>
        <w:t>like</w:t>
      </w:r>
      <w:r>
        <w:rPr>
          <w:spacing w:val="-14"/>
        </w:rPr>
        <w:t xml:space="preserve"> </w:t>
      </w:r>
      <w:r>
        <w:t>tour,</w:t>
      </w:r>
      <w:r>
        <w:rPr>
          <w:spacing w:val="-13"/>
        </w:rPr>
        <w:t xml:space="preserve"> </w:t>
      </w:r>
      <w:r>
        <w:t>field</w:t>
      </w:r>
      <w:r>
        <w:rPr>
          <w:spacing w:val="-15"/>
        </w:rPr>
        <w:t xml:space="preserve"> </w:t>
      </w:r>
      <w:r>
        <w:t>trips,</w:t>
      </w:r>
      <w:r>
        <w:rPr>
          <w:spacing w:val="-13"/>
        </w:rPr>
        <w:t xml:space="preserve"> </w:t>
      </w:r>
      <w:r>
        <w:t>and</w:t>
      </w:r>
      <w:r>
        <w:rPr>
          <w:spacing w:val="-13"/>
        </w:rPr>
        <w:t xml:space="preserve"> </w:t>
      </w:r>
      <w:r>
        <w:t>also the training fees. Social and peer influences moderately affect decision-making, while students expressed mixed views on the academic nature of the program. Lack of support and awareness was shown as the least influential factor, but still has a contribution in shaping the perception of the students.</w:t>
      </w:r>
    </w:p>
    <w:p w14:paraId="26B6FA44" w14:textId="77777777" w:rsidR="001878E2" w:rsidRDefault="00000000">
      <w:pPr>
        <w:pStyle w:val="BodyText"/>
        <w:spacing w:before="200" w:line="480" w:lineRule="auto"/>
        <w:ind w:right="356" w:firstLine="720"/>
        <w:jc w:val="both"/>
      </w:pPr>
      <w:r>
        <w:t>For the qualitative part of the study, the thematic analysis results show various challenges that students face in pursuing the Tourism Management course. Among these were</w:t>
      </w:r>
      <w:r>
        <w:rPr>
          <w:spacing w:val="-9"/>
        </w:rPr>
        <w:t xml:space="preserve"> </w:t>
      </w:r>
      <w:r>
        <w:t>the</w:t>
      </w:r>
      <w:r>
        <w:rPr>
          <w:spacing w:val="-10"/>
        </w:rPr>
        <w:t xml:space="preserve"> </w:t>
      </w:r>
      <w:r>
        <w:t>high</w:t>
      </w:r>
      <w:r>
        <w:rPr>
          <w:spacing w:val="-9"/>
        </w:rPr>
        <w:t xml:space="preserve"> </w:t>
      </w:r>
      <w:r>
        <w:t>tuition</w:t>
      </w:r>
      <w:r>
        <w:rPr>
          <w:spacing w:val="-10"/>
        </w:rPr>
        <w:t xml:space="preserve"> </w:t>
      </w:r>
      <w:r>
        <w:t>fees</w:t>
      </w:r>
      <w:r>
        <w:rPr>
          <w:spacing w:val="-8"/>
        </w:rPr>
        <w:t xml:space="preserve"> </w:t>
      </w:r>
      <w:r>
        <w:t>and</w:t>
      </w:r>
      <w:r>
        <w:rPr>
          <w:spacing w:val="-10"/>
        </w:rPr>
        <w:t xml:space="preserve"> </w:t>
      </w:r>
      <w:r>
        <w:t>expenses</w:t>
      </w:r>
      <w:r>
        <w:rPr>
          <w:spacing w:val="-9"/>
        </w:rPr>
        <w:t xml:space="preserve"> </w:t>
      </w:r>
      <w:r>
        <w:t>such</w:t>
      </w:r>
      <w:r>
        <w:rPr>
          <w:spacing w:val="-10"/>
        </w:rPr>
        <w:t xml:space="preserve"> </w:t>
      </w:r>
      <w:r>
        <w:t>as</w:t>
      </w:r>
      <w:r>
        <w:rPr>
          <w:spacing w:val="-8"/>
        </w:rPr>
        <w:t xml:space="preserve"> </w:t>
      </w:r>
      <w:r>
        <w:t>tours,</w:t>
      </w:r>
      <w:r>
        <w:rPr>
          <w:spacing w:val="-10"/>
        </w:rPr>
        <w:t xml:space="preserve"> </w:t>
      </w:r>
      <w:r>
        <w:t>fieldtrip,</w:t>
      </w:r>
      <w:r>
        <w:rPr>
          <w:spacing w:val="-10"/>
        </w:rPr>
        <w:t xml:space="preserve"> </w:t>
      </w:r>
      <w:r>
        <w:t>and</w:t>
      </w:r>
      <w:r>
        <w:rPr>
          <w:spacing w:val="-8"/>
        </w:rPr>
        <w:t xml:space="preserve"> </w:t>
      </w:r>
      <w:r>
        <w:t>requirements</w:t>
      </w:r>
      <w:r>
        <w:rPr>
          <w:spacing w:val="-9"/>
        </w:rPr>
        <w:t xml:space="preserve"> </w:t>
      </w:r>
      <w:r>
        <w:t>that</w:t>
      </w:r>
      <w:r>
        <w:rPr>
          <w:spacing w:val="-10"/>
        </w:rPr>
        <w:t xml:space="preserve"> </w:t>
      </w:r>
      <w:r>
        <w:t>some students considered as a financial burden. Another challenge was the limited amount of information provided, as students remarked that promotional materials and an online presence</w:t>
      </w:r>
      <w:r>
        <w:rPr>
          <w:spacing w:val="-1"/>
        </w:rPr>
        <w:t xml:space="preserve"> </w:t>
      </w:r>
      <w:r>
        <w:t>for</w:t>
      </w:r>
      <w:r>
        <w:rPr>
          <w:spacing w:val="-1"/>
        </w:rPr>
        <w:t xml:space="preserve"> </w:t>
      </w:r>
      <w:r>
        <w:t>the tourism course. Without understanding the</w:t>
      </w:r>
      <w:r>
        <w:rPr>
          <w:spacing w:val="-1"/>
        </w:rPr>
        <w:t xml:space="preserve"> </w:t>
      </w:r>
      <w:r>
        <w:t>variety of roles in the</w:t>
      </w:r>
      <w:r>
        <w:rPr>
          <w:spacing w:val="-1"/>
        </w:rPr>
        <w:t xml:space="preserve"> </w:t>
      </w:r>
      <w:r>
        <w:t>tourism business,</w:t>
      </w:r>
      <w:r>
        <w:rPr>
          <w:spacing w:val="-4"/>
        </w:rPr>
        <w:t xml:space="preserve"> </w:t>
      </w:r>
      <w:r>
        <w:t>some</w:t>
      </w:r>
      <w:r>
        <w:rPr>
          <w:spacing w:val="-4"/>
        </w:rPr>
        <w:t xml:space="preserve"> </w:t>
      </w:r>
      <w:r>
        <w:t>students</w:t>
      </w:r>
      <w:r>
        <w:rPr>
          <w:spacing w:val="-6"/>
        </w:rPr>
        <w:t xml:space="preserve"> </w:t>
      </w:r>
      <w:r>
        <w:t>had</w:t>
      </w:r>
      <w:r>
        <w:rPr>
          <w:spacing w:val="-4"/>
        </w:rPr>
        <w:t xml:space="preserve"> </w:t>
      </w:r>
      <w:r>
        <w:t>misconceptions</w:t>
      </w:r>
      <w:r>
        <w:rPr>
          <w:spacing w:val="-4"/>
        </w:rPr>
        <w:t xml:space="preserve"> </w:t>
      </w:r>
      <w:r>
        <w:t>about</w:t>
      </w:r>
      <w:r>
        <w:rPr>
          <w:spacing w:val="-4"/>
        </w:rPr>
        <w:t xml:space="preserve"> </w:t>
      </w:r>
      <w:r>
        <w:t>the</w:t>
      </w:r>
      <w:r>
        <w:rPr>
          <w:spacing w:val="-5"/>
        </w:rPr>
        <w:t xml:space="preserve"> </w:t>
      </w:r>
      <w:r>
        <w:t>job</w:t>
      </w:r>
      <w:r>
        <w:rPr>
          <w:spacing w:val="-6"/>
        </w:rPr>
        <w:t xml:space="preserve"> </w:t>
      </w:r>
      <w:r>
        <w:t>options</w:t>
      </w:r>
      <w:r>
        <w:rPr>
          <w:spacing w:val="-7"/>
        </w:rPr>
        <w:t xml:space="preserve"> </w:t>
      </w:r>
      <w:r>
        <w:t>and</w:t>
      </w:r>
      <w:r>
        <w:rPr>
          <w:spacing w:val="-4"/>
        </w:rPr>
        <w:t xml:space="preserve"> </w:t>
      </w:r>
      <w:r>
        <w:t>frequently</w:t>
      </w:r>
      <w:r>
        <w:rPr>
          <w:spacing w:val="-4"/>
        </w:rPr>
        <w:t xml:space="preserve"> </w:t>
      </w:r>
      <w:r>
        <w:t>believed that</w:t>
      </w:r>
      <w:r>
        <w:rPr>
          <w:spacing w:val="-4"/>
        </w:rPr>
        <w:t xml:space="preserve"> </w:t>
      </w:r>
      <w:r>
        <w:t>the</w:t>
      </w:r>
      <w:r>
        <w:rPr>
          <w:spacing w:val="-4"/>
        </w:rPr>
        <w:t xml:space="preserve"> </w:t>
      </w:r>
      <w:r>
        <w:t>program</w:t>
      </w:r>
      <w:r>
        <w:rPr>
          <w:spacing w:val="-4"/>
        </w:rPr>
        <w:t xml:space="preserve"> </w:t>
      </w:r>
      <w:r>
        <w:t>would</w:t>
      </w:r>
      <w:r>
        <w:rPr>
          <w:spacing w:val="-4"/>
        </w:rPr>
        <w:t xml:space="preserve"> </w:t>
      </w:r>
      <w:r>
        <w:t>lead</w:t>
      </w:r>
      <w:r>
        <w:rPr>
          <w:spacing w:val="-4"/>
        </w:rPr>
        <w:t xml:space="preserve"> </w:t>
      </w:r>
      <w:r>
        <w:t>to</w:t>
      </w:r>
      <w:r>
        <w:rPr>
          <w:spacing w:val="-4"/>
        </w:rPr>
        <w:t xml:space="preserve"> </w:t>
      </w:r>
      <w:r>
        <w:t>becoming</w:t>
      </w:r>
      <w:r>
        <w:rPr>
          <w:spacing w:val="-4"/>
        </w:rPr>
        <w:t xml:space="preserve"> </w:t>
      </w:r>
      <w:r>
        <w:t>a</w:t>
      </w:r>
      <w:r>
        <w:rPr>
          <w:spacing w:val="-5"/>
        </w:rPr>
        <w:t xml:space="preserve"> </w:t>
      </w:r>
      <w:r>
        <w:t>flight</w:t>
      </w:r>
      <w:r>
        <w:rPr>
          <w:spacing w:val="-6"/>
        </w:rPr>
        <w:t xml:space="preserve"> </w:t>
      </w:r>
      <w:r>
        <w:t>attendant.</w:t>
      </w:r>
      <w:r>
        <w:rPr>
          <w:spacing w:val="-4"/>
        </w:rPr>
        <w:t xml:space="preserve"> </w:t>
      </w:r>
      <w:r>
        <w:t>Last</w:t>
      </w:r>
      <w:r>
        <w:rPr>
          <w:spacing w:val="-4"/>
        </w:rPr>
        <w:t xml:space="preserve"> </w:t>
      </w:r>
      <w:r>
        <w:t>but</w:t>
      </w:r>
      <w:r>
        <w:rPr>
          <w:spacing w:val="-4"/>
        </w:rPr>
        <w:t xml:space="preserve"> </w:t>
      </w:r>
      <w:r>
        <w:t>not</w:t>
      </w:r>
      <w:r>
        <w:rPr>
          <w:spacing w:val="-6"/>
        </w:rPr>
        <w:t xml:space="preserve"> </w:t>
      </w:r>
      <w:r>
        <w:t>least,</w:t>
      </w:r>
      <w:r>
        <w:rPr>
          <w:spacing w:val="-4"/>
        </w:rPr>
        <w:t xml:space="preserve"> </w:t>
      </w:r>
      <w:r>
        <w:t>the</w:t>
      </w:r>
      <w:r>
        <w:rPr>
          <w:spacing w:val="-5"/>
        </w:rPr>
        <w:t xml:space="preserve"> </w:t>
      </w:r>
      <w:r>
        <w:t>analysis showed</w:t>
      </w:r>
      <w:r>
        <w:rPr>
          <w:spacing w:val="-15"/>
        </w:rPr>
        <w:t xml:space="preserve"> </w:t>
      </w:r>
      <w:r>
        <w:t>a</w:t>
      </w:r>
      <w:r>
        <w:rPr>
          <w:spacing w:val="-15"/>
        </w:rPr>
        <w:t xml:space="preserve"> </w:t>
      </w:r>
      <w:r>
        <w:t>deficiency</w:t>
      </w:r>
      <w:r>
        <w:rPr>
          <w:spacing w:val="-15"/>
        </w:rPr>
        <w:t xml:space="preserve"> </w:t>
      </w:r>
      <w:r>
        <w:t>of</w:t>
      </w:r>
      <w:r>
        <w:rPr>
          <w:spacing w:val="-15"/>
        </w:rPr>
        <w:t xml:space="preserve"> </w:t>
      </w:r>
      <w:r>
        <w:t>support</w:t>
      </w:r>
      <w:r>
        <w:rPr>
          <w:spacing w:val="-15"/>
        </w:rPr>
        <w:t xml:space="preserve"> </w:t>
      </w:r>
      <w:r>
        <w:t>networks,</w:t>
      </w:r>
      <w:r>
        <w:rPr>
          <w:spacing w:val="-15"/>
        </w:rPr>
        <w:t xml:space="preserve"> </w:t>
      </w:r>
      <w:r>
        <w:t>such</w:t>
      </w:r>
      <w:r>
        <w:rPr>
          <w:spacing w:val="-13"/>
        </w:rPr>
        <w:t xml:space="preserve"> </w:t>
      </w:r>
      <w:r>
        <w:t>as</w:t>
      </w:r>
      <w:r>
        <w:rPr>
          <w:spacing w:val="-15"/>
        </w:rPr>
        <w:t xml:space="preserve"> </w:t>
      </w:r>
      <w:r>
        <w:t>insufficient</w:t>
      </w:r>
      <w:r>
        <w:rPr>
          <w:spacing w:val="-15"/>
        </w:rPr>
        <w:t xml:space="preserve"> </w:t>
      </w:r>
      <w:r>
        <w:t>efforts</w:t>
      </w:r>
      <w:r>
        <w:rPr>
          <w:spacing w:val="-15"/>
        </w:rPr>
        <w:t xml:space="preserve"> </w:t>
      </w:r>
      <w:r>
        <w:t>to</w:t>
      </w:r>
      <w:r>
        <w:rPr>
          <w:spacing w:val="-15"/>
        </w:rPr>
        <w:t xml:space="preserve"> </w:t>
      </w:r>
      <w:r>
        <w:t>develop</w:t>
      </w:r>
      <w:r>
        <w:rPr>
          <w:spacing w:val="-14"/>
        </w:rPr>
        <w:t xml:space="preserve"> </w:t>
      </w:r>
      <w:r>
        <w:t>skills,</w:t>
      </w:r>
      <w:r>
        <w:rPr>
          <w:spacing w:val="-15"/>
        </w:rPr>
        <w:t xml:space="preserve"> </w:t>
      </w:r>
      <w:r>
        <w:t>little exposure to tourist organizations, and no clubs or extracurricular activities that might improve students' proficiency and drive to pursue the tourism degree. The results of the study highlight the challenges that lead to unwillingness or decline in College of Mary Immaculate students' enrollment in tourism management courses.</w:t>
      </w:r>
    </w:p>
    <w:p w14:paraId="54ABC6AA"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5CF137EE" w14:textId="77777777" w:rsidR="001878E2" w:rsidRDefault="00000000">
      <w:pPr>
        <w:pStyle w:val="Heading2"/>
        <w:spacing w:before="79"/>
      </w:pPr>
      <w:r>
        <w:rPr>
          <w:spacing w:val="-2"/>
        </w:rPr>
        <w:lastRenderedPageBreak/>
        <w:t>Findings</w:t>
      </w:r>
    </w:p>
    <w:p w14:paraId="2CFB8CF0" w14:textId="77777777" w:rsidR="001878E2" w:rsidRDefault="001878E2">
      <w:pPr>
        <w:pStyle w:val="BodyText"/>
        <w:spacing w:before="199"/>
        <w:ind w:left="0"/>
        <w:rPr>
          <w:b/>
        </w:rPr>
      </w:pPr>
    </w:p>
    <w:p w14:paraId="495AA71B" w14:textId="77777777" w:rsidR="001878E2" w:rsidRDefault="00000000">
      <w:pPr>
        <w:pStyle w:val="BodyText"/>
        <w:spacing w:line="480" w:lineRule="auto"/>
        <w:ind w:right="358" w:firstLine="720"/>
        <w:jc w:val="both"/>
      </w:pPr>
      <w:r>
        <w:t>The</w:t>
      </w:r>
      <w:r>
        <w:rPr>
          <w:spacing w:val="-6"/>
        </w:rPr>
        <w:t xml:space="preserve"> </w:t>
      </w:r>
      <w:r>
        <w:t>following</w:t>
      </w:r>
      <w:r>
        <w:rPr>
          <w:spacing w:val="-4"/>
        </w:rPr>
        <w:t xml:space="preserve"> </w:t>
      </w:r>
      <w:r>
        <w:t>key</w:t>
      </w:r>
      <w:r>
        <w:rPr>
          <w:spacing w:val="-4"/>
        </w:rPr>
        <w:t xml:space="preserve"> </w:t>
      </w:r>
      <w:r>
        <w:t>findings</w:t>
      </w:r>
      <w:r>
        <w:rPr>
          <w:spacing w:val="-4"/>
        </w:rPr>
        <w:t xml:space="preserve"> </w:t>
      </w:r>
      <w:r>
        <w:t>are</w:t>
      </w:r>
      <w:r>
        <w:rPr>
          <w:spacing w:val="-5"/>
        </w:rPr>
        <w:t xml:space="preserve"> </w:t>
      </w:r>
      <w:r>
        <w:t>based</w:t>
      </w:r>
      <w:r>
        <w:rPr>
          <w:spacing w:val="-4"/>
        </w:rPr>
        <w:t xml:space="preserve"> </w:t>
      </w:r>
      <w:r>
        <w:t>on</w:t>
      </w:r>
      <w:r>
        <w:rPr>
          <w:spacing w:val="-4"/>
        </w:rPr>
        <w:t xml:space="preserve"> </w:t>
      </w:r>
      <w:r>
        <w:t>a</w:t>
      </w:r>
      <w:r>
        <w:rPr>
          <w:spacing w:val="-5"/>
        </w:rPr>
        <w:t xml:space="preserve"> </w:t>
      </w:r>
      <w:r>
        <w:t>comprehensive</w:t>
      </w:r>
      <w:r>
        <w:rPr>
          <w:spacing w:val="-4"/>
        </w:rPr>
        <w:t xml:space="preserve"> </w:t>
      </w:r>
      <w:r>
        <w:t>analysis</w:t>
      </w:r>
      <w:r>
        <w:rPr>
          <w:spacing w:val="-4"/>
        </w:rPr>
        <w:t xml:space="preserve"> </w:t>
      </w:r>
      <w:r>
        <w:t>of</w:t>
      </w:r>
      <w:r>
        <w:rPr>
          <w:spacing w:val="-4"/>
        </w:rPr>
        <w:t xml:space="preserve"> </w:t>
      </w:r>
      <w:r>
        <w:t>the</w:t>
      </w:r>
      <w:r>
        <w:rPr>
          <w:spacing w:val="-5"/>
        </w:rPr>
        <w:t xml:space="preserve"> </w:t>
      </w:r>
      <w:r>
        <w:t>collected data and resulting outcomes:</w:t>
      </w:r>
    </w:p>
    <w:p w14:paraId="35C9A16F" w14:textId="77777777" w:rsidR="001878E2" w:rsidRDefault="00000000">
      <w:pPr>
        <w:pStyle w:val="Heading2"/>
        <w:spacing w:before="200"/>
      </w:pPr>
      <w:r>
        <w:t>Demographic</w:t>
      </w:r>
      <w:r>
        <w:rPr>
          <w:spacing w:val="-2"/>
        </w:rPr>
        <w:t xml:space="preserve"> </w:t>
      </w:r>
      <w:r>
        <w:t>profile</w:t>
      </w:r>
      <w:r>
        <w:rPr>
          <w:spacing w:val="-2"/>
        </w:rPr>
        <w:t xml:space="preserve"> </w:t>
      </w:r>
      <w:r>
        <w:t>of</w:t>
      </w:r>
      <w:r>
        <w:rPr>
          <w:spacing w:val="-1"/>
        </w:rPr>
        <w:t xml:space="preserve"> </w:t>
      </w:r>
      <w:r>
        <w:rPr>
          <w:spacing w:val="-2"/>
        </w:rPr>
        <w:t>respondents</w:t>
      </w:r>
    </w:p>
    <w:p w14:paraId="1342E503" w14:textId="77777777" w:rsidR="001878E2" w:rsidRDefault="001878E2">
      <w:pPr>
        <w:pStyle w:val="BodyText"/>
        <w:spacing w:before="201"/>
        <w:ind w:left="0"/>
        <w:rPr>
          <w:b/>
        </w:rPr>
      </w:pPr>
    </w:p>
    <w:p w14:paraId="085854B9" w14:textId="77777777" w:rsidR="001878E2" w:rsidRDefault="00000000">
      <w:pPr>
        <w:pStyle w:val="BodyText"/>
        <w:spacing w:line="480" w:lineRule="auto"/>
        <w:ind w:right="358" w:firstLine="720"/>
        <w:jc w:val="both"/>
      </w:pPr>
      <w:r>
        <w:t>The findings revealed that the majority of the respondents were female, having more than half of the total respondents or 62.7% of the total sample, while 37.3% were male. In terms of year level, almost half of the respondents were grade 12 students or 48.7%, followed by second year tourism students with 26.7% and first-year college students</w:t>
      </w:r>
      <w:r>
        <w:rPr>
          <w:spacing w:val="-10"/>
        </w:rPr>
        <w:t xml:space="preserve"> </w:t>
      </w:r>
      <w:r>
        <w:t>with</w:t>
      </w:r>
      <w:r>
        <w:rPr>
          <w:spacing w:val="-10"/>
        </w:rPr>
        <w:t xml:space="preserve"> </w:t>
      </w:r>
      <w:r>
        <w:t>24.7%.</w:t>
      </w:r>
      <w:r>
        <w:rPr>
          <w:spacing w:val="-11"/>
        </w:rPr>
        <w:t xml:space="preserve"> </w:t>
      </w:r>
      <w:r>
        <w:t>These</w:t>
      </w:r>
      <w:r>
        <w:rPr>
          <w:spacing w:val="-11"/>
        </w:rPr>
        <w:t xml:space="preserve"> </w:t>
      </w:r>
      <w:r>
        <w:t>data</w:t>
      </w:r>
      <w:r>
        <w:rPr>
          <w:spacing w:val="-11"/>
        </w:rPr>
        <w:t xml:space="preserve"> </w:t>
      </w:r>
      <w:r>
        <w:t>results</w:t>
      </w:r>
      <w:r>
        <w:rPr>
          <w:spacing w:val="-10"/>
        </w:rPr>
        <w:t xml:space="preserve"> </w:t>
      </w:r>
      <w:r>
        <w:t>show</w:t>
      </w:r>
      <w:r>
        <w:rPr>
          <w:spacing w:val="-11"/>
        </w:rPr>
        <w:t xml:space="preserve"> </w:t>
      </w:r>
      <w:r>
        <w:t>that</w:t>
      </w:r>
      <w:r>
        <w:rPr>
          <w:spacing w:val="-9"/>
        </w:rPr>
        <w:t xml:space="preserve"> </w:t>
      </w:r>
      <w:r>
        <w:t>most</w:t>
      </w:r>
      <w:r>
        <w:rPr>
          <w:spacing w:val="-10"/>
        </w:rPr>
        <w:t xml:space="preserve"> </w:t>
      </w:r>
      <w:r>
        <w:t>of</w:t>
      </w:r>
      <w:r>
        <w:rPr>
          <w:spacing w:val="-11"/>
        </w:rPr>
        <w:t xml:space="preserve"> </w:t>
      </w:r>
      <w:r>
        <w:t>the</w:t>
      </w:r>
      <w:r>
        <w:rPr>
          <w:spacing w:val="-11"/>
        </w:rPr>
        <w:t xml:space="preserve"> </w:t>
      </w:r>
      <w:r>
        <w:t>participants</w:t>
      </w:r>
      <w:r>
        <w:rPr>
          <w:spacing w:val="-10"/>
        </w:rPr>
        <w:t xml:space="preserve"> </w:t>
      </w:r>
      <w:r>
        <w:t>were</w:t>
      </w:r>
      <w:r>
        <w:rPr>
          <w:spacing w:val="-10"/>
        </w:rPr>
        <w:t xml:space="preserve"> </w:t>
      </w:r>
      <w:r>
        <w:t>female</w:t>
      </w:r>
      <w:r>
        <w:rPr>
          <w:spacing w:val="-10"/>
        </w:rPr>
        <w:t xml:space="preserve"> </w:t>
      </w:r>
      <w:r>
        <w:t>and senior high school students represented the largest portion of the respondents.</w:t>
      </w:r>
    </w:p>
    <w:p w14:paraId="3FB6EC43" w14:textId="77777777" w:rsidR="001878E2" w:rsidRDefault="00000000">
      <w:pPr>
        <w:pStyle w:val="Heading2"/>
        <w:spacing w:before="201"/>
        <w:jc w:val="both"/>
      </w:pPr>
      <w:r>
        <w:t>Internal</w:t>
      </w:r>
      <w:r>
        <w:rPr>
          <w:spacing w:val="-3"/>
        </w:rPr>
        <w:t xml:space="preserve"> </w:t>
      </w:r>
      <w:r>
        <w:t>factors</w:t>
      </w:r>
      <w:r>
        <w:rPr>
          <w:spacing w:val="-2"/>
        </w:rPr>
        <w:t xml:space="preserve"> </w:t>
      </w:r>
      <w:r>
        <w:t>affecting</w:t>
      </w:r>
      <w:r>
        <w:rPr>
          <w:spacing w:val="-2"/>
        </w:rPr>
        <w:t xml:space="preserve"> enrollment</w:t>
      </w:r>
    </w:p>
    <w:p w14:paraId="6792A2E0" w14:textId="77777777" w:rsidR="001878E2" w:rsidRDefault="001878E2">
      <w:pPr>
        <w:pStyle w:val="BodyText"/>
        <w:spacing w:before="199"/>
        <w:ind w:left="0"/>
        <w:rPr>
          <w:b/>
        </w:rPr>
      </w:pPr>
    </w:p>
    <w:p w14:paraId="7F7F51B9" w14:textId="77777777" w:rsidR="001878E2" w:rsidRDefault="00000000">
      <w:pPr>
        <w:pStyle w:val="BodyText"/>
        <w:spacing w:line="480" w:lineRule="auto"/>
        <w:ind w:right="355" w:firstLine="720"/>
        <w:jc w:val="both"/>
      </w:pPr>
      <w:r>
        <w:t>The</w:t>
      </w:r>
      <w:r>
        <w:rPr>
          <w:spacing w:val="-4"/>
        </w:rPr>
        <w:t xml:space="preserve"> </w:t>
      </w:r>
      <w:r>
        <w:t>results highlighted those financial constraints were identified as the highest influential</w:t>
      </w:r>
      <w:r>
        <w:rPr>
          <w:spacing w:val="-7"/>
        </w:rPr>
        <w:t xml:space="preserve"> </w:t>
      </w:r>
      <w:r>
        <w:t>and</w:t>
      </w:r>
      <w:r>
        <w:rPr>
          <w:spacing w:val="-7"/>
        </w:rPr>
        <w:t xml:space="preserve"> </w:t>
      </w:r>
      <w:r>
        <w:t>the</w:t>
      </w:r>
      <w:r>
        <w:rPr>
          <w:spacing w:val="-6"/>
        </w:rPr>
        <w:t xml:space="preserve"> </w:t>
      </w:r>
      <w:r>
        <w:t>strongest</w:t>
      </w:r>
      <w:r>
        <w:rPr>
          <w:spacing w:val="-7"/>
        </w:rPr>
        <w:t xml:space="preserve"> </w:t>
      </w:r>
      <w:r>
        <w:t>barrier</w:t>
      </w:r>
      <w:r>
        <w:rPr>
          <w:spacing w:val="-8"/>
        </w:rPr>
        <w:t xml:space="preserve"> </w:t>
      </w:r>
      <w:r>
        <w:t>to</w:t>
      </w:r>
      <w:r>
        <w:rPr>
          <w:spacing w:val="-4"/>
        </w:rPr>
        <w:t xml:space="preserve"> </w:t>
      </w:r>
      <w:r>
        <w:t>enrollment</w:t>
      </w:r>
      <w:r>
        <w:rPr>
          <w:spacing w:val="-7"/>
        </w:rPr>
        <w:t xml:space="preserve"> </w:t>
      </w:r>
      <w:r>
        <w:t>in</w:t>
      </w:r>
      <w:r>
        <w:rPr>
          <w:spacing w:val="-7"/>
        </w:rPr>
        <w:t xml:space="preserve"> </w:t>
      </w:r>
      <w:r>
        <w:t>the</w:t>
      </w:r>
      <w:r>
        <w:rPr>
          <w:spacing w:val="-8"/>
        </w:rPr>
        <w:t xml:space="preserve"> </w:t>
      </w:r>
      <w:r>
        <w:t>BSTM</w:t>
      </w:r>
      <w:r>
        <w:rPr>
          <w:spacing w:val="-7"/>
        </w:rPr>
        <w:t xml:space="preserve"> </w:t>
      </w:r>
      <w:r>
        <w:t>program,</w:t>
      </w:r>
      <w:r>
        <w:rPr>
          <w:spacing w:val="-7"/>
        </w:rPr>
        <w:t xml:space="preserve"> </w:t>
      </w:r>
      <w:r>
        <w:t>having</w:t>
      </w:r>
      <w:r>
        <w:rPr>
          <w:spacing w:val="-7"/>
        </w:rPr>
        <w:t xml:space="preserve"> </w:t>
      </w:r>
      <w:r>
        <w:t>an</w:t>
      </w:r>
      <w:r>
        <w:rPr>
          <w:spacing w:val="-7"/>
        </w:rPr>
        <w:t xml:space="preserve"> </w:t>
      </w:r>
      <w:r>
        <w:t>overall interpreted as agree. In all the items given, the highest concern of the students was the additional</w:t>
      </w:r>
      <w:r>
        <w:rPr>
          <w:spacing w:val="-15"/>
        </w:rPr>
        <w:t xml:space="preserve"> </w:t>
      </w:r>
      <w:r>
        <w:t>cost</w:t>
      </w:r>
      <w:r>
        <w:rPr>
          <w:spacing w:val="-15"/>
        </w:rPr>
        <w:t xml:space="preserve"> </w:t>
      </w:r>
      <w:r>
        <w:t>of</w:t>
      </w:r>
      <w:r>
        <w:rPr>
          <w:spacing w:val="-15"/>
        </w:rPr>
        <w:t xml:space="preserve"> </w:t>
      </w:r>
      <w:r>
        <w:t>uniforms,</w:t>
      </w:r>
      <w:r>
        <w:rPr>
          <w:spacing w:val="-15"/>
        </w:rPr>
        <w:t xml:space="preserve"> </w:t>
      </w:r>
      <w:r>
        <w:t>field</w:t>
      </w:r>
      <w:r>
        <w:rPr>
          <w:spacing w:val="-15"/>
        </w:rPr>
        <w:t xml:space="preserve"> </w:t>
      </w:r>
      <w:r>
        <w:t>trips,</w:t>
      </w:r>
      <w:r>
        <w:rPr>
          <w:spacing w:val="-15"/>
        </w:rPr>
        <w:t xml:space="preserve"> </w:t>
      </w:r>
      <w:r>
        <w:t>and</w:t>
      </w:r>
      <w:r>
        <w:rPr>
          <w:spacing w:val="-15"/>
        </w:rPr>
        <w:t xml:space="preserve"> </w:t>
      </w:r>
      <w:r>
        <w:t>training</w:t>
      </w:r>
      <w:r>
        <w:rPr>
          <w:spacing w:val="-15"/>
        </w:rPr>
        <w:t xml:space="preserve"> </w:t>
      </w:r>
      <w:r>
        <w:t>fees,</w:t>
      </w:r>
      <w:r>
        <w:rPr>
          <w:spacing w:val="-15"/>
        </w:rPr>
        <w:t xml:space="preserve"> </w:t>
      </w:r>
      <w:r>
        <w:t>which</w:t>
      </w:r>
      <w:r>
        <w:rPr>
          <w:spacing w:val="-15"/>
        </w:rPr>
        <w:t xml:space="preserve"> </w:t>
      </w:r>
      <w:r>
        <w:t>got</w:t>
      </w:r>
      <w:r>
        <w:rPr>
          <w:spacing w:val="-15"/>
        </w:rPr>
        <w:t xml:space="preserve"> </w:t>
      </w:r>
      <w:r>
        <w:t>a</w:t>
      </w:r>
      <w:r>
        <w:rPr>
          <w:spacing w:val="-15"/>
        </w:rPr>
        <w:t xml:space="preserve"> </w:t>
      </w:r>
      <w:r>
        <w:t>Strongly</w:t>
      </w:r>
      <w:r>
        <w:rPr>
          <w:spacing w:val="-15"/>
        </w:rPr>
        <w:t xml:space="preserve"> </w:t>
      </w:r>
      <w:r>
        <w:t>Agree.</w:t>
      </w:r>
      <w:r>
        <w:rPr>
          <w:spacing w:val="-15"/>
        </w:rPr>
        <w:t xml:space="preserve"> </w:t>
      </w:r>
      <w:r>
        <w:t>While social pressure was also seen to affect enrollment decisions, which got a Agree. Students showed that having limited social or professional support sometimes discouraged them from pursuing the program, even though most of the respondents disagreed with the statement that they lacked family support.</w:t>
      </w:r>
    </w:p>
    <w:p w14:paraId="526F2B0E"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0DD393E0" w14:textId="77777777" w:rsidR="001878E2" w:rsidRDefault="00000000">
      <w:pPr>
        <w:pStyle w:val="Heading2"/>
        <w:spacing w:before="79"/>
        <w:jc w:val="both"/>
      </w:pPr>
      <w:r>
        <w:lastRenderedPageBreak/>
        <w:t>External</w:t>
      </w:r>
      <w:r>
        <w:rPr>
          <w:spacing w:val="-2"/>
        </w:rPr>
        <w:t xml:space="preserve"> </w:t>
      </w:r>
      <w:r>
        <w:t>factors</w:t>
      </w:r>
      <w:r>
        <w:rPr>
          <w:spacing w:val="-2"/>
        </w:rPr>
        <w:t xml:space="preserve"> </w:t>
      </w:r>
      <w:r>
        <w:t>affecting</w:t>
      </w:r>
      <w:r>
        <w:rPr>
          <w:spacing w:val="-2"/>
        </w:rPr>
        <w:t xml:space="preserve"> enrollment</w:t>
      </w:r>
    </w:p>
    <w:p w14:paraId="08DCBF69" w14:textId="77777777" w:rsidR="001878E2" w:rsidRDefault="001878E2">
      <w:pPr>
        <w:pStyle w:val="BodyText"/>
        <w:spacing w:before="199"/>
        <w:ind w:left="0"/>
        <w:rPr>
          <w:b/>
        </w:rPr>
      </w:pPr>
    </w:p>
    <w:p w14:paraId="17A7DA1E" w14:textId="77777777" w:rsidR="001878E2" w:rsidRDefault="00000000">
      <w:pPr>
        <w:pStyle w:val="BodyText"/>
        <w:spacing w:line="480" w:lineRule="auto"/>
        <w:ind w:right="355" w:firstLine="720"/>
        <w:jc w:val="both"/>
      </w:pPr>
      <w:r>
        <w:t>The</w:t>
      </w:r>
      <w:r>
        <w:rPr>
          <w:spacing w:val="-10"/>
        </w:rPr>
        <w:t xml:space="preserve"> </w:t>
      </w:r>
      <w:r>
        <w:t>finding</w:t>
      </w:r>
      <w:r>
        <w:rPr>
          <w:spacing w:val="-9"/>
        </w:rPr>
        <w:t xml:space="preserve"> </w:t>
      </w:r>
      <w:r>
        <w:t>indicated</w:t>
      </w:r>
      <w:r>
        <w:rPr>
          <w:spacing w:val="-10"/>
        </w:rPr>
        <w:t xml:space="preserve"> </w:t>
      </w:r>
      <w:r>
        <w:t>that</w:t>
      </w:r>
      <w:r>
        <w:rPr>
          <w:spacing w:val="-9"/>
        </w:rPr>
        <w:t xml:space="preserve"> </w:t>
      </w:r>
      <w:r>
        <w:t>the</w:t>
      </w:r>
      <w:r>
        <w:rPr>
          <w:spacing w:val="-10"/>
        </w:rPr>
        <w:t xml:space="preserve"> </w:t>
      </w:r>
      <w:r>
        <w:t>academic</w:t>
      </w:r>
      <w:r>
        <w:rPr>
          <w:spacing w:val="-10"/>
        </w:rPr>
        <w:t xml:space="preserve"> </w:t>
      </w:r>
      <w:r>
        <w:t>perception</w:t>
      </w:r>
      <w:r>
        <w:rPr>
          <w:spacing w:val="-7"/>
        </w:rPr>
        <w:t xml:space="preserve"> </w:t>
      </w:r>
      <w:r>
        <w:t>had</w:t>
      </w:r>
      <w:r>
        <w:rPr>
          <w:spacing w:val="-9"/>
        </w:rPr>
        <w:t xml:space="preserve"> </w:t>
      </w:r>
      <w:r>
        <w:t>an</w:t>
      </w:r>
      <w:r>
        <w:rPr>
          <w:spacing w:val="-9"/>
        </w:rPr>
        <w:t xml:space="preserve"> </w:t>
      </w:r>
      <w:r>
        <w:t>overall</w:t>
      </w:r>
      <w:r>
        <w:rPr>
          <w:spacing w:val="-4"/>
        </w:rPr>
        <w:t xml:space="preserve"> </w:t>
      </w:r>
      <w:r>
        <w:t>answered</w:t>
      </w:r>
      <w:r>
        <w:rPr>
          <w:spacing w:val="-6"/>
        </w:rPr>
        <w:t xml:space="preserve"> </w:t>
      </w:r>
      <w:r>
        <w:t>Agree. The</w:t>
      </w:r>
      <w:r>
        <w:rPr>
          <w:spacing w:val="-5"/>
        </w:rPr>
        <w:t xml:space="preserve"> </w:t>
      </w:r>
      <w:r>
        <w:t>highest</w:t>
      </w:r>
      <w:r>
        <w:rPr>
          <w:spacing w:val="-3"/>
        </w:rPr>
        <w:t xml:space="preserve"> </w:t>
      </w:r>
      <w:r>
        <w:t>rated</w:t>
      </w:r>
      <w:r>
        <w:rPr>
          <w:spacing w:val="-2"/>
        </w:rPr>
        <w:t xml:space="preserve"> </w:t>
      </w:r>
      <w:r>
        <w:t>concern</w:t>
      </w:r>
      <w:r>
        <w:rPr>
          <w:spacing w:val="-3"/>
        </w:rPr>
        <w:t xml:space="preserve"> </w:t>
      </w:r>
      <w:r>
        <w:t>of</w:t>
      </w:r>
      <w:r>
        <w:rPr>
          <w:spacing w:val="-3"/>
        </w:rPr>
        <w:t xml:space="preserve"> </w:t>
      </w:r>
      <w:r>
        <w:t>the</w:t>
      </w:r>
      <w:r>
        <w:rPr>
          <w:spacing w:val="-5"/>
        </w:rPr>
        <w:t xml:space="preserve"> </w:t>
      </w:r>
      <w:r>
        <w:t>students</w:t>
      </w:r>
      <w:r>
        <w:rPr>
          <w:spacing w:val="-3"/>
        </w:rPr>
        <w:t xml:space="preserve"> </w:t>
      </w:r>
      <w:r>
        <w:t>was</w:t>
      </w:r>
      <w:r>
        <w:rPr>
          <w:spacing w:val="-3"/>
        </w:rPr>
        <w:t xml:space="preserve"> </w:t>
      </w:r>
      <w:r>
        <w:t>the</w:t>
      </w:r>
      <w:r>
        <w:rPr>
          <w:spacing w:val="-2"/>
        </w:rPr>
        <w:t xml:space="preserve"> </w:t>
      </w:r>
      <w:r>
        <w:t>excessive</w:t>
      </w:r>
      <w:r>
        <w:rPr>
          <w:spacing w:val="-2"/>
        </w:rPr>
        <w:t xml:space="preserve"> </w:t>
      </w:r>
      <w:r>
        <w:t>academic</w:t>
      </w:r>
      <w:r>
        <w:rPr>
          <w:spacing w:val="-4"/>
        </w:rPr>
        <w:t xml:space="preserve"> </w:t>
      </w:r>
      <w:r>
        <w:t>requirements</w:t>
      </w:r>
      <w:r>
        <w:rPr>
          <w:spacing w:val="-3"/>
        </w:rPr>
        <w:t xml:space="preserve"> </w:t>
      </w:r>
      <w:r>
        <w:t>which discourage students in completing the program with a Agree. Even though many students had</w:t>
      </w:r>
      <w:r>
        <w:rPr>
          <w:spacing w:val="-4"/>
        </w:rPr>
        <w:t xml:space="preserve"> </w:t>
      </w:r>
      <w:r>
        <w:t>disagreed</w:t>
      </w:r>
      <w:r>
        <w:rPr>
          <w:spacing w:val="-2"/>
        </w:rPr>
        <w:t xml:space="preserve"> </w:t>
      </w:r>
      <w:r>
        <w:t>with</w:t>
      </w:r>
      <w:r>
        <w:rPr>
          <w:spacing w:val="-4"/>
        </w:rPr>
        <w:t xml:space="preserve"> </w:t>
      </w:r>
      <w:r>
        <w:t>being</w:t>
      </w:r>
      <w:r>
        <w:rPr>
          <w:spacing w:val="-4"/>
        </w:rPr>
        <w:t xml:space="preserve"> </w:t>
      </w:r>
      <w:r>
        <w:t>uncertain</w:t>
      </w:r>
      <w:r>
        <w:rPr>
          <w:spacing w:val="-4"/>
        </w:rPr>
        <w:t xml:space="preserve"> </w:t>
      </w:r>
      <w:r>
        <w:t>about</w:t>
      </w:r>
      <w:r>
        <w:rPr>
          <w:spacing w:val="-4"/>
        </w:rPr>
        <w:t xml:space="preserve"> </w:t>
      </w:r>
      <w:r>
        <w:t>the</w:t>
      </w:r>
      <w:r>
        <w:rPr>
          <w:spacing w:val="-4"/>
        </w:rPr>
        <w:t xml:space="preserve"> </w:t>
      </w:r>
      <w:r>
        <w:t>competencies</w:t>
      </w:r>
      <w:r>
        <w:rPr>
          <w:spacing w:val="-4"/>
        </w:rPr>
        <w:t xml:space="preserve"> </w:t>
      </w:r>
      <w:r>
        <w:t>of</w:t>
      </w:r>
      <w:r>
        <w:rPr>
          <w:spacing w:val="-5"/>
        </w:rPr>
        <w:t xml:space="preserve"> </w:t>
      </w:r>
      <w:r>
        <w:t>knowledge</w:t>
      </w:r>
      <w:r>
        <w:rPr>
          <w:spacing w:val="-5"/>
        </w:rPr>
        <w:t xml:space="preserve"> </w:t>
      </w:r>
      <w:r>
        <w:t>they</w:t>
      </w:r>
      <w:r>
        <w:rPr>
          <w:spacing w:val="-4"/>
        </w:rPr>
        <w:t xml:space="preserve"> </w:t>
      </w:r>
      <w:r>
        <w:t>could</w:t>
      </w:r>
      <w:r>
        <w:rPr>
          <w:spacing w:val="-4"/>
        </w:rPr>
        <w:t xml:space="preserve"> </w:t>
      </w:r>
      <w:r>
        <w:t>gain, it still showed that they still recognized the program as having an academic value among the factors influencing enrollment, lack of promotion was seen as the least influential. However,</w:t>
      </w:r>
      <w:r>
        <w:rPr>
          <w:spacing w:val="-12"/>
        </w:rPr>
        <w:t xml:space="preserve"> </w:t>
      </w:r>
      <w:r>
        <w:t>within</w:t>
      </w:r>
      <w:r>
        <w:rPr>
          <w:spacing w:val="-12"/>
        </w:rPr>
        <w:t xml:space="preserve"> </w:t>
      </w:r>
      <w:r>
        <w:t>this</w:t>
      </w:r>
      <w:r>
        <w:rPr>
          <w:spacing w:val="-11"/>
        </w:rPr>
        <w:t xml:space="preserve"> </w:t>
      </w:r>
      <w:r>
        <w:t>area,</w:t>
      </w:r>
      <w:r>
        <w:rPr>
          <w:spacing w:val="-12"/>
        </w:rPr>
        <w:t xml:space="preserve"> </w:t>
      </w:r>
      <w:r>
        <w:t>limited</w:t>
      </w:r>
      <w:r>
        <w:rPr>
          <w:spacing w:val="-12"/>
        </w:rPr>
        <w:t xml:space="preserve"> </w:t>
      </w:r>
      <w:r>
        <w:t>opportunities</w:t>
      </w:r>
      <w:r>
        <w:rPr>
          <w:spacing w:val="-11"/>
        </w:rPr>
        <w:t xml:space="preserve"> </w:t>
      </w:r>
      <w:r>
        <w:t>for</w:t>
      </w:r>
      <w:r>
        <w:rPr>
          <w:spacing w:val="-12"/>
        </w:rPr>
        <w:t xml:space="preserve"> </w:t>
      </w:r>
      <w:r>
        <w:t>industry-based</w:t>
      </w:r>
      <w:r>
        <w:rPr>
          <w:spacing w:val="-12"/>
        </w:rPr>
        <w:t xml:space="preserve"> </w:t>
      </w:r>
      <w:r>
        <w:t>training</w:t>
      </w:r>
      <w:r>
        <w:rPr>
          <w:spacing w:val="-12"/>
        </w:rPr>
        <w:t xml:space="preserve"> </w:t>
      </w:r>
      <w:r>
        <w:t>emerged</w:t>
      </w:r>
      <w:r>
        <w:rPr>
          <w:spacing w:val="-12"/>
        </w:rPr>
        <w:t xml:space="preserve"> </w:t>
      </w:r>
      <w:r>
        <w:t>as</w:t>
      </w:r>
      <w:r>
        <w:rPr>
          <w:spacing w:val="-11"/>
        </w:rPr>
        <w:t xml:space="preserve"> </w:t>
      </w:r>
      <w:r>
        <w:t>the most pressing concern, while the lack of recognition of alumni accomplishments was viewed as the least concerning.</w:t>
      </w:r>
    </w:p>
    <w:p w14:paraId="1D676281" w14:textId="77777777" w:rsidR="001878E2" w:rsidRDefault="00000000">
      <w:pPr>
        <w:pStyle w:val="Heading2"/>
        <w:spacing w:before="201"/>
        <w:jc w:val="both"/>
      </w:pPr>
      <w:r>
        <w:t>Common</w:t>
      </w:r>
      <w:r>
        <w:rPr>
          <w:spacing w:val="-2"/>
        </w:rPr>
        <w:t xml:space="preserve"> </w:t>
      </w:r>
      <w:r>
        <w:t>Misconceptions</w:t>
      </w:r>
      <w:r>
        <w:rPr>
          <w:spacing w:val="-2"/>
        </w:rPr>
        <w:t xml:space="preserve"> </w:t>
      </w:r>
      <w:r>
        <w:t>and</w:t>
      </w:r>
      <w:r>
        <w:rPr>
          <w:spacing w:val="-1"/>
        </w:rPr>
        <w:t xml:space="preserve"> </w:t>
      </w:r>
      <w:r>
        <w:rPr>
          <w:spacing w:val="-2"/>
        </w:rPr>
        <w:t>Concerns</w:t>
      </w:r>
    </w:p>
    <w:p w14:paraId="223AABC8" w14:textId="77777777" w:rsidR="001878E2" w:rsidRDefault="001878E2">
      <w:pPr>
        <w:pStyle w:val="BodyText"/>
        <w:spacing w:before="199"/>
        <w:ind w:left="0"/>
        <w:rPr>
          <w:b/>
        </w:rPr>
      </w:pPr>
    </w:p>
    <w:p w14:paraId="3FDCE4FC" w14:textId="77777777" w:rsidR="001878E2" w:rsidRDefault="00000000">
      <w:pPr>
        <w:pStyle w:val="BodyText"/>
        <w:spacing w:line="480" w:lineRule="auto"/>
        <w:ind w:right="357" w:firstLine="720"/>
        <w:jc w:val="both"/>
      </w:pPr>
      <w:r>
        <w:t>The finding revealed some common misconceptions and concerns that influenced the</w:t>
      </w:r>
      <w:r>
        <w:rPr>
          <w:spacing w:val="-10"/>
        </w:rPr>
        <w:t xml:space="preserve"> </w:t>
      </w:r>
      <w:r>
        <w:t>students’</w:t>
      </w:r>
      <w:r>
        <w:rPr>
          <w:spacing w:val="-10"/>
        </w:rPr>
        <w:t xml:space="preserve"> </w:t>
      </w:r>
      <w:r>
        <w:t>decision</w:t>
      </w:r>
      <w:r>
        <w:rPr>
          <w:spacing w:val="-9"/>
        </w:rPr>
        <w:t xml:space="preserve"> </w:t>
      </w:r>
      <w:r>
        <w:t>to</w:t>
      </w:r>
      <w:r>
        <w:rPr>
          <w:spacing w:val="-13"/>
        </w:rPr>
        <w:t xml:space="preserve"> </w:t>
      </w:r>
      <w:r>
        <w:t>enroll</w:t>
      </w:r>
      <w:r>
        <w:rPr>
          <w:spacing w:val="-9"/>
        </w:rPr>
        <w:t xml:space="preserve"> </w:t>
      </w:r>
      <w:r>
        <w:t>in</w:t>
      </w:r>
      <w:r>
        <w:rPr>
          <w:spacing w:val="-9"/>
        </w:rPr>
        <w:t xml:space="preserve"> </w:t>
      </w:r>
      <w:r>
        <w:t>a</w:t>
      </w:r>
      <w:r>
        <w:rPr>
          <w:spacing w:val="-10"/>
        </w:rPr>
        <w:t xml:space="preserve"> </w:t>
      </w:r>
      <w:r>
        <w:t>Bachelor</w:t>
      </w:r>
      <w:r>
        <w:rPr>
          <w:spacing w:val="-10"/>
        </w:rPr>
        <w:t xml:space="preserve"> </w:t>
      </w:r>
      <w:r>
        <w:t>of</w:t>
      </w:r>
      <w:r>
        <w:rPr>
          <w:spacing w:val="-10"/>
        </w:rPr>
        <w:t xml:space="preserve"> </w:t>
      </w:r>
      <w:r>
        <w:t>Science</w:t>
      </w:r>
      <w:r>
        <w:rPr>
          <w:spacing w:val="-10"/>
        </w:rPr>
        <w:t xml:space="preserve"> </w:t>
      </w:r>
      <w:r>
        <w:t>in</w:t>
      </w:r>
      <w:r>
        <w:rPr>
          <w:spacing w:val="-9"/>
        </w:rPr>
        <w:t xml:space="preserve"> </w:t>
      </w:r>
      <w:r>
        <w:t>Tourism</w:t>
      </w:r>
      <w:r>
        <w:rPr>
          <w:spacing w:val="-8"/>
        </w:rPr>
        <w:t xml:space="preserve"> </w:t>
      </w:r>
      <w:r>
        <w:t>Management</w:t>
      </w:r>
      <w:r>
        <w:rPr>
          <w:spacing w:val="-9"/>
        </w:rPr>
        <w:t xml:space="preserve"> </w:t>
      </w:r>
      <w:r>
        <w:t>program. Misconceptions about the program that you could be only a flight attendant in the future, and that the success in this field is depending on physical appearance, and that careers in tourism jobs are only short lived and easy to obtain and lessen the value of the course. Financial</w:t>
      </w:r>
      <w:r>
        <w:rPr>
          <w:spacing w:val="-15"/>
        </w:rPr>
        <w:t xml:space="preserve"> </w:t>
      </w:r>
      <w:r>
        <w:t>issues</w:t>
      </w:r>
      <w:r>
        <w:rPr>
          <w:spacing w:val="-15"/>
        </w:rPr>
        <w:t xml:space="preserve"> </w:t>
      </w:r>
      <w:r>
        <w:t>particularly</w:t>
      </w:r>
      <w:r>
        <w:rPr>
          <w:spacing w:val="-15"/>
        </w:rPr>
        <w:t xml:space="preserve"> </w:t>
      </w:r>
      <w:r>
        <w:t>the</w:t>
      </w:r>
      <w:r>
        <w:rPr>
          <w:spacing w:val="-15"/>
        </w:rPr>
        <w:t xml:space="preserve"> </w:t>
      </w:r>
      <w:r>
        <w:t>high</w:t>
      </w:r>
      <w:r>
        <w:rPr>
          <w:spacing w:val="-15"/>
        </w:rPr>
        <w:t xml:space="preserve"> </w:t>
      </w:r>
      <w:r>
        <w:t>tuition</w:t>
      </w:r>
      <w:r>
        <w:rPr>
          <w:spacing w:val="-15"/>
        </w:rPr>
        <w:t xml:space="preserve"> </w:t>
      </w:r>
      <w:r>
        <w:t>fees,</w:t>
      </w:r>
      <w:r>
        <w:rPr>
          <w:spacing w:val="-15"/>
        </w:rPr>
        <w:t xml:space="preserve"> </w:t>
      </w:r>
      <w:r>
        <w:t>and</w:t>
      </w:r>
      <w:r>
        <w:rPr>
          <w:spacing w:val="-15"/>
        </w:rPr>
        <w:t xml:space="preserve"> </w:t>
      </w:r>
      <w:r>
        <w:t>cost</w:t>
      </w:r>
      <w:r>
        <w:rPr>
          <w:spacing w:val="-15"/>
        </w:rPr>
        <w:t xml:space="preserve"> </w:t>
      </w:r>
      <w:r>
        <w:t>that</w:t>
      </w:r>
      <w:r>
        <w:rPr>
          <w:spacing w:val="-15"/>
        </w:rPr>
        <w:t xml:space="preserve"> </w:t>
      </w:r>
      <w:r>
        <w:t>involves</w:t>
      </w:r>
      <w:r>
        <w:rPr>
          <w:spacing w:val="-15"/>
        </w:rPr>
        <w:t xml:space="preserve"> </w:t>
      </w:r>
      <w:r>
        <w:t>tours</w:t>
      </w:r>
      <w:r>
        <w:rPr>
          <w:spacing w:val="-15"/>
        </w:rPr>
        <w:t xml:space="preserve"> </w:t>
      </w:r>
      <w:r>
        <w:t>and</w:t>
      </w:r>
      <w:r>
        <w:rPr>
          <w:spacing w:val="-15"/>
        </w:rPr>
        <w:t xml:space="preserve"> </w:t>
      </w:r>
      <w:r>
        <w:t>activities, also discourage enrollments especially to those students from low-income families. The fear</w:t>
      </w:r>
      <w:r>
        <w:rPr>
          <w:spacing w:val="-4"/>
        </w:rPr>
        <w:t xml:space="preserve"> </w:t>
      </w:r>
      <w:r>
        <w:t>of</w:t>
      </w:r>
      <w:r>
        <w:rPr>
          <w:spacing w:val="-6"/>
        </w:rPr>
        <w:t xml:space="preserve"> </w:t>
      </w:r>
      <w:r>
        <w:t>pursuing</w:t>
      </w:r>
      <w:r>
        <w:rPr>
          <w:spacing w:val="-4"/>
        </w:rPr>
        <w:t xml:space="preserve"> </w:t>
      </w:r>
      <w:r>
        <w:t>an</w:t>
      </w:r>
      <w:r>
        <w:rPr>
          <w:spacing w:val="-4"/>
        </w:rPr>
        <w:t xml:space="preserve"> </w:t>
      </w:r>
      <w:r>
        <w:t>uncertain</w:t>
      </w:r>
      <w:r>
        <w:rPr>
          <w:spacing w:val="-4"/>
        </w:rPr>
        <w:t xml:space="preserve"> </w:t>
      </w:r>
      <w:r>
        <w:t>career,</w:t>
      </w:r>
      <w:r>
        <w:rPr>
          <w:spacing w:val="-4"/>
        </w:rPr>
        <w:t xml:space="preserve"> </w:t>
      </w:r>
      <w:r>
        <w:t>such</w:t>
      </w:r>
      <w:r>
        <w:rPr>
          <w:spacing w:val="-4"/>
        </w:rPr>
        <w:t xml:space="preserve"> </w:t>
      </w:r>
      <w:r>
        <w:t>as</w:t>
      </w:r>
      <w:r>
        <w:rPr>
          <w:spacing w:val="-4"/>
        </w:rPr>
        <w:t xml:space="preserve"> </w:t>
      </w:r>
      <w:r>
        <w:t>caused</w:t>
      </w:r>
      <w:r>
        <w:rPr>
          <w:spacing w:val="-4"/>
        </w:rPr>
        <w:t xml:space="preserve"> </w:t>
      </w:r>
      <w:r>
        <w:t>by</w:t>
      </w:r>
      <w:r>
        <w:rPr>
          <w:spacing w:val="-4"/>
        </w:rPr>
        <w:t xml:space="preserve"> </w:t>
      </w:r>
      <w:r>
        <w:t>pandemic</w:t>
      </w:r>
      <w:r>
        <w:rPr>
          <w:spacing w:val="-5"/>
        </w:rPr>
        <w:t xml:space="preserve"> </w:t>
      </w:r>
      <w:r>
        <w:t>related</w:t>
      </w:r>
      <w:r>
        <w:rPr>
          <w:spacing w:val="-4"/>
        </w:rPr>
        <w:t xml:space="preserve"> </w:t>
      </w:r>
      <w:r>
        <w:t>job</w:t>
      </w:r>
      <w:r>
        <w:rPr>
          <w:spacing w:val="-4"/>
        </w:rPr>
        <w:t xml:space="preserve"> </w:t>
      </w:r>
      <w:r>
        <w:t>losses,</w:t>
      </w:r>
      <w:r>
        <w:rPr>
          <w:spacing w:val="-4"/>
        </w:rPr>
        <w:t xml:space="preserve"> </w:t>
      </w:r>
      <w:r>
        <w:t>salary concerns and unclear</w:t>
      </w:r>
      <w:r>
        <w:rPr>
          <w:spacing w:val="-1"/>
        </w:rPr>
        <w:t xml:space="preserve"> </w:t>
      </w:r>
      <w:r>
        <w:t>path that weakens interest. While</w:t>
      </w:r>
      <w:r>
        <w:rPr>
          <w:spacing w:val="-1"/>
        </w:rPr>
        <w:t xml:space="preserve"> </w:t>
      </w:r>
      <w:r>
        <w:t>social and family influences often tend to prioritize other professions over tourism. The less advertisements and marketing activities,</w:t>
      </w:r>
      <w:r>
        <w:rPr>
          <w:spacing w:val="8"/>
        </w:rPr>
        <w:t xml:space="preserve"> </w:t>
      </w:r>
      <w:r>
        <w:t>low</w:t>
      </w:r>
      <w:r>
        <w:rPr>
          <w:spacing w:val="10"/>
        </w:rPr>
        <w:t xml:space="preserve"> </w:t>
      </w:r>
      <w:r>
        <w:t>emotional</w:t>
      </w:r>
      <w:r>
        <w:rPr>
          <w:spacing w:val="12"/>
        </w:rPr>
        <w:t xml:space="preserve"> </w:t>
      </w:r>
      <w:r>
        <w:t>support</w:t>
      </w:r>
      <w:r>
        <w:rPr>
          <w:spacing w:val="10"/>
        </w:rPr>
        <w:t xml:space="preserve"> </w:t>
      </w:r>
      <w:r>
        <w:t>and</w:t>
      </w:r>
      <w:r>
        <w:rPr>
          <w:spacing w:val="12"/>
        </w:rPr>
        <w:t xml:space="preserve"> </w:t>
      </w:r>
      <w:r>
        <w:t>gaps</w:t>
      </w:r>
      <w:r>
        <w:rPr>
          <w:spacing w:val="11"/>
        </w:rPr>
        <w:t xml:space="preserve"> </w:t>
      </w:r>
      <w:r>
        <w:t>in</w:t>
      </w:r>
      <w:r>
        <w:rPr>
          <w:spacing w:val="13"/>
        </w:rPr>
        <w:t xml:space="preserve"> </w:t>
      </w:r>
      <w:r>
        <w:t>practical</w:t>
      </w:r>
      <w:r>
        <w:rPr>
          <w:spacing w:val="11"/>
        </w:rPr>
        <w:t xml:space="preserve"> </w:t>
      </w:r>
      <w:r>
        <w:t>training</w:t>
      </w:r>
      <w:r>
        <w:rPr>
          <w:spacing w:val="12"/>
        </w:rPr>
        <w:t xml:space="preserve"> </w:t>
      </w:r>
      <w:r>
        <w:t>within</w:t>
      </w:r>
      <w:r>
        <w:rPr>
          <w:spacing w:val="11"/>
        </w:rPr>
        <w:t xml:space="preserve"> </w:t>
      </w:r>
      <w:r>
        <w:t>the</w:t>
      </w:r>
      <w:r>
        <w:rPr>
          <w:spacing w:val="12"/>
        </w:rPr>
        <w:t xml:space="preserve"> </w:t>
      </w:r>
      <w:r>
        <w:t>curriculum</w:t>
      </w:r>
      <w:r>
        <w:rPr>
          <w:spacing w:val="11"/>
        </w:rPr>
        <w:t xml:space="preserve"> </w:t>
      </w:r>
      <w:r>
        <w:rPr>
          <w:spacing w:val="-5"/>
        </w:rPr>
        <w:t>are</w:t>
      </w:r>
    </w:p>
    <w:p w14:paraId="18495C69"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516AD8D9" w14:textId="77777777" w:rsidR="001878E2" w:rsidRDefault="00000000">
      <w:pPr>
        <w:pStyle w:val="BodyText"/>
        <w:spacing w:before="79" w:line="480" w:lineRule="auto"/>
        <w:ind w:right="359"/>
        <w:jc w:val="both"/>
      </w:pPr>
      <w:r>
        <w:lastRenderedPageBreak/>
        <w:t>additional challenges to students. These study results discovered that misunderstanding, money</w:t>
      </w:r>
      <w:r>
        <w:rPr>
          <w:spacing w:val="-6"/>
        </w:rPr>
        <w:t xml:space="preserve"> </w:t>
      </w:r>
      <w:r>
        <w:t>matters,</w:t>
      </w:r>
      <w:r>
        <w:rPr>
          <w:spacing w:val="-6"/>
        </w:rPr>
        <w:t xml:space="preserve"> </w:t>
      </w:r>
      <w:r>
        <w:t>perceptions</w:t>
      </w:r>
      <w:r>
        <w:rPr>
          <w:spacing w:val="-6"/>
        </w:rPr>
        <w:t xml:space="preserve"> </w:t>
      </w:r>
      <w:r>
        <w:t>about</w:t>
      </w:r>
      <w:r>
        <w:rPr>
          <w:spacing w:val="-5"/>
        </w:rPr>
        <w:t xml:space="preserve"> </w:t>
      </w:r>
      <w:r>
        <w:t>careers,</w:t>
      </w:r>
      <w:r>
        <w:rPr>
          <w:spacing w:val="-4"/>
        </w:rPr>
        <w:t xml:space="preserve"> </w:t>
      </w:r>
      <w:r>
        <w:t>and</w:t>
      </w:r>
      <w:r>
        <w:rPr>
          <w:spacing w:val="-6"/>
        </w:rPr>
        <w:t xml:space="preserve"> </w:t>
      </w:r>
      <w:r>
        <w:t>lack</w:t>
      </w:r>
      <w:r>
        <w:rPr>
          <w:spacing w:val="-6"/>
        </w:rPr>
        <w:t xml:space="preserve"> </w:t>
      </w:r>
      <w:r>
        <w:t>of</w:t>
      </w:r>
      <w:r>
        <w:rPr>
          <w:spacing w:val="-7"/>
        </w:rPr>
        <w:t xml:space="preserve"> </w:t>
      </w:r>
      <w:r>
        <w:t>support</w:t>
      </w:r>
      <w:r>
        <w:rPr>
          <w:spacing w:val="-4"/>
        </w:rPr>
        <w:t xml:space="preserve"> </w:t>
      </w:r>
      <w:r>
        <w:t>are</w:t>
      </w:r>
      <w:r>
        <w:rPr>
          <w:spacing w:val="-4"/>
        </w:rPr>
        <w:t xml:space="preserve"> </w:t>
      </w:r>
      <w:r>
        <w:t>all</w:t>
      </w:r>
      <w:r>
        <w:rPr>
          <w:spacing w:val="-5"/>
        </w:rPr>
        <w:t xml:space="preserve"> </w:t>
      </w:r>
      <w:r>
        <w:t>the</w:t>
      </w:r>
      <w:r>
        <w:rPr>
          <w:spacing w:val="-3"/>
        </w:rPr>
        <w:t xml:space="preserve"> </w:t>
      </w:r>
      <w:r>
        <w:t>factors</w:t>
      </w:r>
      <w:r>
        <w:rPr>
          <w:spacing w:val="-6"/>
        </w:rPr>
        <w:t xml:space="preserve"> </w:t>
      </w:r>
      <w:r>
        <w:t>inhibiting either</w:t>
      </w:r>
      <w:r>
        <w:rPr>
          <w:spacing w:val="-3"/>
        </w:rPr>
        <w:t xml:space="preserve"> </w:t>
      </w:r>
      <w:r>
        <w:t>getting</w:t>
      </w:r>
      <w:r>
        <w:rPr>
          <w:spacing w:val="-1"/>
        </w:rPr>
        <w:t xml:space="preserve"> </w:t>
      </w:r>
      <w:r>
        <w:t>more</w:t>
      </w:r>
      <w:r>
        <w:rPr>
          <w:spacing w:val="-2"/>
        </w:rPr>
        <w:t xml:space="preserve"> </w:t>
      </w:r>
      <w:r>
        <w:t>students</w:t>
      </w:r>
      <w:r>
        <w:rPr>
          <w:spacing w:val="-1"/>
        </w:rPr>
        <w:t xml:space="preserve"> </w:t>
      </w:r>
      <w:r>
        <w:t>into</w:t>
      </w:r>
      <w:r>
        <w:rPr>
          <w:spacing w:val="-1"/>
        </w:rPr>
        <w:t xml:space="preserve"> </w:t>
      </w:r>
      <w:r>
        <w:t>the</w:t>
      </w:r>
      <w:r>
        <w:rPr>
          <w:spacing w:val="-1"/>
        </w:rPr>
        <w:t xml:space="preserve"> </w:t>
      </w:r>
      <w:r>
        <w:t>Bachelor</w:t>
      </w:r>
      <w:r>
        <w:rPr>
          <w:spacing w:val="-1"/>
        </w:rPr>
        <w:t xml:space="preserve"> </w:t>
      </w:r>
      <w:r>
        <w:t>of</w:t>
      </w:r>
      <w:r>
        <w:rPr>
          <w:spacing w:val="-2"/>
        </w:rPr>
        <w:t xml:space="preserve"> </w:t>
      </w:r>
      <w:r>
        <w:t>Science</w:t>
      </w:r>
      <w:r>
        <w:rPr>
          <w:spacing w:val="-1"/>
        </w:rPr>
        <w:t xml:space="preserve"> </w:t>
      </w:r>
      <w:r>
        <w:t>in</w:t>
      </w:r>
      <w:r>
        <w:rPr>
          <w:spacing w:val="-1"/>
        </w:rPr>
        <w:t xml:space="preserve"> </w:t>
      </w:r>
      <w:r>
        <w:t>Tourism</w:t>
      </w:r>
      <w:r>
        <w:rPr>
          <w:spacing w:val="-1"/>
        </w:rPr>
        <w:t xml:space="preserve"> </w:t>
      </w:r>
      <w:r>
        <w:t xml:space="preserve">Management </w:t>
      </w:r>
      <w:r>
        <w:rPr>
          <w:spacing w:val="-2"/>
        </w:rPr>
        <w:t>course.</w:t>
      </w:r>
    </w:p>
    <w:p w14:paraId="0B0DD939" w14:textId="77777777" w:rsidR="001878E2" w:rsidRDefault="00000000">
      <w:pPr>
        <w:pStyle w:val="Heading2"/>
        <w:spacing w:before="200"/>
        <w:jc w:val="both"/>
      </w:pPr>
      <w:r>
        <w:t>Strategies</w:t>
      </w:r>
      <w:r>
        <w:rPr>
          <w:spacing w:val="-5"/>
        </w:rPr>
        <w:t xml:space="preserve"> </w:t>
      </w:r>
      <w:r>
        <w:t>to</w:t>
      </w:r>
      <w:r>
        <w:rPr>
          <w:spacing w:val="-2"/>
        </w:rPr>
        <w:t xml:space="preserve"> </w:t>
      </w:r>
      <w:r>
        <w:t>Improve</w:t>
      </w:r>
      <w:r>
        <w:rPr>
          <w:spacing w:val="-2"/>
        </w:rPr>
        <w:t xml:space="preserve"> </w:t>
      </w:r>
      <w:r>
        <w:t>student’s</w:t>
      </w:r>
      <w:r>
        <w:rPr>
          <w:spacing w:val="-3"/>
        </w:rPr>
        <w:t xml:space="preserve"> </w:t>
      </w:r>
      <w:r>
        <w:t>Enrollment</w:t>
      </w:r>
      <w:r>
        <w:rPr>
          <w:spacing w:val="-2"/>
        </w:rPr>
        <w:t xml:space="preserve"> </w:t>
      </w:r>
      <w:r>
        <w:t>in</w:t>
      </w:r>
      <w:r>
        <w:rPr>
          <w:spacing w:val="-3"/>
        </w:rPr>
        <w:t xml:space="preserve"> </w:t>
      </w:r>
      <w:r>
        <w:t>the</w:t>
      </w:r>
      <w:r>
        <w:rPr>
          <w:spacing w:val="-2"/>
        </w:rPr>
        <w:t xml:space="preserve"> Program</w:t>
      </w:r>
    </w:p>
    <w:p w14:paraId="2D5311C3" w14:textId="77777777" w:rsidR="001878E2" w:rsidRDefault="001878E2">
      <w:pPr>
        <w:pStyle w:val="BodyText"/>
        <w:spacing w:before="199"/>
        <w:ind w:left="0"/>
        <w:rPr>
          <w:b/>
        </w:rPr>
      </w:pPr>
    </w:p>
    <w:p w14:paraId="66DD2634" w14:textId="77777777" w:rsidR="001878E2" w:rsidRDefault="00000000">
      <w:pPr>
        <w:pStyle w:val="BodyText"/>
        <w:spacing w:line="480" w:lineRule="auto"/>
        <w:ind w:right="358" w:firstLine="720"/>
        <w:jc w:val="both"/>
      </w:pPr>
      <w:r>
        <w:t>The findings emphasize significant strategies to improve the enrollment in the Bachelor</w:t>
      </w:r>
      <w:r>
        <w:rPr>
          <w:spacing w:val="-9"/>
        </w:rPr>
        <w:t xml:space="preserve"> </w:t>
      </w:r>
      <w:r>
        <w:t>of</w:t>
      </w:r>
      <w:r>
        <w:rPr>
          <w:spacing w:val="-9"/>
        </w:rPr>
        <w:t xml:space="preserve"> </w:t>
      </w:r>
      <w:r>
        <w:t>Science</w:t>
      </w:r>
      <w:r>
        <w:rPr>
          <w:spacing w:val="-9"/>
        </w:rPr>
        <w:t xml:space="preserve"> </w:t>
      </w:r>
      <w:r>
        <w:t>in</w:t>
      </w:r>
      <w:r>
        <w:rPr>
          <w:spacing w:val="-8"/>
        </w:rPr>
        <w:t xml:space="preserve"> </w:t>
      </w:r>
      <w:r>
        <w:t>Tourism</w:t>
      </w:r>
      <w:r>
        <w:rPr>
          <w:spacing w:val="-8"/>
        </w:rPr>
        <w:t xml:space="preserve"> </w:t>
      </w:r>
      <w:r>
        <w:t>Management</w:t>
      </w:r>
      <w:r>
        <w:rPr>
          <w:spacing w:val="-6"/>
        </w:rPr>
        <w:t xml:space="preserve"> </w:t>
      </w:r>
      <w:r>
        <w:t>program</w:t>
      </w:r>
      <w:r>
        <w:rPr>
          <w:spacing w:val="-8"/>
        </w:rPr>
        <w:t xml:space="preserve"> </w:t>
      </w:r>
      <w:r>
        <w:t>by</w:t>
      </w:r>
      <w:r>
        <w:rPr>
          <w:spacing w:val="-6"/>
        </w:rPr>
        <w:t xml:space="preserve"> </w:t>
      </w:r>
      <w:r>
        <w:t>addressing</w:t>
      </w:r>
      <w:r>
        <w:rPr>
          <w:spacing w:val="-8"/>
        </w:rPr>
        <w:t xml:space="preserve"> </w:t>
      </w:r>
      <w:r>
        <w:t>difficulties</w:t>
      </w:r>
      <w:r>
        <w:rPr>
          <w:spacing w:val="-9"/>
        </w:rPr>
        <w:t xml:space="preserve"> </w:t>
      </w:r>
      <w:r>
        <w:t>related</w:t>
      </w:r>
      <w:r>
        <w:rPr>
          <w:spacing w:val="-8"/>
        </w:rPr>
        <w:t xml:space="preserve"> </w:t>
      </w:r>
      <w:r>
        <w:t>to academic</w:t>
      </w:r>
      <w:r>
        <w:rPr>
          <w:spacing w:val="-12"/>
        </w:rPr>
        <w:t xml:space="preserve"> </w:t>
      </w:r>
      <w:r>
        <w:t>demands,</w:t>
      </w:r>
      <w:r>
        <w:rPr>
          <w:spacing w:val="-11"/>
        </w:rPr>
        <w:t xml:space="preserve"> </w:t>
      </w:r>
      <w:r>
        <w:t>moral</w:t>
      </w:r>
      <w:r>
        <w:rPr>
          <w:spacing w:val="-10"/>
        </w:rPr>
        <w:t xml:space="preserve"> </w:t>
      </w:r>
      <w:r>
        <w:t>and</w:t>
      </w:r>
      <w:r>
        <w:rPr>
          <w:spacing w:val="-11"/>
        </w:rPr>
        <w:t xml:space="preserve"> </w:t>
      </w:r>
      <w:r>
        <w:t>emotional</w:t>
      </w:r>
      <w:r>
        <w:rPr>
          <w:spacing w:val="-11"/>
        </w:rPr>
        <w:t xml:space="preserve"> </w:t>
      </w:r>
      <w:r>
        <w:t>support,</w:t>
      </w:r>
      <w:r>
        <w:rPr>
          <w:spacing w:val="-11"/>
        </w:rPr>
        <w:t xml:space="preserve"> </w:t>
      </w:r>
      <w:r>
        <w:t>and</w:t>
      </w:r>
      <w:r>
        <w:rPr>
          <w:spacing w:val="-11"/>
        </w:rPr>
        <w:t xml:space="preserve"> </w:t>
      </w:r>
      <w:r>
        <w:t>promotion.</w:t>
      </w:r>
      <w:r>
        <w:rPr>
          <w:spacing w:val="-11"/>
        </w:rPr>
        <w:t xml:space="preserve"> </w:t>
      </w:r>
      <w:r>
        <w:t>The</w:t>
      </w:r>
      <w:r>
        <w:rPr>
          <w:spacing w:val="-12"/>
        </w:rPr>
        <w:t xml:space="preserve"> </w:t>
      </w:r>
      <w:r>
        <w:t>respondents</w:t>
      </w:r>
      <w:r>
        <w:rPr>
          <w:spacing w:val="-10"/>
        </w:rPr>
        <w:t xml:space="preserve"> </w:t>
      </w:r>
      <w:r>
        <w:t>pointed out</w:t>
      </w:r>
      <w:r>
        <w:rPr>
          <w:spacing w:val="-15"/>
        </w:rPr>
        <w:t xml:space="preserve"> </w:t>
      </w:r>
      <w:r>
        <w:t>the</w:t>
      </w:r>
      <w:r>
        <w:rPr>
          <w:spacing w:val="-15"/>
        </w:rPr>
        <w:t xml:space="preserve"> </w:t>
      </w:r>
      <w:r>
        <w:t>value</w:t>
      </w:r>
      <w:r>
        <w:rPr>
          <w:spacing w:val="-15"/>
        </w:rPr>
        <w:t xml:space="preserve"> </w:t>
      </w:r>
      <w:r>
        <w:t>of</w:t>
      </w:r>
      <w:r>
        <w:rPr>
          <w:spacing w:val="-15"/>
        </w:rPr>
        <w:t xml:space="preserve"> </w:t>
      </w:r>
      <w:r>
        <w:t>targeted</w:t>
      </w:r>
      <w:r>
        <w:rPr>
          <w:spacing w:val="-15"/>
        </w:rPr>
        <w:t xml:space="preserve"> </w:t>
      </w:r>
      <w:r>
        <w:t>digital</w:t>
      </w:r>
      <w:r>
        <w:rPr>
          <w:spacing w:val="-15"/>
        </w:rPr>
        <w:t xml:space="preserve"> </w:t>
      </w:r>
      <w:r>
        <w:t>advertising</w:t>
      </w:r>
      <w:r>
        <w:rPr>
          <w:spacing w:val="-15"/>
        </w:rPr>
        <w:t xml:space="preserve"> </w:t>
      </w:r>
      <w:r>
        <w:t>in</w:t>
      </w:r>
      <w:r>
        <w:rPr>
          <w:spacing w:val="-15"/>
        </w:rPr>
        <w:t xml:space="preserve"> </w:t>
      </w:r>
      <w:r>
        <w:t>Facebook</w:t>
      </w:r>
      <w:r>
        <w:rPr>
          <w:spacing w:val="-15"/>
        </w:rPr>
        <w:t xml:space="preserve"> </w:t>
      </w:r>
      <w:r>
        <w:t>and</w:t>
      </w:r>
      <w:r>
        <w:rPr>
          <w:spacing w:val="-15"/>
        </w:rPr>
        <w:t xml:space="preserve"> </w:t>
      </w:r>
      <w:r>
        <w:t>YouTube</w:t>
      </w:r>
      <w:r>
        <w:rPr>
          <w:spacing w:val="-15"/>
        </w:rPr>
        <w:t xml:space="preserve"> </w:t>
      </w:r>
      <w:r>
        <w:t>to</w:t>
      </w:r>
      <w:r>
        <w:rPr>
          <w:spacing w:val="-15"/>
        </w:rPr>
        <w:t xml:space="preserve"> </w:t>
      </w:r>
      <w:r>
        <w:t>convince</w:t>
      </w:r>
      <w:r>
        <w:rPr>
          <w:spacing w:val="-15"/>
        </w:rPr>
        <w:t xml:space="preserve"> </w:t>
      </w:r>
      <w:r>
        <w:t>potential students</w:t>
      </w:r>
      <w:r>
        <w:rPr>
          <w:spacing w:val="-6"/>
        </w:rPr>
        <w:t xml:space="preserve"> </w:t>
      </w:r>
      <w:r>
        <w:t>under</w:t>
      </w:r>
      <w:r>
        <w:rPr>
          <w:spacing w:val="-8"/>
        </w:rPr>
        <w:t xml:space="preserve"> </w:t>
      </w:r>
      <w:r>
        <w:t>the</w:t>
      </w:r>
      <w:r>
        <w:rPr>
          <w:spacing w:val="-7"/>
        </w:rPr>
        <w:t xml:space="preserve"> </w:t>
      </w:r>
      <w:r>
        <w:t>lack</w:t>
      </w:r>
      <w:r>
        <w:rPr>
          <w:spacing w:val="-7"/>
        </w:rPr>
        <w:t xml:space="preserve"> </w:t>
      </w:r>
      <w:r>
        <w:t>of</w:t>
      </w:r>
      <w:r>
        <w:rPr>
          <w:spacing w:val="-5"/>
        </w:rPr>
        <w:t xml:space="preserve"> </w:t>
      </w:r>
      <w:r>
        <w:t>promotion.</w:t>
      </w:r>
      <w:r>
        <w:rPr>
          <w:spacing w:val="-7"/>
        </w:rPr>
        <w:t xml:space="preserve"> </w:t>
      </w:r>
      <w:r>
        <w:t>They</w:t>
      </w:r>
      <w:r>
        <w:rPr>
          <w:spacing w:val="-7"/>
        </w:rPr>
        <w:t xml:space="preserve"> </w:t>
      </w:r>
      <w:r>
        <w:t>also</w:t>
      </w:r>
      <w:r>
        <w:rPr>
          <w:spacing w:val="-6"/>
        </w:rPr>
        <w:t xml:space="preserve"> </w:t>
      </w:r>
      <w:r>
        <w:t>highlighted</w:t>
      </w:r>
      <w:r>
        <w:rPr>
          <w:spacing w:val="-7"/>
        </w:rPr>
        <w:t xml:space="preserve"> </w:t>
      </w:r>
      <w:r>
        <w:t>the</w:t>
      </w:r>
      <w:r>
        <w:rPr>
          <w:spacing w:val="-7"/>
        </w:rPr>
        <w:t xml:space="preserve"> </w:t>
      </w:r>
      <w:r>
        <w:t>importance</w:t>
      </w:r>
      <w:r>
        <w:rPr>
          <w:spacing w:val="-5"/>
        </w:rPr>
        <w:t xml:space="preserve"> </w:t>
      </w:r>
      <w:r>
        <w:t>of</w:t>
      </w:r>
      <w:r>
        <w:rPr>
          <w:spacing w:val="-8"/>
        </w:rPr>
        <w:t xml:space="preserve"> </w:t>
      </w:r>
      <w:r>
        <w:t>showcasing school facilities, planning tourism related events like expos and educational tours, and boosting the visibility of the program offering in order to address the current lack of visibility</w:t>
      </w:r>
      <w:r>
        <w:rPr>
          <w:spacing w:val="-11"/>
        </w:rPr>
        <w:t xml:space="preserve"> </w:t>
      </w:r>
      <w:r>
        <w:t>of</w:t>
      </w:r>
      <w:r>
        <w:rPr>
          <w:spacing w:val="-11"/>
        </w:rPr>
        <w:t xml:space="preserve"> </w:t>
      </w:r>
      <w:r>
        <w:t>practical</w:t>
      </w:r>
      <w:r>
        <w:rPr>
          <w:spacing w:val="-11"/>
        </w:rPr>
        <w:t xml:space="preserve"> </w:t>
      </w:r>
      <w:r>
        <w:t>experiences</w:t>
      </w:r>
      <w:r>
        <w:rPr>
          <w:spacing w:val="-11"/>
        </w:rPr>
        <w:t xml:space="preserve"> </w:t>
      </w:r>
      <w:r>
        <w:t>and</w:t>
      </w:r>
      <w:r>
        <w:rPr>
          <w:spacing w:val="-11"/>
        </w:rPr>
        <w:t xml:space="preserve"> </w:t>
      </w:r>
      <w:r>
        <w:t>benefits.</w:t>
      </w:r>
      <w:r>
        <w:rPr>
          <w:spacing w:val="-11"/>
        </w:rPr>
        <w:t xml:space="preserve"> </w:t>
      </w:r>
      <w:r>
        <w:t>While</w:t>
      </w:r>
      <w:r>
        <w:rPr>
          <w:spacing w:val="-12"/>
        </w:rPr>
        <w:t xml:space="preserve"> </w:t>
      </w:r>
      <w:r>
        <w:t>lack</w:t>
      </w:r>
      <w:r>
        <w:rPr>
          <w:spacing w:val="-11"/>
        </w:rPr>
        <w:t xml:space="preserve"> </w:t>
      </w:r>
      <w:r>
        <w:t>of</w:t>
      </w:r>
      <w:r>
        <w:rPr>
          <w:spacing w:val="-11"/>
        </w:rPr>
        <w:t xml:space="preserve"> </w:t>
      </w:r>
      <w:r>
        <w:t>moral,</w:t>
      </w:r>
      <w:r>
        <w:rPr>
          <w:spacing w:val="-11"/>
        </w:rPr>
        <w:t xml:space="preserve"> </w:t>
      </w:r>
      <w:r>
        <w:t>and</w:t>
      </w:r>
      <w:r>
        <w:rPr>
          <w:spacing w:val="-11"/>
        </w:rPr>
        <w:t xml:space="preserve"> </w:t>
      </w:r>
      <w:r>
        <w:t>emotional</w:t>
      </w:r>
      <w:r>
        <w:rPr>
          <w:spacing w:val="-11"/>
        </w:rPr>
        <w:t xml:space="preserve"> </w:t>
      </w:r>
      <w:r>
        <w:t>support enhances the scope of financial aid, and scholarships beyond internship and increase the number of experiential opportunities, such as internships, to boost motivation and confidence.</w:t>
      </w:r>
      <w:r>
        <w:rPr>
          <w:spacing w:val="-15"/>
        </w:rPr>
        <w:t xml:space="preserve"> </w:t>
      </w:r>
      <w:r>
        <w:t>Also,</w:t>
      </w:r>
      <w:r>
        <w:rPr>
          <w:spacing w:val="-15"/>
        </w:rPr>
        <w:t xml:space="preserve"> </w:t>
      </w:r>
      <w:r>
        <w:t>students</w:t>
      </w:r>
      <w:r>
        <w:rPr>
          <w:spacing w:val="-15"/>
        </w:rPr>
        <w:t xml:space="preserve"> </w:t>
      </w:r>
      <w:r>
        <w:t>suggested</w:t>
      </w:r>
      <w:r>
        <w:rPr>
          <w:spacing w:val="-15"/>
        </w:rPr>
        <w:t xml:space="preserve"> </w:t>
      </w:r>
      <w:r>
        <w:t>cost-</w:t>
      </w:r>
      <w:r>
        <w:rPr>
          <w:spacing w:val="-15"/>
        </w:rPr>
        <w:t xml:space="preserve"> </w:t>
      </w:r>
      <w:r>
        <w:t>effective</w:t>
      </w:r>
      <w:r>
        <w:rPr>
          <w:spacing w:val="-15"/>
        </w:rPr>
        <w:t xml:space="preserve"> </w:t>
      </w:r>
      <w:r>
        <w:t>tuition</w:t>
      </w:r>
      <w:r>
        <w:rPr>
          <w:spacing w:val="-15"/>
        </w:rPr>
        <w:t xml:space="preserve"> </w:t>
      </w:r>
      <w:r>
        <w:t>included</w:t>
      </w:r>
      <w:r>
        <w:rPr>
          <w:spacing w:val="-15"/>
        </w:rPr>
        <w:t xml:space="preserve"> </w:t>
      </w:r>
      <w:r>
        <w:t>with</w:t>
      </w:r>
      <w:r>
        <w:rPr>
          <w:spacing w:val="-15"/>
        </w:rPr>
        <w:t xml:space="preserve"> </w:t>
      </w:r>
      <w:r>
        <w:t>detailed</w:t>
      </w:r>
      <w:r>
        <w:rPr>
          <w:spacing w:val="-15"/>
        </w:rPr>
        <w:t xml:space="preserve"> </w:t>
      </w:r>
      <w:r>
        <w:t xml:space="preserve">teaching, more hands-on learning included in lectures, and real programs that provide exposure to the institution’s academic expectations and curriculum challenges. These practical suggestions indicate a strong desire for a more engaging, transparent, and value-driven academic experience that aligns with students’ financial capacities and learning </w:t>
      </w:r>
      <w:r>
        <w:rPr>
          <w:spacing w:val="-2"/>
        </w:rPr>
        <w:t>preferences.</w:t>
      </w:r>
    </w:p>
    <w:p w14:paraId="4D0F73DA" w14:textId="77777777" w:rsidR="001878E2" w:rsidRDefault="001878E2">
      <w:pPr>
        <w:pStyle w:val="BodyText"/>
        <w:spacing w:line="480" w:lineRule="auto"/>
        <w:jc w:val="both"/>
        <w:sectPr w:rsidR="001878E2">
          <w:pgSz w:w="12240" w:h="15840"/>
          <w:pgMar w:top="1360" w:right="1080" w:bottom="1200" w:left="1440" w:header="0" w:footer="1012" w:gutter="0"/>
          <w:cols w:space="720"/>
        </w:sectPr>
      </w:pPr>
    </w:p>
    <w:p w14:paraId="64DC5FAA" w14:textId="77777777" w:rsidR="001878E2" w:rsidRDefault="00000000">
      <w:pPr>
        <w:pStyle w:val="Heading2"/>
        <w:spacing w:before="79"/>
      </w:pPr>
      <w:r>
        <w:rPr>
          <w:spacing w:val="-2"/>
        </w:rPr>
        <w:lastRenderedPageBreak/>
        <w:t>Conclusions</w:t>
      </w:r>
    </w:p>
    <w:p w14:paraId="754EE50E" w14:textId="77777777" w:rsidR="001878E2" w:rsidRDefault="001878E2">
      <w:pPr>
        <w:pStyle w:val="BodyText"/>
        <w:spacing w:before="199"/>
        <w:ind w:left="0"/>
        <w:rPr>
          <w:b/>
        </w:rPr>
      </w:pPr>
    </w:p>
    <w:p w14:paraId="6EB6444B" w14:textId="77777777" w:rsidR="001878E2" w:rsidRDefault="00000000">
      <w:pPr>
        <w:pStyle w:val="BodyText"/>
        <w:spacing w:line="480" w:lineRule="auto"/>
        <w:ind w:right="360" w:firstLine="720"/>
        <w:jc w:val="both"/>
      </w:pPr>
      <w:r>
        <w:t>This study concludes that there are multiple factors that can influence students' choice and also can influence the enrollment decision in the BS Tourism Management program at the College of Mary Immaculate. The quantitative part of the finding showed that financial constraints are the strongest barrier, and after that it was followed by the social pressure and academic</w:t>
      </w:r>
      <w:r>
        <w:rPr>
          <w:spacing w:val="-1"/>
        </w:rPr>
        <w:t xml:space="preserve"> </w:t>
      </w:r>
      <w:r>
        <w:t>perception, while the lack of</w:t>
      </w:r>
      <w:r>
        <w:rPr>
          <w:spacing w:val="-1"/>
        </w:rPr>
        <w:t xml:space="preserve"> </w:t>
      </w:r>
      <w:r>
        <w:t>support</w:t>
      </w:r>
      <w:r>
        <w:rPr>
          <w:spacing w:val="-1"/>
        </w:rPr>
        <w:t xml:space="preserve"> </w:t>
      </w:r>
      <w:r>
        <w:t>has the</w:t>
      </w:r>
      <w:r>
        <w:rPr>
          <w:spacing w:val="-1"/>
        </w:rPr>
        <w:t xml:space="preserve"> </w:t>
      </w:r>
      <w:r>
        <w:t>lowest rated or least influential factors among the 4 factors influencing the enrollment.</w:t>
      </w:r>
    </w:p>
    <w:p w14:paraId="6166D4F9" w14:textId="77777777" w:rsidR="001878E2" w:rsidRDefault="00000000">
      <w:pPr>
        <w:pStyle w:val="BodyText"/>
        <w:spacing w:before="201" w:line="480" w:lineRule="auto"/>
        <w:ind w:right="356" w:firstLine="720"/>
        <w:jc w:val="both"/>
      </w:pPr>
      <w:r>
        <w:t>The</w:t>
      </w:r>
      <w:r>
        <w:rPr>
          <w:spacing w:val="-15"/>
        </w:rPr>
        <w:t xml:space="preserve"> </w:t>
      </w:r>
      <w:r>
        <w:t>qualitative</w:t>
      </w:r>
      <w:r>
        <w:rPr>
          <w:spacing w:val="-15"/>
        </w:rPr>
        <w:t xml:space="preserve"> </w:t>
      </w:r>
      <w:r>
        <w:t>result</w:t>
      </w:r>
      <w:r>
        <w:rPr>
          <w:spacing w:val="-15"/>
        </w:rPr>
        <w:t xml:space="preserve"> </w:t>
      </w:r>
      <w:r>
        <w:t>further</w:t>
      </w:r>
      <w:r>
        <w:rPr>
          <w:spacing w:val="-15"/>
        </w:rPr>
        <w:t xml:space="preserve"> </w:t>
      </w:r>
      <w:r>
        <w:t>revealed</w:t>
      </w:r>
      <w:r>
        <w:rPr>
          <w:spacing w:val="-15"/>
        </w:rPr>
        <w:t xml:space="preserve"> </w:t>
      </w:r>
      <w:r>
        <w:t>persistent</w:t>
      </w:r>
      <w:r>
        <w:rPr>
          <w:spacing w:val="-15"/>
        </w:rPr>
        <w:t xml:space="preserve"> </w:t>
      </w:r>
      <w:r>
        <w:t>misconceptions</w:t>
      </w:r>
      <w:r>
        <w:rPr>
          <w:spacing w:val="-15"/>
        </w:rPr>
        <w:t xml:space="preserve"> </w:t>
      </w:r>
      <w:r>
        <w:t>about</w:t>
      </w:r>
      <w:r>
        <w:rPr>
          <w:spacing w:val="-15"/>
        </w:rPr>
        <w:t xml:space="preserve"> </w:t>
      </w:r>
      <w:r>
        <w:t>the</w:t>
      </w:r>
      <w:r>
        <w:rPr>
          <w:spacing w:val="-15"/>
        </w:rPr>
        <w:t xml:space="preserve"> </w:t>
      </w:r>
      <w:r>
        <w:t>program. A</w:t>
      </w:r>
      <w:r>
        <w:rPr>
          <w:spacing w:val="-1"/>
        </w:rPr>
        <w:t xml:space="preserve"> </w:t>
      </w:r>
      <w:r>
        <w:t>lot of</w:t>
      </w:r>
      <w:r>
        <w:rPr>
          <w:spacing w:val="-1"/>
        </w:rPr>
        <w:t xml:space="preserve"> </w:t>
      </w:r>
      <w:r>
        <w:t>students believe or</w:t>
      </w:r>
      <w:r>
        <w:rPr>
          <w:spacing w:val="-1"/>
        </w:rPr>
        <w:t xml:space="preserve"> </w:t>
      </w:r>
      <w:r>
        <w:t>think that Tourism is only with becoming a</w:t>
      </w:r>
      <w:r>
        <w:rPr>
          <w:spacing w:val="-1"/>
        </w:rPr>
        <w:t xml:space="preserve"> </w:t>
      </w:r>
      <w:r>
        <w:t>flight attendant or they believe that it needs certain standards like physical appearance such as being slim or “good looking”. Others expressed concerns about employment stability, having low salaries, and the perception that the tourism career has a short span of time. At the same time, respondents suggested that the institution could improve enrollment by focusing on having</w:t>
      </w:r>
      <w:r>
        <w:rPr>
          <w:spacing w:val="-9"/>
        </w:rPr>
        <w:t xml:space="preserve"> </w:t>
      </w:r>
      <w:r>
        <w:t>a</w:t>
      </w:r>
      <w:r>
        <w:rPr>
          <w:spacing w:val="-10"/>
        </w:rPr>
        <w:t xml:space="preserve"> </w:t>
      </w:r>
      <w:r>
        <w:t>stronger</w:t>
      </w:r>
      <w:r>
        <w:rPr>
          <w:spacing w:val="-10"/>
        </w:rPr>
        <w:t xml:space="preserve"> </w:t>
      </w:r>
      <w:r>
        <w:t>promotion,</w:t>
      </w:r>
      <w:r>
        <w:rPr>
          <w:spacing w:val="-9"/>
        </w:rPr>
        <w:t xml:space="preserve"> </w:t>
      </w:r>
      <w:r>
        <w:t>giving</w:t>
      </w:r>
      <w:r>
        <w:rPr>
          <w:spacing w:val="-9"/>
        </w:rPr>
        <w:t xml:space="preserve"> </w:t>
      </w:r>
      <w:r>
        <w:t>financial</w:t>
      </w:r>
      <w:r>
        <w:rPr>
          <w:spacing w:val="-7"/>
        </w:rPr>
        <w:t xml:space="preserve"> </w:t>
      </w:r>
      <w:r>
        <w:t>aid,</w:t>
      </w:r>
      <w:r>
        <w:rPr>
          <w:spacing w:val="-6"/>
        </w:rPr>
        <w:t xml:space="preserve"> </w:t>
      </w:r>
      <w:r>
        <w:t>having</w:t>
      </w:r>
      <w:r>
        <w:rPr>
          <w:spacing w:val="-9"/>
        </w:rPr>
        <w:t xml:space="preserve"> </w:t>
      </w:r>
      <w:r>
        <w:t>more</w:t>
      </w:r>
      <w:r>
        <w:rPr>
          <w:spacing w:val="-8"/>
        </w:rPr>
        <w:t xml:space="preserve"> </w:t>
      </w:r>
      <w:r>
        <w:t>exposure</w:t>
      </w:r>
      <w:r>
        <w:rPr>
          <w:spacing w:val="-9"/>
        </w:rPr>
        <w:t xml:space="preserve"> </w:t>
      </w:r>
      <w:r>
        <w:t>to</w:t>
      </w:r>
      <w:r>
        <w:rPr>
          <w:spacing w:val="-3"/>
        </w:rPr>
        <w:t xml:space="preserve"> </w:t>
      </w:r>
      <w:r>
        <w:t>industry-based training, and also by showcasing a wide career opportunity in tourism.</w:t>
      </w:r>
    </w:p>
    <w:p w14:paraId="41054BAB" w14:textId="77777777" w:rsidR="001878E2" w:rsidRDefault="00000000">
      <w:pPr>
        <w:pStyle w:val="BodyText"/>
        <w:spacing w:before="200" w:line="482" w:lineRule="auto"/>
        <w:ind w:right="360" w:firstLine="720"/>
        <w:jc w:val="both"/>
      </w:pPr>
      <w:r>
        <w:t>Both the descriptive and thematic results highlight that addressing financial burdens, misconceptions, and increasing program awareness for students are key to improving the attractiveness and competitiveness of the BSTM program.</w:t>
      </w:r>
    </w:p>
    <w:p w14:paraId="0334B897" w14:textId="77777777" w:rsidR="001878E2" w:rsidRDefault="001878E2">
      <w:pPr>
        <w:pStyle w:val="BodyText"/>
        <w:spacing w:line="482" w:lineRule="auto"/>
        <w:jc w:val="both"/>
        <w:sectPr w:rsidR="001878E2">
          <w:pgSz w:w="12240" w:h="15840"/>
          <w:pgMar w:top="1360" w:right="1080" w:bottom="1200" w:left="1440" w:header="0" w:footer="1012" w:gutter="0"/>
          <w:cols w:space="720"/>
        </w:sectPr>
      </w:pPr>
    </w:p>
    <w:p w14:paraId="189A27B0" w14:textId="77777777" w:rsidR="001878E2" w:rsidRDefault="00000000">
      <w:pPr>
        <w:pStyle w:val="Heading2"/>
        <w:spacing w:before="76"/>
      </w:pPr>
      <w:r>
        <w:rPr>
          <w:spacing w:val="-2"/>
        </w:rPr>
        <w:lastRenderedPageBreak/>
        <w:t>Recommendations</w:t>
      </w:r>
    </w:p>
    <w:p w14:paraId="6CF15292" w14:textId="77777777" w:rsidR="001878E2" w:rsidRDefault="00000000">
      <w:pPr>
        <w:pStyle w:val="BodyText"/>
        <w:spacing w:before="240" w:line="482" w:lineRule="auto"/>
        <w:ind w:right="356" w:firstLine="720"/>
        <w:jc w:val="both"/>
      </w:pPr>
      <w:r>
        <w:t>Based</w:t>
      </w:r>
      <w:r>
        <w:rPr>
          <w:spacing w:val="-7"/>
        </w:rPr>
        <w:t xml:space="preserve"> </w:t>
      </w:r>
      <w:r>
        <w:t>on</w:t>
      </w:r>
      <w:r>
        <w:rPr>
          <w:spacing w:val="-7"/>
        </w:rPr>
        <w:t xml:space="preserve"> </w:t>
      </w:r>
      <w:r>
        <w:t>the</w:t>
      </w:r>
      <w:r>
        <w:rPr>
          <w:spacing w:val="-6"/>
        </w:rPr>
        <w:t xml:space="preserve"> </w:t>
      </w:r>
      <w:r>
        <w:t>findings</w:t>
      </w:r>
      <w:r>
        <w:rPr>
          <w:spacing w:val="-6"/>
        </w:rPr>
        <w:t xml:space="preserve"> </w:t>
      </w:r>
      <w:r>
        <w:t>and</w:t>
      </w:r>
      <w:r>
        <w:rPr>
          <w:spacing w:val="-7"/>
        </w:rPr>
        <w:t xml:space="preserve"> </w:t>
      </w:r>
      <w:r>
        <w:t>conclusion</w:t>
      </w:r>
      <w:r>
        <w:rPr>
          <w:spacing w:val="-7"/>
        </w:rPr>
        <w:t xml:space="preserve"> </w:t>
      </w:r>
      <w:r>
        <w:t>of</w:t>
      </w:r>
      <w:r>
        <w:rPr>
          <w:spacing w:val="-8"/>
        </w:rPr>
        <w:t xml:space="preserve"> </w:t>
      </w:r>
      <w:r>
        <w:t>the</w:t>
      </w:r>
      <w:r>
        <w:rPr>
          <w:spacing w:val="-7"/>
        </w:rPr>
        <w:t xml:space="preserve"> </w:t>
      </w:r>
      <w:r>
        <w:t>study,</w:t>
      </w:r>
      <w:r>
        <w:rPr>
          <w:spacing w:val="-7"/>
        </w:rPr>
        <w:t xml:space="preserve"> </w:t>
      </w:r>
      <w:r>
        <w:t>the</w:t>
      </w:r>
      <w:r>
        <w:rPr>
          <w:spacing w:val="-7"/>
        </w:rPr>
        <w:t xml:space="preserve"> </w:t>
      </w:r>
      <w:r>
        <w:t>following</w:t>
      </w:r>
      <w:r>
        <w:rPr>
          <w:spacing w:val="-7"/>
        </w:rPr>
        <w:t xml:space="preserve"> </w:t>
      </w:r>
      <w:r>
        <w:t>recommendations are presented:</w:t>
      </w:r>
    </w:p>
    <w:p w14:paraId="00F98E66" w14:textId="77777777" w:rsidR="001878E2" w:rsidRDefault="00000000">
      <w:pPr>
        <w:pStyle w:val="ListParagraph"/>
        <w:numPr>
          <w:ilvl w:val="0"/>
          <w:numId w:val="2"/>
        </w:numPr>
        <w:tabs>
          <w:tab w:val="left" w:pos="1440"/>
        </w:tabs>
        <w:spacing w:before="196" w:line="480" w:lineRule="auto"/>
        <w:ind w:right="361"/>
        <w:jc w:val="both"/>
        <w:rPr>
          <w:sz w:val="24"/>
        </w:rPr>
      </w:pPr>
      <w:r>
        <w:rPr>
          <w:sz w:val="24"/>
        </w:rPr>
        <w:t>The BSTM program should implement financial support programs such as scholarships and partnerships with tourism stakeholders to ease the burden of tuition and expenses.</w:t>
      </w:r>
    </w:p>
    <w:p w14:paraId="00D88D24" w14:textId="77777777" w:rsidR="001878E2" w:rsidRDefault="00000000">
      <w:pPr>
        <w:pStyle w:val="ListParagraph"/>
        <w:numPr>
          <w:ilvl w:val="0"/>
          <w:numId w:val="2"/>
        </w:numPr>
        <w:tabs>
          <w:tab w:val="left" w:pos="1440"/>
        </w:tabs>
        <w:spacing w:before="1" w:line="480" w:lineRule="auto"/>
        <w:ind w:right="361"/>
        <w:jc w:val="both"/>
        <w:rPr>
          <w:sz w:val="24"/>
        </w:rPr>
      </w:pPr>
      <w:r>
        <w:rPr>
          <w:sz w:val="24"/>
        </w:rPr>
        <w:t>The BSTM program implements marketing and digital strategies to bring more students and boost enrollment.</w:t>
      </w:r>
    </w:p>
    <w:p w14:paraId="0EAB4665" w14:textId="77777777" w:rsidR="001878E2" w:rsidRDefault="00000000">
      <w:pPr>
        <w:pStyle w:val="ListParagraph"/>
        <w:numPr>
          <w:ilvl w:val="0"/>
          <w:numId w:val="2"/>
        </w:numPr>
        <w:tabs>
          <w:tab w:val="left" w:pos="1440"/>
        </w:tabs>
        <w:spacing w:line="480" w:lineRule="auto"/>
        <w:ind w:right="362"/>
        <w:jc w:val="both"/>
        <w:rPr>
          <w:sz w:val="24"/>
        </w:rPr>
      </w:pPr>
      <w:r>
        <w:rPr>
          <w:sz w:val="24"/>
        </w:rPr>
        <w:t>The BSTM program may enhance its academic and support systems by offering skill development programs like providing internship and actual exposure to the industry through partnership with tourism establishments.</w:t>
      </w:r>
    </w:p>
    <w:p w14:paraId="5BB84506" w14:textId="77777777" w:rsidR="001878E2" w:rsidRDefault="00000000">
      <w:pPr>
        <w:pStyle w:val="ListParagraph"/>
        <w:numPr>
          <w:ilvl w:val="0"/>
          <w:numId w:val="2"/>
        </w:numPr>
        <w:tabs>
          <w:tab w:val="left" w:pos="1440"/>
        </w:tabs>
        <w:spacing w:line="480" w:lineRule="auto"/>
        <w:ind w:right="361"/>
        <w:jc w:val="both"/>
        <w:rPr>
          <w:sz w:val="24"/>
        </w:rPr>
      </w:pPr>
      <w:r>
        <w:rPr>
          <w:sz w:val="24"/>
        </w:rPr>
        <w:t>The BSTM program can create tourism related clubs and extracurricular activities to increase students' engagement and motivation while showcasing achievements and involvement in professional industry.</w:t>
      </w:r>
    </w:p>
    <w:p w14:paraId="473CEECD" w14:textId="77777777" w:rsidR="001878E2" w:rsidRDefault="00000000">
      <w:pPr>
        <w:pStyle w:val="ListParagraph"/>
        <w:numPr>
          <w:ilvl w:val="0"/>
          <w:numId w:val="2"/>
        </w:numPr>
        <w:tabs>
          <w:tab w:val="left" w:pos="1440"/>
        </w:tabs>
        <w:spacing w:before="1" w:line="480" w:lineRule="auto"/>
        <w:ind w:right="358"/>
        <w:jc w:val="both"/>
        <w:rPr>
          <w:sz w:val="24"/>
        </w:rPr>
      </w:pPr>
      <w:r>
        <w:rPr>
          <w:sz w:val="24"/>
        </w:rPr>
        <w:t>The BSTM addresses and corrects public misconceptions by conducting focused awareness</w:t>
      </w:r>
      <w:r>
        <w:rPr>
          <w:spacing w:val="-15"/>
          <w:sz w:val="24"/>
        </w:rPr>
        <w:t xml:space="preserve"> </w:t>
      </w:r>
      <w:r>
        <w:rPr>
          <w:sz w:val="24"/>
        </w:rPr>
        <w:t>campaigns</w:t>
      </w:r>
      <w:r>
        <w:rPr>
          <w:spacing w:val="-15"/>
          <w:sz w:val="24"/>
        </w:rPr>
        <w:t xml:space="preserve"> </w:t>
      </w:r>
      <w:r>
        <w:rPr>
          <w:sz w:val="24"/>
        </w:rPr>
        <w:t>intended</w:t>
      </w:r>
      <w:r>
        <w:rPr>
          <w:spacing w:val="-15"/>
          <w:sz w:val="24"/>
        </w:rPr>
        <w:t xml:space="preserve"> </w:t>
      </w:r>
      <w:r>
        <w:rPr>
          <w:sz w:val="24"/>
        </w:rPr>
        <w:t>to</w:t>
      </w:r>
      <w:r>
        <w:rPr>
          <w:spacing w:val="-15"/>
          <w:sz w:val="24"/>
        </w:rPr>
        <w:t xml:space="preserve"> </w:t>
      </w:r>
      <w:r>
        <w:rPr>
          <w:sz w:val="24"/>
        </w:rPr>
        <w:t>educate</w:t>
      </w:r>
      <w:r>
        <w:rPr>
          <w:spacing w:val="-15"/>
          <w:sz w:val="24"/>
        </w:rPr>
        <w:t xml:space="preserve"> </w:t>
      </w:r>
      <w:r>
        <w:rPr>
          <w:sz w:val="24"/>
        </w:rPr>
        <w:t>the</w:t>
      </w:r>
      <w:r>
        <w:rPr>
          <w:spacing w:val="-15"/>
          <w:sz w:val="24"/>
        </w:rPr>
        <w:t xml:space="preserve"> </w:t>
      </w:r>
      <w:r>
        <w:rPr>
          <w:sz w:val="24"/>
        </w:rPr>
        <w:t>public,</w:t>
      </w:r>
      <w:r>
        <w:rPr>
          <w:spacing w:val="-15"/>
          <w:sz w:val="24"/>
        </w:rPr>
        <w:t xml:space="preserve"> </w:t>
      </w:r>
      <w:r>
        <w:rPr>
          <w:sz w:val="24"/>
        </w:rPr>
        <w:t>clarify</w:t>
      </w:r>
      <w:r>
        <w:rPr>
          <w:spacing w:val="-15"/>
          <w:sz w:val="24"/>
        </w:rPr>
        <w:t xml:space="preserve"> </w:t>
      </w:r>
      <w:r>
        <w:rPr>
          <w:sz w:val="24"/>
        </w:rPr>
        <w:t>misunderstandings</w:t>
      </w:r>
      <w:r>
        <w:rPr>
          <w:spacing w:val="-15"/>
          <w:sz w:val="24"/>
        </w:rPr>
        <w:t xml:space="preserve"> </w:t>
      </w:r>
      <w:r>
        <w:rPr>
          <w:sz w:val="24"/>
        </w:rPr>
        <w:t>and promote truthful understanding of the programs.</w:t>
      </w:r>
    </w:p>
    <w:p w14:paraId="07A21B1F" w14:textId="77777777" w:rsidR="001878E2" w:rsidRDefault="001878E2">
      <w:pPr>
        <w:pStyle w:val="ListParagraph"/>
        <w:spacing w:line="480" w:lineRule="auto"/>
        <w:jc w:val="both"/>
        <w:rPr>
          <w:sz w:val="24"/>
        </w:rPr>
        <w:sectPr w:rsidR="001878E2">
          <w:pgSz w:w="12240" w:h="15840"/>
          <w:pgMar w:top="1680" w:right="1080" w:bottom="1200" w:left="1440" w:header="0" w:footer="1012" w:gutter="0"/>
          <w:cols w:space="720"/>
        </w:sectPr>
      </w:pPr>
    </w:p>
    <w:p w14:paraId="70F73645" w14:textId="77777777" w:rsidR="001878E2" w:rsidRDefault="00000000">
      <w:pPr>
        <w:pStyle w:val="Heading2"/>
        <w:spacing w:before="79"/>
        <w:ind w:left="507" w:right="149"/>
        <w:jc w:val="center"/>
      </w:pPr>
      <w:r>
        <w:rPr>
          <w:spacing w:val="-2"/>
        </w:rPr>
        <w:lastRenderedPageBreak/>
        <w:t>References</w:t>
      </w:r>
    </w:p>
    <w:p w14:paraId="56E9F63E" w14:textId="77777777" w:rsidR="001878E2" w:rsidRDefault="001878E2">
      <w:pPr>
        <w:pStyle w:val="BodyText"/>
        <w:spacing w:before="240"/>
        <w:ind w:left="0"/>
        <w:rPr>
          <w:b/>
        </w:rPr>
      </w:pPr>
    </w:p>
    <w:p w14:paraId="6898880E" w14:textId="77777777" w:rsidR="001878E2" w:rsidRDefault="00000000">
      <w:pPr>
        <w:tabs>
          <w:tab w:val="left" w:pos="2715"/>
        </w:tabs>
        <w:ind w:left="1440" w:right="357" w:hanging="720"/>
        <w:jc w:val="both"/>
        <w:rPr>
          <w:sz w:val="24"/>
        </w:rPr>
      </w:pPr>
      <w:r>
        <w:rPr>
          <w:sz w:val="24"/>
        </w:rPr>
        <w:t>Abad,</w:t>
      </w:r>
      <w:r>
        <w:rPr>
          <w:spacing w:val="31"/>
          <w:sz w:val="24"/>
        </w:rPr>
        <w:t xml:space="preserve"> </w:t>
      </w:r>
      <w:r>
        <w:rPr>
          <w:sz w:val="24"/>
        </w:rPr>
        <w:t>M.</w:t>
      </w:r>
      <w:r>
        <w:rPr>
          <w:spacing w:val="31"/>
          <w:sz w:val="24"/>
        </w:rPr>
        <w:t xml:space="preserve"> </w:t>
      </w:r>
      <w:r>
        <w:rPr>
          <w:sz w:val="24"/>
        </w:rPr>
        <w:t>H.,</w:t>
      </w:r>
      <w:r>
        <w:rPr>
          <w:spacing w:val="30"/>
          <w:sz w:val="24"/>
        </w:rPr>
        <w:t xml:space="preserve"> </w:t>
      </w:r>
      <w:r>
        <w:rPr>
          <w:sz w:val="24"/>
        </w:rPr>
        <w:t>Lacsina,</w:t>
      </w:r>
      <w:r>
        <w:rPr>
          <w:spacing w:val="31"/>
          <w:sz w:val="24"/>
        </w:rPr>
        <w:t xml:space="preserve"> </w:t>
      </w:r>
      <w:r>
        <w:rPr>
          <w:sz w:val="24"/>
        </w:rPr>
        <w:t>M.</w:t>
      </w:r>
      <w:r>
        <w:rPr>
          <w:spacing w:val="31"/>
          <w:sz w:val="24"/>
        </w:rPr>
        <w:t xml:space="preserve"> </w:t>
      </w:r>
      <w:r>
        <w:rPr>
          <w:sz w:val="24"/>
        </w:rPr>
        <w:t>B.,</w:t>
      </w:r>
      <w:r>
        <w:rPr>
          <w:spacing w:val="28"/>
          <w:sz w:val="24"/>
        </w:rPr>
        <w:t xml:space="preserve"> </w:t>
      </w:r>
      <w:r>
        <w:rPr>
          <w:sz w:val="24"/>
        </w:rPr>
        <w:t>Corpus,</w:t>
      </w:r>
      <w:r>
        <w:rPr>
          <w:spacing w:val="30"/>
          <w:sz w:val="24"/>
        </w:rPr>
        <w:t xml:space="preserve"> </w:t>
      </w:r>
      <w:r>
        <w:rPr>
          <w:sz w:val="24"/>
        </w:rPr>
        <w:t>W.</w:t>
      </w:r>
      <w:r>
        <w:rPr>
          <w:spacing w:val="31"/>
          <w:sz w:val="24"/>
        </w:rPr>
        <w:t xml:space="preserve"> </w:t>
      </w:r>
      <w:r>
        <w:rPr>
          <w:sz w:val="24"/>
        </w:rPr>
        <w:t>S.,</w:t>
      </w:r>
      <w:r>
        <w:rPr>
          <w:spacing w:val="26"/>
          <w:sz w:val="24"/>
        </w:rPr>
        <w:t xml:space="preserve"> </w:t>
      </w:r>
      <w:r>
        <w:rPr>
          <w:sz w:val="24"/>
        </w:rPr>
        <w:t>Diaz,</w:t>
      </w:r>
      <w:r>
        <w:rPr>
          <w:spacing w:val="31"/>
          <w:sz w:val="24"/>
        </w:rPr>
        <w:t xml:space="preserve"> </w:t>
      </w:r>
      <w:r>
        <w:rPr>
          <w:sz w:val="24"/>
        </w:rPr>
        <w:t>G.</w:t>
      </w:r>
      <w:r>
        <w:rPr>
          <w:spacing w:val="30"/>
          <w:sz w:val="24"/>
        </w:rPr>
        <w:t xml:space="preserve"> </w:t>
      </w:r>
      <w:r>
        <w:rPr>
          <w:sz w:val="24"/>
        </w:rPr>
        <w:t>D.,</w:t>
      </w:r>
      <w:r>
        <w:rPr>
          <w:spacing w:val="30"/>
          <w:sz w:val="24"/>
        </w:rPr>
        <w:t xml:space="preserve"> </w:t>
      </w:r>
      <w:r>
        <w:rPr>
          <w:sz w:val="24"/>
        </w:rPr>
        <w:t>Francisco,</w:t>
      </w:r>
      <w:r>
        <w:rPr>
          <w:spacing w:val="31"/>
          <w:sz w:val="24"/>
        </w:rPr>
        <w:t xml:space="preserve"> </w:t>
      </w:r>
      <w:r>
        <w:rPr>
          <w:sz w:val="24"/>
        </w:rPr>
        <w:t>A.</w:t>
      </w:r>
      <w:r>
        <w:rPr>
          <w:spacing w:val="30"/>
          <w:sz w:val="24"/>
        </w:rPr>
        <w:t xml:space="preserve"> </w:t>
      </w:r>
      <w:r>
        <w:rPr>
          <w:sz w:val="24"/>
        </w:rPr>
        <w:t>I.,</w:t>
      </w:r>
      <w:r>
        <w:rPr>
          <w:spacing w:val="31"/>
          <w:sz w:val="24"/>
        </w:rPr>
        <w:t xml:space="preserve"> </w:t>
      </w:r>
      <w:r>
        <w:rPr>
          <w:sz w:val="24"/>
        </w:rPr>
        <w:t>Lapuz,</w:t>
      </w:r>
      <w:r>
        <w:rPr>
          <w:spacing w:val="31"/>
          <w:sz w:val="24"/>
        </w:rPr>
        <w:t xml:space="preserve"> </w:t>
      </w:r>
      <w:r>
        <w:rPr>
          <w:sz w:val="24"/>
        </w:rPr>
        <w:t xml:space="preserve">A. </w:t>
      </w:r>
      <w:r>
        <w:rPr>
          <w:spacing w:val="-4"/>
          <w:sz w:val="24"/>
        </w:rPr>
        <w:t>T.,</w:t>
      </w:r>
      <w:r>
        <w:rPr>
          <w:sz w:val="24"/>
        </w:rPr>
        <w:tab/>
        <w:t xml:space="preserve">Sunga, H. T., Nagano, J. S. (2024). </w:t>
      </w:r>
      <w:r>
        <w:rPr>
          <w:i/>
          <w:sz w:val="24"/>
        </w:rPr>
        <w:t xml:space="preserve">Impact of Social Influence and Bandwagon Effect in Tourism Students: A Basis for an Action Plan. </w:t>
      </w:r>
      <w:r>
        <w:rPr>
          <w:sz w:val="24"/>
        </w:rPr>
        <w:t xml:space="preserve">International Journal of English Literature and Social Sciences, </w:t>
      </w:r>
      <w:r>
        <w:rPr>
          <w:spacing w:val="-2"/>
          <w:sz w:val="24"/>
        </w:rPr>
        <w:t>9(3).</w:t>
      </w:r>
      <w:hyperlink r:id="rId13" w:history="1">
        <w:r>
          <w:rPr>
            <w:spacing w:val="-2"/>
            <w:sz w:val="24"/>
          </w:rPr>
          <w:t>https://ijels.com/upload_document/issue_files/39IJELS-10620244-Social.pdf</w:t>
        </w:r>
      </w:hyperlink>
    </w:p>
    <w:p w14:paraId="3EA871A1" w14:textId="77777777" w:rsidR="001878E2" w:rsidRDefault="00000000">
      <w:pPr>
        <w:tabs>
          <w:tab w:val="left" w:pos="2508"/>
          <w:tab w:val="left" w:pos="3069"/>
          <w:tab w:val="left" w:pos="4575"/>
          <w:tab w:val="left" w:pos="5283"/>
          <w:tab w:val="left" w:pos="6991"/>
        </w:tabs>
        <w:spacing w:before="240"/>
        <w:ind w:left="1440" w:right="357" w:hanging="720"/>
        <w:rPr>
          <w:sz w:val="24"/>
        </w:rPr>
      </w:pPr>
      <w:proofErr w:type="spellStart"/>
      <w:r>
        <w:rPr>
          <w:sz w:val="24"/>
        </w:rPr>
        <w:t>AlAli</w:t>
      </w:r>
      <w:proofErr w:type="spellEnd"/>
      <w:r>
        <w:rPr>
          <w:sz w:val="24"/>
        </w:rPr>
        <w:t>,</w:t>
      </w:r>
      <w:r>
        <w:rPr>
          <w:spacing w:val="-4"/>
          <w:sz w:val="24"/>
        </w:rPr>
        <w:t xml:space="preserve"> </w:t>
      </w:r>
      <w:r>
        <w:rPr>
          <w:sz w:val="24"/>
        </w:rPr>
        <w:t>R.</w:t>
      </w:r>
      <w:r>
        <w:rPr>
          <w:spacing w:val="-5"/>
          <w:sz w:val="24"/>
        </w:rPr>
        <w:t xml:space="preserve"> </w:t>
      </w:r>
      <w:r>
        <w:rPr>
          <w:sz w:val="24"/>
        </w:rPr>
        <w:t>M.,</w:t>
      </w:r>
      <w:r>
        <w:rPr>
          <w:spacing w:val="-5"/>
          <w:sz w:val="24"/>
        </w:rPr>
        <w:t xml:space="preserve"> </w:t>
      </w:r>
      <w:r>
        <w:rPr>
          <w:sz w:val="24"/>
        </w:rPr>
        <w:t>&amp;</w:t>
      </w:r>
      <w:r>
        <w:rPr>
          <w:spacing w:val="-4"/>
          <w:sz w:val="24"/>
        </w:rPr>
        <w:t xml:space="preserve"> </w:t>
      </w:r>
      <w:r>
        <w:rPr>
          <w:sz w:val="24"/>
        </w:rPr>
        <w:t>Al-Barakat,</w:t>
      </w:r>
      <w:r>
        <w:rPr>
          <w:spacing w:val="-4"/>
          <w:sz w:val="24"/>
        </w:rPr>
        <w:t xml:space="preserve"> </w:t>
      </w:r>
      <w:r>
        <w:rPr>
          <w:sz w:val="24"/>
        </w:rPr>
        <w:t>A.</w:t>
      </w:r>
      <w:r>
        <w:rPr>
          <w:spacing w:val="-2"/>
          <w:sz w:val="24"/>
        </w:rPr>
        <w:t xml:space="preserve"> </w:t>
      </w:r>
      <w:r>
        <w:rPr>
          <w:sz w:val="24"/>
        </w:rPr>
        <w:t>A.</w:t>
      </w:r>
      <w:r>
        <w:rPr>
          <w:spacing w:val="-5"/>
          <w:sz w:val="24"/>
        </w:rPr>
        <w:t xml:space="preserve"> </w:t>
      </w:r>
      <w:r>
        <w:rPr>
          <w:sz w:val="24"/>
        </w:rPr>
        <w:t>(2024).</w:t>
      </w:r>
      <w:r>
        <w:rPr>
          <w:spacing w:val="-5"/>
          <w:sz w:val="24"/>
        </w:rPr>
        <w:t xml:space="preserve"> </w:t>
      </w:r>
      <w:r>
        <w:rPr>
          <w:i/>
          <w:sz w:val="24"/>
        </w:rPr>
        <w:t>Assessing</w:t>
      </w:r>
      <w:r>
        <w:rPr>
          <w:i/>
          <w:spacing w:val="-5"/>
          <w:sz w:val="24"/>
        </w:rPr>
        <w:t xml:space="preserve"> </w:t>
      </w:r>
      <w:r>
        <w:rPr>
          <w:i/>
          <w:sz w:val="24"/>
        </w:rPr>
        <w:t>the</w:t>
      </w:r>
      <w:r>
        <w:rPr>
          <w:i/>
          <w:spacing w:val="-5"/>
          <w:sz w:val="24"/>
        </w:rPr>
        <w:t xml:space="preserve"> </w:t>
      </w:r>
      <w:r>
        <w:rPr>
          <w:i/>
          <w:sz w:val="24"/>
        </w:rPr>
        <w:t>role</w:t>
      </w:r>
      <w:r>
        <w:rPr>
          <w:i/>
          <w:spacing w:val="-3"/>
          <w:sz w:val="24"/>
        </w:rPr>
        <w:t xml:space="preserve"> </w:t>
      </w:r>
      <w:r>
        <w:rPr>
          <w:i/>
          <w:sz w:val="24"/>
        </w:rPr>
        <w:t>of</w:t>
      </w:r>
      <w:r>
        <w:rPr>
          <w:i/>
          <w:spacing w:val="-4"/>
          <w:sz w:val="24"/>
        </w:rPr>
        <w:t xml:space="preserve"> </w:t>
      </w:r>
      <w:r>
        <w:rPr>
          <w:i/>
          <w:sz w:val="24"/>
        </w:rPr>
        <w:t>social</w:t>
      </w:r>
      <w:r>
        <w:rPr>
          <w:i/>
          <w:spacing w:val="-4"/>
          <w:sz w:val="24"/>
        </w:rPr>
        <w:t xml:space="preserve"> </w:t>
      </w:r>
      <w:r>
        <w:rPr>
          <w:i/>
          <w:sz w:val="24"/>
        </w:rPr>
        <w:t>studies</w:t>
      </w:r>
      <w:r>
        <w:rPr>
          <w:i/>
          <w:spacing w:val="-5"/>
          <w:sz w:val="24"/>
        </w:rPr>
        <w:t xml:space="preserve"> </w:t>
      </w:r>
      <w:r>
        <w:rPr>
          <w:i/>
          <w:sz w:val="24"/>
        </w:rPr>
        <w:t>curricula</w:t>
      </w:r>
      <w:r>
        <w:rPr>
          <w:i/>
          <w:spacing w:val="-4"/>
          <w:sz w:val="24"/>
        </w:rPr>
        <w:t xml:space="preserve"> </w:t>
      </w:r>
      <w:r>
        <w:rPr>
          <w:i/>
          <w:sz w:val="24"/>
        </w:rPr>
        <w:t>in enhancing tourism awareness among high school students: A student perspective</w:t>
      </w:r>
      <w:r>
        <w:rPr>
          <w:sz w:val="24"/>
        </w:rPr>
        <w:t xml:space="preserve">. </w:t>
      </w:r>
      <w:r>
        <w:rPr>
          <w:spacing w:val="-2"/>
          <w:sz w:val="24"/>
        </w:rPr>
        <w:t>Journal</w:t>
      </w:r>
      <w:r>
        <w:rPr>
          <w:sz w:val="24"/>
        </w:rPr>
        <w:tab/>
      </w:r>
      <w:r>
        <w:rPr>
          <w:spacing w:val="-6"/>
          <w:sz w:val="24"/>
        </w:rPr>
        <w:t>of</w:t>
      </w:r>
      <w:r>
        <w:rPr>
          <w:sz w:val="24"/>
        </w:rPr>
        <w:tab/>
      </w:r>
      <w:r>
        <w:rPr>
          <w:spacing w:val="-2"/>
          <w:sz w:val="24"/>
        </w:rPr>
        <w:t>Educational</w:t>
      </w:r>
      <w:r>
        <w:rPr>
          <w:sz w:val="24"/>
        </w:rPr>
        <w:tab/>
      </w:r>
      <w:r>
        <w:rPr>
          <w:spacing w:val="-4"/>
          <w:sz w:val="24"/>
        </w:rPr>
        <w:t>and</w:t>
      </w:r>
      <w:r>
        <w:rPr>
          <w:sz w:val="24"/>
        </w:rPr>
        <w:tab/>
      </w:r>
      <w:r>
        <w:rPr>
          <w:spacing w:val="-2"/>
          <w:sz w:val="24"/>
        </w:rPr>
        <w:t>Psychological</w:t>
      </w:r>
      <w:r>
        <w:rPr>
          <w:sz w:val="24"/>
        </w:rPr>
        <w:tab/>
      </w:r>
      <w:r>
        <w:rPr>
          <w:spacing w:val="-2"/>
          <w:sz w:val="24"/>
        </w:rPr>
        <w:t>Studies,23(10),320–334. https:/</w:t>
      </w:r>
      <w:hyperlink r:id="rId14" w:history="1">
        <w:r>
          <w:rPr>
            <w:spacing w:val="-2"/>
            <w:sz w:val="24"/>
          </w:rPr>
          <w:t>/www.researchgate.net/profile/Fatima-</w:t>
        </w:r>
      </w:hyperlink>
      <w:r>
        <w:rPr>
          <w:spacing w:val="-2"/>
          <w:sz w:val="24"/>
        </w:rPr>
        <w:t xml:space="preserve"> Belkhir/publication/389042342_Vol_23_No_10_October_2024/links/67b2126f46 1fb56424dcac11/Vol-23-No-10-October-2024.pdf#page=326</w:t>
      </w:r>
    </w:p>
    <w:p w14:paraId="5F1C0095" w14:textId="77777777" w:rsidR="001878E2" w:rsidRDefault="00000000">
      <w:pPr>
        <w:tabs>
          <w:tab w:val="left" w:pos="9159"/>
        </w:tabs>
        <w:spacing w:before="241"/>
        <w:ind w:left="1440" w:right="356" w:hanging="720"/>
        <w:jc w:val="both"/>
        <w:rPr>
          <w:sz w:val="24"/>
        </w:rPr>
      </w:pPr>
      <w:r>
        <w:rPr>
          <w:sz w:val="24"/>
        </w:rPr>
        <w:t xml:space="preserve">Arquero, J. L., </w:t>
      </w:r>
      <w:proofErr w:type="spellStart"/>
      <w:r>
        <w:rPr>
          <w:sz w:val="24"/>
        </w:rPr>
        <w:t>Polvillo</w:t>
      </w:r>
      <w:proofErr w:type="spellEnd"/>
      <w:r>
        <w:rPr>
          <w:sz w:val="24"/>
        </w:rPr>
        <w:t xml:space="preserve">, C. F., Cardoso, S. M. (2024). </w:t>
      </w:r>
      <w:r>
        <w:rPr>
          <w:i/>
          <w:sz w:val="24"/>
        </w:rPr>
        <w:t xml:space="preserve">Financial literacy in tourism and management &amp; business administration entry-level students: A comparative view. </w:t>
      </w:r>
      <w:r>
        <w:rPr>
          <w:spacing w:val="-2"/>
          <w:sz w:val="24"/>
        </w:rPr>
        <w:t>Journal</w:t>
      </w:r>
      <w:r>
        <w:rPr>
          <w:sz w:val="24"/>
        </w:rPr>
        <w:tab/>
      </w:r>
      <w:r>
        <w:rPr>
          <w:spacing w:val="-5"/>
          <w:sz w:val="24"/>
        </w:rPr>
        <w:t>of</w:t>
      </w:r>
    </w:p>
    <w:p w14:paraId="504F3ED3" w14:textId="77777777" w:rsidR="001878E2" w:rsidRDefault="00000000">
      <w:pPr>
        <w:pStyle w:val="BodyText"/>
        <w:ind w:left="1440"/>
      </w:pPr>
      <w:r>
        <w:rPr>
          <w:spacing w:val="-2"/>
        </w:rPr>
        <w:t>Hospitality,Leisure,Sport&amp;TourismEducation,34(100474).</w:t>
      </w:r>
      <w:hyperlink r:id="rId15" w:history="1">
        <w:r>
          <w:rPr>
            <w:spacing w:val="-2"/>
          </w:rPr>
          <w:t>https://www.sciencedir</w:t>
        </w:r>
      </w:hyperlink>
      <w:r>
        <w:rPr>
          <w:spacing w:val="-2"/>
        </w:rPr>
        <w:t xml:space="preserve"> </w:t>
      </w:r>
      <w:hyperlink r:id="rId16" w:history="1">
        <w:r>
          <w:rPr>
            <w:spacing w:val="-2"/>
          </w:rPr>
          <w:t>ect.com/science/article/</w:t>
        </w:r>
        <w:proofErr w:type="spellStart"/>
        <w:r>
          <w:rPr>
            <w:spacing w:val="-2"/>
          </w:rPr>
          <w:t>pii</w:t>
        </w:r>
        <w:proofErr w:type="spellEnd"/>
        <w:r>
          <w:rPr>
            <w:spacing w:val="-2"/>
          </w:rPr>
          <w:t>/S1473837623000588</w:t>
        </w:r>
      </w:hyperlink>
    </w:p>
    <w:p w14:paraId="0B2A17AC" w14:textId="77777777" w:rsidR="001878E2" w:rsidRDefault="00000000">
      <w:pPr>
        <w:spacing w:before="240"/>
        <w:ind w:left="1440" w:right="357" w:hanging="720"/>
        <w:jc w:val="both"/>
        <w:rPr>
          <w:sz w:val="24"/>
        </w:rPr>
      </w:pPr>
      <w:r>
        <w:rPr>
          <w:sz w:val="24"/>
        </w:rPr>
        <w:t>Arfan,</w:t>
      </w:r>
      <w:r>
        <w:rPr>
          <w:spacing w:val="-1"/>
          <w:sz w:val="24"/>
        </w:rPr>
        <w:t xml:space="preserve"> </w:t>
      </w:r>
      <w:r>
        <w:rPr>
          <w:sz w:val="24"/>
        </w:rPr>
        <w:t>Tobi</w:t>
      </w:r>
      <w:r>
        <w:rPr>
          <w:spacing w:val="-3"/>
          <w:sz w:val="24"/>
        </w:rPr>
        <w:t xml:space="preserve"> </w:t>
      </w:r>
      <w:r>
        <w:rPr>
          <w:sz w:val="24"/>
        </w:rPr>
        <w:t>&amp;</w:t>
      </w:r>
      <w:r>
        <w:rPr>
          <w:spacing w:val="-3"/>
          <w:sz w:val="24"/>
        </w:rPr>
        <w:t xml:space="preserve"> </w:t>
      </w:r>
      <w:r>
        <w:rPr>
          <w:sz w:val="24"/>
        </w:rPr>
        <w:t>Renaldo,</w:t>
      </w:r>
      <w:r>
        <w:rPr>
          <w:spacing w:val="-1"/>
          <w:sz w:val="24"/>
        </w:rPr>
        <w:t xml:space="preserve"> </w:t>
      </w:r>
      <w:r>
        <w:rPr>
          <w:sz w:val="24"/>
        </w:rPr>
        <w:t>Zainal.</w:t>
      </w:r>
      <w:r>
        <w:rPr>
          <w:spacing w:val="-3"/>
          <w:sz w:val="24"/>
        </w:rPr>
        <w:t xml:space="preserve"> </w:t>
      </w:r>
      <w:r>
        <w:rPr>
          <w:sz w:val="24"/>
        </w:rPr>
        <w:t xml:space="preserve">(2024). </w:t>
      </w:r>
      <w:r>
        <w:rPr>
          <w:i/>
          <w:sz w:val="24"/>
        </w:rPr>
        <w:t>Does</w:t>
      </w:r>
      <w:r>
        <w:rPr>
          <w:i/>
          <w:spacing w:val="-3"/>
          <w:sz w:val="24"/>
        </w:rPr>
        <w:t xml:space="preserve"> </w:t>
      </w:r>
      <w:r>
        <w:rPr>
          <w:i/>
          <w:sz w:val="24"/>
        </w:rPr>
        <w:t>Tuition</w:t>
      </w:r>
      <w:r>
        <w:rPr>
          <w:i/>
          <w:spacing w:val="-3"/>
          <w:sz w:val="24"/>
        </w:rPr>
        <w:t xml:space="preserve"> </w:t>
      </w:r>
      <w:r>
        <w:rPr>
          <w:i/>
          <w:sz w:val="24"/>
        </w:rPr>
        <w:t>Fee</w:t>
      </w:r>
      <w:r>
        <w:rPr>
          <w:i/>
          <w:spacing w:val="-4"/>
          <w:sz w:val="24"/>
        </w:rPr>
        <w:t xml:space="preserve"> </w:t>
      </w:r>
      <w:r>
        <w:rPr>
          <w:i/>
          <w:sz w:val="24"/>
        </w:rPr>
        <w:t>Impact</w:t>
      </w:r>
      <w:r>
        <w:rPr>
          <w:i/>
          <w:spacing w:val="-3"/>
          <w:sz w:val="24"/>
        </w:rPr>
        <w:t xml:space="preserve"> </w:t>
      </w:r>
      <w:r>
        <w:rPr>
          <w:i/>
          <w:sz w:val="24"/>
        </w:rPr>
        <w:t>Student</w:t>
      </w:r>
      <w:r>
        <w:rPr>
          <w:i/>
          <w:spacing w:val="-1"/>
          <w:sz w:val="24"/>
        </w:rPr>
        <w:t xml:space="preserve"> </w:t>
      </w:r>
      <w:r>
        <w:rPr>
          <w:i/>
          <w:sz w:val="24"/>
        </w:rPr>
        <w:t>Effort</w:t>
      </w:r>
      <w:r>
        <w:rPr>
          <w:i/>
          <w:spacing w:val="-3"/>
          <w:sz w:val="24"/>
        </w:rPr>
        <w:t xml:space="preserve"> </w:t>
      </w:r>
      <w:r>
        <w:rPr>
          <w:i/>
          <w:sz w:val="24"/>
        </w:rPr>
        <w:t>in</w:t>
      </w:r>
      <w:r>
        <w:rPr>
          <w:i/>
          <w:spacing w:val="-3"/>
          <w:sz w:val="24"/>
        </w:rPr>
        <w:t xml:space="preserve"> </w:t>
      </w:r>
      <w:r>
        <w:rPr>
          <w:i/>
          <w:sz w:val="24"/>
        </w:rPr>
        <w:t>Higher Education?</w:t>
      </w:r>
      <w:r>
        <w:rPr>
          <w:i/>
          <w:spacing w:val="-3"/>
          <w:sz w:val="24"/>
        </w:rPr>
        <w:t xml:space="preserve"> </w:t>
      </w:r>
      <w:r>
        <w:rPr>
          <w:i/>
          <w:sz w:val="24"/>
        </w:rPr>
        <w:t>The</w:t>
      </w:r>
      <w:r>
        <w:rPr>
          <w:i/>
          <w:spacing w:val="-4"/>
          <w:sz w:val="24"/>
        </w:rPr>
        <w:t xml:space="preserve"> </w:t>
      </w:r>
      <w:r>
        <w:rPr>
          <w:i/>
          <w:sz w:val="24"/>
        </w:rPr>
        <w:t>Effect</w:t>
      </w:r>
      <w:r>
        <w:rPr>
          <w:i/>
          <w:spacing w:val="-3"/>
          <w:sz w:val="24"/>
        </w:rPr>
        <w:t xml:space="preserve"> </w:t>
      </w:r>
      <w:r>
        <w:rPr>
          <w:i/>
          <w:sz w:val="24"/>
        </w:rPr>
        <w:t>of</w:t>
      </w:r>
      <w:r>
        <w:rPr>
          <w:i/>
          <w:spacing w:val="-5"/>
          <w:sz w:val="24"/>
        </w:rPr>
        <w:t xml:space="preserve"> </w:t>
      </w:r>
      <w:r>
        <w:rPr>
          <w:i/>
          <w:sz w:val="24"/>
        </w:rPr>
        <w:t>Scholarship</w:t>
      </w:r>
      <w:r>
        <w:rPr>
          <w:i/>
          <w:spacing w:val="-3"/>
          <w:sz w:val="24"/>
        </w:rPr>
        <w:t xml:space="preserve"> </w:t>
      </w:r>
      <w:r>
        <w:rPr>
          <w:i/>
          <w:sz w:val="24"/>
        </w:rPr>
        <w:t>Provision</w:t>
      </w:r>
      <w:r>
        <w:rPr>
          <w:sz w:val="24"/>
        </w:rPr>
        <w:t>.</w:t>
      </w:r>
      <w:r>
        <w:rPr>
          <w:spacing w:val="-3"/>
          <w:sz w:val="24"/>
        </w:rPr>
        <w:t xml:space="preserve"> </w:t>
      </w:r>
      <w:r>
        <w:rPr>
          <w:sz w:val="24"/>
        </w:rPr>
        <w:t>Journal</w:t>
      </w:r>
      <w:r>
        <w:rPr>
          <w:spacing w:val="-3"/>
          <w:sz w:val="24"/>
        </w:rPr>
        <w:t xml:space="preserve"> </w:t>
      </w:r>
      <w:proofErr w:type="spellStart"/>
      <w:r>
        <w:rPr>
          <w:sz w:val="24"/>
        </w:rPr>
        <w:t>Akuntansi</w:t>
      </w:r>
      <w:proofErr w:type="spellEnd"/>
      <w:r>
        <w:rPr>
          <w:spacing w:val="-3"/>
          <w:sz w:val="24"/>
        </w:rPr>
        <w:t xml:space="preserve"> </w:t>
      </w:r>
      <w:proofErr w:type="spellStart"/>
      <w:r>
        <w:rPr>
          <w:sz w:val="24"/>
        </w:rPr>
        <w:t>Keuangan</w:t>
      </w:r>
      <w:proofErr w:type="spellEnd"/>
      <w:r>
        <w:rPr>
          <w:spacing w:val="-3"/>
          <w:sz w:val="24"/>
        </w:rPr>
        <w:t xml:space="preserve"> </w:t>
      </w:r>
      <w:r>
        <w:rPr>
          <w:sz w:val="24"/>
        </w:rPr>
        <w:t xml:space="preserve">dan </w:t>
      </w:r>
      <w:proofErr w:type="spellStart"/>
      <w:r>
        <w:rPr>
          <w:sz w:val="24"/>
        </w:rPr>
        <w:t>Bisnis</w:t>
      </w:r>
      <w:proofErr w:type="spellEnd"/>
      <w:r>
        <w:rPr>
          <w:sz w:val="24"/>
        </w:rPr>
        <w:t>. 17. 121-129. 10.35143/</w:t>
      </w:r>
      <w:proofErr w:type="spellStart"/>
      <w:r>
        <w:rPr>
          <w:sz w:val="24"/>
        </w:rPr>
        <w:t>jkb</w:t>
      </w:r>
      <w:proofErr w:type="spellEnd"/>
      <w:r>
        <w:rPr>
          <w:sz w:val="24"/>
        </w:rPr>
        <w:t>. v17i2.6408.</w:t>
      </w:r>
    </w:p>
    <w:p w14:paraId="68DACDFD" w14:textId="77777777" w:rsidR="001878E2" w:rsidRDefault="00000000">
      <w:pPr>
        <w:spacing w:before="241"/>
        <w:ind w:left="1440" w:right="355" w:hanging="720"/>
        <w:jc w:val="both"/>
        <w:rPr>
          <w:sz w:val="24"/>
        </w:rPr>
      </w:pPr>
      <w:r>
        <w:rPr>
          <w:sz w:val="24"/>
        </w:rPr>
        <w:t>Ahmad,</w:t>
      </w:r>
      <w:r>
        <w:rPr>
          <w:spacing w:val="-11"/>
          <w:sz w:val="24"/>
        </w:rPr>
        <w:t xml:space="preserve"> </w:t>
      </w:r>
      <w:r>
        <w:rPr>
          <w:sz w:val="24"/>
        </w:rPr>
        <w:t>H.</w:t>
      </w:r>
      <w:r>
        <w:rPr>
          <w:spacing w:val="-9"/>
          <w:sz w:val="24"/>
        </w:rPr>
        <w:t xml:space="preserve"> </w:t>
      </w:r>
      <w:r>
        <w:rPr>
          <w:sz w:val="24"/>
        </w:rPr>
        <w:t>Han,</w:t>
      </w:r>
      <w:r>
        <w:rPr>
          <w:spacing w:val="-9"/>
          <w:sz w:val="24"/>
        </w:rPr>
        <w:t xml:space="preserve"> </w:t>
      </w:r>
      <w:r>
        <w:rPr>
          <w:sz w:val="24"/>
        </w:rPr>
        <w:t>M.M.</w:t>
      </w:r>
      <w:r>
        <w:rPr>
          <w:spacing w:val="-10"/>
          <w:sz w:val="24"/>
        </w:rPr>
        <w:t xml:space="preserve"> </w:t>
      </w:r>
      <w:r>
        <w:rPr>
          <w:sz w:val="24"/>
        </w:rPr>
        <w:t>Alam,</w:t>
      </w:r>
      <w:r>
        <w:rPr>
          <w:spacing w:val="-11"/>
          <w:sz w:val="24"/>
        </w:rPr>
        <w:t xml:space="preserve"> </w:t>
      </w:r>
      <w:r>
        <w:rPr>
          <w:sz w:val="24"/>
        </w:rPr>
        <w:t>M.</w:t>
      </w:r>
      <w:r>
        <w:rPr>
          <w:spacing w:val="-10"/>
          <w:sz w:val="24"/>
        </w:rPr>
        <w:t xml:space="preserve"> </w:t>
      </w:r>
      <w:r>
        <w:rPr>
          <w:sz w:val="24"/>
        </w:rPr>
        <w:t>Rehmat,</w:t>
      </w:r>
      <w:r>
        <w:rPr>
          <w:spacing w:val="-11"/>
          <w:sz w:val="24"/>
        </w:rPr>
        <w:t xml:space="preserve"> </w:t>
      </w:r>
      <w:r>
        <w:rPr>
          <w:sz w:val="24"/>
        </w:rPr>
        <w:t>M.</w:t>
      </w:r>
      <w:r>
        <w:rPr>
          <w:spacing w:val="-6"/>
          <w:sz w:val="24"/>
        </w:rPr>
        <w:t xml:space="preserve"> </w:t>
      </w:r>
      <w:r>
        <w:rPr>
          <w:sz w:val="24"/>
        </w:rPr>
        <w:t>Irshad,</w:t>
      </w:r>
      <w:r>
        <w:rPr>
          <w:spacing w:val="-11"/>
          <w:sz w:val="24"/>
        </w:rPr>
        <w:t xml:space="preserve"> </w:t>
      </w:r>
      <w:r>
        <w:rPr>
          <w:sz w:val="24"/>
        </w:rPr>
        <w:t>M.</w:t>
      </w:r>
      <w:r>
        <w:rPr>
          <w:spacing w:val="-8"/>
          <w:sz w:val="24"/>
        </w:rPr>
        <w:t xml:space="preserve"> </w:t>
      </w:r>
      <w:proofErr w:type="spellStart"/>
      <w:r>
        <w:rPr>
          <w:sz w:val="24"/>
        </w:rPr>
        <w:t>Arraño</w:t>
      </w:r>
      <w:proofErr w:type="spellEnd"/>
      <w:r>
        <w:rPr>
          <w:sz w:val="24"/>
        </w:rPr>
        <w:t>-Muñoz.</w:t>
      </w:r>
      <w:r>
        <w:rPr>
          <w:spacing w:val="-9"/>
          <w:sz w:val="24"/>
        </w:rPr>
        <w:t xml:space="preserve"> </w:t>
      </w:r>
      <w:r>
        <w:rPr>
          <w:sz w:val="24"/>
        </w:rPr>
        <w:t>(2023).</w:t>
      </w:r>
      <w:r>
        <w:rPr>
          <w:spacing w:val="-10"/>
          <w:sz w:val="24"/>
        </w:rPr>
        <w:t xml:space="preserve"> </w:t>
      </w:r>
      <w:r>
        <w:rPr>
          <w:i/>
          <w:sz w:val="24"/>
        </w:rPr>
        <w:t>Impact</w:t>
      </w:r>
      <w:r>
        <w:rPr>
          <w:i/>
          <w:spacing w:val="-10"/>
          <w:sz w:val="24"/>
        </w:rPr>
        <w:t xml:space="preserve"> </w:t>
      </w:r>
      <w:r>
        <w:rPr>
          <w:i/>
          <w:sz w:val="24"/>
        </w:rPr>
        <w:t xml:space="preserve">of artificial intelligence on human loss in decision making, laziness and safety in education. </w:t>
      </w:r>
      <w:r>
        <w:rPr>
          <w:sz w:val="24"/>
        </w:rPr>
        <w:t>Humanities</w:t>
      </w:r>
      <w:r>
        <w:rPr>
          <w:spacing w:val="-1"/>
          <w:sz w:val="24"/>
        </w:rPr>
        <w:t xml:space="preserve"> </w:t>
      </w:r>
      <w:r>
        <w:rPr>
          <w:sz w:val="24"/>
        </w:rPr>
        <w:t>and</w:t>
      </w:r>
      <w:r>
        <w:rPr>
          <w:spacing w:val="-1"/>
          <w:sz w:val="24"/>
        </w:rPr>
        <w:t xml:space="preserve"> </w:t>
      </w:r>
      <w:r>
        <w:rPr>
          <w:sz w:val="24"/>
        </w:rPr>
        <w:t>Social Sciences</w:t>
      </w:r>
      <w:r>
        <w:rPr>
          <w:spacing w:val="-1"/>
          <w:sz w:val="24"/>
        </w:rPr>
        <w:t xml:space="preserve"> </w:t>
      </w:r>
      <w:r>
        <w:rPr>
          <w:sz w:val="24"/>
        </w:rPr>
        <w:t>Communications,</w:t>
      </w:r>
      <w:r>
        <w:rPr>
          <w:spacing w:val="-1"/>
          <w:sz w:val="24"/>
        </w:rPr>
        <w:t xml:space="preserve"> </w:t>
      </w:r>
      <w:r>
        <w:rPr>
          <w:sz w:val="24"/>
        </w:rPr>
        <w:t>10 (1)</w:t>
      </w:r>
      <w:r>
        <w:rPr>
          <w:spacing w:val="-1"/>
          <w:sz w:val="24"/>
        </w:rPr>
        <w:t xml:space="preserve"> </w:t>
      </w:r>
      <w:r>
        <w:rPr>
          <w:sz w:val="24"/>
        </w:rPr>
        <w:t>(2023),</w:t>
      </w:r>
      <w:r>
        <w:rPr>
          <w:spacing w:val="-1"/>
          <w:sz w:val="24"/>
        </w:rPr>
        <w:t xml:space="preserve"> </w:t>
      </w:r>
      <w:r>
        <w:rPr>
          <w:sz w:val="24"/>
        </w:rPr>
        <w:t xml:space="preserve">pp. </w:t>
      </w:r>
      <w:r>
        <w:rPr>
          <w:spacing w:val="-5"/>
          <w:sz w:val="24"/>
        </w:rPr>
        <w:t>1-</w:t>
      </w:r>
    </w:p>
    <w:p w14:paraId="2D1D5F11" w14:textId="77777777" w:rsidR="001878E2" w:rsidRDefault="00000000">
      <w:pPr>
        <w:pStyle w:val="BodyText"/>
        <w:ind w:left="1440"/>
      </w:pPr>
      <w:r>
        <w:rPr>
          <w:spacing w:val="-5"/>
        </w:rPr>
        <w:t>14</w:t>
      </w:r>
    </w:p>
    <w:p w14:paraId="5AD4E830" w14:textId="77777777" w:rsidR="001878E2" w:rsidRDefault="00000000">
      <w:pPr>
        <w:tabs>
          <w:tab w:val="left" w:pos="8900"/>
        </w:tabs>
        <w:spacing w:before="240"/>
        <w:ind w:left="1440" w:right="358" w:hanging="720"/>
        <w:jc w:val="both"/>
        <w:rPr>
          <w:sz w:val="24"/>
        </w:rPr>
      </w:pPr>
      <w:r>
        <w:rPr>
          <w:sz w:val="24"/>
        </w:rPr>
        <w:t xml:space="preserve">Azari, M. (2023). </w:t>
      </w:r>
      <w:r>
        <w:rPr>
          <w:i/>
          <w:sz w:val="24"/>
        </w:rPr>
        <w:t>Investigating the Challenges of Tourism Management in the University and Its Effects on Students' Performance</w:t>
      </w:r>
      <w:r>
        <w:rPr>
          <w:sz w:val="24"/>
        </w:rPr>
        <w:t xml:space="preserve">. Journal of New Approach to Children's </w:t>
      </w:r>
      <w:r>
        <w:rPr>
          <w:spacing w:val="-2"/>
          <w:sz w:val="24"/>
        </w:rPr>
        <w:t>Education,</w:t>
      </w:r>
      <w:r>
        <w:rPr>
          <w:sz w:val="24"/>
        </w:rPr>
        <w:tab/>
      </w:r>
      <w:r>
        <w:rPr>
          <w:spacing w:val="-2"/>
          <w:sz w:val="24"/>
        </w:rPr>
        <w:t>5(1).</w:t>
      </w:r>
    </w:p>
    <w:p w14:paraId="34DC718C" w14:textId="77777777" w:rsidR="001878E2" w:rsidRDefault="00000000">
      <w:pPr>
        <w:pStyle w:val="BodyText"/>
        <w:ind w:left="1440"/>
      </w:pPr>
      <w:hyperlink r:id="rId17" w:history="1">
        <w:r>
          <w:rPr>
            <w:spacing w:val="-2"/>
          </w:rPr>
          <w:t>http://journal.iocv.ir/article_156297_dab232573f1104d7e6580a3fc293dfb8.pdf</w:t>
        </w:r>
      </w:hyperlink>
    </w:p>
    <w:p w14:paraId="07FCE839" w14:textId="77777777" w:rsidR="001878E2" w:rsidRDefault="00000000">
      <w:pPr>
        <w:tabs>
          <w:tab w:val="left" w:pos="3804"/>
          <w:tab w:val="left" w:pos="5729"/>
          <w:tab w:val="left" w:pos="8341"/>
        </w:tabs>
        <w:spacing w:before="240"/>
        <w:ind w:left="1440" w:right="355" w:hanging="720"/>
        <w:jc w:val="both"/>
        <w:rPr>
          <w:i/>
          <w:sz w:val="24"/>
        </w:rPr>
      </w:pPr>
      <w:r>
        <w:rPr>
          <w:sz w:val="24"/>
        </w:rPr>
        <w:t xml:space="preserve">Bae, J. S., Park, H. &amp; Kim, T. J. (2022). </w:t>
      </w:r>
      <w:r>
        <w:rPr>
          <w:i/>
          <w:sz w:val="24"/>
        </w:rPr>
        <w:t xml:space="preserve">Factors influencing student satisfaction and intention to stay in the hospitality and tourism </w:t>
      </w:r>
      <w:proofErr w:type="spellStart"/>
      <w:proofErr w:type="gramStart"/>
      <w:r>
        <w:rPr>
          <w:i/>
          <w:sz w:val="24"/>
        </w:rPr>
        <w:t>program.</w:t>
      </w:r>
      <w:r>
        <w:rPr>
          <w:sz w:val="24"/>
        </w:rPr>
        <w:t>Journal</w:t>
      </w:r>
      <w:proofErr w:type="spellEnd"/>
      <w:proofErr w:type="gramEnd"/>
      <w:r>
        <w:rPr>
          <w:sz w:val="24"/>
        </w:rPr>
        <w:t xml:space="preserve"> of Teaching in </w:t>
      </w:r>
      <w:r>
        <w:rPr>
          <w:spacing w:val="-2"/>
          <w:sz w:val="24"/>
        </w:rPr>
        <w:t>Travel</w:t>
      </w:r>
      <w:r>
        <w:rPr>
          <w:sz w:val="24"/>
        </w:rPr>
        <w:tab/>
      </w:r>
      <w:r>
        <w:rPr>
          <w:spacing w:val="-10"/>
          <w:sz w:val="24"/>
        </w:rPr>
        <w:t>&amp;</w:t>
      </w:r>
      <w:r>
        <w:rPr>
          <w:sz w:val="24"/>
        </w:rPr>
        <w:tab/>
      </w:r>
      <w:r>
        <w:rPr>
          <w:spacing w:val="-2"/>
          <w:sz w:val="24"/>
        </w:rPr>
        <w:t>Tourism</w:t>
      </w:r>
      <w:r>
        <w:rPr>
          <w:i/>
          <w:spacing w:val="-2"/>
          <w:sz w:val="24"/>
        </w:rPr>
        <w:t>,</w:t>
      </w:r>
      <w:r>
        <w:rPr>
          <w:i/>
          <w:sz w:val="24"/>
        </w:rPr>
        <w:tab/>
      </w:r>
      <w:r>
        <w:rPr>
          <w:i/>
          <w:spacing w:val="-2"/>
          <w:sz w:val="24"/>
        </w:rPr>
        <w:t>23(2),130-</w:t>
      </w:r>
    </w:p>
    <w:p w14:paraId="0C657674" w14:textId="77777777" w:rsidR="001878E2" w:rsidRDefault="00000000">
      <w:pPr>
        <w:pStyle w:val="BodyText"/>
        <w:spacing w:before="1"/>
        <w:ind w:left="1440"/>
      </w:pPr>
      <w:r>
        <w:rPr>
          <w:i/>
          <w:spacing w:val="-2"/>
        </w:rPr>
        <w:t>158.</w:t>
      </w:r>
      <w:hyperlink r:id="rId18" w:history="1">
        <w:r>
          <w:rPr>
            <w:spacing w:val="-2"/>
          </w:rPr>
          <w:t>https://www.tandfonline.com/doi/abs/10.1080/15313220.2022.2076767</w:t>
        </w:r>
      </w:hyperlink>
    </w:p>
    <w:p w14:paraId="2B7DE5E8" w14:textId="77777777" w:rsidR="001878E2" w:rsidRDefault="00000000">
      <w:pPr>
        <w:spacing w:before="240"/>
        <w:ind w:left="1440" w:right="359" w:hanging="720"/>
        <w:jc w:val="both"/>
        <w:rPr>
          <w:sz w:val="24"/>
        </w:rPr>
      </w:pPr>
      <w:r>
        <w:rPr>
          <w:sz w:val="24"/>
        </w:rPr>
        <w:t>Bautista Puig, Núria &amp; Orduna-Malea, Enrique &amp; Pérez-</w:t>
      </w:r>
      <w:proofErr w:type="spellStart"/>
      <w:r>
        <w:rPr>
          <w:sz w:val="24"/>
        </w:rPr>
        <w:t>Esparrells</w:t>
      </w:r>
      <w:proofErr w:type="spellEnd"/>
      <w:r>
        <w:rPr>
          <w:sz w:val="24"/>
        </w:rPr>
        <w:t xml:space="preserve">, Carmen. (2022). </w:t>
      </w:r>
      <w:r>
        <w:rPr>
          <w:i/>
          <w:sz w:val="24"/>
        </w:rPr>
        <w:t>Enhancing sustainable development goals or promoting universities? An analysis of the Times Higher Education Impact Rankings</w:t>
      </w:r>
      <w:r>
        <w:rPr>
          <w:sz w:val="24"/>
        </w:rPr>
        <w:t>. International Journal of Sustainability in Higher Education. 23. 10.1108/IJSHE-07-2021-0309.</w:t>
      </w:r>
    </w:p>
    <w:p w14:paraId="17E9BDBD" w14:textId="77777777" w:rsidR="001878E2" w:rsidRDefault="001878E2">
      <w:pPr>
        <w:jc w:val="both"/>
        <w:rPr>
          <w:sz w:val="24"/>
        </w:rPr>
        <w:sectPr w:rsidR="001878E2">
          <w:pgSz w:w="12240" w:h="15840"/>
          <w:pgMar w:top="1360" w:right="1080" w:bottom="1200" w:left="1440" w:header="0" w:footer="1012" w:gutter="0"/>
          <w:cols w:space="720"/>
        </w:sectPr>
      </w:pPr>
    </w:p>
    <w:p w14:paraId="7D20C7EF" w14:textId="77777777" w:rsidR="001878E2" w:rsidRDefault="00000000">
      <w:pPr>
        <w:spacing w:before="79"/>
        <w:ind w:left="1440" w:right="354" w:hanging="720"/>
        <w:jc w:val="both"/>
        <w:rPr>
          <w:sz w:val="24"/>
        </w:rPr>
      </w:pPr>
      <w:r>
        <w:rPr>
          <w:sz w:val="24"/>
        </w:rPr>
        <w:lastRenderedPageBreak/>
        <w:t xml:space="preserve">Belmonte, Z. J., </w:t>
      </w:r>
      <w:proofErr w:type="spellStart"/>
      <w:r>
        <w:rPr>
          <w:sz w:val="24"/>
        </w:rPr>
        <w:t>Prasetyo</w:t>
      </w:r>
      <w:proofErr w:type="spellEnd"/>
      <w:r>
        <w:rPr>
          <w:sz w:val="24"/>
        </w:rPr>
        <w:t xml:space="preserve">, Y. T., Ong, A. K., </w:t>
      </w:r>
      <w:proofErr w:type="spellStart"/>
      <w:r>
        <w:rPr>
          <w:sz w:val="24"/>
        </w:rPr>
        <w:t>Chuenyindee</w:t>
      </w:r>
      <w:proofErr w:type="spellEnd"/>
      <w:r>
        <w:rPr>
          <w:sz w:val="24"/>
        </w:rPr>
        <w:t xml:space="preserve">, T., </w:t>
      </w:r>
      <w:proofErr w:type="spellStart"/>
      <w:r>
        <w:rPr>
          <w:sz w:val="24"/>
        </w:rPr>
        <w:t>Yuduang</w:t>
      </w:r>
      <w:proofErr w:type="spellEnd"/>
      <w:r>
        <w:rPr>
          <w:sz w:val="24"/>
        </w:rPr>
        <w:t xml:space="preserve">, N., </w:t>
      </w:r>
      <w:proofErr w:type="spellStart"/>
      <w:r>
        <w:rPr>
          <w:sz w:val="24"/>
        </w:rPr>
        <w:t>Kusonwattana</w:t>
      </w:r>
      <w:proofErr w:type="spellEnd"/>
      <w:r>
        <w:rPr>
          <w:sz w:val="24"/>
        </w:rPr>
        <w:t>,</w:t>
      </w:r>
      <w:r>
        <w:rPr>
          <w:spacing w:val="-15"/>
          <w:sz w:val="24"/>
        </w:rPr>
        <w:t xml:space="preserve"> </w:t>
      </w:r>
      <w:r>
        <w:rPr>
          <w:sz w:val="24"/>
        </w:rPr>
        <w:t>P.,</w:t>
      </w:r>
      <w:r>
        <w:rPr>
          <w:spacing w:val="-15"/>
          <w:sz w:val="24"/>
        </w:rPr>
        <w:t xml:space="preserve"> </w:t>
      </w:r>
      <w:proofErr w:type="spellStart"/>
      <w:r>
        <w:rPr>
          <w:sz w:val="24"/>
        </w:rPr>
        <w:t>Nadlifatin</w:t>
      </w:r>
      <w:proofErr w:type="spellEnd"/>
      <w:r>
        <w:rPr>
          <w:sz w:val="24"/>
        </w:rPr>
        <w:t>,</w:t>
      </w:r>
      <w:r>
        <w:rPr>
          <w:spacing w:val="-15"/>
          <w:sz w:val="24"/>
        </w:rPr>
        <w:t xml:space="preserve"> </w:t>
      </w:r>
      <w:r>
        <w:rPr>
          <w:sz w:val="24"/>
        </w:rPr>
        <w:t>R.,</w:t>
      </w:r>
      <w:r>
        <w:rPr>
          <w:spacing w:val="-15"/>
          <w:sz w:val="24"/>
        </w:rPr>
        <w:t xml:space="preserve"> </w:t>
      </w:r>
      <w:proofErr w:type="spellStart"/>
      <w:r>
        <w:rPr>
          <w:sz w:val="24"/>
        </w:rPr>
        <w:t>Persada</w:t>
      </w:r>
      <w:proofErr w:type="spellEnd"/>
      <w:r>
        <w:rPr>
          <w:sz w:val="24"/>
        </w:rPr>
        <w:t>,</w:t>
      </w:r>
      <w:r>
        <w:rPr>
          <w:spacing w:val="-15"/>
          <w:sz w:val="24"/>
        </w:rPr>
        <w:t xml:space="preserve"> </w:t>
      </w:r>
      <w:r>
        <w:rPr>
          <w:sz w:val="24"/>
        </w:rPr>
        <w:t>S.,</w:t>
      </w:r>
      <w:r>
        <w:rPr>
          <w:spacing w:val="-15"/>
          <w:sz w:val="24"/>
        </w:rPr>
        <w:t xml:space="preserve"> </w:t>
      </w:r>
      <w:proofErr w:type="spellStart"/>
      <w:r>
        <w:rPr>
          <w:sz w:val="24"/>
        </w:rPr>
        <w:t>Buaphiban</w:t>
      </w:r>
      <w:proofErr w:type="spellEnd"/>
      <w:r>
        <w:rPr>
          <w:sz w:val="24"/>
        </w:rPr>
        <w:t>,</w:t>
      </w:r>
      <w:r>
        <w:rPr>
          <w:spacing w:val="-15"/>
          <w:sz w:val="24"/>
        </w:rPr>
        <w:t xml:space="preserve"> </w:t>
      </w:r>
      <w:r>
        <w:rPr>
          <w:sz w:val="24"/>
        </w:rPr>
        <w:t>T.</w:t>
      </w:r>
      <w:r>
        <w:rPr>
          <w:spacing w:val="-15"/>
          <w:sz w:val="24"/>
        </w:rPr>
        <w:t xml:space="preserve"> </w:t>
      </w:r>
      <w:r>
        <w:rPr>
          <w:sz w:val="24"/>
        </w:rPr>
        <w:t>(2022).</w:t>
      </w:r>
      <w:r>
        <w:rPr>
          <w:spacing w:val="-15"/>
          <w:sz w:val="24"/>
        </w:rPr>
        <w:t xml:space="preserve"> </w:t>
      </w:r>
      <w:r>
        <w:rPr>
          <w:i/>
          <w:sz w:val="24"/>
        </w:rPr>
        <w:t>How</w:t>
      </w:r>
      <w:r>
        <w:rPr>
          <w:i/>
          <w:spacing w:val="-15"/>
          <w:sz w:val="24"/>
        </w:rPr>
        <w:t xml:space="preserve"> </w:t>
      </w:r>
      <w:r>
        <w:rPr>
          <w:i/>
          <w:sz w:val="24"/>
        </w:rPr>
        <w:t xml:space="preserve">important is the tuition fee during the COVID-19 pandemic in a developing </w:t>
      </w:r>
      <w:proofErr w:type="spellStart"/>
      <w:proofErr w:type="gramStart"/>
      <w:r>
        <w:rPr>
          <w:i/>
          <w:sz w:val="24"/>
        </w:rPr>
        <w:t>country?Evaluation</w:t>
      </w:r>
      <w:proofErr w:type="spellEnd"/>
      <w:proofErr w:type="gramEnd"/>
      <w:r>
        <w:rPr>
          <w:i/>
          <w:sz w:val="24"/>
        </w:rPr>
        <w:t xml:space="preserve"> of Filipinos' preferences on public university attributes using conjoint analysis</w:t>
      </w:r>
      <w:r>
        <w:rPr>
          <w:sz w:val="24"/>
        </w:rPr>
        <w:t>. 8(11): e11205. DOI: 10.1016/</w:t>
      </w:r>
      <w:proofErr w:type="spellStart"/>
      <w:r>
        <w:rPr>
          <w:sz w:val="24"/>
        </w:rPr>
        <w:t>j.heliyon</w:t>
      </w:r>
      <w:proofErr w:type="spellEnd"/>
      <w:r>
        <w:rPr>
          <w:sz w:val="24"/>
        </w:rPr>
        <w:t>. 2022.e11205</w:t>
      </w:r>
    </w:p>
    <w:p w14:paraId="6DA31894" w14:textId="77777777" w:rsidR="001878E2" w:rsidRDefault="00000000">
      <w:pPr>
        <w:tabs>
          <w:tab w:val="left" w:pos="4286"/>
          <w:tab w:val="left" w:pos="8059"/>
        </w:tabs>
        <w:spacing w:before="240"/>
        <w:ind w:left="1440" w:right="356" w:hanging="720"/>
        <w:jc w:val="both"/>
        <w:rPr>
          <w:sz w:val="24"/>
        </w:rPr>
      </w:pPr>
      <w:proofErr w:type="spellStart"/>
      <w:r>
        <w:rPr>
          <w:sz w:val="24"/>
        </w:rPr>
        <w:t>Benaraba</w:t>
      </w:r>
      <w:proofErr w:type="spellEnd"/>
      <w:r>
        <w:rPr>
          <w:sz w:val="24"/>
        </w:rPr>
        <w:t>,</w:t>
      </w:r>
      <w:r>
        <w:rPr>
          <w:spacing w:val="-2"/>
          <w:sz w:val="24"/>
        </w:rPr>
        <w:t xml:space="preserve"> </w:t>
      </w:r>
      <w:r>
        <w:rPr>
          <w:sz w:val="24"/>
        </w:rPr>
        <w:t>C.</w:t>
      </w:r>
      <w:r>
        <w:rPr>
          <w:spacing w:val="-2"/>
          <w:sz w:val="24"/>
        </w:rPr>
        <w:t xml:space="preserve"> </w:t>
      </w:r>
      <w:r>
        <w:rPr>
          <w:sz w:val="24"/>
        </w:rPr>
        <w:t>M.</w:t>
      </w:r>
      <w:r>
        <w:rPr>
          <w:spacing w:val="-2"/>
          <w:sz w:val="24"/>
        </w:rPr>
        <w:t xml:space="preserve"> </w:t>
      </w:r>
      <w:r>
        <w:rPr>
          <w:sz w:val="24"/>
        </w:rPr>
        <w:t>D.,</w:t>
      </w:r>
      <w:r>
        <w:rPr>
          <w:spacing w:val="-2"/>
          <w:sz w:val="24"/>
        </w:rPr>
        <w:t xml:space="preserve"> </w:t>
      </w:r>
      <w:r>
        <w:rPr>
          <w:sz w:val="24"/>
        </w:rPr>
        <w:t>Bulaon,</w:t>
      </w:r>
      <w:r>
        <w:rPr>
          <w:spacing w:val="-2"/>
          <w:sz w:val="24"/>
        </w:rPr>
        <w:t xml:space="preserve"> </w:t>
      </w:r>
      <w:r>
        <w:rPr>
          <w:sz w:val="24"/>
        </w:rPr>
        <w:t>N.</w:t>
      </w:r>
      <w:r>
        <w:rPr>
          <w:spacing w:val="-2"/>
          <w:sz w:val="24"/>
        </w:rPr>
        <w:t xml:space="preserve"> </w:t>
      </w:r>
      <w:r>
        <w:rPr>
          <w:sz w:val="24"/>
        </w:rPr>
        <w:t>J.</w:t>
      </w:r>
      <w:r>
        <w:rPr>
          <w:spacing w:val="-2"/>
          <w:sz w:val="24"/>
        </w:rPr>
        <w:t xml:space="preserve"> </w:t>
      </w:r>
      <w:r>
        <w:rPr>
          <w:sz w:val="24"/>
        </w:rPr>
        <w:t>B.,</w:t>
      </w:r>
      <w:r>
        <w:rPr>
          <w:spacing w:val="-2"/>
          <w:sz w:val="24"/>
        </w:rPr>
        <w:t xml:space="preserve"> </w:t>
      </w:r>
      <w:proofErr w:type="spellStart"/>
      <w:r>
        <w:rPr>
          <w:sz w:val="24"/>
        </w:rPr>
        <w:t>Escosio</w:t>
      </w:r>
      <w:proofErr w:type="spellEnd"/>
      <w:r>
        <w:rPr>
          <w:sz w:val="24"/>
        </w:rPr>
        <w:t>,</w:t>
      </w:r>
      <w:r>
        <w:rPr>
          <w:spacing w:val="-2"/>
          <w:sz w:val="24"/>
        </w:rPr>
        <w:t xml:space="preserve"> </w:t>
      </w:r>
      <w:r>
        <w:rPr>
          <w:sz w:val="24"/>
        </w:rPr>
        <w:t>S. M.</w:t>
      </w:r>
      <w:r>
        <w:rPr>
          <w:spacing w:val="-2"/>
          <w:sz w:val="24"/>
        </w:rPr>
        <w:t xml:space="preserve"> </w:t>
      </w:r>
      <w:r>
        <w:rPr>
          <w:sz w:val="24"/>
        </w:rPr>
        <w:t>D.,</w:t>
      </w:r>
      <w:r>
        <w:rPr>
          <w:spacing w:val="-2"/>
          <w:sz w:val="24"/>
        </w:rPr>
        <w:t xml:space="preserve"> </w:t>
      </w:r>
      <w:r>
        <w:rPr>
          <w:sz w:val="24"/>
        </w:rPr>
        <w:t>Narvaez,</w:t>
      </w:r>
      <w:r>
        <w:rPr>
          <w:spacing w:val="-2"/>
          <w:sz w:val="24"/>
        </w:rPr>
        <w:t xml:space="preserve"> </w:t>
      </w:r>
      <w:r>
        <w:rPr>
          <w:sz w:val="24"/>
        </w:rPr>
        <w:t>A.</w:t>
      </w:r>
      <w:r>
        <w:rPr>
          <w:spacing w:val="-2"/>
          <w:sz w:val="24"/>
        </w:rPr>
        <w:t xml:space="preserve"> </w:t>
      </w:r>
      <w:r>
        <w:rPr>
          <w:sz w:val="24"/>
        </w:rPr>
        <w:t>H. G.,</w:t>
      </w:r>
      <w:r>
        <w:rPr>
          <w:spacing w:val="-2"/>
          <w:sz w:val="24"/>
        </w:rPr>
        <w:t xml:space="preserve"> </w:t>
      </w:r>
      <w:proofErr w:type="spellStart"/>
      <w:r>
        <w:rPr>
          <w:sz w:val="24"/>
        </w:rPr>
        <w:t>Suinan</w:t>
      </w:r>
      <w:proofErr w:type="spellEnd"/>
      <w:r>
        <w:rPr>
          <w:sz w:val="24"/>
        </w:rPr>
        <w:t>,</w:t>
      </w:r>
      <w:r>
        <w:rPr>
          <w:spacing w:val="-2"/>
          <w:sz w:val="24"/>
        </w:rPr>
        <w:t xml:space="preserve"> </w:t>
      </w:r>
      <w:r>
        <w:rPr>
          <w:sz w:val="24"/>
        </w:rPr>
        <w:t>A.</w:t>
      </w:r>
      <w:r>
        <w:rPr>
          <w:spacing w:val="-2"/>
          <w:sz w:val="24"/>
        </w:rPr>
        <w:t xml:space="preserve"> </w:t>
      </w:r>
      <w:r>
        <w:rPr>
          <w:sz w:val="24"/>
        </w:rPr>
        <w:t xml:space="preserve">N. A., &amp; Roma, M. N. (2021). </w:t>
      </w:r>
      <w:r>
        <w:rPr>
          <w:i/>
          <w:sz w:val="24"/>
        </w:rPr>
        <w:t>A comparative analysis on the career perceptions of tourism</w:t>
      </w:r>
      <w:r>
        <w:rPr>
          <w:i/>
          <w:spacing w:val="-1"/>
          <w:sz w:val="24"/>
        </w:rPr>
        <w:t xml:space="preserve"> </w:t>
      </w:r>
      <w:r>
        <w:rPr>
          <w:i/>
          <w:sz w:val="24"/>
        </w:rPr>
        <w:t>management students before</w:t>
      </w:r>
      <w:r>
        <w:rPr>
          <w:i/>
          <w:spacing w:val="-1"/>
          <w:sz w:val="24"/>
        </w:rPr>
        <w:t xml:space="preserve"> </w:t>
      </w:r>
      <w:r>
        <w:rPr>
          <w:i/>
          <w:sz w:val="24"/>
        </w:rPr>
        <w:t>and</w:t>
      </w:r>
      <w:r>
        <w:rPr>
          <w:i/>
          <w:spacing w:val="-1"/>
          <w:sz w:val="24"/>
        </w:rPr>
        <w:t xml:space="preserve"> </w:t>
      </w:r>
      <w:r>
        <w:rPr>
          <w:i/>
          <w:sz w:val="24"/>
        </w:rPr>
        <w:t>during</w:t>
      </w:r>
      <w:r>
        <w:rPr>
          <w:i/>
          <w:spacing w:val="-1"/>
          <w:sz w:val="24"/>
        </w:rPr>
        <w:t xml:space="preserve"> </w:t>
      </w:r>
      <w:r>
        <w:rPr>
          <w:i/>
          <w:sz w:val="24"/>
        </w:rPr>
        <w:t>the</w:t>
      </w:r>
      <w:r>
        <w:rPr>
          <w:i/>
          <w:spacing w:val="-2"/>
          <w:sz w:val="24"/>
        </w:rPr>
        <w:t xml:space="preserve"> </w:t>
      </w:r>
      <w:r>
        <w:rPr>
          <w:i/>
          <w:sz w:val="24"/>
        </w:rPr>
        <w:t>COVID-19</w:t>
      </w:r>
      <w:r>
        <w:rPr>
          <w:i/>
          <w:spacing w:val="-1"/>
          <w:sz w:val="24"/>
        </w:rPr>
        <w:t xml:space="preserve"> </w:t>
      </w:r>
      <w:proofErr w:type="spellStart"/>
      <w:r>
        <w:rPr>
          <w:i/>
          <w:sz w:val="24"/>
        </w:rPr>
        <w:t>pandemic.</w:t>
      </w:r>
      <w:r>
        <w:rPr>
          <w:sz w:val="24"/>
        </w:rPr>
        <w:t>Journal</w:t>
      </w:r>
      <w:proofErr w:type="spellEnd"/>
      <w:r>
        <w:rPr>
          <w:sz w:val="24"/>
        </w:rPr>
        <w:t xml:space="preserve"> </w:t>
      </w:r>
      <w:r>
        <w:rPr>
          <w:spacing w:val="-6"/>
          <w:sz w:val="24"/>
        </w:rPr>
        <w:t>of</w:t>
      </w:r>
      <w:r>
        <w:rPr>
          <w:sz w:val="24"/>
        </w:rPr>
        <w:tab/>
      </w:r>
      <w:r>
        <w:rPr>
          <w:spacing w:val="-2"/>
          <w:sz w:val="24"/>
        </w:rPr>
        <w:t>Hospitality,</w:t>
      </w:r>
      <w:r>
        <w:rPr>
          <w:sz w:val="24"/>
        </w:rPr>
        <w:tab/>
      </w:r>
      <w:proofErr w:type="spellStart"/>
      <w:r>
        <w:rPr>
          <w:spacing w:val="-2"/>
          <w:sz w:val="24"/>
        </w:rPr>
        <w:t>Leisure,Sport</w:t>
      </w:r>
      <w:proofErr w:type="spellEnd"/>
      <w:r>
        <w:rPr>
          <w:spacing w:val="-2"/>
          <w:sz w:val="24"/>
        </w:rPr>
        <w:t xml:space="preserve"> &amp;TourismEducation,29,100344.</w:t>
      </w:r>
      <w:hyperlink r:id="rId19" w:history="1">
        <w:r>
          <w:rPr>
            <w:spacing w:val="-2"/>
            <w:sz w:val="24"/>
          </w:rPr>
          <w:t>https://www.sciencedirect.com/science/article/pii/</w:t>
        </w:r>
      </w:hyperlink>
      <w:r>
        <w:rPr>
          <w:spacing w:val="-2"/>
          <w:sz w:val="24"/>
        </w:rPr>
        <w:t xml:space="preserve"> </w:t>
      </w:r>
      <w:hyperlink r:id="rId20" w:history="1">
        <w:r>
          <w:rPr>
            <w:spacing w:val="-2"/>
            <w:sz w:val="24"/>
          </w:rPr>
          <w:t>S1473837621000629</w:t>
        </w:r>
      </w:hyperlink>
    </w:p>
    <w:p w14:paraId="24F2D03E" w14:textId="77777777" w:rsidR="001878E2" w:rsidRDefault="00000000">
      <w:pPr>
        <w:pStyle w:val="BodyText"/>
        <w:spacing w:before="241"/>
        <w:ind w:left="1440" w:right="356" w:hanging="720"/>
      </w:pPr>
      <w:r>
        <w:t>Breuning,</w:t>
      </w:r>
      <w:r>
        <w:rPr>
          <w:spacing w:val="80"/>
        </w:rPr>
        <w:t xml:space="preserve"> </w:t>
      </w:r>
      <w:r>
        <w:t>L.</w:t>
      </w:r>
      <w:r>
        <w:rPr>
          <w:spacing w:val="80"/>
        </w:rPr>
        <w:t xml:space="preserve"> </w:t>
      </w:r>
      <w:r>
        <w:t>(2024).</w:t>
      </w:r>
      <w:r>
        <w:rPr>
          <w:spacing w:val="80"/>
        </w:rPr>
        <w:t xml:space="preserve"> </w:t>
      </w:r>
      <w:r>
        <w:rPr>
          <w:i/>
        </w:rPr>
        <w:t>Social</w:t>
      </w:r>
      <w:r>
        <w:rPr>
          <w:i/>
          <w:spacing w:val="80"/>
        </w:rPr>
        <w:t xml:space="preserve"> </w:t>
      </w:r>
      <w:r>
        <w:rPr>
          <w:i/>
        </w:rPr>
        <w:t>Promotion</w:t>
      </w:r>
      <w:r>
        <w:rPr>
          <w:i/>
          <w:spacing w:val="80"/>
        </w:rPr>
        <w:t xml:space="preserve"> </w:t>
      </w:r>
      <w:r>
        <w:rPr>
          <w:i/>
        </w:rPr>
        <w:t>Fails</w:t>
      </w:r>
      <w:r>
        <w:rPr>
          <w:i/>
          <w:spacing w:val="80"/>
        </w:rPr>
        <w:t xml:space="preserve"> </w:t>
      </w:r>
      <w:r>
        <w:rPr>
          <w:i/>
        </w:rPr>
        <w:t>Students</w:t>
      </w:r>
      <w:r>
        <w:rPr>
          <w:i/>
          <w:spacing w:val="80"/>
        </w:rPr>
        <w:t xml:space="preserve"> </w:t>
      </w:r>
      <w:r>
        <w:rPr>
          <w:i/>
        </w:rPr>
        <w:t>and</w:t>
      </w:r>
      <w:r>
        <w:rPr>
          <w:i/>
          <w:spacing w:val="80"/>
        </w:rPr>
        <w:t xml:space="preserve"> </w:t>
      </w:r>
      <w:r>
        <w:rPr>
          <w:i/>
        </w:rPr>
        <w:t>Colleges</w:t>
      </w:r>
      <w:r>
        <w:t>.</w:t>
      </w:r>
      <w:r>
        <w:rPr>
          <w:spacing w:val="80"/>
        </w:rPr>
        <w:t xml:space="preserve"> </w:t>
      </w:r>
      <w:r>
        <w:t>Minding</w:t>
      </w:r>
      <w:r>
        <w:rPr>
          <w:spacing w:val="80"/>
        </w:rPr>
        <w:t xml:space="preserve"> </w:t>
      </w:r>
      <w:r>
        <w:t xml:space="preserve">the </w:t>
      </w:r>
      <w:r>
        <w:rPr>
          <w:spacing w:val="-2"/>
        </w:rPr>
        <w:t>Campus</w:t>
      </w:r>
      <w:hyperlink r:id="rId21" w:history="1">
        <w:r>
          <w:rPr>
            <w:spacing w:val="-2"/>
          </w:rPr>
          <w:t>.https://www.mindingthecampus.org/2024/12/23/social-promotion-fails-</w:t>
        </w:r>
      </w:hyperlink>
      <w:r>
        <w:rPr>
          <w:spacing w:val="-2"/>
        </w:rPr>
        <w:t xml:space="preserve"> </w:t>
      </w:r>
      <w:hyperlink r:id="rId22" w:history="1">
        <w:r>
          <w:rPr>
            <w:spacing w:val="-2"/>
          </w:rPr>
          <w:t>students-and-colleges/?fbclid=iwy2xjawla1zdlehrua2flbqixmqabhrbhskr-zy3tl0q-</w:t>
        </w:r>
      </w:hyperlink>
      <w:r>
        <w:rPr>
          <w:spacing w:val="-2"/>
        </w:rPr>
        <w:t xml:space="preserve"> </w:t>
      </w:r>
      <w:hyperlink r:id="rId23" w:history="1">
        <w:r>
          <w:rPr>
            <w:spacing w:val="-2"/>
          </w:rPr>
          <w:t>wrdtpbuynkadrf_hww7ptdcj-d_6ivlz8-bhdcuxh0tq_aem_za-</w:t>
        </w:r>
      </w:hyperlink>
      <w:r>
        <w:rPr>
          <w:spacing w:val="-2"/>
        </w:rPr>
        <w:t xml:space="preserve"> </w:t>
      </w:r>
      <w:hyperlink r:id="rId24" w:history="1">
        <w:r>
          <w:rPr>
            <w:spacing w:val="-2"/>
          </w:rPr>
          <w:t>oa1de7wn1fe7hxmuknq</w:t>
        </w:r>
      </w:hyperlink>
    </w:p>
    <w:p w14:paraId="122B9259" w14:textId="77777777" w:rsidR="001878E2" w:rsidRDefault="00000000">
      <w:pPr>
        <w:spacing w:before="240"/>
        <w:ind w:left="1440" w:hanging="720"/>
        <w:rPr>
          <w:sz w:val="24"/>
        </w:rPr>
      </w:pPr>
      <w:r>
        <w:rPr>
          <w:sz w:val="24"/>
        </w:rPr>
        <w:t>Buta,</w:t>
      </w:r>
      <w:r>
        <w:rPr>
          <w:spacing w:val="-2"/>
          <w:sz w:val="24"/>
        </w:rPr>
        <w:t xml:space="preserve"> </w:t>
      </w:r>
      <w:r>
        <w:rPr>
          <w:sz w:val="24"/>
        </w:rPr>
        <w:t>M.,</w:t>
      </w:r>
      <w:r>
        <w:rPr>
          <w:spacing w:val="-1"/>
          <w:sz w:val="24"/>
        </w:rPr>
        <w:t xml:space="preserve"> </w:t>
      </w:r>
      <w:r>
        <w:rPr>
          <w:sz w:val="24"/>
        </w:rPr>
        <w:t>Ilusorio,</w:t>
      </w:r>
      <w:r>
        <w:rPr>
          <w:spacing w:val="-1"/>
          <w:sz w:val="24"/>
        </w:rPr>
        <w:t xml:space="preserve"> </w:t>
      </w:r>
      <w:r>
        <w:rPr>
          <w:sz w:val="24"/>
        </w:rPr>
        <w:t>G.</w:t>
      </w:r>
      <w:r>
        <w:rPr>
          <w:spacing w:val="-2"/>
          <w:sz w:val="24"/>
        </w:rPr>
        <w:t xml:space="preserve"> </w:t>
      </w:r>
      <w:r>
        <w:rPr>
          <w:sz w:val="24"/>
        </w:rPr>
        <w:t>(2025).</w:t>
      </w:r>
      <w:r>
        <w:rPr>
          <w:spacing w:val="-1"/>
          <w:sz w:val="24"/>
        </w:rPr>
        <w:t xml:space="preserve"> </w:t>
      </w:r>
      <w:r>
        <w:rPr>
          <w:i/>
          <w:sz w:val="24"/>
        </w:rPr>
        <w:t>A</w:t>
      </w:r>
      <w:r>
        <w:rPr>
          <w:i/>
          <w:spacing w:val="-1"/>
          <w:sz w:val="24"/>
        </w:rPr>
        <w:t xml:space="preserve"> </w:t>
      </w:r>
      <w:r>
        <w:rPr>
          <w:i/>
          <w:sz w:val="24"/>
        </w:rPr>
        <w:t>Schools</w:t>
      </w:r>
      <w:r>
        <w:rPr>
          <w:i/>
          <w:spacing w:val="-1"/>
          <w:sz w:val="24"/>
        </w:rPr>
        <w:t xml:space="preserve"> </w:t>
      </w:r>
      <w:r>
        <w:rPr>
          <w:i/>
          <w:sz w:val="24"/>
        </w:rPr>
        <w:t>Corporate</w:t>
      </w:r>
      <w:r>
        <w:rPr>
          <w:i/>
          <w:spacing w:val="-2"/>
          <w:sz w:val="24"/>
        </w:rPr>
        <w:t xml:space="preserve"> </w:t>
      </w:r>
      <w:r>
        <w:rPr>
          <w:i/>
          <w:sz w:val="24"/>
        </w:rPr>
        <w:t>Branding</w:t>
      </w:r>
      <w:r>
        <w:rPr>
          <w:i/>
          <w:spacing w:val="-1"/>
          <w:sz w:val="24"/>
        </w:rPr>
        <w:t xml:space="preserve"> </w:t>
      </w:r>
      <w:r>
        <w:rPr>
          <w:i/>
          <w:sz w:val="24"/>
        </w:rPr>
        <w:t>and</w:t>
      </w:r>
      <w:r>
        <w:rPr>
          <w:i/>
          <w:spacing w:val="-1"/>
          <w:sz w:val="24"/>
        </w:rPr>
        <w:t xml:space="preserve"> </w:t>
      </w:r>
      <w:r>
        <w:rPr>
          <w:i/>
          <w:sz w:val="24"/>
        </w:rPr>
        <w:t>Marketing</w:t>
      </w:r>
      <w:r>
        <w:rPr>
          <w:i/>
          <w:spacing w:val="-1"/>
          <w:sz w:val="24"/>
        </w:rPr>
        <w:t xml:space="preserve"> </w:t>
      </w:r>
      <w:r>
        <w:rPr>
          <w:i/>
          <w:sz w:val="24"/>
        </w:rPr>
        <w:t>Strategies</w:t>
      </w:r>
      <w:r>
        <w:rPr>
          <w:i/>
          <w:spacing w:val="-2"/>
          <w:sz w:val="24"/>
        </w:rPr>
        <w:t xml:space="preserve"> </w:t>
      </w:r>
      <w:r>
        <w:rPr>
          <w:i/>
          <w:sz w:val="24"/>
        </w:rPr>
        <w:t xml:space="preserve">in </w:t>
      </w:r>
      <w:r>
        <w:rPr>
          <w:i/>
          <w:spacing w:val="-2"/>
          <w:sz w:val="24"/>
        </w:rPr>
        <w:t>RelationtoStudentsInstitutionalLoyalty</w:t>
      </w:r>
      <w:r>
        <w:rPr>
          <w:spacing w:val="-2"/>
          <w:sz w:val="24"/>
        </w:rPr>
        <w:t>.IJISRT,10(5).</w:t>
      </w:r>
      <w:hyperlink r:id="rId25" w:history="1">
        <w:r>
          <w:rPr>
            <w:spacing w:val="-2"/>
            <w:sz w:val="24"/>
          </w:rPr>
          <w:t>https://www.ijisrt.com/assets</w:t>
        </w:r>
      </w:hyperlink>
    </w:p>
    <w:p w14:paraId="2C9A202C" w14:textId="77777777" w:rsidR="001878E2" w:rsidRDefault="00000000">
      <w:pPr>
        <w:pStyle w:val="BodyText"/>
        <w:ind w:left="1440"/>
      </w:pPr>
      <w:hyperlink r:id="rId26" w:history="1">
        <w:r>
          <w:rPr>
            <w:spacing w:val="-2"/>
          </w:rPr>
          <w:t>/upload/files/IJISRT25MAY2150.pdf</w:t>
        </w:r>
      </w:hyperlink>
    </w:p>
    <w:p w14:paraId="2FD10889" w14:textId="77777777" w:rsidR="001878E2" w:rsidRDefault="001878E2">
      <w:pPr>
        <w:pStyle w:val="BodyText"/>
        <w:spacing w:before="173"/>
        <w:ind w:left="0"/>
      </w:pPr>
    </w:p>
    <w:p w14:paraId="01412D5D" w14:textId="77777777" w:rsidR="001878E2" w:rsidRDefault="00000000">
      <w:pPr>
        <w:tabs>
          <w:tab w:val="left" w:pos="3436"/>
          <w:tab w:val="left" w:pos="5713"/>
          <w:tab w:val="left" w:pos="6953"/>
        </w:tabs>
        <w:ind w:left="1440" w:right="355" w:hanging="720"/>
        <w:jc w:val="both"/>
        <w:rPr>
          <w:sz w:val="24"/>
        </w:rPr>
      </w:pPr>
      <w:proofErr w:type="spellStart"/>
      <w:proofErr w:type="gramStart"/>
      <w:r>
        <w:rPr>
          <w:sz w:val="24"/>
        </w:rPr>
        <w:t>Borinaga,M</w:t>
      </w:r>
      <w:proofErr w:type="spellEnd"/>
      <w:r>
        <w:rPr>
          <w:sz w:val="24"/>
        </w:rPr>
        <w:t>.</w:t>
      </w:r>
      <w:proofErr w:type="gramEnd"/>
      <w:r>
        <w:rPr>
          <w:sz w:val="24"/>
        </w:rPr>
        <w:t xml:space="preserve"> </w:t>
      </w:r>
      <w:proofErr w:type="gramStart"/>
      <w:r>
        <w:rPr>
          <w:sz w:val="24"/>
        </w:rPr>
        <w:t>L.,</w:t>
      </w:r>
      <w:proofErr w:type="spellStart"/>
      <w:r>
        <w:rPr>
          <w:sz w:val="24"/>
        </w:rPr>
        <w:t>Caleza</w:t>
      </w:r>
      <w:proofErr w:type="spellEnd"/>
      <w:proofErr w:type="gramEnd"/>
      <w:r>
        <w:rPr>
          <w:sz w:val="24"/>
        </w:rPr>
        <w:t xml:space="preserve">, </w:t>
      </w:r>
      <w:proofErr w:type="spellStart"/>
      <w:proofErr w:type="gramStart"/>
      <w:r>
        <w:rPr>
          <w:sz w:val="24"/>
        </w:rPr>
        <w:t>J.,Delos</w:t>
      </w:r>
      <w:proofErr w:type="spellEnd"/>
      <w:proofErr w:type="gramEnd"/>
      <w:r>
        <w:rPr>
          <w:sz w:val="24"/>
        </w:rPr>
        <w:t xml:space="preserve"> Reyes, J., </w:t>
      </w:r>
      <w:proofErr w:type="spellStart"/>
      <w:proofErr w:type="gramStart"/>
      <w:r>
        <w:rPr>
          <w:sz w:val="24"/>
        </w:rPr>
        <w:t>Ngojo,R</w:t>
      </w:r>
      <w:proofErr w:type="spellEnd"/>
      <w:r>
        <w:rPr>
          <w:sz w:val="24"/>
        </w:rPr>
        <w:t>.</w:t>
      </w:r>
      <w:proofErr w:type="gramEnd"/>
      <w:r>
        <w:rPr>
          <w:sz w:val="24"/>
        </w:rPr>
        <w:t xml:space="preserve"> </w:t>
      </w:r>
      <w:proofErr w:type="gramStart"/>
      <w:r>
        <w:rPr>
          <w:sz w:val="24"/>
        </w:rPr>
        <w:t>J.,</w:t>
      </w:r>
      <w:proofErr w:type="spellStart"/>
      <w:r>
        <w:rPr>
          <w:sz w:val="24"/>
        </w:rPr>
        <w:t>Maitum</w:t>
      </w:r>
      <w:proofErr w:type="gramEnd"/>
      <w:r>
        <w:rPr>
          <w:sz w:val="24"/>
        </w:rPr>
        <w:t>,D</w:t>
      </w:r>
      <w:proofErr w:type="spellEnd"/>
      <w:r>
        <w:rPr>
          <w:sz w:val="24"/>
        </w:rPr>
        <w:t xml:space="preserve">. J., </w:t>
      </w:r>
      <w:proofErr w:type="spellStart"/>
      <w:r>
        <w:rPr>
          <w:sz w:val="24"/>
        </w:rPr>
        <w:t>Piañar</w:t>
      </w:r>
      <w:proofErr w:type="spellEnd"/>
      <w:r>
        <w:rPr>
          <w:sz w:val="24"/>
        </w:rPr>
        <w:t xml:space="preserve">, D. K., </w:t>
      </w:r>
      <w:proofErr w:type="spellStart"/>
      <w:r>
        <w:rPr>
          <w:sz w:val="24"/>
        </w:rPr>
        <w:t>Patigdas</w:t>
      </w:r>
      <w:proofErr w:type="spellEnd"/>
      <w:r>
        <w:rPr>
          <w:sz w:val="24"/>
        </w:rPr>
        <w:t xml:space="preserve">, A., </w:t>
      </w:r>
      <w:proofErr w:type="spellStart"/>
      <w:r>
        <w:rPr>
          <w:sz w:val="24"/>
        </w:rPr>
        <w:t>Tinapay</w:t>
      </w:r>
      <w:proofErr w:type="spellEnd"/>
      <w:r>
        <w:rPr>
          <w:sz w:val="24"/>
        </w:rPr>
        <w:t xml:space="preserve">, A. </w:t>
      </w:r>
      <w:proofErr w:type="gramStart"/>
      <w:r>
        <w:rPr>
          <w:sz w:val="24"/>
        </w:rPr>
        <w:t>O.(</w:t>
      </w:r>
      <w:proofErr w:type="gramEnd"/>
      <w:r>
        <w:rPr>
          <w:sz w:val="24"/>
        </w:rPr>
        <w:t xml:space="preserve">2023). </w:t>
      </w:r>
      <w:r>
        <w:rPr>
          <w:i/>
          <w:sz w:val="24"/>
        </w:rPr>
        <w:t xml:space="preserve">Influence of Financial Satisfaction to the </w:t>
      </w:r>
      <w:r>
        <w:rPr>
          <w:i/>
          <w:spacing w:val="-2"/>
          <w:sz w:val="24"/>
        </w:rPr>
        <w:t>Academic</w:t>
      </w:r>
      <w:r>
        <w:rPr>
          <w:i/>
          <w:sz w:val="24"/>
        </w:rPr>
        <w:tab/>
      </w:r>
      <w:r>
        <w:rPr>
          <w:i/>
          <w:spacing w:val="-2"/>
          <w:sz w:val="24"/>
        </w:rPr>
        <w:t>Achievement</w:t>
      </w:r>
      <w:r>
        <w:rPr>
          <w:i/>
          <w:sz w:val="24"/>
        </w:rPr>
        <w:tab/>
      </w:r>
      <w:r>
        <w:rPr>
          <w:i/>
          <w:spacing w:val="-5"/>
          <w:sz w:val="24"/>
        </w:rPr>
        <w:t>of</w:t>
      </w:r>
      <w:r>
        <w:rPr>
          <w:i/>
          <w:sz w:val="24"/>
        </w:rPr>
        <w:tab/>
      </w:r>
      <w:r>
        <w:rPr>
          <w:i/>
          <w:spacing w:val="-2"/>
          <w:sz w:val="24"/>
        </w:rPr>
        <w:t>CollegeStudents</w:t>
      </w:r>
      <w:r>
        <w:rPr>
          <w:spacing w:val="-2"/>
          <w:sz w:val="24"/>
        </w:rPr>
        <w:t>.6(3):47-</w:t>
      </w:r>
    </w:p>
    <w:p w14:paraId="3C76081A" w14:textId="77777777" w:rsidR="001878E2" w:rsidRDefault="00000000">
      <w:pPr>
        <w:pStyle w:val="BodyText"/>
        <w:spacing w:before="1"/>
        <w:ind w:left="1440"/>
      </w:pPr>
      <w:r>
        <w:rPr>
          <w:spacing w:val="-2"/>
        </w:rPr>
        <w:t>52.</w:t>
      </w:r>
      <w:hyperlink r:id="rId27" w:history="1">
        <w:r>
          <w:rPr>
            <w:spacing w:val="-2"/>
          </w:rPr>
          <w:t>https://www.researchgate.net/publication/373259322_Influence_of_Financial_</w:t>
        </w:r>
      </w:hyperlink>
      <w:r>
        <w:rPr>
          <w:spacing w:val="-2"/>
        </w:rPr>
        <w:t xml:space="preserve"> </w:t>
      </w:r>
      <w:hyperlink r:id="rId28" w:history="1">
        <w:r>
          <w:rPr>
            <w:spacing w:val="-2"/>
          </w:rPr>
          <w:t>Satisfaction_to_the_Academic_Achievement_of_College_Students/references</w:t>
        </w:r>
      </w:hyperlink>
    </w:p>
    <w:p w14:paraId="17219395" w14:textId="77777777" w:rsidR="001878E2" w:rsidRDefault="00000000">
      <w:pPr>
        <w:spacing w:before="240"/>
        <w:ind w:left="1440" w:right="362" w:hanging="720"/>
        <w:rPr>
          <w:sz w:val="24"/>
        </w:rPr>
      </w:pPr>
      <w:r>
        <w:rPr>
          <w:sz w:val="24"/>
        </w:rPr>
        <w:t>Boye,</w:t>
      </w:r>
      <w:r>
        <w:rPr>
          <w:spacing w:val="35"/>
          <w:sz w:val="24"/>
        </w:rPr>
        <w:t xml:space="preserve"> </w:t>
      </w:r>
      <w:r>
        <w:rPr>
          <w:sz w:val="24"/>
        </w:rPr>
        <w:t>J.</w:t>
      </w:r>
      <w:r>
        <w:rPr>
          <w:spacing w:val="35"/>
          <w:sz w:val="24"/>
        </w:rPr>
        <w:t xml:space="preserve"> </w:t>
      </w:r>
      <w:r>
        <w:rPr>
          <w:sz w:val="24"/>
        </w:rPr>
        <w:t>O.</w:t>
      </w:r>
      <w:r>
        <w:rPr>
          <w:spacing w:val="36"/>
          <w:sz w:val="24"/>
        </w:rPr>
        <w:t xml:space="preserve"> </w:t>
      </w:r>
      <w:r>
        <w:rPr>
          <w:sz w:val="24"/>
        </w:rPr>
        <w:t>(2024).</w:t>
      </w:r>
      <w:r>
        <w:rPr>
          <w:spacing w:val="38"/>
          <w:sz w:val="24"/>
        </w:rPr>
        <w:t xml:space="preserve"> </w:t>
      </w:r>
      <w:r>
        <w:rPr>
          <w:i/>
          <w:sz w:val="24"/>
        </w:rPr>
        <w:t>Peer</w:t>
      </w:r>
      <w:r>
        <w:rPr>
          <w:i/>
          <w:spacing w:val="35"/>
          <w:sz w:val="24"/>
        </w:rPr>
        <w:t xml:space="preserve"> </w:t>
      </w:r>
      <w:r>
        <w:rPr>
          <w:i/>
          <w:sz w:val="24"/>
        </w:rPr>
        <w:t>influence,</w:t>
      </w:r>
      <w:r>
        <w:rPr>
          <w:i/>
          <w:spacing w:val="35"/>
          <w:sz w:val="24"/>
        </w:rPr>
        <w:t xml:space="preserve"> </w:t>
      </w:r>
      <w:r>
        <w:rPr>
          <w:i/>
          <w:sz w:val="24"/>
        </w:rPr>
        <w:t>family</w:t>
      </w:r>
      <w:r>
        <w:rPr>
          <w:i/>
          <w:spacing w:val="36"/>
          <w:sz w:val="24"/>
        </w:rPr>
        <w:t xml:space="preserve"> </w:t>
      </w:r>
      <w:r>
        <w:rPr>
          <w:i/>
          <w:sz w:val="24"/>
        </w:rPr>
        <w:t>influence,</w:t>
      </w:r>
      <w:r>
        <w:rPr>
          <w:i/>
          <w:spacing w:val="37"/>
          <w:sz w:val="24"/>
        </w:rPr>
        <w:t xml:space="preserve"> </w:t>
      </w:r>
      <w:r>
        <w:rPr>
          <w:i/>
          <w:sz w:val="24"/>
        </w:rPr>
        <w:t>academic</w:t>
      </w:r>
      <w:r>
        <w:rPr>
          <w:i/>
          <w:spacing w:val="34"/>
          <w:sz w:val="24"/>
        </w:rPr>
        <w:t xml:space="preserve"> </w:t>
      </w:r>
      <w:r>
        <w:rPr>
          <w:i/>
          <w:sz w:val="24"/>
        </w:rPr>
        <w:t>difficulties</w:t>
      </w:r>
      <w:r>
        <w:rPr>
          <w:i/>
          <w:spacing w:val="34"/>
          <w:sz w:val="24"/>
        </w:rPr>
        <w:t xml:space="preserve"> </w:t>
      </w:r>
      <w:r>
        <w:rPr>
          <w:i/>
          <w:sz w:val="24"/>
        </w:rPr>
        <w:t>and</w:t>
      </w:r>
      <w:r>
        <w:rPr>
          <w:i/>
          <w:spacing w:val="35"/>
          <w:sz w:val="24"/>
        </w:rPr>
        <w:t xml:space="preserve"> </w:t>
      </w:r>
      <w:r>
        <w:rPr>
          <w:i/>
          <w:sz w:val="24"/>
        </w:rPr>
        <w:t>gender differences</w:t>
      </w:r>
      <w:r>
        <w:rPr>
          <w:i/>
          <w:spacing w:val="29"/>
          <w:sz w:val="24"/>
        </w:rPr>
        <w:t xml:space="preserve"> </w:t>
      </w:r>
      <w:r>
        <w:rPr>
          <w:i/>
          <w:sz w:val="24"/>
        </w:rPr>
        <w:t>as</w:t>
      </w:r>
      <w:r>
        <w:rPr>
          <w:i/>
          <w:spacing w:val="29"/>
          <w:sz w:val="24"/>
        </w:rPr>
        <w:t xml:space="preserve"> </w:t>
      </w:r>
      <w:r>
        <w:rPr>
          <w:i/>
          <w:sz w:val="24"/>
        </w:rPr>
        <w:t>agents</w:t>
      </w:r>
      <w:r>
        <w:rPr>
          <w:i/>
          <w:spacing w:val="30"/>
          <w:sz w:val="24"/>
        </w:rPr>
        <w:t xml:space="preserve"> </w:t>
      </w:r>
      <w:r>
        <w:rPr>
          <w:i/>
          <w:sz w:val="24"/>
        </w:rPr>
        <w:t>of</w:t>
      </w:r>
      <w:r>
        <w:rPr>
          <w:i/>
          <w:spacing w:val="29"/>
          <w:sz w:val="24"/>
        </w:rPr>
        <w:t xml:space="preserve"> </w:t>
      </w:r>
      <w:r>
        <w:rPr>
          <w:i/>
          <w:sz w:val="24"/>
        </w:rPr>
        <w:t>career</w:t>
      </w:r>
      <w:r>
        <w:rPr>
          <w:i/>
          <w:spacing w:val="29"/>
          <w:sz w:val="24"/>
        </w:rPr>
        <w:t xml:space="preserve"> </w:t>
      </w:r>
      <w:r>
        <w:rPr>
          <w:i/>
          <w:sz w:val="24"/>
        </w:rPr>
        <w:t>indecisiveness</w:t>
      </w:r>
      <w:r>
        <w:rPr>
          <w:i/>
          <w:spacing w:val="29"/>
          <w:sz w:val="24"/>
        </w:rPr>
        <w:t xml:space="preserve"> </w:t>
      </w:r>
      <w:r>
        <w:rPr>
          <w:i/>
          <w:sz w:val="24"/>
        </w:rPr>
        <w:t>of</w:t>
      </w:r>
      <w:r>
        <w:rPr>
          <w:i/>
          <w:spacing w:val="31"/>
          <w:sz w:val="24"/>
        </w:rPr>
        <w:t xml:space="preserve"> </w:t>
      </w:r>
      <w:r>
        <w:rPr>
          <w:i/>
          <w:sz w:val="24"/>
        </w:rPr>
        <w:t>senior</w:t>
      </w:r>
      <w:r>
        <w:rPr>
          <w:i/>
          <w:spacing w:val="30"/>
          <w:sz w:val="24"/>
        </w:rPr>
        <w:t xml:space="preserve"> </w:t>
      </w:r>
      <w:r>
        <w:rPr>
          <w:i/>
          <w:sz w:val="24"/>
        </w:rPr>
        <w:t>high</w:t>
      </w:r>
      <w:r>
        <w:rPr>
          <w:i/>
          <w:spacing w:val="29"/>
          <w:sz w:val="24"/>
        </w:rPr>
        <w:t xml:space="preserve"> </w:t>
      </w:r>
      <w:r>
        <w:rPr>
          <w:i/>
          <w:sz w:val="24"/>
        </w:rPr>
        <w:t>school</w:t>
      </w:r>
      <w:r>
        <w:rPr>
          <w:i/>
          <w:spacing w:val="29"/>
          <w:sz w:val="24"/>
        </w:rPr>
        <w:t xml:space="preserve"> </w:t>
      </w:r>
      <w:r>
        <w:rPr>
          <w:i/>
          <w:sz w:val="24"/>
        </w:rPr>
        <w:t>students</w:t>
      </w:r>
      <w:r>
        <w:rPr>
          <w:i/>
          <w:spacing w:val="30"/>
          <w:sz w:val="24"/>
        </w:rPr>
        <w:t xml:space="preserve"> </w:t>
      </w:r>
      <w:r>
        <w:rPr>
          <w:i/>
          <w:sz w:val="24"/>
        </w:rPr>
        <w:t xml:space="preserve">in Ghana. </w:t>
      </w:r>
      <w:r>
        <w:rPr>
          <w:sz w:val="24"/>
        </w:rPr>
        <w:t xml:space="preserve">International Journal of Research and Innovation in Social Science, 8(3), </w:t>
      </w:r>
      <w:r>
        <w:rPr>
          <w:spacing w:val="-2"/>
          <w:sz w:val="24"/>
        </w:rPr>
        <w:t>690–702.https://rsisinternational.org/journals/ijriss/articles/peer-influence-family- influence-academic-difficulties-and-gender-differences-as-agents-of-career- indecisiveness-of-senior-high-school-students-in-</w:t>
      </w:r>
      <w:proofErr w:type="spellStart"/>
      <w:r>
        <w:rPr>
          <w:spacing w:val="-2"/>
          <w:sz w:val="24"/>
        </w:rPr>
        <w:t>ghana</w:t>
      </w:r>
      <w:proofErr w:type="spellEnd"/>
      <w:r>
        <w:rPr>
          <w:spacing w:val="-2"/>
          <w:sz w:val="24"/>
        </w:rPr>
        <w:t>/</w:t>
      </w:r>
    </w:p>
    <w:p w14:paraId="7E277AAA" w14:textId="77777777" w:rsidR="001878E2" w:rsidRDefault="00000000">
      <w:pPr>
        <w:tabs>
          <w:tab w:val="left" w:pos="3590"/>
          <w:tab w:val="left" w:pos="5525"/>
          <w:tab w:val="left" w:pos="8370"/>
        </w:tabs>
        <w:spacing w:before="240"/>
        <w:ind w:left="1440" w:right="355" w:hanging="720"/>
        <w:jc w:val="both"/>
        <w:rPr>
          <w:sz w:val="24"/>
        </w:rPr>
      </w:pPr>
      <w:proofErr w:type="spellStart"/>
      <w:r>
        <w:rPr>
          <w:sz w:val="24"/>
        </w:rPr>
        <w:t>Cameja</w:t>
      </w:r>
      <w:proofErr w:type="spellEnd"/>
      <w:r>
        <w:rPr>
          <w:sz w:val="24"/>
        </w:rPr>
        <w:t xml:space="preserve">, A., Capule, J., Coloma, A. M., Cruz, L. A., </w:t>
      </w:r>
      <w:proofErr w:type="spellStart"/>
      <w:r>
        <w:rPr>
          <w:sz w:val="24"/>
        </w:rPr>
        <w:t>Dampios</w:t>
      </w:r>
      <w:proofErr w:type="spellEnd"/>
      <w:r>
        <w:rPr>
          <w:sz w:val="24"/>
        </w:rPr>
        <w:t xml:space="preserve">, C., De Roxas, T. A. R., &amp; Dela Cruz, R. (2023). </w:t>
      </w:r>
      <w:r>
        <w:rPr>
          <w:i/>
          <w:sz w:val="24"/>
        </w:rPr>
        <w:t xml:space="preserve">Level of awareness of Grade 12 students about Bachelor in Library and Information Science course and the opportunities upon taking it: A </w:t>
      </w:r>
      <w:r>
        <w:rPr>
          <w:i/>
          <w:spacing w:val="-2"/>
          <w:sz w:val="24"/>
        </w:rPr>
        <w:t>basis</w:t>
      </w:r>
      <w:r>
        <w:rPr>
          <w:i/>
          <w:sz w:val="24"/>
        </w:rPr>
        <w:tab/>
      </w:r>
      <w:r>
        <w:rPr>
          <w:i/>
          <w:spacing w:val="-4"/>
          <w:sz w:val="24"/>
        </w:rPr>
        <w:t>for</w:t>
      </w:r>
      <w:r>
        <w:rPr>
          <w:i/>
          <w:sz w:val="24"/>
        </w:rPr>
        <w:tab/>
      </w:r>
      <w:r>
        <w:rPr>
          <w:i/>
          <w:spacing w:val="-2"/>
          <w:sz w:val="24"/>
        </w:rPr>
        <w:t>promotional</w:t>
      </w:r>
      <w:r>
        <w:rPr>
          <w:i/>
          <w:sz w:val="24"/>
        </w:rPr>
        <w:tab/>
      </w:r>
      <w:r>
        <w:rPr>
          <w:i/>
          <w:spacing w:val="-2"/>
          <w:sz w:val="24"/>
        </w:rPr>
        <w:t>strategies</w:t>
      </w:r>
      <w:r>
        <w:rPr>
          <w:spacing w:val="-2"/>
          <w:sz w:val="24"/>
        </w:rPr>
        <w:t>. Zenodo.https:/</w:t>
      </w:r>
      <w:hyperlink r:id="rId29" w:history="1">
        <w:r>
          <w:rPr>
            <w:spacing w:val="-2"/>
            <w:sz w:val="24"/>
          </w:rPr>
          <w:t>/www.researchgate.net/publication/380374845_Level_of_Awarene</w:t>
        </w:r>
      </w:hyperlink>
      <w:r>
        <w:rPr>
          <w:spacing w:val="-2"/>
          <w:sz w:val="24"/>
        </w:rPr>
        <w:t xml:space="preserve"> ss_of_Grade_12_Students_About_Bachelor_in_Library_and_Information_Scienc e_Course_and_the_Opportunities_Upon_Taking_it_a_Basis_for_Promotional_Str </w:t>
      </w:r>
      <w:proofErr w:type="spellStart"/>
      <w:r>
        <w:rPr>
          <w:spacing w:val="-2"/>
          <w:sz w:val="24"/>
        </w:rPr>
        <w:t>ategies</w:t>
      </w:r>
      <w:proofErr w:type="spellEnd"/>
    </w:p>
    <w:p w14:paraId="4B99CD29" w14:textId="77777777" w:rsidR="001878E2" w:rsidRDefault="00000000">
      <w:pPr>
        <w:tabs>
          <w:tab w:val="left" w:pos="1881"/>
          <w:tab w:val="left" w:pos="2244"/>
          <w:tab w:val="left" w:pos="3152"/>
          <w:tab w:val="left" w:pos="3814"/>
          <w:tab w:val="left" w:pos="4210"/>
          <w:tab w:val="left" w:pos="4658"/>
          <w:tab w:val="left" w:pos="5689"/>
          <w:tab w:val="left" w:pos="6685"/>
          <w:tab w:val="left" w:pos="6959"/>
          <w:tab w:val="left" w:pos="8382"/>
          <w:tab w:val="left" w:pos="9176"/>
        </w:tabs>
        <w:spacing w:before="240"/>
        <w:ind w:left="1440" w:right="354" w:hanging="720"/>
        <w:rPr>
          <w:sz w:val="24"/>
        </w:rPr>
      </w:pPr>
      <w:r>
        <w:rPr>
          <w:spacing w:val="-2"/>
          <w:sz w:val="24"/>
        </w:rPr>
        <w:t>Caulfield,</w:t>
      </w:r>
      <w:r>
        <w:rPr>
          <w:sz w:val="24"/>
        </w:rPr>
        <w:tab/>
      </w:r>
      <w:r>
        <w:rPr>
          <w:spacing w:val="-6"/>
          <w:sz w:val="24"/>
        </w:rPr>
        <w:t>J.</w:t>
      </w:r>
      <w:r>
        <w:rPr>
          <w:sz w:val="24"/>
        </w:rPr>
        <w:tab/>
      </w:r>
      <w:r>
        <w:rPr>
          <w:spacing w:val="-2"/>
          <w:sz w:val="24"/>
        </w:rPr>
        <w:t>(2023).</w:t>
      </w:r>
      <w:r>
        <w:rPr>
          <w:sz w:val="24"/>
        </w:rPr>
        <w:tab/>
      </w:r>
      <w:r>
        <w:rPr>
          <w:i/>
          <w:spacing w:val="-4"/>
          <w:sz w:val="24"/>
        </w:rPr>
        <w:t>How</w:t>
      </w:r>
      <w:r>
        <w:rPr>
          <w:i/>
          <w:sz w:val="24"/>
        </w:rPr>
        <w:tab/>
      </w:r>
      <w:r>
        <w:rPr>
          <w:i/>
          <w:spacing w:val="-6"/>
          <w:sz w:val="24"/>
        </w:rPr>
        <w:t>to</w:t>
      </w:r>
      <w:r>
        <w:rPr>
          <w:i/>
          <w:sz w:val="24"/>
        </w:rPr>
        <w:tab/>
      </w:r>
      <w:r>
        <w:rPr>
          <w:i/>
          <w:spacing w:val="-6"/>
          <w:sz w:val="24"/>
        </w:rPr>
        <w:t>do</w:t>
      </w:r>
      <w:r>
        <w:rPr>
          <w:i/>
          <w:sz w:val="24"/>
        </w:rPr>
        <w:tab/>
      </w:r>
      <w:r>
        <w:rPr>
          <w:i/>
          <w:spacing w:val="-2"/>
          <w:sz w:val="24"/>
        </w:rPr>
        <w:t>thematic</w:t>
      </w:r>
      <w:r>
        <w:rPr>
          <w:i/>
          <w:sz w:val="24"/>
        </w:rPr>
        <w:tab/>
      </w:r>
      <w:r>
        <w:rPr>
          <w:i/>
          <w:spacing w:val="-2"/>
          <w:sz w:val="24"/>
        </w:rPr>
        <w:t>analysis</w:t>
      </w:r>
      <w:r>
        <w:rPr>
          <w:i/>
          <w:sz w:val="24"/>
        </w:rPr>
        <w:tab/>
      </w:r>
      <w:r>
        <w:rPr>
          <w:i/>
          <w:spacing w:val="-10"/>
          <w:sz w:val="24"/>
        </w:rPr>
        <w:t>|</w:t>
      </w:r>
      <w:r>
        <w:rPr>
          <w:i/>
          <w:sz w:val="24"/>
        </w:rPr>
        <w:tab/>
      </w:r>
      <w:r>
        <w:rPr>
          <w:i/>
          <w:spacing w:val="-2"/>
          <w:sz w:val="24"/>
        </w:rPr>
        <w:t>Step-by-Step</w:t>
      </w:r>
      <w:r>
        <w:rPr>
          <w:i/>
          <w:sz w:val="24"/>
        </w:rPr>
        <w:tab/>
      </w:r>
      <w:r>
        <w:rPr>
          <w:i/>
          <w:spacing w:val="-2"/>
          <w:sz w:val="24"/>
        </w:rPr>
        <w:t>Guide</w:t>
      </w:r>
      <w:r>
        <w:rPr>
          <w:i/>
          <w:sz w:val="24"/>
        </w:rPr>
        <w:tab/>
      </w:r>
      <w:r>
        <w:rPr>
          <w:i/>
          <w:spacing w:val="-10"/>
          <w:sz w:val="24"/>
        </w:rPr>
        <w:t xml:space="preserve">&amp; </w:t>
      </w:r>
      <w:proofErr w:type="spellStart"/>
      <w:r>
        <w:rPr>
          <w:i/>
          <w:sz w:val="24"/>
        </w:rPr>
        <w:t>Examples</w:t>
      </w:r>
      <w:r>
        <w:rPr>
          <w:sz w:val="24"/>
        </w:rPr>
        <w:t>.Scribbr</w:t>
      </w:r>
      <w:proofErr w:type="spellEnd"/>
      <w:r>
        <w:rPr>
          <w:sz w:val="24"/>
        </w:rPr>
        <w:t xml:space="preserve">. </w:t>
      </w:r>
      <w:hyperlink r:id="rId30" w:history="1">
        <w:r>
          <w:rPr>
            <w:sz w:val="24"/>
          </w:rPr>
          <w:t>https://www.scribbr.com/methodology/thematic-analysis/</w:t>
        </w:r>
      </w:hyperlink>
    </w:p>
    <w:p w14:paraId="66606C0B" w14:textId="77777777" w:rsidR="001878E2" w:rsidRDefault="001878E2">
      <w:pPr>
        <w:rPr>
          <w:sz w:val="24"/>
        </w:rPr>
        <w:sectPr w:rsidR="001878E2">
          <w:pgSz w:w="12240" w:h="15840"/>
          <w:pgMar w:top="1360" w:right="1080" w:bottom="1200" w:left="1440" w:header="0" w:footer="1012" w:gutter="0"/>
          <w:cols w:space="720"/>
        </w:sectPr>
      </w:pPr>
    </w:p>
    <w:p w14:paraId="1C1DCD25" w14:textId="77777777" w:rsidR="001878E2" w:rsidRDefault="00000000">
      <w:pPr>
        <w:pStyle w:val="BodyText"/>
        <w:tabs>
          <w:tab w:val="left" w:pos="4394"/>
          <w:tab w:val="left" w:pos="7267"/>
        </w:tabs>
        <w:spacing w:before="79"/>
        <w:ind w:left="1440" w:right="357" w:hanging="720"/>
      </w:pPr>
      <w:r>
        <w:lastRenderedPageBreak/>
        <w:t xml:space="preserve">Conn, K. (2022). </w:t>
      </w:r>
      <w:r>
        <w:rPr>
          <w:i/>
        </w:rPr>
        <w:t>The real deal with declining enrollment in higher education</w:t>
      </w:r>
      <w:r>
        <w:t xml:space="preserve">. Journal of </w:t>
      </w:r>
      <w:r>
        <w:rPr>
          <w:spacing w:val="-4"/>
        </w:rPr>
        <w:t>Law</w:t>
      </w:r>
      <w:r>
        <w:tab/>
      </w:r>
      <w:r>
        <w:rPr>
          <w:spacing w:val="-4"/>
        </w:rPr>
        <w:t>and</w:t>
      </w:r>
      <w:r>
        <w:tab/>
      </w:r>
      <w:r>
        <w:rPr>
          <w:spacing w:val="-2"/>
        </w:rPr>
        <w:t>Education,51(1),135– 159.https://scholarcommons.sc.edu/cgi/viewcontent.cgi?article=3150&amp;&amp;context= jled&amp;&amp;seiredir=1&amp;referer=https%253A%252F%252Fscholar.google.com%252F scholar%253Fhl%253Den%2526as_sdt%253D0%25252C5%2526q%253Dcause</w:t>
      </w:r>
    </w:p>
    <w:p w14:paraId="3E53D48A" w14:textId="77777777" w:rsidR="001878E2" w:rsidRDefault="00000000">
      <w:pPr>
        <w:pStyle w:val="BodyText"/>
        <w:ind w:left="1440" w:right="414"/>
        <w:jc w:val="both"/>
      </w:pPr>
      <w:r>
        <w:rPr>
          <w:spacing w:val="-2"/>
        </w:rPr>
        <w:t>%252Bof%252Blow%252Benrollment%252Bin%252Bhigher%252Beducation% 2526btnG%253D#search=%22cause%20low%20enrollment%20higher%20educa tion%22</w:t>
      </w:r>
    </w:p>
    <w:p w14:paraId="310D92A4" w14:textId="77777777" w:rsidR="001878E2" w:rsidRDefault="00000000">
      <w:pPr>
        <w:tabs>
          <w:tab w:val="left" w:pos="6974"/>
        </w:tabs>
        <w:spacing w:before="240"/>
        <w:ind w:left="1440" w:right="358" w:hanging="720"/>
        <w:jc w:val="both"/>
        <w:rPr>
          <w:sz w:val="24"/>
        </w:rPr>
      </w:pPr>
      <w:r>
        <w:rPr>
          <w:sz w:val="24"/>
        </w:rPr>
        <w:t>Chhor,</w:t>
      </w:r>
      <w:r>
        <w:rPr>
          <w:spacing w:val="-13"/>
          <w:sz w:val="24"/>
        </w:rPr>
        <w:t xml:space="preserve"> </w:t>
      </w:r>
      <w:r>
        <w:rPr>
          <w:sz w:val="24"/>
        </w:rPr>
        <w:t>C.,</w:t>
      </w:r>
      <w:r>
        <w:rPr>
          <w:spacing w:val="-12"/>
          <w:sz w:val="24"/>
        </w:rPr>
        <w:t xml:space="preserve"> </w:t>
      </w:r>
      <w:r>
        <w:rPr>
          <w:sz w:val="24"/>
        </w:rPr>
        <w:t>Sek,</w:t>
      </w:r>
      <w:r>
        <w:rPr>
          <w:spacing w:val="-12"/>
          <w:sz w:val="24"/>
        </w:rPr>
        <w:t xml:space="preserve"> </w:t>
      </w:r>
      <w:r>
        <w:rPr>
          <w:sz w:val="24"/>
        </w:rPr>
        <w:t>V.,</w:t>
      </w:r>
      <w:r>
        <w:rPr>
          <w:spacing w:val="-13"/>
          <w:sz w:val="24"/>
        </w:rPr>
        <w:t xml:space="preserve"> </w:t>
      </w:r>
      <w:r>
        <w:rPr>
          <w:sz w:val="24"/>
        </w:rPr>
        <w:t>Norng,</w:t>
      </w:r>
      <w:r>
        <w:rPr>
          <w:spacing w:val="-12"/>
          <w:sz w:val="24"/>
        </w:rPr>
        <w:t xml:space="preserve"> </w:t>
      </w:r>
      <w:r>
        <w:rPr>
          <w:sz w:val="24"/>
        </w:rPr>
        <w:t>R.,</w:t>
      </w:r>
      <w:r>
        <w:rPr>
          <w:spacing w:val="-12"/>
          <w:sz w:val="24"/>
        </w:rPr>
        <w:t xml:space="preserve"> </w:t>
      </w:r>
      <w:proofErr w:type="spellStart"/>
      <w:r>
        <w:rPr>
          <w:sz w:val="24"/>
        </w:rPr>
        <w:t>Hoeurn</w:t>
      </w:r>
      <w:proofErr w:type="spellEnd"/>
      <w:r>
        <w:rPr>
          <w:sz w:val="24"/>
        </w:rPr>
        <w:t>,</w:t>
      </w:r>
      <w:r>
        <w:rPr>
          <w:spacing w:val="-13"/>
          <w:sz w:val="24"/>
        </w:rPr>
        <w:t xml:space="preserve"> </w:t>
      </w:r>
      <w:r>
        <w:rPr>
          <w:sz w:val="24"/>
        </w:rPr>
        <w:t>S.,</w:t>
      </w:r>
      <w:r>
        <w:rPr>
          <w:spacing w:val="-12"/>
          <w:sz w:val="24"/>
        </w:rPr>
        <w:t xml:space="preserve"> </w:t>
      </w:r>
      <w:r>
        <w:rPr>
          <w:sz w:val="24"/>
        </w:rPr>
        <w:t>&amp;</w:t>
      </w:r>
      <w:r>
        <w:rPr>
          <w:spacing w:val="-12"/>
          <w:sz w:val="24"/>
        </w:rPr>
        <w:t xml:space="preserve"> </w:t>
      </w:r>
      <w:r>
        <w:rPr>
          <w:sz w:val="24"/>
        </w:rPr>
        <w:t>Sam,</w:t>
      </w:r>
      <w:r>
        <w:rPr>
          <w:spacing w:val="-8"/>
          <w:sz w:val="24"/>
        </w:rPr>
        <w:t xml:space="preserve"> </w:t>
      </w:r>
      <w:r>
        <w:rPr>
          <w:sz w:val="24"/>
        </w:rPr>
        <w:t>R.</w:t>
      </w:r>
      <w:r>
        <w:rPr>
          <w:spacing w:val="-12"/>
          <w:sz w:val="24"/>
        </w:rPr>
        <w:t xml:space="preserve"> </w:t>
      </w:r>
      <w:r>
        <w:rPr>
          <w:sz w:val="24"/>
        </w:rPr>
        <w:t>(2024).</w:t>
      </w:r>
      <w:r>
        <w:rPr>
          <w:spacing w:val="-12"/>
          <w:sz w:val="24"/>
        </w:rPr>
        <w:t xml:space="preserve"> </w:t>
      </w:r>
      <w:r>
        <w:rPr>
          <w:i/>
          <w:sz w:val="24"/>
        </w:rPr>
        <w:t>Factors</w:t>
      </w:r>
      <w:r>
        <w:rPr>
          <w:i/>
          <w:spacing w:val="-11"/>
          <w:sz w:val="24"/>
        </w:rPr>
        <w:t xml:space="preserve"> </w:t>
      </w:r>
      <w:r>
        <w:rPr>
          <w:i/>
          <w:sz w:val="24"/>
        </w:rPr>
        <w:t>influencing</w:t>
      </w:r>
      <w:r>
        <w:rPr>
          <w:i/>
          <w:spacing w:val="-12"/>
          <w:sz w:val="24"/>
        </w:rPr>
        <w:t xml:space="preserve"> </w:t>
      </w:r>
      <w:r>
        <w:rPr>
          <w:i/>
          <w:sz w:val="24"/>
        </w:rPr>
        <w:t>students’ enrollment</w:t>
      </w:r>
      <w:r>
        <w:rPr>
          <w:i/>
          <w:spacing w:val="-3"/>
          <w:sz w:val="24"/>
        </w:rPr>
        <w:t xml:space="preserve"> </w:t>
      </w:r>
      <w:r>
        <w:rPr>
          <w:i/>
          <w:sz w:val="24"/>
        </w:rPr>
        <w:t>decisions</w:t>
      </w:r>
      <w:r>
        <w:rPr>
          <w:i/>
          <w:spacing w:val="-3"/>
          <w:sz w:val="24"/>
        </w:rPr>
        <w:t xml:space="preserve"> </w:t>
      </w:r>
      <w:r>
        <w:rPr>
          <w:i/>
          <w:sz w:val="24"/>
        </w:rPr>
        <w:t>in</w:t>
      </w:r>
      <w:r>
        <w:rPr>
          <w:i/>
          <w:spacing w:val="-3"/>
          <w:sz w:val="24"/>
        </w:rPr>
        <w:t xml:space="preserve"> </w:t>
      </w:r>
      <w:r>
        <w:rPr>
          <w:i/>
          <w:sz w:val="24"/>
        </w:rPr>
        <w:t>higher</w:t>
      </w:r>
      <w:r>
        <w:rPr>
          <w:i/>
          <w:spacing w:val="-3"/>
          <w:sz w:val="24"/>
        </w:rPr>
        <w:t xml:space="preserve"> </w:t>
      </w:r>
      <w:r>
        <w:rPr>
          <w:i/>
          <w:sz w:val="24"/>
        </w:rPr>
        <w:t>education</w:t>
      </w:r>
      <w:r>
        <w:rPr>
          <w:i/>
          <w:spacing w:val="-3"/>
          <w:sz w:val="24"/>
        </w:rPr>
        <w:t xml:space="preserve"> </w:t>
      </w:r>
      <w:r>
        <w:rPr>
          <w:i/>
          <w:sz w:val="24"/>
        </w:rPr>
        <w:t>institutions</w:t>
      </w:r>
      <w:r>
        <w:rPr>
          <w:sz w:val="24"/>
        </w:rPr>
        <w:t>:</w:t>
      </w:r>
      <w:r>
        <w:rPr>
          <w:spacing w:val="-3"/>
          <w:sz w:val="24"/>
        </w:rPr>
        <w:t xml:space="preserve"> </w:t>
      </w:r>
      <w:r>
        <w:rPr>
          <w:sz w:val="24"/>
        </w:rPr>
        <w:t>A</w:t>
      </w:r>
      <w:r>
        <w:rPr>
          <w:spacing w:val="-3"/>
          <w:sz w:val="24"/>
        </w:rPr>
        <w:t xml:space="preserve"> </w:t>
      </w:r>
      <w:r>
        <w:rPr>
          <w:sz w:val="24"/>
        </w:rPr>
        <w:t>case</w:t>
      </w:r>
      <w:r>
        <w:rPr>
          <w:spacing w:val="-4"/>
          <w:sz w:val="24"/>
        </w:rPr>
        <w:t xml:space="preserve"> </w:t>
      </w:r>
      <w:r>
        <w:rPr>
          <w:sz w:val="24"/>
        </w:rPr>
        <w:t>study</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 xml:space="preserve">National University of </w:t>
      </w:r>
      <w:proofErr w:type="spellStart"/>
      <w:r>
        <w:rPr>
          <w:sz w:val="24"/>
        </w:rPr>
        <w:t>Battambang.European</w:t>
      </w:r>
      <w:proofErr w:type="spellEnd"/>
      <w:r>
        <w:rPr>
          <w:sz w:val="24"/>
        </w:rPr>
        <w:t xml:space="preserve"> Journal of Contemporary Education and </w:t>
      </w:r>
      <w:r>
        <w:rPr>
          <w:spacing w:val="-2"/>
          <w:sz w:val="24"/>
        </w:rPr>
        <w:t>Educational</w:t>
      </w:r>
      <w:r>
        <w:rPr>
          <w:sz w:val="24"/>
        </w:rPr>
        <w:tab/>
      </w:r>
      <w:r>
        <w:rPr>
          <w:spacing w:val="-2"/>
          <w:sz w:val="24"/>
        </w:rPr>
        <w:t>Leadership,2(6)169-</w:t>
      </w:r>
      <w:r>
        <w:rPr>
          <w:spacing w:val="-4"/>
          <w:sz w:val="24"/>
        </w:rPr>
        <w:t>186.</w:t>
      </w:r>
    </w:p>
    <w:p w14:paraId="70BF759E" w14:textId="77777777" w:rsidR="001878E2" w:rsidRDefault="00000000">
      <w:pPr>
        <w:pStyle w:val="BodyText"/>
        <w:spacing w:before="1"/>
        <w:ind w:left="1440"/>
      </w:pPr>
      <w:r>
        <w:rPr>
          <w:spacing w:val="-2"/>
        </w:rPr>
        <w:t>https://doi.org/10.59324/ejceel.2024.2(6).10</w:t>
      </w:r>
      <w:hyperlink r:id="rId31" w:history="1">
        <w:r>
          <w:rPr>
            <w:spacing w:val="-2"/>
          </w:rPr>
          <w:t>.0</w:t>
        </w:r>
      </w:hyperlink>
    </w:p>
    <w:p w14:paraId="7C1018A5" w14:textId="77777777" w:rsidR="001878E2" w:rsidRDefault="00000000">
      <w:pPr>
        <w:spacing w:before="240"/>
        <w:ind w:left="1440" w:hanging="720"/>
        <w:rPr>
          <w:sz w:val="24"/>
        </w:rPr>
      </w:pPr>
      <w:r>
        <w:rPr>
          <w:sz w:val="24"/>
        </w:rPr>
        <w:t>Choy,</w:t>
      </w:r>
      <w:r>
        <w:rPr>
          <w:spacing w:val="-3"/>
          <w:sz w:val="24"/>
        </w:rPr>
        <w:t xml:space="preserve"> </w:t>
      </w:r>
      <w:r>
        <w:rPr>
          <w:sz w:val="24"/>
        </w:rPr>
        <w:t>M.</w:t>
      </w:r>
      <w:r>
        <w:rPr>
          <w:spacing w:val="-3"/>
          <w:sz w:val="24"/>
        </w:rPr>
        <w:t xml:space="preserve"> </w:t>
      </w:r>
      <w:r>
        <w:rPr>
          <w:sz w:val="24"/>
        </w:rPr>
        <w:t>W.,</w:t>
      </w:r>
      <w:r>
        <w:rPr>
          <w:spacing w:val="-3"/>
          <w:sz w:val="24"/>
        </w:rPr>
        <w:t xml:space="preserve"> </w:t>
      </w:r>
      <w:r>
        <w:rPr>
          <w:sz w:val="24"/>
        </w:rPr>
        <w:t>Yeung,</w:t>
      </w:r>
      <w:r>
        <w:rPr>
          <w:spacing w:val="-3"/>
          <w:sz w:val="24"/>
        </w:rPr>
        <w:t xml:space="preserve"> </w:t>
      </w:r>
      <w:r>
        <w:rPr>
          <w:sz w:val="24"/>
        </w:rPr>
        <w:t>A.</w:t>
      </w:r>
      <w:r>
        <w:rPr>
          <w:spacing w:val="-1"/>
          <w:sz w:val="24"/>
        </w:rPr>
        <w:t xml:space="preserve"> </w:t>
      </w:r>
      <w:r>
        <w:rPr>
          <w:sz w:val="24"/>
        </w:rPr>
        <w:t>S.</w:t>
      </w:r>
      <w:r>
        <w:rPr>
          <w:spacing w:val="-3"/>
          <w:sz w:val="24"/>
        </w:rPr>
        <w:t xml:space="preserve"> </w:t>
      </w:r>
      <w:r>
        <w:rPr>
          <w:sz w:val="24"/>
        </w:rPr>
        <w:t>(2022).</w:t>
      </w:r>
      <w:r>
        <w:rPr>
          <w:spacing w:val="-3"/>
          <w:sz w:val="24"/>
        </w:rPr>
        <w:t xml:space="preserve"> </w:t>
      </w:r>
      <w:r>
        <w:rPr>
          <w:i/>
          <w:sz w:val="24"/>
        </w:rPr>
        <w:t>Career</w:t>
      </w:r>
      <w:r>
        <w:rPr>
          <w:i/>
          <w:spacing w:val="-3"/>
          <w:sz w:val="24"/>
        </w:rPr>
        <w:t xml:space="preserve"> </w:t>
      </w:r>
      <w:r>
        <w:rPr>
          <w:i/>
          <w:sz w:val="24"/>
        </w:rPr>
        <w:t>choice</w:t>
      </w:r>
      <w:r>
        <w:rPr>
          <w:i/>
          <w:spacing w:val="-2"/>
          <w:sz w:val="24"/>
        </w:rPr>
        <w:t xml:space="preserve"> </w:t>
      </w:r>
      <w:r>
        <w:rPr>
          <w:i/>
          <w:sz w:val="24"/>
        </w:rPr>
        <w:t>of</w:t>
      </w:r>
      <w:r>
        <w:rPr>
          <w:i/>
          <w:spacing w:val="-3"/>
          <w:sz w:val="24"/>
        </w:rPr>
        <w:t xml:space="preserve"> </w:t>
      </w:r>
      <w:r>
        <w:rPr>
          <w:i/>
          <w:sz w:val="24"/>
        </w:rPr>
        <w:t>tourism</w:t>
      </w:r>
      <w:r>
        <w:rPr>
          <w:i/>
          <w:spacing w:val="-3"/>
          <w:sz w:val="24"/>
        </w:rPr>
        <w:t xml:space="preserve"> </w:t>
      </w:r>
      <w:r>
        <w:rPr>
          <w:i/>
          <w:sz w:val="24"/>
        </w:rPr>
        <w:t>students</w:t>
      </w:r>
      <w:r>
        <w:rPr>
          <w:i/>
          <w:spacing w:val="-3"/>
          <w:sz w:val="24"/>
        </w:rPr>
        <w:t xml:space="preserve"> </w:t>
      </w:r>
      <w:r>
        <w:rPr>
          <w:i/>
          <w:sz w:val="24"/>
        </w:rPr>
        <w:t>in</w:t>
      </w:r>
      <w:r>
        <w:rPr>
          <w:i/>
          <w:spacing w:val="-3"/>
          <w:sz w:val="24"/>
        </w:rPr>
        <w:t xml:space="preserve"> </w:t>
      </w:r>
      <w:r>
        <w:rPr>
          <w:i/>
          <w:sz w:val="24"/>
        </w:rPr>
        <w:t>a</w:t>
      </w:r>
      <w:r>
        <w:rPr>
          <w:i/>
          <w:spacing w:val="-3"/>
          <w:sz w:val="24"/>
        </w:rPr>
        <w:t xml:space="preserve"> </w:t>
      </w:r>
      <w:r>
        <w:rPr>
          <w:i/>
          <w:sz w:val="24"/>
        </w:rPr>
        <w:t xml:space="preserve">triple-whammy </w:t>
      </w:r>
      <w:r>
        <w:rPr>
          <w:i/>
          <w:spacing w:val="-2"/>
          <w:sz w:val="24"/>
        </w:rPr>
        <w:t>crisis</w:t>
      </w:r>
      <w:r>
        <w:rPr>
          <w:spacing w:val="-2"/>
          <w:sz w:val="24"/>
        </w:rPr>
        <w:t>.</w:t>
      </w:r>
    </w:p>
    <w:p w14:paraId="108E61AA" w14:textId="77777777" w:rsidR="001878E2" w:rsidRDefault="00000000">
      <w:pPr>
        <w:pStyle w:val="BodyText"/>
        <w:ind w:left="1440"/>
      </w:pPr>
      <w:r>
        <w:rPr>
          <w:spacing w:val="-2"/>
        </w:rPr>
        <w:t>PLoSone17(12).</w:t>
      </w:r>
      <w:hyperlink r:id="rId32" w:history="1">
        <w:r>
          <w:rPr>
            <w:spacing w:val="-2"/>
          </w:rPr>
          <w:t>https://journals.plos.org/plosone/article?id=10.1371/journal.pone.</w:t>
        </w:r>
      </w:hyperlink>
      <w:r>
        <w:rPr>
          <w:spacing w:val="-2"/>
        </w:rPr>
        <w:t xml:space="preserve"> </w:t>
      </w:r>
      <w:hyperlink r:id="rId33" w:history="1">
        <w:r>
          <w:rPr>
            <w:spacing w:val="-2"/>
          </w:rPr>
          <w:t>0279411</w:t>
        </w:r>
      </w:hyperlink>
    </w:p>
    <w:p w14:paraId="414563A4" w14:textId="77777777" w:rsidR="001878E2" w:rsidRDefault="00000000">
      <w:pPr>
        <w:spacing w:before="240"/>
        <w:ind w:left="1440" w:right="355" w:hanging="720"/>
        <w:jc w:val="both"/>
        <w:rPr>
          <w:sz w:val="24"/>
        </w:rPr>
      </w:pPr>
      <w:r>
        <w:rPr>
          <w:sz w:val="24"/>
        </w:rPr>
        <w:t xml:space="preserve">Dadang, D., </w:t>
      </w:r>
      <w:proofErr w:type="spellStart"/>
      <w:r>
        <w:rPr>
          <w:sz w:val="24"/>
        </w:rPr>
        <w:t>Obsatar</w:t>
      </w:r>
      <w:proofErr w:type="spellEnd"/>
      <w:r>
        <w:rPr>
          <w:sz w:val="24"/>
        </w:rPr>
        <w:t xml:space="preserve">, S., Mohd, H. S. (2021). </w:t>
      </w:r>
      <w:r>
        <w:rPr>
          <w:i/>
          <w:sz w:val="24"/>
        </w:rPr>
        <w:t>The Impact Of 7p's Of Marketing on The Performance of The Higher Education Institutions</w:t>
      </w:r>
      <w:r>
        <w:rPr>
          <w:sz w:val="24"/>
        </w:rPr>
        <w:t xml:space="preserve">. 235-252. </w:t>
      </w:r>
      <w:r>
        <w:rPr>
          <w:spacing w:val="-2"/>
          <w:sz w:val="24"/>
        </w:rPr>
        <w:t>10.48047/rigeo.11.3.26.</w:t>
      </w:r>
    </w:p>
    <w:p w14:paraId="1E0C5CDA" w14:textId="77777777" w:rsidR="001878E2" w:rsidRDefault="00000000">
      <w:pPr>
        <w:tabs>
          <w:tab w:val="left" w:pos="3395"/>
          <w:tab w:val="left" w:pos="5146"/>
          <w:tab w:val="left" w:pos="6393"/>
          <w:tab w:val="left" w:pos="8653"/>
        </w:tabs>
        <w:spacing w:before="240"/>
        <w:ind w:left="1440" w:right="355" w:hanging="720"/>
        <w:jc w:val="both"/>
        <w:rPr>
          <w:sz w:val="24"/>
        </w:rPr>
      </w:pPr>
      <w:r>
        <w:rPr>
          <w:sz w:val="24"/>
        </w:rPr>
        <w:t>De</w:t>
      </w:r>
      <w:r>
        <w:rPr>
          <w:spacing w:val="-15"/>
          <w:sz w:val="24"/>
        </w:rPr>
        <w:t xml:space="preserve"> </w:t>
      </w:r>
      <w:r>
        <w:rPr>
          <w:sz w:val="24"/>
        </w:rPr>
        <w:t>Leon,</w:t>
      </w:r>
      <w:r>
        <w:rPr>
          <w:spacing w:val="-15"/>
          <w:sz w:val="24"/>
        </w:rPr>
        <w:t xml:space="preserve"> </w:t>
      </w:r>
      <w:r>
        <w:rPr>
          <w:sz w:val="24"/>
        </w:rPr>
        <w:t>M.</w:t>
      </w:r>
      <w:r>
        <w:rPr>
          <w:spacing w:val="-14"/>
          <w:sz w:val="24"/>
        </w:rPr>
        <w:t xml:space="preserve"> </w:t>
      </w:r>
      <w:r>
        <w:rPr>
          <w:sz w:val="24"/>
        </w:rPr>
        <w:t>B.,</w:t>
      </w:r>
      <w:r>
        <w:rPr>
          <w:spacing w:val="-12"/>
          <w:sz w:val="24"/>
        </w:rPr>
        <w:t xml:space="preserve"> </w:t>
      </w:r>
      <w:proofErr w:type="spellStart"/>
      <w:r>
        <w:rPr>
          <w:sz w:val="24"/>
        </w:rPr>
        <w:t>Ayunon</w:t>
      </w:r>
      <w:proofErr w:type="spellEnd"/>
      <w:r>
        <w:rPr>
          <w:sz w:val="24"/>
        </w:rPr>
        <w:t>,</w:t>
      </w:r>
      <w:r>
        <w:rPr>
          <w:spacing w:val="-12"/>
          <w:sz w:val="24"/>
        </w:rPr>
        <w:t xml:space="preserve"> </w:t>
      </w:r>
      <w:r>
        <w:rPr>
          <w:sz w:val="24"/>
        </w:rPr>
        <w:t>C.</w:t>
      </w:r>
      <w:r>
        <w:rPr>
          <w:spacing w:val="-14"/>
          <w:sz w:val="24"/>
        </w:rPr>
        <w:t xml:space="preserve"> </w:t>
      </w:r>
      <w:r>
        <w:rPr>
          <w:sz w:val="24"/>
        </w:rPr>
        <w:t>C.,</w:t>
      </w:r>
      <w:r>
        <w:rPr>
          <w:spacing w:val="-14"/>
          <w:sz w:val="24"/>
        </w:rPr>
        <w:t xml:space="preserve"> </w:t>
      </w:r>
      <w:r>
        <w:rPr>
          <w:sz w:val="24"/>
        </w:rPr>
        <w:t>Balagan,</w:t>
      </w:r>
      <w:r>
        <w:rPr>
          <w:spacing w:val="-12"/>
          <w:sz w:val="24"/>
        </w:rPr>
        <w:t xml:space="preserve"> </w:t>
      </w:r>
      <w:r>
        <w:rPr>
          <w:sz w:val="24"/>
        </w:rPr>
        <w:t>M.</w:t>
      </w:r>
      <w:r>
        <w:rPr>
          <w:spacing w:val="-14"/>
          <w:sz w:val="24"/>
        </w:rPr>
        <w:t xml:space="preserve"> </w:t>
      </w:r>
      <w:r>
        <w:rPr>
          <w:sz w:val="24"/>
        </w:rPr>
        <w:t>E.,</w:t>
      </w:r>
      <w:r>
        <w:rPr>
          <w:spacing w:val="-13"/>
          <w:sz w:val="24"/>
        </w:rPr>
        <w:t xml:space="preserve"> </w:t>
      </w:r>
      <w:r>
        <w:rPr>
          <w:sz w:val="24"/>
        </w:rPr>
        <w:t>Lara,</w:t>
      </w:r>
      <w:r>
        <w:rPr>
          <w:spacing w:val="-14"/>
          <w:sz w:val="24"/>
        </w:rPr>
        <w:t xml:space="preserve"> </w:t>
      </w:r>
      <w:r>
        <w:rPr>
          <w:sz w:val="24"/>
        </w:rPr>
        <w:t>K.</w:t>
      </w:r>
      <w:r>
        <w:rPr>
          <w:spacing w:val="-13"/>
          <w:sz w:val="24"/>
        </w:rPr>
        <w:t xml:space="preserve"> </w:t>
      </w:r>
      <w:r>
        <w:rPr>
          <w:sz w:val="24"/>
        </w:rPr>
        <w:t>A.</w:t>
      </w:r>
      <w:r>
        <w:rPr>
          <w:spacing w:val="-13"/>
          <w:sz w:val="24"/>
        </w:rPr>
        <w:t xml:space="preserve"> </w:t>
      </w:r>
      <w:r>
        <w:rPr>
          <w:sz w:val="24"/>
        </w:rPr>
        <w:t>(2025).</w:t>
      </w:r>
      <w:r>
        <w:rPr>
          <w:spacing w:val="-14"/>
          <w:sz w:val="24"/>
        </w:rPr>
        <w:t xml:space="preserve"> </w:t>
      </w:r>
      <w:r>
        <w:rPr>
          <w:i/>
          <w:sz w:val="24"/>
        </w:rPr>
        <w:t>Strengthening</w:t>
      </w:r>
      <w:r>
        <w:rPr>
          <w:i/>
          <w:spacing w:val="-13"/>
          <w:sz w:val="24"/>
        </w:rPr>
        <w:t xml:space="preserve"> </w:t>
      </w:r>
      <w:r>
        <w:rPr>
          <w:i/>
          <w:sz w:val="24"/>
        </w:rPr>
        <w:t>Tertiary Enrollment through Financial Aid: Insights from a Survey in Cagayan Valley</w:t>
      </w:r>
      <w:r>
        <w:rPr>
          <w:sz w:val="24"/>
        </w:rPr>
        <w:t xml:space="preserve">. </w:t>
      </w:r>
      <w:r>
        <w:rPr>
          <w:spacing w:val="-2"/>
          <w:sz w:val="24"/>
        </w:rPr>
        <w:t>Philippine</w:t>
      </w:r>
      <w:r>
        <w:rPr>
          <w:sz w:val="24"/>
        </w:rPr>
        <w:tab/>
      </w:r>
      <w:r>
        <w:rPr>
          <w:spacing w:val="-2"/>
          <w:sz w:val="24"/>
        </w:rPr>
        <w:t>Institute</w:t>
      </w:r>
      <w:r>
        <w:rPr>
          <w:sz w:val="24"/>
        </w:rPr>
        <w:tab/>
      </w:r>
      <w:r>
        <w:rPr>
          <w:spacing w:val="-5"/>
          <w:sz w:val="24"/>
        </w:rPr>
        <w:t>for</w:t>
      </w:r>
      <w:r>
        <w:rPr>
          <w:sz w:val="24"/>
        </w:rPr>
        <w:tab/>
      </w:r>
      <w:r>
        <w:rPr>
          <w:spacing w:val="-2"/>
          <w:sz w:val="24"/>
        </w:rPr>
        <w:t>Development</w:t>
      </w:r>
      <w:r>
        <w:rPr>
          <w:sz w:val="24"/>
        </w:rPr>
        <w:tab/>
      </w:r>
      <w:r>
        <w:rPr>
          <w:spacing w:val="-2"/>
          <w:sz w:val="24"/>
        </w:rPr>
        <w:t>Studies</w:t>
      </w:r>
    </w:p>
    <w:p w14:paraId="5B52DB9A" w14:textId="77777777" w:rsidR="001878E2" w:rsidRDefault="00000000">
      <w:pPr>
        <w:pStyle w:val="BodyText"/>
        <w:spacing w:before="1"/>
        <w:ind w:left="1440" w:right="1042"/>
      </w:pPr>
      <w:hyperlink r:id="rId34" w:history="1">
        <w:r>
          <w:rPr>
            <w:spacing w:val="-2"/>
          </w:rPr>
          <w:t>.https://pids.gov.ph/publication/discussion-papers/strengthening-tertiary-</w:t>
        </w:r>
      </w:hyperlink>
      <w:r>
        <w:rPr>
          <w:spacing w:val="-2"/>
        </w:rPr>
        <w:t xml:space="preserve"> </w:t>
      </w:r>
      <w:hyperlink r:id="rId35" w:history="1">
        <w:r>
          <w:rPr>
            <w:spacing w:val="-2"/>
          </w:rPr>
          <w:t>enrollment-through-financial-aid-insights-from-a-survey-in-cagayan-valley</w:t>
        </w:r>
      </w:hyperlink>
    </w:p>
    <w:p w14:paraId="14BF9CEE" w14:textId="77777777" w:rsidR="001878E2" w:rsidRDefault="00000000">
      <w:pPr>
        <w:spacing w:before="240"/>
        <w:ind w:left="1440" w:right="355" w:hanging="720"/>
        <w:jc w:val="both"/>
        <w:rPr>
          <w:sz w:val="24"/>
        </w:rPr>
      </w:pPr>
      <w:r>
        <w:rPr>
          <w:sz w:val="24"/>
        </w:rPr>
        <w:t xml:space="preserve">Dev, S., Abraham J., Nair S., Ashraf, S. (2023). </w:t>
      </w:r>
      <w:r>
        <w:rPr>
          <w:i/>
          <w:sz w:val="24"/>
        </w:rPr>
        <w:t xml:space="preserve">Financial Constraints and Their impact on University Students of different nationalities in the United Arab </w:t>
      </w:r>
      <w:proofErr w:type="spellStart"/>
      <w:proofErr w:type="gramStart"/>
      <w:r>
        <w:rPr>
          <w:i/>
          <w:sz w:val="24"/>
        </w:rPr>
        <w:t>Emirates</w:t>
      </w:r>
      <w:r>
        <w:rPr>
          <w:sz w:val="24"/>
        </w:rPr>
        <w:t>.Journal</w:t>
      </w:r>
      <w:proofErr w:type="spellEnd"/>
      <w:r>
        <w:rPr>
          <w:spacing w:val="62"/>
          <w:sz w:val="24"/>
        </w:rPr>
        <w:t xml:space="preserve">  </w:t>
      </w:r>
      <w:r>
        <w:rPr>
          <w:sz w:val="24"/>
        </w:rPr>
        <w:t>of</w:t>
      </w:r>
      <w:proofErr w:type="gramEnd"/>
      <w:r>
        <w:rPr>
          <w:spacing w:val="62"/>
          <w:sz w:val="24"/>
        </w:rPr>
        <w:t xml:space="preserve">  </w:t>
      </w:r>
      <w:proofErr w:type="gramStart"/>
      <w:r>
        <w:rPr>
          <w:sz w:val="24"/>
        </w:rPr>
        <w:t>Social</w:t>
      </w:r>
      <w:r>
        <w:rPr>
          <w:spacing w:val="62"/>
          <w:sz w:val="24"/>
        </w:rPr>
        <w:t xml:space="preserve">  </w:t>
      </w:r>
      <w:r>
        <w:rPr>
          <w:sz w:val="24"/>
        </w:rPr>
        <w:t>Studies</w:t>
      </w:r>
      <w:proofErr w:type="gramEnd"/>
      <w:r>
        <w:rPr>
          <w:spacing w:val="61"/>
          <w:sz w:val="24"/>
        </w:rPr>
        <w:t xml:space="preserve">  </w:t>
      </w:r>
      <w:proofErr w:type="gramStart"/>
      <w:r>
        <w:rPr>
          <w:sz w:val="24"/>
        </w:rPr>
        <w:t>Education</w:t>
      </w:r>
      <w:r>
        <w:rPr>
          <w:spacing w:val="62"/>
          <w:sz w:val="24"/>
        </w:rPr>
        <w:t xml:space="preserve">  </w:t>
      </w:r>
      <w:r>
        <w:rPr>
          <w:sz w:val="24"/>
        </w:rPr>
        <w:t>Research,</w:t>
      </w:r>
      <w:r>
        <w:rPr>
          <w:spacing w:val="62"/>
          <w:sz w:val="24"/>
        </w:rPr>
        <w:t xml:space="preserve">  </w:t>
      </w:r>
      <w:r>
        <w:rPr>
          <w:sz w:val="24"/>
        </w:rPr>
        <w:t>14</w:t>
      </w:r>
      <w:proofErr w:type="gramEnd"/>
      <w:r>
        <w:rPr>
          <w:spacing w:val="62"/>
          <w:sz w:val="24"/>
        </w:rPr>
        <w:t xml:space="preserve">  </w:t>
      </w:r>
      <w:r>
        <w:rPr>
          <w:sz w:val="24"/>
        </w:rPr>
        <w:t>(1</w:t>
      </w:r>
      <w:proofErr w:type="gramStart"/>
      <w:r>
        <w:rPr>
          <w:sz w:val="24"/>
        </w:rPr>
        <w:t>),</w:t>
      </w:r>
      <w:r>
        <w:rPr>
          <w:spacing w:val="62"/>
          <w:sz w:val="24"/>
        </w:rPr>
        <w:t xml:space="preserve">  </w:t>
      </w:r>
      <w:r>
        <w:rPr>
          <w:spacing w:val="-5"/>
          <w:sz w:val="24"/>
        </w:rPr>
        <w:t>47</w:t>
      </w:r>
      <w:proofErr w:type="gramEnd"/>
      <w:r>
        <w:rPr>
          <w:spacing w:val="-5"/>
          <w:sz w:val="24"/>
        </w:rPr>
        <w:t>-</w:t>
      </w:r>
    </w:p>
    <w:p w14:paraId="15F42537" w14:textId="77777777" w:rsidR="001878E2" w:rsidRDefault="00000000">
      <w:pPr>
        <w:pStyle w:val="BodyText"/>
        <w:ind w:left="1440"/>
      </w:pPr>
      <w:r>
        <w:rPr>
          <w:spacing w:val="-2"/>
        </w:rPr>
        <w:t>66.</w:t>
      </w:r>
      <w:hyperlink r:id="rId36" w:history="1">
        <w:r>
          <w:rPr>
            <w:spacing w:val="-2"/>
          </w:rPr>
          <w:t>https://jsser.org/index.php/jsser/article/view/4734</w:t>
        </w:r>
      </w:hyperlink>
    </w:p>
    <w:p w14:paraId="52445EC9" w14:textId="77777777" w:rsidR="001878E2" w:rsidRDefault="001878E2">
      <w:pPr>
        <w:pStyle w:val="BodyText"/>
        <w:spacing w:before="173"/>
        <w:ind w:left="0"/>
      </w:pPr>
    </w:p>
    <w:p w14:paraId="23F51A84" w14:textId="77777777" w:rsidR="001878E2" w:rsidRDefault="00000000">
      <w:pPr>
        <w:ind w:left="720"/>
        <w:rPr>
          <w:sz w:val="24"/>
        </w:rPr>
      </w:pPr>
      <w:proofErr w:type="spellStart"/>
      <w:r>
        <w:rPr>
          <w:sz w:val="24"/>
        </w:rPr>
        <w:t>Edelheim</w:t>
      </w:r>
      <w:proofErr w:type="spellEnd"/>
      <w:r>
        <w:rPr>
          <w:sz w:val="24"/>
        </w:rPr>
        <w:t>,</w:t>
      </w:r>
      <w:r>
        <w:rPr>
          <w:spacing w:val="-3"/>
          <w:sz w:val="24"/>
        </w:rPr>
        <w:t xml:space="preserve"> </w:t>
      </w:r>
      <w:r>
        <w:rPr>
          <w:sz w:val="24"/>
        </w:rPr>
        <w:t>J.</w:t>
      </w:r>
      <w:r>
        <w:rPr>
          <w:spacing w:val="-1"/>
          <w:sz w:val="24"/>
        </w:rPr>
        <w:t xml:space="preserve"> </w:t>
      </w:r>
      <w:r>
        <w:rPr>
          <w:sz w:val="24"/>
        </w:rPr>
        <w:t>(2020).</w:t>
      </w:r>
      <w:r>
        <w:rPr>
          <w:spacing w:val="-1"/>
          <w:sz w:val="24"/>
        </w:rPr>
        <w:t xml:space="preserve"> </w:t>
      </w:r>
      <w:r>
        <w:rPr>
          <w:i/>
          <w:sz w:val="24"/>
        </w:rPr>
        <w:t>How</w:t>
      </w:r>
      <w:r>
        <w:rPr>
          <w:i/>
          <w:spacing w:val="-1"/>
          <w:sz w:val="24"/>
        </w:rPr>
        <w:t xml:space="preserve"> </w:t>
      </w:r>
      <w:r>
        <w:rPr>
          <w:i/>
          <w:sz w:val="24"/>
        </w:rPr>
        <w:t>should</w:t>
      </w:r>
      <w:r>
        <w:rPr>
          <w:i/>
          <w:spacing w:val="-1"/>
          <w:sz w:val="24"/>
        </w:rPr>
        <w:t xml:space="preserve"> </w:t>
      </w:r>
      <w:r>
        <w:rPr>
          <w:i/>
          <w:sz w:val="24"/>
        </w:rPr>
        <w:t>tourism education</w:t>
      </w:r>
      <w:r>
        <w:rPr>
          <w:i/>
          <w:spacing w:val="-1"/>
          <w:sz w:val="24"/>
        </w:rPr>
        <w:t xml:space="preserve"> </w:t>
      </w:r>
      <w:r>
        <w:rPr>
          <w:i/>
          <w:sz w:val="24"/>
        </w:rPr>
        <w:t>values</w:t>
      </w:r>
      <w:r>
        <w:rPr>
          <w:i/>
          <w:spacing w:val="-1"/>
          <w:sz w:val="24"/>
        </w:rPr>
        <w:t xml:space="preserve"> </w:t>
      </w:r>
      <w:r>
        <w:rPr>
          <w:i/>
          <w:sz w:val="24"/>
        </w:rPr>
        <w:t>be</w:t>
      </w:r>
      <w:r>
        <w:rPr>
          <w:i/>
          <w:spacing w:val="-3"/>
          <w:sz w:val="24"/>
        </w:rPr>
        <w:t xml:space="preserve"> </w:t>
      </w:r>
      <w:r>
        <w:rPr>
          <w:i/>
          <w:sz w:val="24"/>
        </w:rPr>
        <w:t>transformed</w:t>
      </w:r>
      <w:r>
        <w:rPr>
          <w:i/>
          <w:spacing w:val="1"/>
          <w:sz w:val="24"/>
        </w:rPr>
        <w:t xml:space="preserve"> </w:t>
      </w:r>
      <w:r>
        <w:rPr>
          <w:i/>
          <w:sz w:val="24"/>
        </w:rPr>
        <w:t xml:space="preserve">after </w:t>
      </w:r>
      <w:r>
        <w:rPr>
          <w:i/>
          <w:spacing w:val="-2"/>
          <w:sz w:val="24"/>
        </w:rPr>
        <w:t>2020</w:t>
      </w:r>
      <w:r>
        <w:rPr>
          <w:spacing w:val="-2"/>
          <w:sz w:val="24"/>
        </w:rPr>
        <w:t>?</w:t>
      </w:r>
    </w:p>
    <w:p w14:paraId="0D06F719" w14:textId="77777777" w:rsidR="001878E2" w:rsidRDefault="00000000">
      <w:pPr>
        <w:pStyle w:val="BodyText"/>
        <w:ind w:left="1440"/>
      </w:pPr>
      <w:r>
        <w:t xml:space="preserve">Tourism Geographies, 22(3), 547–554. </w:t>
      </w:r>
      <w:r>
        <w:rPr>
          <w:spacing w:val="-2"/>
        </w:rPr>
        <w:t>https:/</w:t>
      </w:r>
      <w:hyperlink r:id="rId37" w:history="1">
        <w:r>
          <w:rPr>
            <w:spacing w:val="-2"/>
          </w:rPr>
          <w:t>/www.tandfonline.com/doi/full/10.1080/14616688.2020.1760927</w:t>
        </w:r>
      </w:hyperlink>
    </w:p>
    <w:p w14:paraId="5F4235F3" w14:textId="77777777" w:rsidR="001878E2" w:rsidRDefault="001878E2">
      <w:pPr>
        <w:pStyle w:val="BodyText"/>
        <w:spacing w:before="175"/>
        <w:ind w:left="0"/>
      </w:pPr>
    </w:p>
    <w:p w14:paraId="0A1C8A24" w14:textId="77777777" w:rsidR="001878E2" w:rsidRDefault="00000000">
      <w:pPr>
        <w:spacing w:before="1"/>
        <w:ind w:left="1440" w:right="355" w:hanging="720"/>
        <w:jc w:val="both"/>
        <w:rPr>
          <w:sz w:val="24"/>
        </w:rPr>
      </w:pPr>
      <w:r>
        <w:rPr>
          <w:sz w:val="24"/>
        </w:rPr>
        <w:t xml:space="preserve">Görgen, K., </w:t>
      </w:r>
      <w:proofErr w:type="spellStart"/>
      <w:r>
        <w:rPr>
          <w:sz w:val="24"/>
        </w:rPr>
        <w:t>Schienle</w:t>
      </w:r>
      <w:proofErr w:type="spellEnd"/>
      <w:r>
        <w:rPr>
          <w:sz w:val="24"/>
        </w:rPr>
        <w:t xml:space="preserve"> G. M. (2021). </w:t>
      </w:r>
      <w:r>
        <w:rPr>
          <w:i/>
          <w:sz w:val="24"/>
        </w:rPr>
        <w:t xml:space="preserve">How have German University Tuition Fees Affected Enrollment Rates: Robust Model Selection and Design-based Inference in High- </w:t>
      </w:r>
      <w:r>
        <w:rPr>
          <w:i/>
          <w:spacing w:val="-2"/>
          <w:sz w:val="24"/>
        </w:rPr>
        <w:t>Dimensions</w:t>
      </w:r>
      <w:r>
        <w:rPr>
          <w:spacing w:val="-2"/>
          <w:sz w:val="24"/>
        </w:rPr>
        <w:t>.</w:t>
      </w:r>
    </w:p>
    <w:p w14:paraId="03EC38E9" w14:textId="77777777" w:rsidR="001878E2" w:rsidRDefault="00000000">
      <w:pPr>
        <w:pStyle w:val="BodyText"/>
        <w:spacing w:line="274" w:lineRule="exact"/>
        <w:ind w:left="1440"/>
      </w:pPr>
      <w:hyperlink r:id="rId38" w:history="1">
        <w:r>
          <w:rPr>
            <w:spacing w:val="-2"/>
          </w:rPr>
          <w:t>https://arxiv.org/abs/1909.08299</w:t>
        </w:r>
      </w:hyperlink>
    </w:p>
    <w:p w14:paraId="184FEE1B" w14:textId="77777777" w:rsidR="001878E2" w:rsidRDefault="001878E2">
      <w:pPr>
        <w:pStyle w:val="BodyText"/>
        <w:spacing w:line="274" w:lineRule="exact"/>
        <w:sectPr w:rsidR="001878E2">
          <w:pgSz w:w="12240" w:h="15840"/>
          <w:pgMar w:top="1360" w:right="1080" w:bottom="1200" w:left="1440" w:header="0" w:footer="1012" w:gutter="0"/>
          <w:cols w:space="720"/>
        </w:sectPr>
      </w:pPr>
    </w:p>
    <w:p w14:paraId="4D6E42C5" w14:textId="77777777" w:rsidR="001878E2" w:rsidRDefault="00000000">
      <w:pPr>
        <w:spacing w:before="79"/>
        <w:ind w:left="1440" w:right="357" w:hanging="720"/>
        <w:jc w:val="both"/>
        <w:rPr>
          <w:sz w:val="24"/>
        </w:rPr>
      </w:pPr>
      <w:proofErr w:type="spellStart"/>
      <w:r>
        <w:rPr>
          <w:sz w:val="24"/>
        </w:rPr>
        <w:lastRenderedPageBreak/>
        <w:t>Gochun</w:t>
      </w:r>
      <w:proofErr w:type="spellEnd"/>
      <w:r>
        <w:rPr>
          <w:sz w:val="24"/>
        </w:rPr>
        <w:t xml:space="preserve">, Y. (2022). </w:t>
      </w:r>
      <w:r>
        <w:rPr>
          <w:i/>
          <w:sz w:val="24"/>
        </w:rPr>
        <w:t xml:space="preserve">Factors impacting enrollment rates of foundation universities: A multiple regression </w:t>
      </w:r>
      <w:proofErr w:type="spellStart"/>
      <w:proofErr w:type="gramStart"/>
      <w:r>
        <w:rPr>
          <w:i/>
          <w:sz w:val="24"/>
        </w:rPr>
        <w:t>analysis</w:t>
      </w:r>
      <w:r>
        <w:rPr>
          <w:sz w:val="24"/>
        </w:rPr>
        <w:t>.In</w:t>
      </w:r>
      <w:proofErr w:type="spellEnd"/>
      <w:proofErr w:type="gramEnd"/>
      <w:r>
        <w:rPr>
          <w:sz w:val="24"/>
        </w:rPr>
        <w:t xml:space="preserve"> Proceedings of the International Conference on Industrial Engineering and Operations </w:t>
      </w:r>
      <w:proofErr w:type="gramStart"/>
      <w:r>
        <w:rPr>
          <w:sz w:val="24"/>
        </w:rPr>
        <w:t>Management(</w:t>
      </w:r>
      <w:proofErr w:type="gramEnd"/>
      <w:r>
        <w:rPr>
          <w:sz w:val="24"/>
        </w:rPr>
        <w:t xml:space="preserve">pp. 889– </w:t>
      </w:r>
      <w:r>
        <w:rPr>
          <w:spacing w:val="-2"/>
          <w:sz w:val="24"/>
        </w:rPr>
        <w:t>898</w:t>
      </w:r>
      <w:proofErr w:type="gramStart"/>
      <w:r>
        <w:rPr>
          <w:spacing w:val="-2"/>
          <w:sz w:val="24"/>
        </w:rPr>
        <w:t>).https://ieomsociety.org/proceedings/2022paraguay/83.pdf</w:t>
      </w:r>
      <w:proofErr w:type="gramEnd"/>
    </w:p>
    <w:p w14:paraId="1A046BEA" w14:textId="77777777" w:rsidR="001878E2" w:rsidRDefault="001878E2">
      <w:pPr>
        <w:pStyle w:val="BodyText"/>
        <w:spacing w:before="173"/>
        <w:ind w:left="0"/>
      </w:pPr>
    </w:p>
    <w:p w14:paraId="36ACBC83" w14:textId="77777777" w:rsidR="001878E2" w:rsidRDefault="00000000">
      <w:pPr>
        <w:tabs>
          <w:tab w:val="left" w:pos="3962"/>
          <w:tab w:val="left" w:pos="6792"/>
          <w:tab w:val="left" w:pos="8919"/>
        </w:tabs>
        <w:ind w:left="1440" w:right="357" w:hanging="720"/>
        <w:rPr>
          <w:sz w:val="24"/>
        </w:rPr>
      </w:pPr>
      <w:r>
        <w:rPr>
          <w:sz w:val="24"/>
        </w:rPr>
        <w:t xml:space="preserve">Greaves, E., Wilson, D., Nairn, A. (2023). </w:t>
      </w:r>
      <w:r>
        <w:rPr>
          <w:i/>
          <w:sz w:val="24"/>
        </w:rPr>
        <w:t>Marketing and School Choice: A Systematic</w:t>
      </w:r>
      <w:r>
        <w:rPr>
          <w:i/>
          <w:spacing w:val="80"/>
          <w:sz w:val="24"/>
        </w:rPr>
        <w:t xml:space="preserve"> </w:t>
      </w:r>
      <w:r>
        <w:rPr>
          <w:i/>
          <w:spacing w:val="-2"/>
          <w:sz w:val="24"/>
        </w:rPr>
        <w:t>Literature</w:t>
      </w:r>
      <w:r>
        <w:rPr>
          <w:i/>
          <w:sz w:val="24"/>
        </w:rPr>
        <w:tab/>
      </w:r>
      <w:proofErr w:type="spellStart"/>
      <w:r>
        <w:rPr>
          <w:i/>
          <w:spacing w:val="-2"/>
          <w:sz w:val="24"/>
        </w:rPr>
        <w:t>Review</w:t>
      </w:r>
      <w:r>
        <w:rPr>
          <w:spacing w:val="-2"/>
          <w:sz w:val="24"/>
        </w:rPr>
        <w:t>.RER</w:t>
      </w:r>
      <w:proofErr w:type="spellEnd"/>
      <w:r>
        <w:rPr>
          <w:spacing w:val="-2"/>
          <w:sz w:val="24"/>
        </w:rPr>
        <w:t>,</w:t>
      </w:r>
      <w:r>
        <w:rPr>
          <w:sz w:val="24"/>
        </w:rPr>
        <w:tab/>
      </w:r>
      <w:r>
        <w:rPr>
          <w:spacing w:val="-2"/>
          <w:sz w:val="24"/>
        </w:rPr>
        <w:t>93(6),</w:t>
      </w:r>
      <w:r>
        <w:rPr>
          <w:sz w:val="24"/>
        </w:rPr>
        <w:tab/>
      </w:r>
      <w:r>
        <w:rPr>
          <w:spacing w:val="-4"/>
          <w:sz w:val="24"/>
        </w:rPr>
        <w:t>825-</w:t>
      </w:r>
    </w:p>
    <w:p w14:paraId="1BC8B287" w14:textId="77777777" w:rsidR="001878E2" w:rsidRDefault="00000000">
      <w:pPr>
        <w:pStyle w:val="BodyText"/>
        <w:ind w:left="1440"/>
      </w:pPr>
      <w:r>
        <w:rPr>
          <w:spacing w:val="-2"/>
        </w:rPr>
        <w:t>861.</w:t>
      </w:r>
      <w:hyperlink r:id="rId39" w:history="1">
        <w:r>
          <w:rPr>
            <w:spacing w:val="-2"/>
          </w:rPr>
          <w:t>https://journals.sagepub.com/doi/full/10.3102/00346543221141658</w:t>
        </w:r>
      </w:hyperlink>
    </w:p>
    <w:p w14:paraId="7D759CB6" w14:textId="77777777" w:rsidR="001878E2" w:rsidRDefault="001878E2">
      <w:pPr>
        <w:pStyle w:val="BodyText"/>
        <w:spacing w:before="175"/>
        <w:ind w:left="0"/>
      </w:pPr>
    </w:p>
    <w:p w14:paraId="2409F0BF" w14:textId="77777777" w:rsidR="001878E2" w:rsidRDefault="00000000">
      <w:pPr>
        <w:ind w:left="1440" w:right="353" w:hanging="720"/>
        <w:rPr>
          <w:sz w:val="24"/>
        </w:rPr>
      </w:pPr>
      <w:r>
        <w:rPr>
          <w:sz w:val="24"/>
        </w:rPr>
        <w:t>Guo,</w:t>
      </w:r>
      <w:r>
        <w:rPr>
          <w:spacing w:val="25"/>
          <w:sz w:val="24"/>
        </w:rPr>
        <w:t xml:space="preserve"> </w:t>
      </w:r>
      <w:r>
        <w:rPr>
          <w:sz w:val="24"/>
        </w:rPr>
        <w:t>Y.,</w:t>
      </w:r>
      <w:r>
        <w:rPr>
          <w:spacing w:val="25"/>
          <w:sz w:val="24"/>
        </w:rPr>
        <w:t xml:space="preserve"> </w:t>
      </w:r>
      <w:r>
        <w:rPr>
          <w:sz w:val="24"/>
        </w:rPr>
        <w:t>Zhao</w:t>
      </w:r>
      <w:r>
        <w:rPr>
          <w:spacing w:val="27"/>
          <w:sz w:val="24"/>
        </w:rPr>
        <w:t xml:space="preserve"> </w:t>
      </w:r>
      <w:r>
        <w:rPr>
          <w:sz w:val="24"/>
        </w:rPr>
        <w:t>Q.,</w:t>
      </w:r>
      <w:r>
        <w:rPr>
          <w:spacing w:val="25"/>
          <w:sz w:val="24"/>
        </w:rPr>
        <w:t xml:space="preserve"> </w:t>
      </w:r>
      <w:r>
        <w:rPr>
          <w:sz w:val="24"/>
        </w:rPr>
        <w:t>Cao,</w:t>
      </w:r>
      <w:r>
        <w:rPr>
          <w:spacing w:val="27"/>
          <w:sz w:val="24"/>
        </w:rPr>
        <w:t xml:space="preserve"> </w:t>
      </w:r>
      <w:r>
        <w:rPr>
          <w:sz w:val="24"/>
        </w:rPr>
        <w:t>Z.,</w:t>
      </w:r>
      <w:r>
        <w:rPr>
          <w:spacing w:val="25"/>
          <w:sz w:val="24"/>
        </w:rPr>
        <w:t xml:space="preserve"> </w:t>
      </w:r>
      <w:r>
        <w:rPr>
          <w:sz w:val="24"/>
        </w:rPr>
        <w:t>Huang,</w:t>
      </w:r>
      <w:r>
        <w:rPr>
          <w:spacing w:val="27"/>
          <w:sz w:val="24"/>
        </w:rPr>
        <w:t xml:space="preserve"> </w:t>
      </w:r>
      <w:r>
        <w:rPr>
          <w:sz w:val="24"/>
        </w:rPr>
        <w:t>S.</w:t>
      </w:r>
      <w:r>
        <w:rPr>
          <w:spacing w:val="25"/>
          <w:sz w:val="24"/>
        </w:rPr>
        <w:t xml:space="preserve"> </w:t>
      </w:r>
      <w:r>
        <w:rPr>
          <w:sz w:val="24"/>
        </w:rPr>
        <w:t>(2023).</w:t>
      </w:r>
      <w:r>
        <w:rPr>
          <w:spacing w:val="26"/>
          <w:sz w:val="24"/>
        </w:rPr>
        <w:t xml:space="preserve"> </w:t>
      </w:r>
      <w:r>
        <w:rPr>
          <w:i/>
          <w:sz w:val="24"/>
        </w:rPr>
        <w:t>The</w:t>
      </w:r>
      <w:r>
        <w:rPr>
          <w:i/>
          <w:spacing w:val="24"/>
          <w:sz w:val="24"/>
        </w:rPr>
        <w:t xml:space="preserve"> </w:t>
      </w:r>
      <w:r>
        <w:rPr>
          <w:i/>
          <w:sz w:val="24"/>
        </w:rPr>
        <w:t>influence</w:t>
      </w:r>
      <w:r>
        <w:rPr>
          <w:i/>
          <w:spacing w:val="24"/>
          <w:sz w:val="24"/>
        </w:rPr>
        <w:t xml:space="preserve"> </w:t>
      </w:r>
      <w:r>
        <w:rPr>
          <w:i/>
          <w:sz w:val="24"/>
        </w:rPr>
        <w:t>of</w:t>
      </w:r>
      <w:r>
        <w:rPr>
          <w:i/>
          <w:spacing w:val="26"/>
          <w:sz w:val="24"/>
        </w:rPr>
        <w:t xml:space="preserve"> </w:t>
      </w:r>
      <w:r>
        <w:rPr>
          <w:i/>
          <w:sz w:val="24"/>
        </w:rPr>
        <w:t>tourism</w:t>
      </w:r>
      <w:r>
        <w:rPr>
          <w:i/>
          <w:spacing w:val="30"/>
          <w:sz w:val="24"/>
        </w:rPr>
        <w:t xml:space="preserve"> </w:t>
      </w:r>
      <w:r>
        <w:rPr>
          <w:i/>
          <w:sz w:val="24"/>
        </w:rPr>
        <w:t>and</w:t>
      </w:r>
      <w:r>
        <w:rPr>
          <w:i/>
          <w:spacing w:val="25"/>
          <w:sz w:val="24"/>
        </w:rPr>
        <w:t xml:space="preserve"> </w:t>
      </w:r>
      <w:r>
        <w:rPr>
          <w:i/>
          <w:sz w:val="24"/>
        </w:rPr>
        <w:t>hospitality students’</w:t>
      </w:r>
      <w:r>
        <w:rPr>
          <w:i/>
          <w:spacing w:val="40"/>
          <w:sz w:val="24"/>
        </w:rPr>
        <w:t xml:space="preserve"> </w:t>
      </w:r>
      <w:r>
        <w:rPr>
          <w:i/>
          <w:sz w:val="24"/>
        </w:rPr>
        <w:t>perceived</w:t>
      </w:r>
      <w:r>
        <w:rPr>
          <w:i/>
          <w:spacing w:val="40"/>
          <w:sz w:val="24"/>
        </w:rPr>
        <w:t xml:space="preserve"> </w:t>
      </w:r>
      <w:r>
        <w:rPr>
          <w:i/>
          <w:sz w:val="24"/>
        </w:rPr>
        <w:t>effectiveness</w:t>
      </w:r>
      <w:r>
        <w:rPr>
          <w:i/>
          <w:spacing w:val="40"/>
          <w:sz w:val="24"/>
        </w:rPr>
        <w:t xml:space="preserve"> </w:t>
      </w:r>
      <w:r>
        <w:rPr>
          <w:i/>
          <w:sz w:val="24"/>
        </w:rPr>
        <w:t>of</w:t>
      </w:r>
      <w:r>
        <w:rPr>
          <w:i/>
          <w:spacing w:val="40"/>
          <w:sz w:val="24"/>
        </w:rPr>
        <w:t xml:space="preserve"> </w:t>
      </w:r>
      <w:r>
        <w:rPr>
          <w:i/>
          <w:sz w:val="24"/>
        </w:rPr>
        <w:t>outcome-based</w:t>
      </w:r>
      <w:r>
        <w:rPr>
          <w:i/>
          <w:spacing w:val="40"/>
          <w:sz w:val="24"/>
        </w:rPr>
        <w:t xml:space="preserve"> </w:t>
      </w:r>
      <w:r>
        <w:rPr>
          <w:i/>
          <w:sz w:val="24"/>
        </w:rPr>
        <w:t>education</w:t>
      </w:r>
      <w:r>
        <w:rPr>
          <w:i/>
          <w:spacing w:val="40"/>
          <w:sz w:val="24"/>
        </w:rPr>
        <w:t xml:space="preserve"> </w:t>
      </w:r>
      <w:r>
        <w:rPr>
          <w:i/>
          <w:sz w:val="24"/>
        </w:rPr>
        <w:t>on</w:t>
      </w:r>
      <w:r>
        <w:rPr>
          <w:i/>
          <w:spacing w:val="40"/>
          <w:sz w:val="24"/>
        </w:rPr>
        <w:t xml:space="preserve"> </w:t>
      </w:r>
      <w:r>
        <w:rPr>
          <w:i/>
          <w:sz w:val="24"/>
        </w:rPr>
        <w:t>their</w:t>
      </w:r>
      <w:r>
        <w:rPr>
          <w:i/>
          <w:spacing w:val="40"/>
          <w:sz w:val="24"/>
        </w:rPr>
        <w:t xml:space="preserve"> </w:t>
      </w:r>
      <w:r>
        <w:rPr>
          <w:i/>
          <w:sz w:val="24"/>
        </w:rPr>
        <w:t xml:space="preserve">VUCA </w:t>
      </w:r>
      <w:proofErr w:type="spellStart"/>
      <w:r>
        <w:rPr>
          <w:i/>
          <w:spacing w:val="-2"/>
          <w:sz w:val="24"/>
        </w:rPr>
        <w:t>skills</w:t>
      </w:r>
      <w:r>
        <w:rPr>
          <w:spacing w:val="-2"/>
          <w:sz w:val="24"/>
        </w:rPr>
        <w:t>".Scientific</w:t>
      </w:r>
      <w:proofErr w:type="spellEnd"/>
      <w:r>
        <w:rPr>
          <w:spacing w:val="-2"/>
          <w:sz w:val="24"/>
        </w:rPr>
        <w:t xml:space="preserve"> Reports,13,8079.</w:t>
      </w:r>
      <w:hyperlink r:id="rId40" w:history="1">
        <w:r>
          <w:rPr>
            <w:spacing w:val="-2"/>
            <w:sz w:val="24"/>
          </w:rPr>
          <w:t>https://www.researchgate.net/publication/370869355_The_influe</w:t>
        </w:r>
      </w:hyperlink>
      <w:r>
        <w:rPr>
          <w:spacing w:val="-2"/>
          <w:sz w:val="24"/>
        </w:rPr>
        <w:t xml:space="preserve"> </w:t>
      </w:r>
      <w:hyperlink r:id="rId41" w:history="1">
        <w:r>
          <w:rPr>
            <w:spacing w:val="-2"/>
            <w:sz w:val="24"/>
          </w:rPr>
          <w:t>nce_of_tourism_and_hospitality_students'_perceived_effectiveness_of_outcome-</w:t>
        </w:r>
      </w:hyperlink>
      <w:r>
        <w:rPr>
          <w:spacing w:val="-2"/>
          <w:sz w:val="24"/>
        </w:rPr>
        <w:t xml:space="preserve"> </w:t>
      </w:r>
      <w:hyperlink r:id="rId42" w:history="1">
        <w:proofErr w:type="spellStart"/>
        <w:r>
          <w:rPr>
            <w:spacing w:val="-2"/>
            <w:sz w:val="24"/>
          </w:rPr>
          <w:t>based_education_on_their_VUCA_skills</w:t>
        </w:r>
        <w:proofErr w:type="spellEnd"/>
      </w:hyperlink>
    </w:p>
    <w:p w14:paraId="2C65A854" w14:textId="77777777" w:rsidR="001878E2" w:rsidRDefault="00000000">
      <w:pPr>
        <w:spacing w:before="241"/>
        <w:ind w:left="1440" w:right="357" w:hanging="720"/>
        <w:jc w:val="both"/>
        <w:rPr>
          <w:sz w:val="24"/>
        </w:rPr>
      </w:pPr>
      <w:r>
        <w:rPr>
          <w:sz w:val="24"/>
        </w:rPr>
        <w:t>Heathcote,</w:t>
      </w:r>
      <w:r>
        <w:rPr>
          <w:spacing w:val="-15"/>
          <w:sz w:val="24"/>
        </w:rPr>
        <w:t xml:space="preserve"> </w:t>
      </w:r>
      <w:r>
        <w:rPr>
          <w:sz w:val="24"/>
        </w:rPr>
        <w:t>D.,</w:t>
      </w:r>
      <w:r>
        <w:rPr>
          <w:spacing w:val="-15"/>
          <w:sz w:val="24"/>
        </w:rPr>
        <w:t xml:space="preserve"> </w:t>
      </w:r>
      <w:r>
        <w:rPr>
          <w:sz w:val="24"/>
        </w:rPr>
        <w:t>Savage,</w:t>
      </w:r>
      <w:r>
        <w:rPr>
          <w:spacing w:val="-15"/>
          <w:sz w:val="24"/>
        </w:rPr>
        <w:t xml:space="preserve"> </w:t>
      </w:r>
      <w:r>
        <w:rPr>
          <w:sz w:val="24"/>
        </w:rPr>
        <w:t>S.,</w:t>
      </w:r>
      <w:r>
        <w:rPr>
          <w:spacing w:val="-15"/>
          <w:sz w:val="24"/>
        </w:rPr>
        <w:t xml:space="preserve"> </w:t>
      </w:r>
      <w:r>
        <w:rPr>
          <w:sz w:val="24"/>
        </w:rPr>
        <w:t>&amp;</w:t>
      </w:r>
      <w:r>
        <w:rPr>
          <w:spacing w:val="-15"/>
          <w:sz w:val="24"/>
        </w:rPr>
        <w:t xml:space="preserve"> </w:t>
      </w:r>
      <w:r>
        <w:rPr>
          <w:sz w:val="24"/>
        </w:rPr>
        <w:t>Hosseinian-Far,</w:t>
      </w:r>
      <w:r>
        <w:rPr>
          <w:spacing w:val="-15"/>
          <w:sz w:val="24"/>
        </w:rPr>
        <w:t xml:space="preserve"> </w:t>
      </w:r>
      <w:r>
        <w:rPr>
          <w:sz w:val="24"/>
        </w:rPr>
        <w:t>A.</w:t>
      </w:r>
      <w:r>
        <w:rPr>
          <w:spacing w:val="-15"/>
          <w:sz w:val="24"/>
        </w:rPr>
        <w:t xml:space="preserve"> </w:t>
      </w:r>
      <w:r>
        <w:rPr>
          <w:sz w:val="24"/>
        </w:rPr>
        <w:t>(2020).</w:t>
      </w:r>
      <w:r>
        <w:rPr>
          <w:spacing w:val="-15"/>
          <w:sz w:val="24"/>
        </w:rPr>
        <w:t xml:space="preserve"> </w:t>
      </w:r>
      <w:r>
        <w:rPr>
          <w:i/>
          <w:sz w:val="24"/>
        </w:rPr>
        <w:t>Factors</w:t>
      </w:r>
      <w:r>
        <w:rPr>
          <w:i/>
          <w:spacing w:val="-15"/>
          <w:sz w:val="24"/>
        </w:rPr>
        <w:t xml:space="preserve"> </w:t>
      </w:r>
      <w:r>
        <w:rPr>
          <w:i/>
          <w:sz w:val="24"/>
        </w:rPr>
        <w:t>affecting</w:t>
      </w:r>
      <w:r>
        <w:rPr>
          <w:i/>
          <w:spacing w:val="-15"/>
          <w:sz w:val="24"/>
        </w:rPr>
        <w:t xml:space="preserve"> </w:t>
      </w:r>
      <w:r>
        <w:rPr>
          <w:i/>
          <w:sz w:val="24"/>
        </w:rPr>
        <w:t>university</w:t>
      </w:r>
      <w:r>
        <w:rPr>
          <w:i/>
          <w:spacing w:val="-15"/>
          <w:sz w:val="24"/>
        </w:rPr>
        <w:t xml:space="preserve"> </w:t>
      </w:r>
      <w:r>
        <w:rPr>
          <w:i/>
          <w:sz w:val="24"/>
        </w:rPr>
        <w:t xml:space="preserve">choice </w:t>
      </w:r>
      <w:proofErr w:type="spellStart"/>
      <w:r>
        <w:rPr>
          <w:i/>
          <w:sz w:val="24"/>
        </w:rPr>
        <w:t>behaviour</w:t>
      </w:r>
      <w:proofErr w:type="spellEnd"/>
      <w:r>
        <w:rPr>
          <w:i/>
          <w:sz w:val="24"/>
        </w:rPr>
        <w:t xml:space="preserve"> in the UK higher education</w:t>
      </w:r>
      <w:r>
        <w:rPr>
          <w:sz w:val="24"/>
        </w:rPr>
        <w:t xml:space="preserve">. EducationSciences,10(8), Article199. </w:t>
      </w:r>
      <w:r>
        <w:rPr>
          <w:spacing w:val="-2"/>
          <w:sz w:val="24"/>
        </w:rPr>
        <w:t>https:/</w:t>
      </w:r>
      <w:hyperlink r:id="rId43" w:history="1">
        <w:r>
          <w:rPr>
            <w:spacing w:val="-2"/>
            <w:sz w:val="24"/>
          </w:rPr>
          <w:t>/www.mdpi.com/2227-7102/10/8/199</w:t>
        </w:r>
      </w:hyperlink>
    </w:p>
    <w:p w14:paraId="52F7694B" w14:textId="77777777" w:rsidR="001878E2" w:rsidRDefault="00000000">
      <w:pPr>
        <w:spacing w:before="240"/>
        <w:ind w:left="1440" w:right="353" w:hanging="720"/>
        <w:jc w:val="both"/>
        <w:rPr>
          <w:sz w:val="24"/>
        </w:rPr>
      </w:pPr>
      <w:r>
        <w:rPr>
          <w:sz w:val="24"/>
        </w:rPr>
        <w:t xml:space="preserve">Ho, G., Law, R. (2021). </w:t>
      </w:r>
      <w:r>
        <w:rPr>
          <w:i/>
          <w:sz w:val="24"/>
        </w:rPr>
        <w:t>How Parents and Friends Influence Student Preference in Selecting a Bachelor's Degree in Hotel and Tourism Management in Hong Kong</w:t>
      </w:r>
      <w:r>
        <w:rPr>
          <w:sz w:val="24"/>
        </w:rPr>
        <w:t>. ASEAN</w:t>
      </w:r>
      <w:r>
        <w:rPr>
          <w:spacing w:val="65"/>
          <w:sz w:val="24"/>
        </w:rPr>
        <w:t xml:space="preserve">   </w:t>
      </w:r>
      <w:r>
        <w:rPr>
          <w:sz w:val="24"/>
        </w:rPr>
        <w:t>Journal</w:t>
      </w:r>
      <w:r>
        <w:rPr>
          <w:spacing w:val="67"/>
          <w:sz w:val="24"/>
        </w:rPr>
        <w:t xml:space="preserve">   </w:t>
      </w:r>
      <w:r>
        <w:rPr>
          <w:sz w:val="24"/>
        </w:rPr>
        <w:t>on</w:t>
      </w:r>
      <w:r>
        <w:rPr>
          <w:spacing w:val="65"/>
          <w:sz w:val="24"/>
        </w:rPr>
        <w:t xml:space="preserve">   </w:t>
      </w:r>
      <w:r>
        <w:rPr>
          <w:sz w:val="24"/>
        </w:rPr>
        <w:t>HospitalityandTourism.Vol.</w:t>
      </w:r>
      <w:proofErr w:type="gramStart"/>
      <w:r>
        <w:rPr>
          <w:sz w:val="24"/>
        </w:rPr>
        <w:t>19,</w:t>
      </w:r>
      <w:r>
        <w:rPr>
          <w:spacing w:val="66"/>
          <w:sz w:val="24"/>
        </w:rPr>
        <w:t xml:space="preserve">   </w:t>
      </w:r>
      <w:proofErr w:type="gramEnd"/>
      <w:r>
        <w:rPr>
          <w:sz w:val="24"/>
        </w:rPr>
        <w:t>No.</w:t>
      </w:r>
      <w:proofErr w:type="gramStart"/>
      <w:r>
        <w:rPr>
          <w:sz w:val="24"/>
        </w:rPr>
        <w:t>3,</w:t>
      </w:r>
      <w:r>
        <w:rPr>
          <w:spacing w:val="66"/>
          <w:sz w:val="24"/>
        </w:rPr>
        <w:t xml:space="preserve">   </w:t>
      </w:r>
      <w:proofErr w:type="gramEnd"/>
      <w:r>
        <w:rPr>
          <w:spacing w:val="-2"/>
          <w:sz w:val="24"/>
        </w:rPr>
        <w:t>pp.185-</w:t>
      </w:r>
    </w:p>
    <w:p w14:paraId="788F46B9" w14:textId="77777777" w:rsidR="001878E2" w:rsidRDefault="00000000">
      <w:pPr>
        <w:pStyle w:val="BodyText"/>
        <w:spacing w:before="1"/>
        <w:ind w:left="1440"/>
      </w:pPr>
      <w:r>
        <w:rPr>
          <w:spacing w:val="-2"/>
        </w:rPr>
        <w:t>199.</w:t>
      </w:r>
      <w:hyperlink r:id="rId44" w:history="1">
        <w:r>
          <w:rPr>
            <w:spacing w:val="-2"/>
          </w:rPr>
          <w:t>https://journals.itb.ac.id/index.php/ajht/article/view/15412</w:t>
        </w:r>
      </w:hyperlink>
    </w:p>
    <w:p w14:paraId="2B99174D" w14:textId="77777777" w:rsidR="001878E2" w:rsidRDefault="00000000">
      <w:pPr>
        <w:spacing w:before="240"/>
        <w:ind w:left="1440" w:right="405" w:hanging="720"/>
        <w:rPr>
          <w:sz w:val="24"/>
        </w:rPr>
      </w:pPr>
      <w:r>
        <w:rPr>
          <w:i/>
          <w:sz w:val="24"/>
        </w:rPr>
        <w:t xml:space="preserve">How to Make Higher Education Accessible and Affordable to Everyone? </w:t>
      </w:r>
      <w:r>
        <w:rPr>
          <w:sz w:val="24"/>
        </w:rPr>
        <w:t xml:space="preserve">(2024). </w:t>
      </w:r>
      <w:hyperlink r:id="rId45" w:history="1">
        <w:r>
          <w:rPr>
            <w:spacing w:val="-2"/>
            <w:sz w:val="24"/>
          </w:rPr>
          <w:t>https://birchwoodu.org/how-to-make-higher-education-accessible-and-affordable-</w:t>
        </w:r>
      </w:hyperlink>
      <w:r>
        <w:rPr>
          <w:spacing w:val="-2"/>
          <w:sz w:val="24"/>
        </w:rPr>
        <w:t xml:space="preserve"> </w:t>
      </w:r>
      <w:hyperlink r:id="rId46" w:history="1">
        <w:r>
          <w:rPr>
            <w:spacing w:val="-2"/>
            <w:sz w:val="24"/>
          </w:rPr>
          <w:t>to-everyone/</w:t>
        </w:r>
      </w:hyperlink>
    </w:p>
    <w:p w14:paraId="2B1FB49F" w14:textId="77777777" w:rsidR="001878E2" w:rsidRDefault="001878E2">
      <w:pPr>
        <w:pStyle w:val="BodyText"/>
        <w:spacing w:before="172"/>
        <w:ind w:left="0"/>
      </w:pPr>
    </w:p>
    <w:p w14:paraId="7A6114D2" w14:textId="77777777" w:rsidR="001878E2" w:rsidRDefault="00000000">
      <w:pPr>
        <w:tabs>
          <w:tab w:val="left" w:pos="5318"/>
          <w:tab w:val="left" w:pos="8663"/>
        </w:tabs>
        <w:spacing w:before="1"/>
        <w:ind w:left="1440" w:right="353" w:hanging="720"/>
        <w:jc w:val="both"/>
        <w:rPr>
          <w:sz w:val="24"/>
        </w:rPr>
      </w:pPr>
      <w:r>
        <w:rPr>
          <w:sz w:val="24"/>
        </w:rPr>
        <w:t xml:space="preserve">Jain, A. (2024). </w:t>
      </w:r>
      <w:r>
        <w:rPr>
          <w:i/>
          <w:sz w:val="24"/>
        </w:rPr>
        <w:t xml:space="preserve">Impact of Promotion techniques on student enrollment in schools-A </w:t>
      </w:r>
      <w:r>
        <w:rPr>
          <w:i/>
          <w:spacing w:val="-2"/>
          <w:sz w:val="24"/>
        </w:rPr>
        <w:t>comprehensive</w:t>
      </w:r>
      <w:r>
        <w:rPr>
          <w:i/>
          <w:sz w:val="24"/>
        </w:rPr>
        <w:tab/>
      </w:r>
      <w:r>
        <w:rPr>
          <w:i/>
          <w:spacing w:val="-2"/>
          <w:sz w:val="24"/>
        </w:rPr>
        <w:t>literature</w:t>
      </w:r>
      <w:r>
        <w:rPr>
          <w:i/>
          <w:sz w:val="24"/>
        </w:rPr>
        <w:tab/>
      </w:r>
      <w:r>
        <w:rPr>
          <w:i/>
          <w:spacing w:val="-2"/>
          <w:sz w:val="24"/>
        </w:rPr>
        <w:t>review</w:t>
      </w:r>
      <w:r>
        <w:rPr>
          <w:spacing w:val="-2"/>
          <w:sz w:val="24"/>
        </w:rPr>
        <w:t>. LEP,19(1).</w:t>
      </w:r>
      <w:hyperlink r:id="rId47" w:history="1">
        <w:r>
          <w:rPr>
            <w:spacing w:val="-2"/>
            <w:sz w:val="24"/>
          </w:rPr>
          <w:t>https://sibe.rpress.co.in/index.php/jimr/article/view/247</w:t>
        </w:r>
      </w:hyperlink>
    </w:p>
    <w:p w14:paraId="7968AD0E" w14:textId="77777777" w:rsidR="001878E2" w:rsidRDefault="00000000">
      <w:pPr>
        <w:tabs>
          <w:tab w:val="left" w:pos="2995"/>
          <w:tab w:val="left" w:pos="4041"/>
          <w:tab w:val="left" w:pos="4579"/>
          <w:tab w:val="left" w:pos="6044"/>
          <w:tab w:val="left" w:pos="7160"/>
          <w:tab w:val="left" w:pos="8019"/>
          <w:tab w:val="left" w:pos="8544"/>
        </w:tabs>
        <w:spacing w:before="240"/>
        <w:ind w:left="1440" w:right="357" w:hanging="720"/>
        <w:rPr>
          <w:sz w:val="24"/>
        </w:rPr>
      </w:pPr>
      <w:r>
        <w:rPr>
          <w:sz w:val="24"/>
        </w:rPr>
        <w:t>Kahraman,</w:t>
      </w:r>
      <w:r>
        <w:rPr>
          <w:spacing w:val="-7"/>
          <w:sz w:val="24"/>
        </w:rPr>
        <w:t xml:space="preserve"> </w:t>
      </w:r>
      <w:r>
        <w:rPr>
          <w:sz w:val="24"/>
        </w:rPr>
        <w:t>O.</w:t>
      </w:r>
      <w:r>
        <w:rPr>
          <w:spacing w:val="-7"/>
          <w:sz w:val="24"/>
        </w:rPr>
        <w:t xml:space="preserve"> </w:t>
      </w:r>
      <w:r>
        <w:rPr>
          <w:sz w:val="24"/>
        </w:rPr>
        <w:t>C.,</w:t>
      </w:r>
      <w:r>
        <w:rPr>
          <w:spacing w:val="-7"/>
          <w:sz w:val="24"/>
        </w:rPr>
        <w:t xml:space="preserve"> </w:t>
      </w:r>
      <w:proofErr w:type="spellStart"/>
      <w:r>
        <w:rPr>
          <w:sz w:val="24"/>
        </w:rPr>
        <w:t>Alrawadieh</w:t>
      </w:r>
      <w:proofErr w:type="spellEnd"/>
      <w:r>
        <w:rPr>
          <w:sz w:val="24"/>
        </w:rPr>
        <w:t>,</w:t>
      </w:r>
      <w:r>
        <w:rPr>
          <w:spacing w:val="-7"/>
          <w:sz w:val="24"/>
        </w:rPr>
        <w:t xml:space="preserve"> </w:t>
      </w:r>
      <w:r>
        <w:rPr>
          <w:sz w:val="24"/>
        </w:rPr>
        <w:t>D.</w:t>
      </w:r>
      <w:r>
        <w:rPr>
          <w:spacing w:val="-7"/>
          <w:sz w:val="24"/>
        </w:rPr>
        <w:t xml:space="preserve"> </w:t>
      </w:r>
      <w:r>
        <w:rPr>
          <w:sz w:val="24"/>
        </w:rPr>
        <w:t>D.</w:t>
      </w:r>
      <w:r>
        <w:rPr>
          <w:spacing w:val="-7"/>
          <w:sz w:val="24"/>
        </w:rPr>
        <w:t xml:space="preserve"> </w:t>
      </w:r>
      <w:r>
        <w:rPr>
          <w:sz w:val="24"/>
        </w:rPr>
        <w:t>(2021).</w:t>
      </w:r>
      <w:r>
        <w:rPr>
          <w:spacing w:val="-6"/>
          <w:sz w:val="24"/>
        </w:rPr>
        <w:t xml:space="preserve"> </w:t>
      </w:r>
      <w:r>
        <w:rPr>
          <w:i/>
          <w:sz w:val="24"/>
        </w:rPr>
        <w:t>The</w:t>
      </w:r>
      <w:r>
        <w:rPr>
          <w:i/>
          <w:spacing w:val="-8"/>
          <w:sz w:val="24"/>
        </w:rPr>
        <w:t xml:space="preserve"> </w:t>
      </w:r>
      <w:r>
        <w:rPr>
          <w:i/>
          <w:sz w:val="24"/>
        </w:rPr>
        <w:t>impact</w:t>
      </w:r>
      <w:r>
        <w:rPr>
          <w:i/>
          <w:spacing w:val="-6"/>
          <w:sz w:val="24"/>
        </w:rPr>
        <w:t xml:space="preserve"> </w:t>
      </w:r>
      <w:r>
        <w:rPr>
          <w:i/>
          <w:sz w:val="24"/>
        </w:rPr>
        <w:t>of</w:t>
      </w:r>
      <w:r>
        <w:rPr>
          <w:i/>
          <w:spacing w:val="-6"/>
          <w:sz w:val="24"/>
        </w:rPr>
        <w:t xml:space="preserve"> </w:t>
      </w:r>
      <w:r>
        <w:rPr>
          <w:i/>
          <w:sz w:val="24"/>
        </w:rPr>
        <w:t>perceived</w:t>
      </w:r>
      <w:r>
        <w:rPr>
          <w:i/>
          <w:spacing w:val="-7"/>
          <w:sz w:val="24"/>
        </w:rPr>
        <w:t xml:space="preserve"> </w:t>
      </w:r>
      <w:r>
        <w:rPr>
          <w:i/>
          <w:sz w:val="24"/>
        </w:rPr>
        <w:t>education</w:t>
      </w:r>
      <w:r>
        <w:rPr>
          <w:i/>
          <w:spacing w:val="-7"/>
          <w:sz w:val="24"/>
        </w:rPr>
        <w:t xml:space="preserve"> </w:t>
      </w:r>
      <w:r>
        <w:rPr>
          <w:i/>
          <w:sz w:val="24"/>
        </w:rPr>
        <w:t>quality</w:t>
      </w:r>
      <w:r>
        <w:rPr>
          <w:i/>
          <w:spacing w:val="-10"/>
          <w:sz w:val="24"/>
        </w:rPr>
        <w:t xml:space="preserve"> </w:t>
      </w:r>
      <w:r>
        <w:rPr>
          <w:i/>
          <w:sz w:val="24"/>
        </w:rPr>
        <w:t xml:space="preserve">on tourism and hospitality students career </w:t>
      </w:r>
      <w:proofErr w:type="spellStart"/>
      <w:proofErr w:type="gramStart"/>
      <w:r>
        <w:rPr>
          <w:i/>
          <w:sz w:val="24"/>
        </w:rPr>
        <w:t>choice:The</w:t>
      </w:r>
      <w:proofErr w:type="spellEnd"/>
      <w:proofErr w:type="gramEnd"/>
      <w:r>
        <w:rPr>
          <w:i/>
          <w:sz w:val="24"/>
        </w:rPr>
        <w:t xml:space="preserve"> mediating effects of academic </w:t>
      </w:r>
      <w:r>
        <w:rPr>
          <w:i/>
          <w:spacing w:val="-2"/>
          <w:sz w:val="24"/>
        </w:rPr>
        <w:t>self-efficacy</w:t>
      </w:r>
      <w:r>
        <w:rPr>
          <w:spacing w:val="-2"/>
          <w:sz w:val="24"/>
        </w:rPr>
        <w:t>.</w:t>
      </w:r>
      <w:r>
        <w:rPr>
          <w:sz w:val="24"/>
        </w:rPr>
        <w:tab/>
      </w:r>
      <w:r>
        <w:rPr>
          <w:spacing w:val="-2"/>
          <w:sz w:val="24"/>
        </w:rPr>
        <w:t>Journal</w:t>
      </w:r>
      <w:r>
        <w:rPr>
          <w:sz w:val="24"/>
        </w:rPr>
        <w:tab/>
      </w:r>
      <w:r>
        <w:rPr>
          <w:spacing w:val="-6"/>
          <w:sz w:val="24"/>
        </w:rPr>
        <w:t>of</w:t>
      </w:r>
      <w:r>
        <w:rPr>
          <w:sz w:val="24"/>
        </w:rPr>
        <w:tab/>
      </w:r>
      <w:r>
        <w:rPr>
          <w:spacing w:val="-2"/>
          <w:sz w:val="24"/>
        </w:rPr>
        <w:t>Hospitality,</w:t>
      </w:r>
      <w:r>
        <w:rPr>
          <w:sz w:val="24"/>
        </w:rPr>
        <w:tab/>
      </w:r>
      <w:r>
        <w:rPr>
          <w:spacing w:val="-2"/>
          <w:sz w:val="24"/>
        </w:rPr>
        <w:t>Leisure,</w:t>
      </w:r>
      <w:r>
        <w:rPr>
          <w:sz w:val="24"/>
        </w:rPr>
        <w:tab/>
      </w:r>
      <w:r>
        <w:rPr>
          <w:spacing w:val="-2"/>
          <w:sz w:val="24"/>
        </w:rPr>
        <w:t>Sport</w:t>
      </w:r>
      <w:r>
        <w:rPr>
          <w:sz w:val="24"/>
        </w:rPr>
        <w:tab/>
      </w:r>
      <w:r>
        <w:rPr>
          <w:spacing w:val="-10"/>
          <w:sz w:val="24"/>
        </w:rPr>
        <w:t>&amp;</w:t>
      </w:r>
      <w:r>
        <w:rPr>
          <w:sz w:val="24"/>
        </w:rPr>
        <w:tab/>
      </w:r>
      <w:r>
        <w:rPr>
          <w:spacing w:val="-2"/>
          <w:sz w:val="24"/>
        </w:rPr>
        <w:t xml:space="preserve">Tourism Education,29,100333. </w:t>
      </w:r>
      <w:hyperlink r:id="rId48" w:history="1">
        <w:r>
          <w:rPr>
            <w:spacing w:val="-2"/>
            <w:sz w:val="24"/>
          </w:rPr>
          <w:t>https://www.sciencedirect.com/science/article/abs/pii/S1473837621000344</w:t>
        </w:r>
      </w:hyperlink>
    </w:p>
    <w:p w14:paraId="3FC3DA29" w14:textId="77777777" w:rsidR="001878E2" w:rsidRDefault="00000000">
      <w:pPr>
        <w:spacing w:before="240"/>
        <w:ind w:left="1440" w:right="357" w:hanging="720"/>
        <w:rPr>
          <w:sz w:val="24"/>
        </w:rPr>
      </w:pPr>
      <w:r>
        <w:rPr>
          <w:sz w:val="24"/>
        </w:rPr>
        <w:t xml:space="preserve">Kennedy, K. J. (2025). </w:t>
      </w:r>
      <w:r>
        <w:rPr>
          <w:i/>
          <w:sz w:val="24"/>
        </w:rPr>
        <w:t>Preparing Young People for Disruptive Futures: How Can Education</w:t>
      </w:r>
      <w:r>
        <w:rPr>
          <w:i/>
          <w:spacing w:val="-5"/>
          <w:sz w:val="24"/>
        </w:rPr>
        <w:t xml:space="preserve"> </w:t>
      </w:r>
      <w:r>
        <w:rPr>
          <w:i/>
          <w:sz w:val="24"/>
        </w:rPr>
        <w:t>Contribute?</w:t>
      </w:r>
      <w:r>
        <w:rPr>
          <w:i/>
          <w:spacing w:val="-4"/>
          <w:sz w:val="24"/>
        </w:rPr>
        <w:t xml:space="preserve"> </w:t>
      </w:r>
      <w:r>
        <w:rPr>
          <w:sz w:val="24"/>
        </w:rPr>
        <w:t>In</w:t>
      </w:r>
      <w:r>
        <w:rPr>
          <w:spacing w:val="-5"/>
          <w:sz w:val="24"/>
        </w:rPr>
        <w:t xml:space="preserve"> </w:t>
      </w:r>
      <w:r>
        <w:rPr>
          <w:sz w:val="24"/>
        </w:rPr>
        <w:t>Disruptions</w:t>
      </w:r>
      <w:r>
        <w:rPr>
          <w:spacing w:val="-5"/>
          <w:sz w:val="24"/>
        </w:rPr>
        <w:t xml:space="preserve"> </w:t>
      </w:r>
      <w:r>
        <w:rPr>
          <w:sz w:val="24"/>
        </w:rPr>
        <w:t>and</w:t>
      </w:r>
      <w:r>
        <w:rPr>
          <w:spacing w:val="-5"/>
          <w:sz w:val="24"/>
        </w:rPr>
        <w:t xml:space="preserve"> </w:t>
      </w:r>
      <w:r>
        <w:rPr>
          <w:sz w:val="24"/>
        </w:rPr>
        <w:t>Civic</w:t>
      </w:r>
      <w:r>
        <w:rPr>
          <w:spacing w:val="-6"/>
          <w:sz w:val="24"/>
        </w:rPr>
        <w:t xml:space="preserve"> </w:t>
      </w:r>
      <w:r>
        <w:rPr>
          <w:sz w:val="24"/>
        </w:rPr>
        <w:t>Education,</w:t>
      </w:r>
      <w:r>
        <w:rPr>
          <w:spacing w:val="-5"/>
          <w:sz w:val="24"/>
        </w:rPr>
        <w:t xml:space="preserve"> </w:t>
      </w:r>
      <w:proofErr w:type="spellStart"/>
      <w:r>
        <w:rPr>
          <w:sz w:val="24"/>
        </w:rPr>
        <w:t>SpringerBriefs</w:t>
      </w:r>
      <w:proofErr w:type="spellEnd"/>
      <w:r>
        <w:rPr>
          <w:spacing w:val="-2"/>
          <w:sz w:val="24"/>
        </w:rPr>
        <w:t xml:space="preserve"> </w:t>
      </w:r>
      <w:r>
        <w:rPr>
          <w:sz w:val="24"/>
        </w:rPr>
        <w:t xml:space="preserve">in </w:t>
      </w:r>
      <w:proofErr w:type="spellStart"/>
      <w:r>
        <w:rPr>
          <w:sz w:val="24"/>
        </w:rPr>
        <w:t>Education.DOI</w:t>
      </w:r>
      <w:proofErr w:type="spellEnd"/>
      <w:r>
        <w:rPr>
          <w:sz w:val="24"/>
        </w:rPr>
        <w:t>: 10.1007/978-981-96-5875-6_2</w:t>
      </w:r>
    </w:p>
    <w:p w14:paraId="57953C45" w14:textId="77777777" w:rsidR="001878E2" w:rsidRDefault="001878E2">
      <w:pPr>
        <w:rPr>
          <w:sz w:val="24"/>
        </w:rPr>
        <w:sectPr w:rsidR="001878E2">
          <w:pgSz w:w="12240" w:h="15840"/>
          <w:pgMar w:top="1360" w:right="1080" w:bottom="1200" w:left="1440" w:header="0" w:footer="1012" w:gutter="0"/>
          <w:cols w:space="720"/>
        </w:sectPr>
      </w:pPr>
    </w:p>
    <w:p w14:paraId="13361A0E" w14:textId="77777777" w:rsidR="001878E2" w:rsidRDefault="00000000">
      <w:pPr>
        <w:spacing w:before="79"/>
        <w:ind w:left="1440" w:right="358" w:hanging="720"/>
        <w:jc w:val="both"/>
        <w:rPr>
          <w:sz w:val="24"/>
        </w:rPr>
      </w:pPr>
      <w:r>
        <w:rPr>
          <w:sz w:val="24"/>
        </w:rPr>
        <w:lastRenderedPageBreak/>
        <w:t xml:space="preserve">K.C., S., Maharjan, B., &amp; Maharjan, R. (2024). </w:t>
      </w:r>
      <w:r>
        <w:rPr>
          <w:i/>
          <w:sz w:val="24"/>
        </w:rPr>
        <w:t>Factors affecting students on enrollment in</w:t>
      </w:r>
      <w:r>
        <w:rPr>
          <w:i/>
          <w:spacing w:val="2"/>
          <w:sz w:val="24"/>
        </w:rPr>
        <w:t xml:space="preserve"> </w:t>
      </w:r>
      <w:r>
        <w:rPr>
          <w:i/>
          <w:sz w:val="24"/>
        </w:rPr>
        <w:t>higher</w:t>
      </w:r>
      <w:r>
        <w:rPr>
          <w:i/>
          <w:spacing w:val="3"/>
          <w:sz w:val="24"/>
        </w:rPr>
        <w:t xml:space="preserve"> </w:t>
      </w:r>
      <w:r>
        <w:rPr>
          <w:i/>
          <w:sz w:val="24"/>
        </w:rPr>
        <w:t>educational</w:t>
      </w:r>
      <w:r>
        <w:rPr>
          <w:i/>
          <w:spacing w:val="6"/>
          <w:sz w:val="24"/>
        </w:rPr>
        <w:t xml:space="preserve"> </w:t>
      </w:r>
      <w:r>
        <w:rPr>
          <w:i/>
          <w:sz w:val="24"/>
        </w:rPr>
        <w:t>institutions</w:t>
      </w:r>
      <w:r>
        <w:rPr>
          <w:i/>
          <w:spacing w:val="3"/>
          <w:sz w:val="24"/>
        </w:rPr>
        <w:t xml:space="preserve"> </w:t>
      </w:r>
      <w:r>
        <w:rPr>
          <w:i/>
          <w:sz w:val="24"/>
        </w:rPr>
        <w:t>(HEIs)</w:t>
      </w:r>
      <w:r>
        <w:rPr>
          <w:sz w:val="24"/>
        </w:rPr>
        <w:t>.</w:t>
      </w:r>
      <w:r>
        <w:rPr>
          <w:spacing w:val="4"/>
          <w:sz w:val="24"/>
        </w:rPr>
        <w:t xml:space="preserve"> </w:t>
      </w:r>
      <w:proofErr w:type="spellStart"/>
      <w:r>
        <w:rPr>
          <w:sz w:val="24"/>
        </w:rPr>
        <w:t>Shankhadhar</w:t>
      </w:r>
      <w:proofErr w:type="spellEnd"/>
      <w:r>
        <w:rPr>
          <w:spacing w:val="6"/>
          <w:sz w:val="24"/>
        </w:rPr>
        <w:t xml:space="preserve"> </w:t>
      </w:r>
      <w:r>
        <w:rPr>
          <w:sz w:val="24"/>
        </w:rPr>
        <w:t>Multiple</w:t>
      </w:r>
      <w:r>
        <w:rPr>
          <w:spacing w:val="2"/>
          <w:sz w:val="24"/>
        </w:rPr>
        <w:t xml:space="preserve"> </w:t>
      </w:r>
      <w:r>
        <w:rPr>
          <w:sz w:val="24"/>
        </w:rPr>
        <w:t>Journal,1(1),</w:t>
      </w:r>
      <w:r>
        <w:rPr>
          <w:spacing w:val="4"/>
          <w:sz w:val="24"/>
        </w:rPr>
        <w:t xml:space="preserve"> </w:t>
      </w:r>
      <w:r>
        <w:rPr>
          <w:spacing w:val="-5"/>
          <w:sz w:val="24"/>
        </w:rPr>
        <w:t>90–</w:t>
      </w:r>
    </w:p>
    <w:p w14:paraId="1D924FA6" w14:textId="77777777" w:rsidR="001878E2" w:rsidRDefault="00000000">
      <w:pPr>
        <w:pStyle w:val="BodyText"/>
        <w:ind w:left="1440"/>
      </w:pPr>
      <w:r>
        <w:t xml:space="preserve">102. </w:t>
      </w:r>
      <w:r>
        <w:rPr>
          <w:spacing w:val="-2"/>
        </w:rPr>
        <w:t>https://nepjol.info/index.php/skmj/article/view/62491</w:t>
      </w:r>
    </w:p>
    <w:p w14:paraId="11064E80" w14:textId="77777777" w:rsidR="001878E2" w:rsidRDefault="00000000">
      <w:pPr>
        <w:tabs>
          <w:tab w:val="left" w:pos="7736"/>
        </w:tabs>
        <w:spacing w:before="240"/>
        <w:ind w:left="1440" w:right="357" w:hanging="720"/>
        <w:jc w:val="both"/>
        <w:rPr>
          <w:sz w:val="24"/>
        </w:rPr>
      </w:pPr>
      <w:r>
        <w:rPr>
          <w:sz w:val="24"/>
        </w:rPr>
        <w:t xml:space="preserve">Khan, S., Shiraz, M., Shah, G., &amp; Muzamil, M. (2023). </w:t>
      </w:r>
      <w:r>
        <w:rPr>
          <w:i/>
          <w:sz w:val="24"/>
        </w:rPr>
        <w:t xml:space="preserve">Understanding the factors contributing to low enrollment of science students in undergraduate </w:t>
      </w:r>
      <w:proofErr w:type="spellStart"/>
      <w:proofErr w:type="gramStart"/>
      <w:r>
        <w:rPr>
          <w:i/>
          <w:spacing w:val="-2"/>
          <w:sz w:val="24"/>
        </w:rPr>
        <w:t>programs.Cogent</w:t>
      </w:r>
      <w:proofErr w:type="spellEnd"/>
      <w:proofErr w:type="gramEnd"/>
      <w:r>
        <w:rPr>
          <w:i/>
          <w:sz w:val="24"/>
        </w:rPr>
        <w:tab/>
      </w:r>
      <w:r>
        <w:rPr>
          <w:i/>
          <w:spacing w:val="-2"/>
          <w:sz w:val="24"/>
        </w:rPr>
        <w:t>Education,1</w:t>
      </w:r>
      <w:r>
        <w:rPr>
          <w:spacing w:val="-2"/>
          <w:sz w:val="24"/>
        </w:rPr>
        <w:t>0(1),</w:t>
      </w:r>
    </w:p>
    <w:p w14:paraId="39FE4B02" w14:textId="77777777" w:rsidR="001878E2" w:rsidRDefault="00000000">
      <w:pPr>
        <w:pStyle w:val="BodyText"/>
        <w:ind w:left="1440"/>
      </w:pPr>
      <w:r>
        <w:rPr>
          <w:spacing w:val="-2"/>
        </w:rPr>
        <w:t>Article2277032.https:/</w:t>
      </w:r>
      <w:hyperlink r:id="rId49" w:history="1">
        <w:r>
          <w:rPr>
            <w:spacing w:val="-2"/>
          </w:rPr>
          <w:t>/www.tandfonline.com/doi/full/10.1080/2331186X.2023.22</w:t>
        </w:r>
      </w:hyperlink>
      <w:r>
        <w:rPr>
          <w:spacing w:val="-2"/>
        </w:rPr>
        <w:t xml:space="preserve"> 77032#d1e2707</w:t>
      </w:r>
    </w:p>
    <w:p w14:paraId="6B9062A4" w14:textId="77777777" w:rsidR="001878E2" w:rsidRDefault="00000000">
      <w:pPr>
        <w:spacing w:before="240"/>
        <w:ind w:left="1440" w:right="355" w:hanging="720"/>
        <w:jc w:val="both"/>
      </w:pPr>
      <w:r>
        <w:rPr>
          <w:sz w:val="24"/>
        </w:rPr>
        <w:t xml:space="preserve">Kleine, A.-K., Schmitt, A., &amp; Wisse, B. (2021). </w:t>
      </w:r>
      <w:r>
        <w:rPr>
          <w:i/>
          <w:sz w:val="24"/>
        </w:rPr>
        <w:t>Students’ career exploration: A meta- analysis</w:t>
      </w:r>
      <w:r>
        <w:rPr>
          <w:sz w:val="24"/>
        </w:rPr>
        <w:t xml:space="preserve">. Journal of Vocational Behavior, 131, Article 103645. </w:t>
      </w:r>
      <w:r>
        <w:rPr>
          <w:spacing w:val="-2"/>
        </w:rPr>
        <w:t>https://</w:t>
      </w:r>
      <w:hyperlink r:id="rId50" w:history="1">
        <w:r>
          <w:rPr>
            <w:spacing w:val="-2"/>
          </w:rPr>
          <w:t>www.sciencedirect.com/science/article/pii/S0001879121001172</w:t>
        </w:r>
      </w:hyperlink>
    </w:p>
    <w:p w14:paraId="1D252265" w14:textId="77777777" w:rsidR="001878E2" w:rsidRDefault="00000000">
      <w:pPr>
        <w:spacing w:before="240"/>
        <w:ind w:left="1440" w:right="355" w:hanging="720"/>
        <w:jc w:val="both"/>
        <w:rPr>
          <w:sz w:val="24"/>
        </w:rPr>
      </w:pPr>
      <w:r>
        <w:rPr>
          <w:sz w:val="24"/>
        </w:rPr>
        <w:t xml:space="preserve">Koçak, O., Ak, N., Erdem, S. S., Sinan, M., Younis, M. Z., &amp; Erdoğan, A. (2021). </w:t>
      </w:r>
      <w:r>
        <w:rPr>
          <w:i/>
          <w:sz w:val="24"/>
        </w:rPr>
        <w:t>The Role of Family Influence and Academic Satisfaction on Career Decision-Making Self-Efficacy</w:t>
      </w:r>
      <w:r>
        <w:rPr>
          <w:i/>
          <w:spacing w:val="-6"/>
          <w:sz w:val="24"/>
        </w:rPr>
        <w:t xml:space="preserve"> </w:t>
      </w:r>
      <w:r>
        <w:rPr>
          <w:i/>
          <w:sz w:val="24"/>
        </w:rPr>
        <w:t>and</w:t>
      </w:r>
      <w:r>
        <w:rPr>
          <w:i/>
          <w:spacing w:val="-6"/>
          <w:sz w:val="24"/>
        </w:rPr>
        <w:t xml:space="preserve"> </w:t>
      </w:r>
      <w:r>
        <w:rPr>
          <w:i/>
          <w:sz w:val="24"/>
        </w:rPr>
        <w:t>Happiness</w:t>
      </w:r>
      <w:r>
        <w:rPr>
          <w:sz w:val="24"/>
        </w:rPr>
        <w:t>.</w:t>
      </w:r>
      <w:r>
        <w:rPr>
          <w:spacing w:val="-6"/>
          <w:sz w:val="24"/>
        </w:rPr>
        <w:t xml:space="preserve"> </w:t>
      </w:r>
      <w:r>
        <w:rPr>
          <w:sz w:val="24"/>
        </w:rPr>
        <w:t>International</w:t>
      </w:r>
      <w:r>
        <w:rPr>
          <w:spacing w:val="-6"/>
          <w:sz w:val="24"/>
        </w:rPr>
        <w:t xml:space="preserve"> </w:t>
      </w:r>
      <w:r>
        <w:rPr>
          <w:sz w:val="24"/>
        </w:rPr>
        <w:t>Journal</w:t>
      </w:r>
      <w:r>
        <w:rPr>
          <w:spacing w:val="-4"/>
          <w:sz w:val="24"/>
        </w:rPr>
        <w:t xml:space="preserve"> </w:t>
      </w:r>
      <w:r>
        <w:rPr>
          <w:sz w:val="24"/>
        </w:rPr>
        <w:t>of</w:t>
      </w:r>
      <w:r>
        <w:rPr>
          <w:spacing w:val="-6"/>
          <w:sz w:val="24"/>
        </w:rPr>
        <w:t xml:space="preserve"> </w:t>
      </w:r>
      <w:r>
        <w:rPr>
          <w:sz w:val="24"/>
        </w:rPr>
        <w:t>Environmental</w:t>
      </w:r>
      <w:r>
        <w:rPr>
          <w:spacing w:val="-6"/>
          <w:sz w:val="24"/>
        </w:rPr>
        <w:t xml:space="preserve"> </w:t>
      </w:r>
      <w:r>
        <w:rPr>
          <w:sz w:val="24"/>
        </w:rPr>
        <w:t>Research</w:t>
      </w:r>
      <w:r>
        <w:rPr>
          <w:spacing w:val="-6"/>
          <w:sz w:val="24"/>
        </w:rPr>
        <w:t xml:space="preserve"> </w:t>
      </w:r>
      <w:r>
        <w:rPr>
          <w:sz w:val="24"/>
        </w:rPr>
        <w:t xml:space="preserve">and Public Health, </w:t>
      </w:r>
      <w:r>
        <w:rPr>
          <w:i/>
          <w:sz w:val="24"/>
        </w:rPr>
        <w:t>18</w:t>
      </w:r>
      <w:r>
        <w:rPr>
          <w:sz w:val="24"/>
        </w:rPr>
        <w:t>(11), 5919. https://doi.org/10.3390/ijerph18115919</w:t>
      </w:r>
    </w:p>
    <w:p w14:paraId="34A53710" w14:textId="77777777" w:rsidR="001878E2" w:rsidRDefault="00000000">
      <w:pPr>
        <w:spacing w:before="240"/>
        <w:ind w:left="1440" w:hanging="720"/>
        <w:rPr>
          <w:sz w:val="24"/>
        </w:rPr>
      </w:pPr>
      <w:r>
        <w:rPr>
          <w:sz w:val="24"/>
        </w:rPr>
        <w:t xml:space="preserve">Kolb, David. (1984). </w:t>
      </w:r>
      <w:r>
        <w:rPr>
          <w:i/>
          <w:sz w:val="24"/>
        </w:rPr>
        <w:t>Experiential Learning: Experience As the Source of Learning and</w:t>
      </w:r>
      <w:r>
        <w:rPr>
          <w:i/>
          <w:spacing w:val="40"/>
          <w:sz w:val="24"/>
        </w:rPr>
        <w:t xml:space="preserve"> </w:t>
      </w:r>
      <w:r>
        <w:rPr>
          <w:i/>
          <w:spacing w:val="-2"/>
          <w:sz w:val="24"/>
        </w:rPr>
        <w:t>Development</w:t>
      </w:r>
      <w:r>
        <w:rPr>
          <w:spacing w:val="-2"/>
          <w:sz w:val="24"/>
        </w:rPr>
        <w:t>.1(1). https:/</w:t>
      </w:r>
      <w:hyperlink r:id="rId51" w:history="1">
        <w:r>
          <w:rPr>
            <w:spacing w:val="-2"/>
            <w:sz w:val="24"/>
          </w:rPr>
          <w:t>/www.researchgate.net/?_tp=eyJjb250ZXh0Ijp7InBhZ2UiOiJwdWJsaWNh</w:t>
        </w:r>
      </w:hyperlink>
      <w:r>
        <w:rPr>
          <w:spacing w:val="-2"/>
          <w:sz w:val="24"/>
        </w:rPr>
        <w:t xml:space="preserve"> dGlvbiIsInByZXZpb3VzUGFnZSI6bnVsbH19</w:t>
      </w:r>
    </w:p>
    <w:p w14:paraId="413E2765" w14:textId="77777777" w:rsidR="001878E2" w:rsidRDefault="00000000">
      <w:pPr>
        <w:spacing w:before="240"/>
        <w:ind w:left="1440" w:right="357" w:hanging="720"/>
        <w:jc w:val="both"/>
        <w:rPr>
          <w:sz w:val="24"/>
        </w:rPr>
      </w:pPr>
      <w:r>
        <w:rPr>
          <w:sz w:val="24"/>
        </w:rPr>
        <w:t xml:space="preserve">Lee, Y. H., Kim, K. S., &amp; Lee, K. H. (2020). </w:t>
      </w:r>
      <w:r>
        <w:rPr>
          <w:i/>
          <w:sz w:val="24"/>
        </w:rPr>
        <w:t>The effect of Tuition Fee Constraints on Financial Management: Evidence from Korean Private Universities</w:t>
      </w:r>
      <w:r>
        <w:rPr>
          <w:sz w:val="24"/>
        </w:rPr>
        <w:t xml:space="preserve">.Sustainability,12(12),5066; </w:t>
      </w:r>
      <w:hyperlink r:id="rId52" w:history="1">
        <w:r>
          <w:rPr>
            <w:sz w:val="24"/>
          </w:rPr>
          <w:t>https://doi.org/10.3390/su121215066</w:t>
        </w:r>
      </w:hyperlink>
    </w:p>
    <w:p w14:paraId="087A2B95" w14:textId="77777777" w:rsidR="001878E2" w:rsidRDefault="00000000">
      <w:pPr>
        <w:spacing w:before="241"/>
        <w:ind w:left="1440" w:right="357" w:hanging="720"/>
        <w:jc w:val="both"/>
        <w:rPr>
          <w:sz w:val="24"/>
        </w:rPr>
      </w:pPr>
      <w:r>
        <w:rPr>
          <w:sz w:val="24"/>
        </w:rPr>
        <w:t>Lent,</w:t>
      </w:r>
      <w:r>
        <w:rPr>
          <w:spacing w:val="-15"/>
          <w:sz w:val="24"/>
        </w:rPr>
        <w:t xml:space="preserve"> </w:t>
      </w:r>
      <w:r>
        <w:rPr>
          <w:sz w:val="24"/>
        </w:rPr>
        <w:t>R.</w:t>
      </w:r>
      <w:r>
        <w:rPr>
          <w:spacing w:val="-15"/>
          <w:sz w:val="24"/>
        </w:rPr>
        <w:t xml:space="preserve"> </w:t>
      </w:r>
      <w:r>
        <w:rPr>
          <w:sz w:val="24"/>
        </w:rPr>
        <w:t>W.,</w:t>
      </w:r>
      <w:r>
        <w:rPr>
          <w:spacing w:val="-15"/>
          <w:sz w:val="24"/>
        </w:rPr>
        <w:t xml:space="preserve"> </w:t>
      </w:r>
      <w:r>
        <w:rPr>
          <w:sz w:val="24"/>
        </w:rPr>
        <w:t>Brown,</w:t>
      </w:r>
      <w:r>
        <w:rPr>
          <w:spacing w:val="-15"/>
          <w:sz w:val="24"/>
        </w:rPr>
        <w:t xml:space="preserve"> </w:t>
      </w:r>
      <w:r>
        <w:rPr>
          <w:sz w:val="24"/>
        </w:rPr>
        <w:t>S.</w:t>
      </w:r>
      <w:r>
        <w:rPr>
          <w:spacing w:val="-13"/>
          <w:sz w:val="24"/>
        </w:rPr>
        <w:t xml:space="preserve"> </w:t>
      </w:r>
      <w:r>
        <w:rPr>
          <w:sz w:val="24"/>
        </w:rPr>
        <w:t>D.,</w:t>
      </w:r>
      <w:r>
        <w:rPr>
          <w:spacing w:val="-15"/>
          <w:sz w:val="24"/>
        </w:rPr>
        <w:t xml:space="preserve"> </w:t>
      </w:r>
      <w:r>
        <w:rPr>
          <w:sz w:val="24"/>
        </w:rPr>
        <w:t>&amp;</w:t>
      </w:r>
      <w:r>
        <w:rPr>
          <w:spacing w:val="-15"/>
          <w:sz w:val="24"/>
        </w:rPr>
        <w:t xml:space="preserve"> </w:t>
      </w:r>
      <w:r>
        <w:rPr>
          <w:sz w:val="24"/>
        </w:rPr>
        <w:t>Hackett,</w:t>
      </w:r>
      <w:r>
        <w:rPr>
          <w:spacing w:val="-15"/>
          <w:sz w:val="24"/>
        </w:rPr>
        <w:t xml:space="preserve"> </w:t>
      </w:r>
      <w:r>
        <w:rPr>
          <w:sz w:val="24"/>
        </w:rPr>
        <w:t>G.</w:t>
      </w:r>
      <w:r>
        <w:rPr>
          <w:spacing w:val="-15"/>
          <w:sz w:val="24"/>
        </w:rPr>
        <w:t xml:space="preserve"> </w:t>
      </w:r>
      <w:r>
        <w:rPr>
          <w:sz w:val="24"/>
        </w:rPr>
        <w:t>(1994).</w:t>
      </w:r>
      <w:r>
        <w:rPr>
          <w:spacing w:val="-11"/>
          <w:sz w:val="24"/>
        </w:rPr>
        <w:t xml:space="preserve"> </w:t>
      </w:r>
      <w:r>
        <w:rPr>
          <w:i/>
          <w:sz w:val="24"/>
        </w:rPr>
        <w:t>Toward</w:t>
      </w:r>
      <w:r>
        <w:rPr>
          <w:i/>
          <w:spacing w:val="-15"/>
          <w:sz w:val="24"/>
        </w:rPr>
        <w:t xml:space="preserve"> </w:t>
      </w:r>
      <w:r>
        <w:rPr>
          <w:i/>
          <w:sz w:val="24"/>
        </w:rPr>
        <w:t>a</w:t>
      </w:r>
      <w:r>
        <w:rPr>
          <w:i/>
          <w:spacing w:val="-15"/>
          <w:sz w:val="24"/>
        </w:rPr>
        <w:t xml:space="preserve"> </w:t>
      </w:r>
      <w:r>
        <w:rPr>
          <w:i/>
          <w:sz w:val="24"/>
        </w:rPr>
        <w:t>unifying</w:t>
      </w:r>
      <w:r>
        <w:rPr>
          <w:i/>
          <w:spacing w:val="-15"/>
          <w:sz w:val="24"/>
        </w:rPr>
        <w:t xml:space="preserve"> </w:t>
      </w:r>
      <w:r>
        <w:rPr>
          <w:i/>
          <w:sz w:val="24"/>
        </w:rPr>
        <w:t>social</w:t>
      </w:r>
      <w:r>
        <w:rPr>
          <w:i/>
          <w:spacing w:val="-15"/>
          <w:sz w:val="24"/>
        </w:rPr>
        <w:t xml:space="preserve"> </w:t>
      </w:r>
      <w:r>
        <w:rPr>
          <w:i/>
          <w:sz w:val="24"/>
        </w:rPr>
        <w:t>cognitive</w:t>
      </w:r>
      <w:r>
        <w:rPr>
          <w:i/>
          <w:spacing w:val="-15"/>
          <w:sz w:val="24"/>
        </w:rPr>
        <w:t xml:space="preserve"> </w:t>
      </w:r>
      <w:r>
        <w:rPr>
          <w:i/>
          <w:sz w:val="24"/>
        </w:rPr>
        <w:t>theory of career and academic interest, choice, and performance</w:t>
      </w:r>
      <w:r>
        <w:rPr>
          <w:sz w:val="24"/>
        </w:rPr>
        <w:t>. Journal of vocational behavior, 45(1), 79-122.</w:t>
      </w:r>
    </w:p>
    <w:p w14:paraId="51E69718" w14:textId="77777777" w:rsidR="001878E2" w:rsidRDefault="00000000">
      <w:pPr>
        <w:spacing w:before="240"/>
        <w:ind w:left="1440" w:hanging="720"/>
        <w:rPr>
          <w:sz w:val="24"/>
        </w:rPr>
      </w:pPr>
      <w:r>
        <w:rPr>
          <w:sz w:val="24"/>
        </w:rPr>
        <w:t>Liu,</w:t>
      </w:r>
      <w:r>
        <w:rPr>
          <w:spacing w:val="-6"/>
          <w:sz w:val="24"/>
        </w:rPr>
        <w:t xml:space="preserve"> </w:t>
      </w:r>
      <w:r>
        <w:rPr>
          <w:sz w:val="24"/>
        </w:rPr>
        <w:t>F.,</w:t>
      </w:r>
      <w:r>
        <w:rPr>
          <w:spacing w:val="-6"/>
          <w:sz w:val="24"/>
        </w:rPr>
        <w:t xml:space="preserve"> </w:t>
      </w:r>
      <w:r>
        <w:rPr>
          <w:sz w:val="24"/>
        </w:rPr>
        <w:t>Qing,</w:t>
      </w:r>
      <w:r>
        <w:rPr>
          <w:spacing w:val="-6"/>
          <w:sz w:val="24"/>
        </w:rPr>
        <w:t xml:space="preserve"> </w:t>
      </w:r>
      <w:r>
        <w:rPr>
          <w:sz w:val="24"/>
        </w:rPr>
        <w:t>H.,</w:t>
      </w:r>
      <w:r>
        <w:rPr>
          <w:spacing w:val="-6"/>
          <w:sz w:val="24"/>
        </w:rPr>
        <w:t xml:space="preserve"> </w:t>
      </w:r>
      <w:r>
        <w:rPr>
          <w:sz w:val="24"/>
        </w:rPr>
        <w:t>&amp;</w:t>
      </w:r>
      <w:r>
        <w:rPr>
          <w:spacing w:val="-5"/>
          <w:sz w:val="24"/>
        </w:rPr>
        <w:t xml:space="preserve"> </w:t>
      </w:r>
      <w:r>
        <w:rPr>
          <w:sz w:val="24"/>
        </w:rPr>
        <w:t>Wu,</w:t>
      </w:r>
      <w:r>
        <w:rPr>
          <w:spacing w:val="-1"/>
          <w:sz w:val="24"/>
        </w:rPr>
        <w:t xml:space="preserve"> </w:t>
      </w:r>
      <w:r>
        <w:rPr>
          <w:sz w:val="24"/>
        </w:rPr>
        <w:t>N.</w:t>
      </w:r>
      <w:r>
        <w:rPr>
          <w:spacing w:val="-6"/>
          <w:sz w:val="24"/>
        </w:rPr>
        <w:t xml:space="preserve"> </w:t>
      </w:r>
      <w:r>
        <w:rPr>
          <w:sz w:val="24"/>
        </w:rPr>
        <w:t>(2022).</w:t>
      </w:r>
      <w:r>
        <w:rPr>
          <w:spacing w:val="-6"/>
          <w:sz w:val="24"/>
        </w:rPr>
        <w:t xml:space="preserve"> </w:t>
      </w:r>
      <w:r>
        <w:rPr>
          <w:i/>
          <w:sz w:val="24"/>
        </w:rPr>
        <w:t>Factors</w:t>
      </w:r>
      <w:r>
        <w:rPr>
          <w:i/>
          <w:spacing w:val="-5"/>
          <w:sz w:val="24"/>
        </w:rPr>
        <w:t xml:space="preserve"> </w:t>
      </w:r>
      <w:r>
        <w:rPr>
          <w:i/>
          <w:sz w:val="24"/>
        </w:rPr>
        <w:t>Influencing</w:t>
      </w:r>
      <w:r>
        <w:rPr>
          <w:i/>
          <w:spacing w:val="-5"/>
          <w:sz w:val="24"/>
        </w:rPr>
        <w:t xml:space="preserve"> </w:t>
      </w:r>
      <w:r>
        <w:rPr>
          <w:i/>
          <w:sz w:val="24"/>
        </w:rPr>
        <w:t>Student's</w:t>
      </w:r>
      <w:r>
        <w:rPr>
          <w:i/>
          <w:spacing w:val="-6"/>
          <w:sz w:val="24"/>
        </w:rPr>
        <w:t xml:space="preserve"> </w:t>
      </w:r>
      <w:r>
        <w:rPr>
          <w:i/>
          <w:sz w:val="24"/>
        </w:rPr>
        <w:t>Career</w:t>
      </w:r>
      <w:r>
        <w:rPr>
          <w:i/>
          <w:spacing w:val="-6"/>
          <w:sz w:val="24"/>
        </w:rPr>
        <w:t xml:space="preserve"> </w:t>
      </w:r>
      <w:r>
        <w:rPr>
          <w:i/>
          <w:sz w:val="24"/>
        </w:rPr>
        <w:t>Intentions</w:t>
      </w:r>
      <w:r>
        <w:rPr>
          <w:i/>
          <w:spacing w:val="-5"/>
          <w:sz w:val="24"/>
        </w:rPr>
        <w:t xml:space="preserve"> </w:t>
      </w:r>
      <w:r>
        <w:rPr>
          <w:i/>
          <w:sz w:val="24"/>
        </w:rPr>
        <w:t>in</w:t>
      </w:r>
      <w:r>
        <w:rPr>
          <w:i/>
          <w:spacing w:val="-5"/>
          <w:sz w:val="24"/>
        </w:rPr>
        <w:t xml:space="preserve"> </w:t>
      </w:r>
      <w:r>
        <w:rPr>
          <w:i/>
          <w:sz w:val="24"/>
        </w:rPr>
        <w:t>the Hospitality</w:t>
      </w:r>
      <w:r>
        <w:rPr>
          <w:i/>
          <w:spacing w:val="1"/>
          <w:sz w:val="24"/>
        </w:rPr>
        <w:t xml:space="preserve"> </w:t>
      </w:r>
      <w:r>
        <w:rPr>
          <w:i/>
          <w:sz w:val="24"/>
        </w:rPr>
        <w:t>and</w:t>
      </w:r>
      <w:r>
        <w:rPr>
          <w:i/>
          <w:spacing w:val="4"/>
          <w:sz w:val="24"/>
        </w:rPr>
        <w:t xml:space="preserve"> </w:t>
      </w:r>
      <w:r>
        <w:rPr>
          <w:i/>
          <w:sz w:val="24"/>
        </w:rPr>
        <w:t>Tourism</w:t>
      </w:r>
      <w:r>
        <w:rPr>
          <w:i/>
          <w:spacing w:val="3"/>
          <w:sz w:val="24"/>
        </w:rPr>
        <w:t xml:space="preserve"> </w:t>
      </w:r>
      <w:r>
        <w:rPr>
          <w:i/>
          <w:sz w:val="24"/>
        </w:rPr>
        <w:t>Industries</w:t>
      </w:r>
      <w:r>
        <w:rPr>
          <w:sz w:val="24"/>
        </w:rPr>
        <w:t>:</w:t>
      </w:r>
      <w:r>
        <w:rPr>
          <w:spacing w:val="5"/>
          <w:sz w:val="24"/>
        </w:rPr>
        <w:t xml:space="preserve"> </w:t>
      </w:r>
      <w:r>
        <w:rPr>
          <w:sz w:val="24"/>
        </w:rPr>
        <w:t>A</w:t>
      </w:r>
      <w:r>
        <w:rPr>
          <w:spacing w:val="3"/>
          <w:sz w:val="24"/>
        </w:rPr>
        <w:t xml:space="preserve"> </w:t>
      </w:r>
      <w:r>
        <w:rPr>
          <w:sz w:val="24"/>
        </w:rPr>
        <w:t>Meta-Analysis.</w:t>
      </w:r>
      <w:r>
        <w:rPr>
          <w:spacing w:val="4"/>
          <w:sz w:val="24"/>
        </w:rPr>
        <w:t xml:space="preserve"> </w:t>
      </w:r>
      <w:r>
        <w:rPr>
          <w:sz w:val="24"/>
        </w:rPr>
        <w:t>Behavioral</w:t>
      </w:r>
      <w:r>
        <w:rPr>
          <w:spacing w:val="5"/>
          <w:sz w:val="24"/>
        </w:rPr>
        <w:t xml:space="preserve"> </w:t>
      </w:r>
      <w:r>
        <w:rPr>
          <w:spacing w:val="-2"/>
          <w:sz w:val="24"/>
        </w:rPr>
        <w:t>Science,12(12),</w:t>
      </w:r>
    </w:p>
    <w:p w14:paraId="163F54C1" w14:textId="77777777" w:rsidR="001878E2" w:rsidRDefault="00000000">
      <w:pPr>
        <w:pStyle w:val="BodyText"/>
        <w:ind w:left="1440"/>
      </w:pPr>
      <w:r>
        <w:rPr>
          <w:spacing w:val="-2"/>
        </w:rPr>
        <w:t>517.</w:t>
      </w:r>
      <w:hyperlink r:id="rId53" w:history="1">
        <w:r>
          <w:rPr>
            <w:spacing w:val="-2"/>
          </w:rPr>
          <w:t>https://journals.itb.ac.id/index.php/ajht/article/view/15412</w:t>
        </w:r>
      </w:hyperlink>
    </w:p>
    <w:p w14:paraId="16A32C35" w14:textId="77777777" w:rsidR="001878E2" w:rsidRDefault="00000000">
      <w:pPr>
        <w:spacing w:before="240"/>
        <w:ind w:left="1440" w:right="356" w:hanging="720"/>
        <w:jc w:val="both"/>
        <w:rPr>
          <w:sz w:val="24"/>
        </w:rPr>
      </w:pPr>
      <w:proofErr w:type="spellStart"/>
      <w:r>
        <w:rPr>
          <w:sz w:val="24"/>
        </w:rPr>
        <w:t>Mangila</w:t>
      </w:r>
      <w:proofErr w:type="spellEnd"/>
      <w:r>
        <w:rPr>
          <w:sz w:val="24"/>
        </w:rPr>
        <w:t>,</w:t>
      </w:r>
      <w:r>
        <w:rPr>
          <w:spacing w:val="-9"/>
          <w:sz w:val="24"/>
        </w:rPr>
        <w:t xml:space="preserve"> </w:t>
      </w:r>
      <w:r>
        <w:rPr>
          <w:sz w:val="24"/>
        </w:rPr>
        <w:t>B.</w:t>
      </w:r>
      <w:r>
        <w:rPr>
          <w:spacing w:val="-9"/>
          <w:sz w:val="24"/>
        </w:rPr>
        <w:t xml:space="preserve"> </w:t>
      </w:r>
      <w:r>
        <w:rPr>
          <w:sz w:val="24"/>
        </w:rPr>
        <w:t>B.</w:t>
      </w:r>
      <w:r>
        <w:rPr>
          <w:spacing w:val="-9"/>
          <w:sz w:val="24"/>
        </w:rPr>
        <w:t xml:space="preserve"> </w:t>
      </w:r>
      <w:r>
        <w:rPr>
          <w:sz w:val="24"/>
        </w:rPr>
        <w:t>(2022).</w:t>
      </w:r>
      <w:r>
        <w:rPr>
          <w:spacing w:val="-9"/>
          <w:sz w:val="24"/>
        </w:rPr>
        <w:t xml:space="preserve"> </w:t>
      </w:r>
      <w:r>
        <w:rPr>
          <w:i/>
          <w:sz w:val="24"/>
        </w:rPr>
        <w:t>Teaching</w:t>
      </w:r>
      <w:r>
        <w:rPr>
          <w:i/>
          <w:spacing w:val="-9"/>
          <w:sz w:val="24"/>
        </w:rPr>
        <w:t xml:space="preserve"> </w:t>
      </w:r>
      <w:r>
        <w:rPr>
          <w:i/>
          <w:sz w:val="24"/>
        </w:rPr>
        <w:t>effectiveness</w:t>
      </w:r>
      <w:r>
        <w:rPr>
          <w:i/>
          <w:spacing w:val="-9"/>
          <w:sz w:val="24"/>
        </w:rPr>
        <w:t xml:space="preserve"> </w:t>
      </w:r>
      <w:r>
        <w:rPr>
          <w:i/>
          <w:sz w:val="24"/>
        </w:rPr>
        <w:t>and</w:t>
      </w:r>
      <w:r>
        <w:rPr>
          <w:i/>
          <w:spacing w:val="-9"/>
          <w:sz w:val="24"/>
        </w:rPr>
        <w:t xml:space="preserve"> </w:t>
      </w:r>
      <w:r>
        <w:rPr>
          <w:i/>
          <w:sz w:val="24"/>
        </w:rPr>
        <w:t>work</w:t>
      </w:r>
      <w:r>
        <w:rPr>
          <w:i/>
          <w:spacing w:val="-10"/>
          <w:sz w:val="24"/>
        </w:rPr>
        <w:t xml:space="preserve"> </w:t>
      </w:r>
      <w:r>
        <w:rPr>
          <w:i/>
          <w:sz w:val="24"/>
        </w:rPr>
        <w:t>performance</w:t>
      </w:r>
      <w:r>
        <w:rPr>
          <w:i/>
          <w:spacing w:val="-10"/>
          <w:sz w:val="24"/>
        </w:rPr>
        <w:t xml:space="preserve"> </w:t>
      </w:r>
      <w:r>
        <w:rPr>
          <w:i/>
          <w:sz w:val="24"/>
        </w:rPr>
        <w:t>of</w:t>
      </w:r>
      <w:r>
        <w:rPr>
          <w:i/>
          <w:spacing w:val="-9"/>
          <w:sz w:val="24"/>
        </w:rPr>
        <w:t xml:space="preserve"> </w:t>
      </w:r>
      <w:r>
        <w:rPr>
          <w:i/>
          <w:sz w:val="24"/>
        </w:rPr>
        <w:t>general</w:t>
      </w:r>
      <w:r>
        <w:rPr>
          <w:i/>
          <w:spacing w:val="-9"/>
          <w:sz w:val="24"/>
        </w:rPr>
        <w:t xml:space="preserve"> </w:t>
      </w:r>
      <w:r>
        <w:rPr>
          <w:i/>
          <w:sz w:val="24"/>
        </w:rPr>
        <w:t>education instructors in a higher education institution in the Philippines</w:t>
      </w:r>
      <w:r>
        <w:rPr>
          <w:sz w:val="24"/>
        </w:rPr>
        <w:t xml:space="preserve">. </w:t>
      </w:r>
      <w:proofErr w:type="spellStart"/>
      <w:r>
        <w:rPr>
          <w:sz w:val="24"/>
        </w:rPr>
        <w:t>Akademika</w:t>
      </w:r>
      <w:proofErr w:type="spellEnd"/>
      <w:r>
        <w:rPr>
          <w:sz w:val="24"/>
        </w:rPr>
        <w:t xml:space="preserve">, </w:t>
      </w:r>
      <w:r>
        <w:rPr>
          <w:spacing w:val="-2"/>
          <w:sz w:val="24"/>
        </w:rPr>
        <w:t>92(3),91–99.</w:t>
      </w:r>
    </w:p>
    <w:p w14:paraId="0CE3BAA9" w14:textId="77777777" w:rsidR="001878E2" w:rsidRDefault="00000000">
      <w:pPr>
        <w:pStyle w:val="BodyText"/>
        <w:spacing w:before="1"/>
        <w:ind w:left="1440" w:right="416"/>
        <w:jc w:val="both"/>
      </w:pPr>
      <w:r>
        <w:rPr>
          <w:spacing w:val="-2"/>
        </w:rPr>
        <w:t>https:/</w:t>
      </w:r>
      <w:hyperlink r:id="rId54" w:history="1">
        <w:r>
          <w:rPr>
            <w:spacing w:val="-2"/>
          </w:rPr>
          <w:t>/www.researchgate.net/publication/364997980_Teaching_Effectiveness_an</w:t>
        </w:r>
      </w:hyperlink>
      <w:r>
        <w:rPr>
          <w:spacing w:val="-2"/>
        </w:rPr>
        <w:t xml:space="preserve"> d_Work_Performance_of_General_Education_Instructors_in_a_Higher_Educatio </w:t>
      </w:r>
      <w:proofErr w:type="spellStart"/>
      <w:r>
        <w:rPr>
          <w:spacing w:val="-2"/>
        </w:rPr>
        <w:t>n_Institution_in_the_Philippines</w:t>
      </w:r>
      <w:proofErr w:type="spellEnd"/>
    </w:p>
    <w:p w14:paraId="177C8ADD" w14:textId="77777777" w:rsidR="001878E2" w:rsidRDefault="00000000">
      <w:pPr>
        <w:spacing w:before="240"/>
        <w:ind w:left="1440" w:right="358" w:hanging="720"/>
        <w:jc w:val="both"/>
        <w:rPr>
          <w:sz w:val="24"/>
        </w:rPr>
      </w:pPr>
      <w:r>
        <w:rPr>
          <w:sz w:val="24"/>
        </w:rPr>
        <w:t xml:space="preserve">McDonough, P. M. (1997). </w:t>
      </w:r>
      <w:r>
        <w:rPr>
          <w:i/>
          <w:sz w:val="24"/>
        </w:rPr>
        <w:t>Choosing colleges: How social class and schools structure opportunity</w:t>
      </w:r>
      <w:r>
        <w:rPr>
          <w:sz w:val="24"/>
        </w:rPr>
        <w:t xml:space="preserve">. Albany: State University of New York Press. </w:t>
      </w:r>
      <w:hyperlink r:id="rId55" w:history="1">
        <w:r>
          <w:rPr>
            <w:spacing w:val="-2"/>
            <w:sz w:val="24"/>
          </w:rPr>
          <w:t>https://eric.ed.gov/?id=ED415323</w:t>
        </w:r>
      </w:hyperlink>
    </w:p>
    <w:p w14:paraId="1FE7ECDF" w14:textId="77777777" w:rsidR="001878E2" w:rsidRDefault="001878E2">
      <w:pPr>
        <w:jc w:val="both"/>
        <w:rPr>
          <w:sz w:val="24"/>
        </w:rPr>
        <w:sectPr w:rsidR="001878E2">
          <w:pgSz w:w="12240" w:h="15840"/>
          <w:pgMar w:top="1360" w:right="1080" w:bottom="1200" w:left="1440" w:header="0" w:footer="1012" w:gutter="0"/>
          <w:cols w:space="720"/>
        </w:sectPr>
      </w:pPr>
    </w:p>
    <w:p w14:paraId="1F76DD69" w14:textId="77777777" w:rsidR="001878E2" w:rsidRDefault="00000000">
      <w:pPr>
        <w:spacing w:before="79"/>
        <w:ind w:left="1440" w:right="357" w:hanging="720"/>
        <w:jc w:val="both"/>
        <w:rPr>
          <w:sz w:val="24"/>
        </w:rPr>
      </w:pPr>
      <w:r>
        <w:rPr>
          <w:sz w:val="24"/>
        </w:rPr>
        <w:lastRenderedPageBreak/>
        <w:t>Minguez,</w:t>
      </w:r>
      <w:r>
        <w:rPr>
          <w:spacing w:val="-4"/>
          <w:sz w:val="24"/>
        </w:rPr>
        <w:t xml:space="preserve"> </w:t>
      </w:r>
      <w:r>
        <w:rPr>
          <w:sz w:val="24"/>
        </w:rPr>
        <w:t>C.,</w:t>
      </w:r>
      <w:r>
        <w:rPr>
          <w:spacing w:val="-4"/>
          <w:sz w:val="24"/>
        </w:rPr>
        <w:t xml:space="preserve"> </w:t>
      </w:r>
      <w:r>
        <w:rPr>
          <w:sz w:val="24"/>
        </w:rPr>
        <w:t>Hernandez,</w:t>
      </w:r>
      <w:r>
        <w:rPr>
          <w:spacing w:val="-2"/>
          <w:sz w:val="24"/>
        </w:rPr>
        <w:t xml:space="preserve"> </w:t>
      </w:r>
      <w:r>
        <w:rPr>
          <w:sz w:val="24"/>
        </w:rPr>
        <w:t>C.</w:t>
      </w:r>
      <w:r>
        <w:rPr>
          <w:spacing w:val="-4"/>
          <w:sz w:val="24"/>
        </w:rPr>
        <w:t xml:space="preserve"> </w:t>
      </w:r>
      <w:r>
        <w:rPr>
          <w:sz w:val="24"/>
        </w:rPr>
        <w:t>M.,</w:t>
      </w:r>
      <w:r>
        <w:rPr>
          <w:spacing w:val="-4"/>
          <w:sz w:val="24"/>
        </w:rPr>
        <w:t xml:space="preserve"> </w:t>
      </w:r>
      <w:proofErr w:type="spellStart"/>
      <w:r>
        <w:rPr>
          <w:sz w:val="24"/>
        </w:rPr>
        <w:t>Yubero</w:t>
      </w:r>
      <w:proofErr w:type="spellEnd"/>
      <w:r>
        <w:rPr>
          <w:sz w:val="24"/>
        </w:rPr>
        <w:t>,</w:t>
      </w:r>
      <w:r>
        <w:rPr>
          <w:spacing w:val="-3"/>
          <w:sz w:val="24"/>
        </w:rPr>
        <w:t xml:space="preserve"> </w:t>
      </w:r>
      <w:r>
        <w:rPr>
          <w:sz w:val="24"/>
        </w:rPr>
        <w:t>C.</w:t>
      </w:r>
      <w:r>
        <w:rPr>
          <w:spacing w:val="-4"/>
          <w:sz w:val="24"/>
        </w:rPr>
        <w:t xml:space="preserve"> </w:t>
      </w:r>
      <w:r>
        <w:rPr>
          <w:sz w:val="24"/>
        </w:rPr>
        <w:t>(2021).</w:t>
      </w:r>
      <w:r>
        <w:rPr>
          <w:spacing w:val="-5"/>
          <w:sz w:val="24"/>
        </w:rPr>
        <w:t xml:space="preserve"> </w:t>
      </w:r>
      <w:r>
        <w:rPr>
          <w:i/>
          <w:sz w:val="24"/>
        </w:rPr>
        <w:t>Higher</w:t>
      </w:r>
      <w:r>
        <w:rPr>
          <w:i/>
          <w:spacing w:val="-4"/>
          <w:sz w:val="24"/>
        </w:rPr>
        <w:t xml:space="preserve"> </w:t>
      </w:r>
      <w:r>
        <w:rPr>
          <w:i/>
          <w:sz w:val="24"/>
        </w:rPr>
        <w:t>education</w:t>
      </w:r>
      <w:r>
        <w:rPr>
          <w:i/>
          <w:spacing w:val="-4"/>
          <w:sz w:val="24"/>
        </w:rPr>
        <w:t xml:space="preserve"> </w:t>
      </w:r>
      <w:r>
        <w:rPr>
          <w:i/>
          <w:sz w:val="24"/>
        </w:rPr>
        <w:t>and</w:t>
      </w:r>
      <w:r>
        <w:rPr>
          <w:i/>
          <w:spacing w:val="-4"/>
          <w:sz w:val="24"/>
        </w:rPr>
        <w:t xml:space="preserve"> </w:t>
      </w:r>
      <w:r>
        <w:rPr>
          <w:i/>
          <w:sz w:val="24"/>
        </w:rPr>
        <w:t>the</w:t>
      </w:r>
      <w:r>
        <w:rPr>
          <w:i/>
          <w:spacing w:val="-4"/>
          <w:sz w:val="24"/>
        </w:rPr>
        <w:t xml:space="preserve"> </w:t>
      </w:r>
      <w:r>
        <w:rPr>
          <w:i/>
          <w:sz w:val="24"/>
        </w:rPr>
        <w:t>sustainable tourism</w:t>
      </w:r>
      <w:r>
        <w:rPr>
          <w:i/>
          <w:spacing w:val="-9"/>
          <w:sz w:val="24"/>
        </w:rPr>
        <w:t xml:space="preserve"> </w:t>
      </w:r>
      <w:r>
        <w:rPr>
          <w:i/>
          <w:sz w:val="24"/>
        </w:rPr>
        <w:t>pedagogy:</w:t>
      </w:r>
      <w:r>
        <w:rPr>
          <w:i/>
          <w:spacing w:val="-9"/>
          <w:sz w:val="24"/>
        </w:rPr>
        <w:t xml:space="preserve"> </w:t>
      </w:r>
      <w:r>
        <w:rPr>
          <w:i/>
          <w:sz w:val="24"/>
        </w:rPr>
        <w:t>Are</w:t>
      </w:r>
      <w:r>
        <w:rPr>
          <w:i/>
          <w:spacing w:val="-9"/>
          <w:sz w:val="24"/>
        </w:rPr>
        <w:t xml:space="preserve"> </w:t>
      </w:r>
      <w:r>
        <w:rPr>
          <w:i/>
          <w:sz w:val="24"/>
        </w:rPr>
        <w:t>tourism</w:t>
      </w:r>
      <w:r>
        <w:rPr>
          <w:i/>
          <w:spacing w:val="-9"/>
          <w:sz w:val="24"/>
        </w:rPr>
        <w:t xml:space="preserve"> </w:t>
      </w:r>
      <w:r>
        <w:rPr>
          <w:i/>
          <w:sz w:val="24"/>
        </w:rPr>
        <w:t>students</w:t>
      </w:r>
      <w:r>
        <w:rPr>
          <w:i/>
          <w:spacing w:val="-8"/>
          <w:sz w:val="24"/>
        </w:rPr>
        <w:t xml:space="preserve"> </w:t>
      </w:r>
      <w:r>
        <w:rPr>
          <w:i/>
          <w:sz w:val="24"/>
        </w:rPr>
        <w:t>ready</w:t>
      </w:r>
      <w:r>
        <w:rPr>
          <w:i/>
          <w:spacing w:val="-9"/>
          <w:sz w:val="24"/>
        </w:rPr>
        <w:t xml:space="preserve"> </w:t>
      </w:r>
      <w:r>
        <w:rPr>
          <w:i/>
          <w:sz w:val="24"/>
        </w:rPr>
        <w:t>to</w:t>
      </w:r>
      <w:r>
        <w:rPr>
          <w:i/>
          <w:spacing w:val="-8"/>
          <w:sz w:val="24"/>
        </w:rPr>
        <w:t xml:space="preserve"> </w:t>
      </w:r>
      <w:r>
        <w:rPr>
          <w:i/>
          <w:sz w:val="24"/>
        </w:rPr>
        <w:t>lead</w:t>
      </w:r>
      <w:r>
        <w:rPr>
          <w:i/>
          <w:spacing w:val="-9"/>
          <w:sz w:val="24"/>
        </w:rPr>
        <w:t xml:space="preserve"> </w:t>
      </w:r>
      <w:r>
        <w:rPr>
          <w:i/>
          <w:sz w:val="24"/>
        </w:rPr>
        <w:t>change</w:t>
      </w:r>
      <w:r>
        <w:rPr>
          <w:i/>
          <w:spacing w:val="-9"/>
          <w:sz w:val="24"/>
        </w:rPr>
        <w:t xml:space="preserve"> </w:t>
      </w:r>
      <w:r>
        <w:rPr>
          <w:i/>
          <w:sz w:val="24"/>
        </w:rPr>
        <w:t>in</w:t>
      </w:r>
      <w:r>
        <w:rPr>
          <w:i/>
          <w:spacing w:val="-8"/>
          <w:sz w:val="24"/>
        </w:rPr>
        <w:t xml:space="preserve"> </w:t>
      </w:r>
      <w:r>
        <w:rPr>
          <w:i/>
          <w:sz w:val="24"/>
        </w:rPr>
        <w:t>the</w:t>
      </w:r>
      <w:r>
        <w:rPr>
          <w:i/>
          <w:spacing w:val="-9"/>
          <w:sz w:val="24"/>
        </w:rPr>
        <w:t xml:space="preserve"> </w:t>
      </w:r>
      <w:r>
        <w:rPr>
          <w:i/>
          <w:sz w:val="24"/>
        </w:rPr>
        <w:t>post</w:t>
      </w:r>
      <w:r>
        <w:rPr>
          <w:i/>
          <w:spacing w:val="-8"/>
          <w:sz w:val="24"/>
        </w:rPr>
        <w:t xml:space="preserve"> </w:t>
      </w:r>
      <w:r>
        <w:rPr>
          <w:i/>
          <w:sz w:val="24"/>
        </w:rPr>
        <w:t xml:space="preserve">pandemic era? </w:t>
      </w:r>
      <w:r>
        <w:rPr>
          <w:sz w:val="24"/>
        </w:rPr>
        <w:t xml:space="preserve">Journal of Hospitality, Leisure, Sport &amp; Tourism Education,29,100329. </w:t>
      </w:r>
      <w:hyperlink r:id="rId56" w:history="1">
        <w:r>
          <w:rPr>
            <w:spacing w:val="-2"/>
            <w:sz w:val="24"/>
          </w:rPr>
          <w:t>https://www.sciencedirect.com/science/article/pii/S1473837621000307</w:t>
        </w:r>
      </w:hyperlink>
    </w:p>
    <w:p w14:paraId="2E18DA0A" w14:textId="77777777" w:rsidR="001878E2" w:rsidRDefault="00000000">
      <w:pPr>
        <w:tabs>
          <w:tab w:val="left" w:pos="8394"/>
        </w:tabs>
        <w:spacing w:before="240"/>
        <w:ind w:left="1440" w:right="358" w:hanging="720"/>
        <w:jc w:val="both"/>
        <w:rPr>
          <w:sz w:val="24"/>
        </w:rPr>
      </w:pPr>
      <w:r>
        <w:rPr>
          <w:sz w:val="24"/>
        </w:rPr>
        <w:t xml:space="preserve">Minor, R. (2023). </w:t>
      </w:r>
      <w:r>
        <w:rPr>
          <w:i/>
          <w:sz w:val="24"/>
        </w:rPr>
        <w:t>How tuition fees affected student enrollment at higher education institutions: The aftermath of a German quasi-experiment</w:t>
      </w:r>
      <w:r>
        <w:rPr>
          <w:sz w:val="24"/>
        </w:rPr>
        <w:t xml:space="preserve">. J </w:t>
      </w:r>
      <w:proofErr w:type="spellStart"/>
      <w:r>
        <w:rPr>
          <w:sz w:val="24"/>
        </w:rPr>
        <w:t>Labour</w:t>
      </w:r>
      <w:proofErr w:type="spellEnd"/>
      <w:r>
        <w:rPr>
          <w:sz w:val="24"/>
        </w:rPr>
        <w:t xml:space="preserve"> Market </w:t>
      </w:r>
      <w:r>
        <w:rPr>
          <w:spacing w:val="-2"/>
          <w:sz w:val="24"/>
        </w:rPr>
        <w:t>Research,57,</w:t>
      </w:r>
      <w:r>
        <w:rPr>
          <w:sz w:val="24"/>
        </w:rPr>
        <w:tab/>
      </w:r>
      <w:r>
        <w:rPr>
          <w:spacing w:val="-2"/>
          <w:sz w:val="24"/>
        </w:rPr>
        <w:t>Article28.</w:t>
      </w:r>
    </w:p>
    <w:p w14:paraId="0A7183C2" w14:textId="77777777" w:rsidR="001878E2" w:rsidRDefault="00000000">
      <w:pPr>
        <w:pStyle w:val="BodyText"/>
        <w:ind w:left="1440" w:right="859"/>
      </w:pPr>
      <w:hyperlink r:id="rId57" w:history="1">
        <w:r>
          <w:rPr>
            <w:spacing w:val="-2"/>
          </w:rPr>
          <w:t>https://labourmarketresearch.springeropen.com/articles/10.1186/s12651-023-</w:t>
        </w:r>
      </w:hyperlink>
      <w:r>
        <w:rPr>
          <w:spacing w:val="-2"/>
        </w:rPr>
        <w:t xml:space="preserve"> </w:t>
      </w:r>
      <w:hyperlink r:id="rId58" w:history="1">
        <w:r>
          <w:rPr>
            <w:spacing w:val="-2"/>
          </w:rPr>
          <w:t>00354-7</w:t>
        </w:r>
      </w:hyperlink>
    </w:p>
    <w:p w14:paraId="3FD85FF3" w14:textId="77777777" w:rsidR="001878E2" w:rsidRDefault="00000000">
      <w:pPr>
        <w:tabs>
          <w:tab w:val="left" w:pos="3275"/>
          <w:tab w:val="left" w:pos="4134"/>
          <w:tab w:val="left" w:pos="5633"/>
          <w:tab w:val="left" w:pos="7037"/>
        </w:tabs>
        <w:spacing w:before="240"/>
        <w:ind w:left="1440" w:right="357" w:hanging="720"/>
        <w:jc w:val="both"/>
        <w:rPr>
          <w:sz w:val="24"/>
        </w:rPr>
      </w:pPr>
      <w:proofErr w:type="spellStart"/>
      <w:r>
        <w:rPr>
          <w:sz w:val="24"/>
        </w:rPr>
        <w:t>Mtemeri</w:t>
      </w:r>
      <w:proofErr w:type="spellEnd"/>
      <w:r>
        <w:rPr>
          <w:sz w:val="24"/>
        </w:rPr>
        <w:t xml:space="preserve">, J. (2020). </w:t>
      </w:r>
      <w:r>
        <w:rPr>
          <w:i/>
          <w:sz w:val="24"/>
        </w:rPr>
        <w:t>Peer pressure as a predictor of career decision making among high school</w:t>
      </w:r>
      <w:r>
        <w:rPr>
          <w:i/>
          <w:spacing w:val="-4"/>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Midlands</w:t>
      </w:r>
      <w:r>
        <w:rPr>
          <w:i/>
          <w:spacing w:val="-4"/>
          <w:sz w:val="24"/>
        </w:rPr>
        <w:t xml:space="preserve"> </w:t>
      </w:r>
      <w:r>
        <w:rPr>
          <w:i/>
          <w:sz w:val="24"/>
        </w:rPr>
        <w:t>Province,</w:t>
      </w:r>
      <w:r>
        <w:rPr>
          <w:i/>
          <w:spacing w:val="-4"/>
          <w:sz w:val="24"/>
        </w:rPr>
        <w:t xml:space="preserve"> </w:t>
      </w:r>
      <w:r>
        <w:rPr>
          <w:i/>
          <w:sz w:val="24"/>
        </w:rPr>
        <w:t>Zimbabwe.</w:t>
      </w:r>
      <w:r>
        <w:rPr>
          <w:i/>
          <w:spacing w:val="-1"/>
          <w:sz w:val="24"/>
        </w:rPr>
        <w:t xml:space="preserve"> </w:t>
      </w:r>
      <w:r>
        <w:rPr>
          <w:sz w:val="24"/>
        </w:rPr>
        <w:t>Global</w:t>
      </w:r>
      <w:r>
        <w:rPr>
          <w:spacing w:val="-4"/>
          <w:sz w:val="24"/>
        </w:rPr>
        <w:t xml:space="preserve"> </w:t>
      </w:r>
      <w:r>
        <w:rPr>
          <w:sz w:val="24"/>
        </w:rPr>
        <w:t>Journal</w:t>
      </w:r>
      <w:r>
        <w:rPr>
          <w:spacing w:val="-4"/>
          <w:sz w:val="24"/>
        </w:rPr>
        <w:t xml:space="preserve"> </w:t>
      </w:r>
      <w:r>
        <w:rPr>
          <w:sz w:val="24"/>
        </w:rPr>
        <w:t>of</w:t>
      </w:r>
      <w:r>
        <w:rPr>
          <w:spacing w:val="-4"/>
          <w:sz w:val="24"/>
        </w:rPr>
        <w:t xml:space="preserve"> </w:t>
      </w:r>
      <w:r>
        <w:rPr>
          <w:sz w:val="24"/>
        </w:rPr>
        <w:t>Guidance</w:t>
      </w:r>
      <w:r>
        <w:rPr>
          <w:spacing w:val="-5"/>
          <w:sz w:val="24"/>
        </w:rPr>
        <w:t xml:space="preserve"> </w:t>
      </w:r>
      <w:r>
        <w:rPr>
          <w:sz w:val="24"/>
        </w:rPr>
        <w:t xml:space="preserve">and </w:t>
      </w:r>
      <w:r>
        <w:rPr>
          <w:spacing w:val="-2"/>
          <w:sz w:val="24"/>
        </w:rPr>
        <w:t>Counselling</w:t>
      </w:r>
      <w:r>
        <w:rPr>
          <w:sz w:val="24"/>
        </w:rPr>
        <w:tab/>
      </w:r>
      <w:r>
        <w:rPr>
          <w:spacing w:val="-6"/>
          <w:sz w:val="24"/>
        </w:rPr>
        <w:t>in</w:t>
      </w:r>
      <w:r>
        <w:rPr>
          <w:sz w:val="24"/>
        </w:rPr>
        <w:tab/>
      </w:r>
      <w:r>
        <w:rPr>
          <w:spacing w:val="-2"/>
          <w:sz w:val="24"/>
        </w:rPr>
        <w:t>Schools:</w:t>
      </w:r>
      <w:r>
        <w:rPr>
          <w:sz w:val="24"/>
        </w:rPr>
        <w:tab/>
      </w:r>
      <w:r>
        <w:rPr>
          <w:spacing w:val="-2"/>
          <w:sz w:val="24"/>
        </w:rPr>
        <w:t>Current</w:t>
      </w:r>
      <w:r>
        <w:rPr>
          <w:sz w:val="24"/>
        </w:rPr>
        <w:tab/>
      </w:r>
      <w:r>
        <w:rPr>
          <w:spacing w:val="-2"/>
          <w:sz w:val="24"/>
        </w:rPr>
        <w:t>Perspectives.10(3),120– 131.https://doi.org/10.18844/gjgc.v10i3.4898</w:t>
      </w:r>
    </w:p>
    <w:p w14:paraId="6AE5C923" w14:textId="77777777" w:rsidR="001878E2" w:rsidRDefault="00000000">
      <w:pPr>
        <w:spacing w:before="241"/>
        <w:ind w:left="1440" w:right="355" w:hanging="720"/>
        <w:jc w:val="both"/>
        <w:rPr>
          <w:sz w:val="24"/>
        </w:rPr>
      </w:pPr>
      <w:proofErr w:type="spellStart"/>
      <w:r>
        <w:rPr>
          <w:sz w:val="24"/>
        </w:rPr>
        <w:t>Mulyaningsih</w:t>
      </w:r>
      <w:proofErr w:type="spellEnd"/>
      <w:r>
        <w:rPr>
          <w:sz w:val="24"/>
        </w:rPr>
        <w:t xml:space="preserve">, T., Miranti, R., Dong, S., </w:t>
      </w:r>
      <w:proofErr w:type="spellStart"/>
      <w:r>
        <w:rPr>
          <w:sz w:val="24"/>
        </w:rPr>
        <w:t>Suryandari</w:t>
      </w:r>
      <w:proofErr w:type="spellEnd"/>
      <w:r>
        <w:rPr>
          <w:sz w:val="24"/>
        </w:rPr>
        <w:t xml:space="preserve">, R. T. (2025). </w:t>
      </w:r>
      <w:r>
        <w:rPr>
          <w:i/>
          <w:sz w:val="24"/>
        </w:rPr>
        <w:t xml:space="preserve">Why are low-income eligible students reluctant to apply for financial </w:t>
      </w:r>
      <w:proofErr w:type="spellStart"/>
      <w:proofErr w:type="gramStart"/>
      <w:r>
        <w:rPr>
          <w:i/>
          <w:sz w:val="24"/>
        </w:rPr>
        <w:t>aid?An</w:t>
      </w:r>
      <w:proofErr w:type="spellEnd"/>
      <w:proofErr w:type="gramEnd"/>
      <w:r>
        <w:rPr>
          <w:i/>
          <w:sz w:val="24"/>
        </w:rPr>
        <w:t xml:space="preserve"> empirical study from Central </w:t>
      </w:r>
      <w:proofErr w:type="spellStart"/>
      <w:proofErr w:type="gramStart"/>
      <w:r>
        <w:rPr>
          <w:i/>
          <w:sz w:val="24"/>
        </w:rPr>
        <w:t>Java,Indonesia</w:t>
      </w:r>
      <w:proofErr w:type="spellEnd"/>
      <w:proofErr w:type="gramEnd"/>
      <w:r>
        <w:rPr>
          <w:i/>
          <w:sz w:val="24"/>
        </w:rPr>
        <w:t xml:space="preserve">. </w:t>
      </w:r>
      <w:r>
        <w:rPr>
          <w:sz w:val="24"/>
        </w:rPr>
        <w:t xml:space="preserve">Asia Pacific Education Review. 26,247-261. </w:t>
      </w:r>
      <w:hyperlink r:id="rId59" w:history="1">
        <w:r>
          <w:rPr>
            <w:spacing w:val="-2"/>
            <w:sz w:val="24"/>
          </w:rPr>
          <w:t>https://link.springer.com/article/10.1007/s12564-024-09973-2</w:t>
        </w:r>
      </w:hyperlink>
    </w:p>
    <w:p w14:paraId="0C623815" w14:textId="77777777" w:rsidR="001878E2" w:rsidRDefault="00000000">
      <w:pPr>
        <w:spacing w:before="240"/>
        <w:ind w:left="1440" w:right="354" w:hanging="720"/>
        <w:rPr>
          <w:sz w:val="24"/>
        </w:rPr>
      </w:pPr>
      <w:r>
        <w:rPr>
          <w:sz w:val="24"/>
        </w:rPr>
        <w:t>Neupane,</w:t>
      </w:r>
      <w:r>
        <w:rPr>
          <w:spacing w:val="80"/>
          <w:w w:val="150"/>
          <w:sz w:val="24"/>
        </w:rPr>
        <w:t xml:space="preserve"> </w:t>
      </w:r>
      <w:r>
        <w:rPr>
          <w:sz w:val="24"/>
        </w:rPr>
        <w:t>P.,</w:t>
      </w:r>
      <w:r>
        <w:rPr>
          <w:spacing w:val="80"/>
          <w:w w:val="150"/>
          <w:sz w:val="24"/>
        </w:rPr>
        <w:t xml:space="preserve"> </w:t>
      </w:r>
      <w:r>
        <w:rPr>
          <w:sz w:val="24"/>
        </w:rPr>
        <w:t>(2022).</w:t>
      </w:r>
      <w:r>
        <w:rPr>
          <w:spacing w:val="80"/>
          <w:w w:val="150"/>
          <w:sz w:val="24"/>
        </w:rPr>
        <w:t xml:space="preserve"> </w:t>
      </w:r>
      <w:r>
        <w:rPr>
          <w:i/>
          <w:sz w:val="24"/>
        </w:rPr>
        <w:t>The</w:t>
      </w:r>
      <w:r>
        <w:rPr>
          <w:i/>
          <w:spacing w:val="80"/>
          <w:w w:val="150"/>
          <w:sz w:val="24"/>
        </w:rPr>
        <w:t xml:space="preserve"> </w:t>
      </w:r>
      <w:r>
        <w:rPr>
          <w:i/>
          <w:sz w:val="24"/>
        </w:rPr>
        <w:t>rise</w:t>
      </w:r>
      <w:r>
        <w:rPr>
          <w:i/>
          <w:spacing w:val="80"/>
          <w:w w:val="150"/>
          <w:sz w:val="24"/>
        </w:rPr>
        <w:t xml:space="preserve"> </w:t>
      </w:r>
      <w:r>
        <w:rPr>
          <w:i/>
          <w:sz w:val="24"/>
        </w:rPr>
        <w:t>of</w:t>
      </w:r>
      <w:r>
        <w:rPr>
          <w:i/>
          <w:spacing w:val="80"/>
          <w:w w:val="150"/>
          <w:sz w:val="24"/>
        </w:rPr>
        <w:t xml:space="preserve"> </w:t>
      </w:r>
      <w:r>
        <w:rPr>
          <w:i/>
          <w:sz w:val="24"/>
        </w:rPr>
        <w:t>Social</w:t>
      </w:r>
      <w:r>
        <w:rPr>
          <w:i/>
          <w:spacing w:val="80"/>
          <w:w w:val="150"/>
          <w:sz w:val="24"/>
        </w:rPr>
        <w:t xml:space="preserve"> </w:t>
      </w:r>
      <w:r>
        <w:rPr>
          <w:i/>
          <w:sz w:val="24"/>
        </w:rPr>
        <w:t>Problem</w:t>
      </w:r>
      <w:r>
        <w:rPr>
          <w:i/>
          <w:spacing w:val="80"/>
          <w:w w:val="150"/>
          <w:sz w:val="24"/>
        </w:rPr>
        <w:t xml:space="preserve"> </w:t>
      </w:r>
      <w:r>
        <w:rPr>
          <w:i/>
          <w:sz w:val="24"/>
        </w:rPr>
        <w:t>among</w:t>
      </w:r>
      <w:r>
        <w:rPr>
          <w:i/>
          <w:spacing w:val="80"/>
          <w:w w:val="150"/>
          <w:sz w:val="24"/>
        </w:rPr>
        <w:t xml:space="preserve"> </w:t>
      </w:r>
      <w:r>
        <w:rPr>
          <w:i/>
          <w:sz w:val="24"/>
        </w:rPr>
        <w:t>College</w:t>
      </w:r>
      <w:r>
        <w:rPr>
          <w:i/>
          <w:spacing w:val="80"/>
          <w:w w:val="150"/>
          <w:sz w:val="24"/>
        </w:rPr>
        <w:t xml:space="preserve"> </w:t>
      </w:r>
      <w:proofErr w:type="spellStart"/>
      <w:r>
        <w:rPr>
          <w:i/>
          <w:sz w:val="24"/>
        </w:rPr>
        <w:t>Students</w:t>
      </w:r>
      <w:r>
        <w:rPr>
          <w:sz w:val="24"/>
        </w:rPr>
        <w:t>.The</w:t>
      </w:r>
      <w:proofErr w:type="spellEnd"/>
      <w:r>
        <w:rPr>
          <w:sz w:val="24"/>
        </w:rPr>
        <w:t xml:space="preserve"> </w:t>
      </w:r>
      <w:r>
        <w:rPr>
          <w:spacing w:val="-2"/>
          <w:sz w:val="24"/>
        </w:rPr>
        <w:t>GoodMenProject.</w:t>
      </w:r>
      <w:hyperlink r:id="rId60" w:history="1">
        <w:r>
          <w:rPr>
            <w:spacing w:val="-2"/>
            <w:sz w:val="24"/>
          </w:rPr>
          <w:t>https://goodmenproject.com/featured-content/the-rise-of-social-</w:t>
        </w:r>
      </w:hyperlink>
      <w:r>
        <w:rPr>
          <w:spacing w:val="-2"/>
          <w:sz w:val="24"/>
        </w:rPr>
        <w:t xml:space="preserve"> </w:t>
      </w:r>
      <w:hyperlink r:id="rId61" w:history="1">
        <w:r>
          <w:rPr>
            <w:spacing w:val="-2"/>
            <w:sz w:val="24"/>
          </w:rPr>
          <w:t>problems-among-college-students-</w:t>
        </w:r>
        <w:proofErr w:type="spellStart"/>
        <w:r>
          <w:rPr>
            <w:spacing w:val="-2"/>
            <w:sz w:val="24"/>
          </w:rPr>
          <w:t>kpkn</w:t>
        </w:r>
        <w:proofErr w:type="spellEnd"/>
        <w:r>
          <w:rPr>
            <w:spacing w:val="-2"/>
            <w:sz w:val="24"/>
          </w:rPr>
          <w:t>/</w:t>
        </w:r>
      </w:hyperlink>
    </w:p>
    <w:p w14:paraId="2F0E348D" w14:textId="77777777" w:rsidR="001878E2" w:rsidRDefault="00000000">
      <w:pPr>
        <w:tabs>
          <w:tab w:val="left" w:pos="3367"/>
          <w:tab w:val="left" w:pos="5335"/>
          <w:tab w:val="left" w:pos="8014"/>
        </w:tabs>
        <w:spacing w:before="241"/>
        <w:ind w:left="1440" w:right="357" w:hanging="720"/>
        <w:jc w:val="both"/>
        <w:rPr>
          <w:sz w:val="24"/>
        </w:rPr>
      </w:pPr>
      <w:r>
        <w:rPr>
          <w:sz w:val="24"/>
        </w:rPr>
        <w:t xml:space="preserve">Neyney, S. K., Dela Pena M., </w:t>
      </w:r>
      <w:proofErr w:type="spellStart"/>
      <w:r>
        <w:rPr>
          <w:sz w:val="24"/>
        </w:rPr>
        <w:t>Mariacos</w:t>
      </w:r>
      <w:proofErr w:type="spellEnd"/>
      <w:r>
        <w:rPr>
          <w:sz w:val="24"/>
        </w:rPr>
        <w:t xml:space="preserve">, J. (2023). </w:t>
      </w:r>
      <w:r>
        <w:rPr>
          <w:i/>
          <w:sz w:val="24"/>
        </w:rPr>
        <w:t xml:space="preserve">Marketing Strategies in Enrollment as </w:t>
      </w:r>
      <w:r>
        <w:rPr>
          <w:i/>
          <w:spacing w:val="-2"/>
          <w:sz w:val="24"/>
        </w:rPr>
        <w:t>Baguio</w:t>
      </w:r>
      <w:r>
        <w:rPr>
          <w:i/>
          <w:sz w:val="24"/>
        </w:rPr>
        <w:tab/>
      </w:r>
      <w:r>
        <w:rPr>
          <w:i/>
          <w:spacing w:val="-2"/>
          <w:sz w:val="24"/>
        </w:rPr>
        <w:t>Central</w:t>
      </w:r>
      <w:r>
        <w:rPr>
          <w:i/>
          <w:sz w:val="24"/>
        </w:rPr>
        <w:tab/>
      </w:r>
      <w:proofErr w:type="spellStart"/>
      <w:r>
        <w:rPr>
          <w:i/>
          <w:spacing w:val="-2"/>
          <w:sz w:val="24"/>
        </w:rPr>
        <w:t>University</w:t>
      </w:r>
      <w:r>
        <w:rPr>
          <w:spacing w:val="-2"/>
          <w:sz w:val="24"/>
        </w:rPr>
        <w:t>.IRE</w:t>
      </w:r>
      <w:proofErr w:type="spellEnd"/>
      <w:r>
        <w:rPr>
          <w:sz w:val="24"/>
        </w:rPr>
        <w:tab/>
      </w:r>
      <w:r>
        <w:rPr>
          <w:spacing w:val="-2"/>
          <w:sz w:val="24"/>
        </w:rPr>
        <w:t>Journal,6(12)</w:t>
      </w:r>
      <w:hyperlink r:id="rId62" w:history="1">
        <w:r>
          <w:rPr>
            <w:spacing w:val="-2"/>
            <w:sz w:val="24"/>
          </w:rPr>
          <w:t>.</w:t>
        </w:r>
      </w:hyperlink>
      <w:r>
        <w:rPr>
          <w:spacing w:val="-2"/>
          <w:sz w:val="24"/>
        </w:rPr>
        <w:t xml:space="preserve"> </w:t>
      </w:r>
      <w:hyperlink r:id="rId63" w:history="1">
        <w:r>
          <w:rPr>
            <w:spacing w:val="-2"/>
            <w:sz w:val="24"/>
          </w:rPr>
          <w:t>https://www.irejournals.com/formatedpaper/1704631.pdf</w:t>
        </w:r>
      </w:hyperlink>
    </w:p>
    <w:p w14:paraId="4F02E488" w14:textId="77777777" w:rsidR="001878E2" w:rsidRDefault="00000000">
      <w:pPr>
        <w:tabs>
          <w:tab w:val="left" w:pos="5277"/>
          <w:tab w:val="left" w:pos="8579"/>
        </w:tabs>
        <w:spacing w:before="240"/>
        <w:ind w:left="1440" w:right="357" w:hanging="720"/>
        <w:jc w:val="both"/>
        <w:rPr>
          <w:sz w:val="24"/>
        </w:rPr>
      </w:pPr>
      <w:proofErr w:type="spellStart"/>
      <w:r>
        <w:rPr>
          <w:sz w:val="24"/>
        </w:rPr>
        <w:t>Orpia</w:t>
      </w:r>
      <w:proofErr w:type="spellEnd"/>
      <w:r>
        <w:rPr>
          <w:sz w:val="24"/>
        </w:rPr>
        <w:t>,</w:t>
      </w:r>
      <w:r>
        <w:rPr>
          <w:spacing w:val="-4"/>
          <w:sz w:val="24"/>
        </w:rPr>
        <w:t xml:space="preserve"> </w:t>
      </w:r>
      <w:r>
        <w:rPr>
          <w:sz w:val="24"/>
        </w:rPr>
        <w:t>C.</w:t>
      </w:r>
      <w:r>
        <w:rPr>
          <w:spacing w:val="-4"/>
          <w:sz w:val="24"/>
        </w:rPr>
        <w:t xml:space="preserve"> </w:t>
      </w:r>
      <w:r>
        <w:rPr>
          <w:sz w:val="24"/>
        </w:rPr>
        <w:t>B.,</w:t>
      </w:r>
      <w:r>
        <w:rPr>
          <w:spacing w:val="-4"/>
          <w:sz w:val="24"/>
        </w:rPr>
        <w:t xml:space="preserve"> </w:t>
      </w:r>
      <w:proofErr w:type="spellStart"/>
      <w:r>
        <w:rPr>
          <w:sz w:val="24"/>
        </w:rPr>
        <w:t>Cacabelos</w:t>
      </w:r>
      <w:proofErr w:type="spellEnd"/>
      <w:r>
        <w:rPr>
          <w:sz w:val="24"/>
        </w:rPr>
        <w:t>,</w:t>
      </w:r>
      <w:r>
        <w:rPr>
          <w:spacing w:val="-2"/>
          <w:sz w:val="24"/>
        </w:rPr>
        <w:t xml:space="preserve"> </w:t>
      </w:r>
      <w:r>
        <w:rPr>
          <w:sz w:val="24"/>
        </w:rPr>
        <w:t>I.</w:t>
      </w:r>
      <w:r>
        <w:rPr>
          <w:spacing w:val="-2"/>
          <w:sz w:val="24"/>
        </w:rPr>
        <w:t xml:space="preserve"> </w:t>
      </w:r>
      <w:r>
        <w:rPr>
          <w:sz w:val="24"/>
        </w:rPr>
        <w:t>(2023).</w:t>
      </w:r>
      <w:r>
        <w:rPr>
          <w:spacing w:val="-1"/>
          <w:sz w:val="24"/>
        </w:rPr>
        <w:t xml:space="preserve"> </w:t>
      </w:r>
      <w:r>
        <w:rPr>
          <w:i/>
          <w:sz w:val="24"/>
        </w:rPr>
        <w:t>Motivations</w:t>
      </w:r>
      <w:r>
        <w:rPr>
          <w:i/>
          <w:spacing w:val="-4"/>
          <w:sz w:val="24"/>
        </w:rPr>
        <w:t xml:space="preserve"> </w:t>
      </w:r>
      <w:r>
        <w:rPr>
          <w:i/>
          <w:sz w:val="24"/>
        </w:rPr>
        <w:t>of</w:t>
      </w:r>
      <w:r>
        <w:rPr>
          <w:i/>
          <w:spacing w:val="-2"/>
          <w:sz w:val="24"/>
        </w:rPr>
        <w:t xml:space="preserve"> </w:t>
      </w:r>
      <w:r>
        <w:rPr>
          <w:i/>
          <w:sz w:val="24"/>
        </w:rPr>
        <w:t>BS</w:t>
      </w:r>
      <w:r>
        <w:rPr>
          <w:i/>
          <w:spacing w:val="-4"/>
          <w:sz w:val="24"/>
        </w:rPr>
        <w:t xml:space="preserve"> </w:t>
      </w:r>
      <w:r>
        <w:rPr>
          <w:i/>
          <w:sz w:val="24"/>
        </w:rPr>
        <w:t>Hospitality</w:t>
      </w:r>
      <w:r>
        <w:rPr>
          <w:i/>
          <w:spacing w:val="-5"/>
          <w:sz w:val="24"/>
        </w:rPr>
        <w:t xml:space="preserve"> </w:t>
      </w:r>
      <w:r>
        <w:rPr>
          <w:i/>
          <w:sz w:val="24"/>
        </w:rPr>
        <w:t>Management</w:t>
      </w:r>
      <w:r>
        <w:rPr>
          <w:i/>
          <w:spacing w:val="-4"/>
          <w:sz w:val="24"/>
        </w:rPr>
        <w:t xml:space="preserve"> </w:t>
      </w:r>
      <w:r>
        <w:rPr>
          <w:i/>
          <w:sz w:val="24"/>
        </w:rPr>
        <w:t>Students</w:t>
      </w:r>
      <w:r>
        <w:rPr>
          <w:i/>
          <w:spacing w:val="-4"/>
          <w:sz w:val="24"/>
        </w:rPr>
        <w:t xml:space="preserve"> </w:t>
      </w:r>
      <w:r>
        <w:rPr>
          <w:i/>
          <w:sz w:val="24"/>
        </w:rPr>
        <w:t xml:space="preserve">at </w:t>
      </w:r>
      <w:proofErr w:type="spellStart"/>
      <w:r>
        <w:rPr>
          <w:i/>
          <w:sz w:val="24"/>
        </w:rPr>
        <w:t>Ilocos</w:t>
      </w:r>
      <w:proofErr w:type="spellEnd"/>
      <w:r>
        <w:rPr>
          <w:i/>
          <w:sz w:val="24"/>
        </w:rPr>
        <w:t xml:space="preserve"> Sur Polytechnic State </w:t>
      </w:r>
      <w:proofErr w:type="spellStart"/>
      <w:proofErr w:type="gramStart"/>
      <w:r>
        <w:rPr>
          <w:i/>
          <w:sz w:val="24"/>
        </w:rPr>
        <w:t>College,Philippines</w:t>
      </w:r>
      <w:proofErr w:type="spellEnd"/>
      <w:proofErr w:type="gramEnd"/>
      <w:r>
        <w:rPr>
          <w:sz w:val="24"/>
        </w:rPr>
        <w:t xml:space="preserve">. Journal of Management and </w:t>
      </w:r>
      <w:r>
        <w:rPr>
          <w:spacing w:val="-2"/>
          <w:sz w:val="24"/>
        </w:rPr>
        <w:t>Administration</w:t>
      </w:r>
      <w:r>
        <w:rPr>
          <w:sz w:val="24"/>
        </w:rPr>
        <w:tab/>
      </w:r>
      <w:r>
        <w:rPr>
          <w:spacing w:val="-2"/>
          <w:sz w:val="24"/>
        </w:rPr>
        <w:t>Provision</w:t>
      </w:r>
      <w:r>
        <w:rPr>
          <w:sz w:val="24"/>
        </w:rPr>
        <w:tab/>
      </w:r>
      <w:r>
        <w:rPr>
          <w:spacing w:val="-2"/>
          <w:sz w:val="24"/>
        </w:rPr>
        <w:t>3(1),22-</w:t>
      </w:r>
    </w:p>
    <w:p w14:paraId="3D06110B" w14:textId="77777777" w:rsidR="001878E2" w:rsidRDefault="00000000">
      <w:pPr>
        <w:pStyle w:val="BodyText"/>
        <w:ind w:left="1440" w:right="363"/>
        <w:jc w:val="both"/>
      </w:pPr>
      <w:r>
        <w:rPr>
          <w:spacing w:val="-2"/>
        </w:rPr>
        <w:t>32.</w:t>
      </w:r>
      <w:hyperlink r:id="rId64" w:history="1">
        <w:r>
          <w:rPr>
            <w:spacing w:val="-2"/>
          </w:rPr>
          <w:t>https://www.researchgate.net/publication/370515439_Motivations_of_BS_Hos</w:t>
        </w:r>
      </w:hyperlink>
      <w:r>
        <w:rPr>
          <w:spacing w:val="-2"/>
        </w:rPr>
        <w:t xml:space="preserve"> </w:t>
      </w:r>
      <w:hyperlink r:id="rId65" w:history="1">
        <w:r>
          <w:rPr>
            <w:spacing w:val="-2"/>
          </w:rPr>
          <w:t>pitality_Management_Students_at_Ilocos_Sur_Polytechnic_State_College_Philip</w:t>
        </w:r>
      </w:hyperlink>
      <w:r>
        <w:rPr>
          <w:spacing w:val="-2"/>
        </w:rPr>
        <w:t xml:space="preserve"> </w:t>
      </w:r>
      <w:hyperlink r:id="rId66" w:history="1">
        <w:r>
          <w:rPr>
            <w:spacing w:val="-2"/>
          </w:rPr>
          <w:t>pines</w:t>
        </w:r>
      </w:hyperlink>
    </w:p>
    <w:p w14:paraId="2CC8B275" w14:textId="77777777" w:rsidR="001878E2" w:rsidRDefault="00000000">
      <w:pPr>
        <w:tabs>
          <w:tab w:val="left" w:pos="3112"/>
          <w:tab w:val="left" w:pos="4509"/>
          <w:tab w:val="left" w:pos="6383"/>
          <w:tab w:val="left" w:pos="8187"/>
        </w:tabs>
        <w:spacing w:before="240"/>
        <w:ind w:left="1440" w:right="357" w:hanging="720"/>
        <w:jc w:val="both"/>
        <w:rPr>
          <w:sz w:val="24"/>
        </w:rPr>
      </w:pPr>
      <w:r>
        <w:rPr>
          <w:sz w:val="24"/>
        </w:rPr>
        <w:t xml:space="preserve">Pawar, S. K. (2024). </w:t>
      </w:r>
      <w:proofErr w:type="gramStart"/>
      <w:r>
        <w:rPr>
          <w:i/>
          <w:sz w:val="24"/>
        </w:rPr>
        <w:t>Social Media</w:t>
      </w:r>
      <w:proofErr w:type="gramEnd"/>
      <w:r>
        <w:rPr>
          <w:i/>
          <w:sz w:val="24"/>
        </w:rPr>
        <w:t xml:space="preserve"> in higher education marketing: a systematic literature </w:t>
      </w:r>
      <w:r>
        <w:rPr>
          <w:i/>
          <w:spacing w:val="-2"/>
          <w:sz w:val="24"/>
        </w:rPr>
        <w:t>review</w:t>
      </w:r>
      <w:r>
        <w:rPr>
          <w:i/>
          <w:sz w:val="24"/>
        </w:rPr>
        <w:tab/>
      </w:r>
      <w:r>
        <w:rPr>
          <w:i/>
          <w:spacing w:val="-4"/>
          <w:sz w:val="24"/>
        </w:rPr>
        <w:t>and</w:t>
      </w:r>
      <w:r>
        <w:rPr>
          <w:i/>
          <w:sz w:val="24"/>
        </w:rPr>
        <w:tab/>
      </w:r>
      <w:r>
        <w:rPr>
          <w:i/>
          <w:spacing w:val="-2"/>
          <w:sz w:val="24"/>
        </w:rPr>
        <w:t>research</w:t>
      </w:r>
      <w:r>
        <w:rPr>
          <w:i/>
          <w:sz w:val="24"/>
        </w:rPr>
        <w:tab/>
      </w:r>
      <w:r>
        <w:rPr>
          <w:i/>
          <w:spacing w:val="-2"/>
          <w:sz w:val="24"/>
        </w:rPr>
        <w:t>agenda</w:t>
      </w:r>
      <w:r>
        <w:rPr>
          <w:spacing w:val="-2"/>
          <w:sz w:val="24"/>
        </w:rPr>
        <w:t>.</w:t>
      </w:r>
      <w:r>
        <w:rPr>
          <w:sz w:val="24"/>
        </w:rPr>
        <w:tab/>
      </w:r>
      <w:r>
        <w:rPr>
          <w:spacing w:val="-2"/>
          <w:sz w:val="24"/>
        </w:rPr>
        <w:t xml:space="preserve">CBM,11(1). </w:t>
      </w:r>
      <w:hyperlink r:id="rId67" w:history="1">
        <w:r>
          <w:rPr>
            <w:spacing w:val="-2"/>
            <w:sz w:val="24"/>
          </w:rPr>
          <w:t>https://www.tandfonline.com/doi/full/10.1080/23311975.2024.2423059</w:t>
        </w:r>
      </w:hyperlink>
    </w:p>
    <w:p w14:paraId="2A72F5B7" w14:textId="77777777" w:rsidR="001878E2" w:rsidRDefault="001878E2">
      <w:pPr>
        <w:pStyle w:val="BodyText"/>
        <w:spacing w:before="173"/>
        <w:ind w:left="0"/>
      </w:pPr>
    </w:p>
    <w:p w14:paraId="174944B3" w14:textId="77777777" w:rsidR="001878E2" w:rsidRDefault="00000000">
      <w:pPr>
        <w:ind w:left="1440" w:right="1219" w:hanging="720"/>
        <w:rPr>
          <w:i/>
          <w:sz w:val="24"/>
        </w:rPr>
      </w:pPr>
      <w:r>
        <w:rPr>
          <w:sz w:val="24"/>
        </w:rPr>
        <w:t>Phana,</w:t>
      </w:r>
      <w:r>
        <w:rPr>
          <w:spacing w:val="-4"/>
          <w:sz w:val="24"/>
        </w:rPr>
        <w:t xml:space="preserve"> </w:t>
      </w:r>
      <w:r>
        <w:rPr>
          <w:sz w:val="24"/>
        </w:rPr>
        <w:t>G.</w:t>
      </w:r>
      <w:r>
        <w:rPr>
          <w:spacing w:val="-4"/>
          <w:sz w:val="24"/>
        </w:rPr>
        <w:t xml:space="preserve"> </w:t>
      </w:r>
      <w:r>
        <w:rPr>
          <w:sz w:val="24"/>
        </w:rPr>
        <w:t>T.,</w:t>
      </w:r>
      <w:r>
        <w:rPr>
          <w:spacing w:val="-4"/>
          <w:sz w:val="24"/>
        </w:rPr>
        <w:t xml:space="preserve"> </w:t>
      </w:r>
      <w:r>
        <w:rPr>
          <w:sz w:val="24"/>
        </w:rPr>
        <w:t>Liu,</w:t>
      </w:r>
      <w:r>
        <w:rPr>
          <w:spacing w:val="-4"/>
          <w:sz w:val="24"/>
        </w:rPr>
        <w:t xml:space="preserve"> </w:t>
      </w:r>
      <w:r>
        <w:rPr>
          <w:sz w:val="24"/>
        </w:rPr>
        <w:t>W.</w:t>
      </w:r>
      <w:r>
        <w:rPr>
          <w:spacing w:val="-4"/>
          <w:sz w:val="24"/>
        </w:rPr>
        <w:t xml:space="preserve"> </w:t>
      </w:r>
      <w:r>
        <w:rPr>
          <w:sz w:val="24"/>
        </w:rPr>
        <w:t>Y.</w:t>
      </w:r>
      <w:r>
        <w:rPr>
          <w:spacing w:val="-3"/>
          <w:sz w:val="24"/>
        </w:rPr>
        <w:t xml:space="preserve"> </w:t>
      </w:r>
      <w:r>
        <w:rPr>
          <w:sz w:val="24"/>
        </w:rPr>
        <w:t>(2022).</w:t>
      </w:r>
      <w:r>
        <w:rPr>
          <w:spacing w:val="-4"/>
          <w:sz w:val="24"/>
        </w:rPr>
        <w:t xml:space="preserve"> </w:t>
      </w:r>
      <w:r>
        <w:rPr>
          <w:i/>
          <w:sz w:val="24"/>
        </w:rPr>
        <w:t>Why</w:t>
      </w:r>
      <w:r>
        <w:rPr>
          <w:i/>
          <w:spacing w:val="-3"/>
          <w:sz w:val="24"/>
        </w:rPr>
        <w:t xml:space="preserve"> </w:t>
      </w:r>
      <w:r>
        <w:rPr>
          <w:i/>
          <w:sz w:val="24"/>
        </w:rPr>
        <w:t>Institutional</w:t>
      </w:r>
      <w:r>
        <w:rPr>
          <w:i/>
          <w:spacing w:val="-5"/>
          <w:sz w:val="24"/>
        </w:rPr>
        <w:t xml:space="preserve"> </w:t>
      </w:r>
      <w:r>
        <w:rPr>
          <w:i/>
          <w:sz w:val="24"/>
        </w:rPr>
        <w:t>Scholarship</w:t>
      </w:r>
      <w:r>
        <w:rPr>
          <w:i/>
          <w:spacing w:val="-4"/>
          <w:sz w:val="24"/>
        </w:rPr>
        <w:t xml:space="preserve"> </w:t>
      </w:r>
      <w:r>
        <w:rPr>
          <w:i/>
          <w:sz w:val="24"/>
        </w:rPr>
        <w:t>Policy</w:t>
      </w:r>
      <w:r>
        <w:rPr>
          <w:i/>
          <w:spacing w:val="-6"/>
          <w:sz w:val="24"/>
        </w:rPr>
        <w:t xml:space="preserve"> </w:t>
      </w:r>
      <w:r>
        <w:rPr>
          <w:i/>
          <w:sz w:val="24"/>
        </w:rPr>
        <w:t>Matters: Its Influence on Graduate International Students at a Regional</w:t>
      </w:r>
    </w:p>
    <w:p w14:paraId="70DD4AFC" w14:textId="77777777" w:rsidR="001878E2" w:rsidRDefault="001878E2">
      <w:pPr>
        <w:pStyle w:val="BodyText"/>
        <w:spacing w:before="178"/>
        <w:ind w:left="0"/>
        <w:rPr>
          <w:i/>
        </w:rPr>
      </w:pPr>
    </w:p>
    <w:p w14:paraId="74929C15" w14:textId="77777777" w:rsidR="001878E2" w:rsidRDefault="00000000">
      <w:pPr>
        <w:pStyle w:val="BodyText"/>
        <w:spacing w:line="237" w:lineRule="auto"/>
        <w:ind w:left="1440" w:right="2195" w:hanging="720"/>
      </w:pPr>
      <w:r>
        <w:t xml:space="preserve">Posey, J. (n.d.). </w:t>
      </w:r>
      <w:r>
        <w:rPr>
          <w:i/>
        </w:rPr>
        <w:t>Validation tool</w:t>
      </w:r>
      <w:r>
        <w:t xml:space="preserve">. Scribd. </w:t>
      </w:r>
      <w:r>
        <w:rPr>
          <w:spacing w:val="-2"/>
        </w:rPr>
        <w:t>https:/</w:t>
      </w:r>
      <w:hyperlink r:id="rId68" w:history="1">
        <w:r>
          <w:rPr>
            <w:spacing w:val="-2"/>
          </w:rPr>
          <w:t>/www.scribd.com/document/441684390/Validation-Tool</w:t>
        </w:r>
      </w:hyperlink>
    </w:p>
    <w:p w14:paraId="377AB941" w14:textId="77777777" w:rsidR="001878E2" w:rsidRDefault="001878E2">
      <w:pPr>
        <w:pStyle w:val="BodyText"/>
        <w:spacing w:line="237" w:lineRule="auto"/>
        <w:sectPr w:rsidR="001878E2">
          <w:pgSz w:w="12240" w:h="15840"/>
          <w:pgMar w:top="1360" w:right="1080" w:bottom="1200" w:left="1440" w:header="0" w:footer="1012" w:gutter="0"/>
          <w:cols w:space="720"/>
        </w:sectPr>
      </w:pPr>
    </w:p>
    <w:p w14:paraId="7A21D48B" w14:textId="77777777" w:rsidR="001878E2" w:rsidRDefault="00000000">
      <w:pPr>
        <w:spacing w:before="79"/>
        <w:ind w:left="1440" w:right="592" w:hanging="720"/>
        <w:rPr>
          <w:sz w:val="24"/>
        </w:rPr>
      </w:pPr>
      <w:proofErr w:type="spellStart"/>
      <w:r>
        <w:rPr>
          <w:sz w:val="24"/>
        </w:rPr>
        <w:lastRenderedPageBreak/>
        <w:t>Phú</w:t>
      </w:r>
      <w:proofErr w:type="spellEnd"/>
      <w:r>
        <w:rPr>
          <w:spacing w:val="-3"/>
          <w:sz w:val="24"/>
        </w:rPr>
        <w:t xml:space="preserve"> </w:t>
      </w:r>
      <w:r>
        <w:rPr>
          <w:sz w:val="24"/>
        </w:rPr>
        <w:t>B.</w:t>
      </w:r>
      <w:r>
        <w:rPr>
          <w:spacing w:val="-3"/>
          <w:sz w:val="24"/>
        </w:rPr>
        <w:t xml:space="preserve"> </w:t>
      </w:r>
      <w:r>
        <w:rPr>
          <w:sz w:val="24"/>
        </w:rPr>
        <w:t>N.,</w:t>
      </w:r>
      <w:r>
        <w:rPr>
          <w:spacing w:val="-3"/>
          <w:sz w:val="24"/>
        </w:rPr>
        <w:t xml:space="preserve"> </w:t>
      </w:r>
      <w:r>
        <w:rPr>
          <w:sz w:val="24"/>
        </w:rPr>
        <w:t>Hoàng,</w:t>
      </w:r>
      <w:r>
        <w:rPr>
          <w:spacing w:val="-3"/>
          <w:sz w:val="24"/>
        </w:rPr>
        <w:t xml:space="preserve"> </w:t>
      </w:r>
      <w:r>
        <w:rPr>
          <w:sz w:val="24"/>
        </w:rPr>
        <w:t>T.</w:t>
      </w:r>
      <w:r>
        <w:rPr>
          <w:spacing w:val="-3"/>
          <w:sz w:val="24"/>
        </w:rPr>
        <w:t xml:space="preserve"> </w:t>
      </w:r>
      <w:r>
        <w:rPr>
          <w:sz w:val="24"/>
        </w:rPr>
        <w:t>T.,</w:t>
      </w:r>
      <w:r>
        <w:rPr>
          <w:spacing w:val="-3"/>
          <w:sz w:val="24"/>
        </w:rPr>
        <w:t xml:space="preserve"> </w:t>
      </w:r>
      <w:r>
        <w:rPr>
          <w:sz w:val="24"/>
        </w:rPr>
        <w:t>Kiều</w:t>
      </w:r>
      <w:r>
        <w:rPr>
          <w:spacing w:val="-3"/>
          <w:sz w:val="24"/>
        </w:rPr>
        <w:t xml:space="preserve"> </w:t>
      </w:r>
      <w:r>
        <w:rPr>
          <w:sz w:val="24"/>
        </w:rPr>
        <w:t>H.</w:t>
      </w:r>
      <w:r>
        <w:rPr>
          <w:spacing w:val="-3"/>
          <w:sz w:val="24"/>
        </w:rPr>
        <w:t xml:space="preserve"> </w:t>
      </w:r>
      <w:r>
        <w:rPr>
          <w:sz w:val="24"/>
        </w:rPr>
        <w:t>T.,</w:t>
      </w:r>
      <w:r>
        <w:rPr>
          <w:spacing w:val="-3"/>
          <w:sz w:val="24"/>
        </w:rPr>
        <w:t xml:space="preserve"> </w:t>
      </w:r>
      <w:r>
        <w:rPr>
          <w:sz w:val="24"/>
        </w:rPr>
        <w:t>Vũ,</w:t>
      </w:r>
      <w:r>
        <w:rPr>
          <w:spacing w:val="-3"/>
          <w:sz w:val="24"/>
        </w:rPr>
        <w:t xml:space="preserve"> </w:t>
      </w:r>
      <w:r>
        <w:rPr>
          <w:sz w:val="24"/>
        </w:rPr>
        <w:t>H.</w:t>
      </w:r>
      <w:r>
        <w:rPr>
          <w:spacing w:val="-3"/>
          <w:sz w:val="24"/>
        </w:rPr>
        <w:t xml:space="preserve"> </w:t>
      </w:r>
      <w:r>
        <w:rPr>
          <w:sz w:val="24"/>
        </w:rPr>
        <w:t>L.</w:t>
      </w:r>
      <w:r>
        <w:rPr>
          <w:spacing w:val="-1"/>
          <w:sz w:val="24"/>
        </w:rPr>
        <w:t xml:space="preserve"> </w:t>
      </w:r>
      <w:r>
        <w:rPr>
          <w:sz w:val="24"/>
        </w:rPr>
        <w:t>(2023).</w:t>
      </w:r>
      <w:r>
        <w:rPr>
          <w:spacing w:val="-2"/>
          <w:sz w:val="24"/>
        </w:rPr>
        <w:t xml:space="preserve"> </w:t>
      </w:r>
      <w:r>
        <w:rPr>
          <w:i/>
          <w:sz w:val="24"/>
        </w:rPr>
        <w:t>University</w:t>
      </w:r>
      <w:r>
        <w:rPr>
          <w:i/>
          <w:spacing w:val="-3"/>
          <w:sz w:val="24"/>
        </w:rPr>
        <w:t xml:space="preserve"> </w:t>
      </w:r>
      <w:r>
        <w:rPr>
          <w:i/>
          <w:sz w:val="24"/>
        </w:rPr>
        <w:t>students’</w:t>
      </w:r>
      <w:r>
        <w:rPr>
          <w:i/>
          <w:spacing w:val="-1"/>
          <w:sz w:val="24"/>
        </w:rPr>
        <w:t xml:space="preserve"> </w:t>
      </w:r>
      <w:r>
        <w:rPr>
          <w:i/>
          <w:sz w:val="24"/>
        </w:rPr>
        <w:t xml:space="preserve">perceptions of tourism </w:t>
      </w:r>
      <w:proofErr w:type="spellStart"/>
      <w:proofErr w:type="gramStart"/>
      <w:r>
        <w:rPr>
          <w:i/>
          <w:sz w:val="24"/>
        </w:rPr>
        <w:t>impacts</w:t>
      </w:r>
      <w:r>
        <w:rPr>
          <w:sz w:val="24"/>
        </w:rPr>
        <w:t>:</w:t>
      </w:r>
      <w:r>
        <w:rPr>
          <w:i/>
          <w:sz w:val="24"/>
        </w:rPr>
        <w:t>a</w:t>
      </w:r>
      <w:proofErr w:type="spellEnd"/>
      <w:proofErr w:type="gramEnd"/>
      <w:r>
        <w:rPr>
          <w:i/>
          <w:sz w:val="24"/>
        </w:rPr>
        <w:t xml:space="preserve"> study in Vietnam</w:t>
      </w:r>
      <w:r>
        <w:rPr>
          <w:sz w:val="24"/>
        </w:rPr>
        <w:t xml:space="preserve">. </w:t>
      </w:r>
      <w:r>
        <w:rPr>
          <w:color w:val="1A1A1A"/>
          <w:sz w:val="24"/>
        </w:rPr>
        <w:t xml:space="preserve">Southeast Asia: A Multidisciplinary </w:t>
      </w:r>
      <w:r>
        <w:rPr>
          <w:color w:val="1A1A1A"/>
          <w:spacing w:val="-2"/>
          <w:sz w:val="24"/>
        </w:rPr>
        <w:t>Journal,</w:t>
      </w:r>
      <w:r>
        <w:rPr>
          <w:spacing w:val="-2"/>
          <w:sz w:val="24"/>
        </w:rPr>
        <w:t>24(2),107-120.</w:t>
      </w:r>
    </w:p>
    <w:p w14:paraId="7EE3C1D7" w14:textId="77777777" w:rsidR="001878E2" w:rsidRDefault="00000000">
      <w:pPr>
        <w:pStyle w:val="BodyText"/>
        <w:ind w:left="1440" w:right="357"/>
      </w:pPr>
      <w:hyperlink r:id="rId69" w:history="1">
        <w:r>
          <w:rPr>
            <w:spacing w:val="-2"/>
          </w:rPr>
          <w:t>https://www.emerald.com/insight/content/doi/10.1108/seamj-06-2023-</w:t>
        </w:r>
      </w:hyperlink>
      <w:r>
        <w:rPr>
          <w:spacing w:val="-2"/>
        </w:rPr>
        <w:t xml:space="preserve"> </w:t>
      </w:r>
      <w:hyperlink r:id="rId70" w:history="1">
        <w:r>
          <w:rPr>
            <w:spacing w:val="-2"/>
          </w:rPr>
          <w:t>0043/full/html</w:t>
        </w:r>
      </w:hyperlink>
    </w:p>
    <w:p w14:paraId="0290644C" w14:textId="77777777" w:rsidR="001878E2" w:rsidRDefault="00000000">
      <w:pPr>
        <w:ind w:left="1440" w:hanging="720"/>
        <w:rPr>
          <w:sz w:val="24"/>
        </w:rPr>
      </w:pPr>
      <w:r>
        <w:rPr>
          <w:sz w:val="24"/>
        </w:rPr>
        <w:t>Rosyidi,</w:t>
      </w:r>
      <w:r>
        <w:rPr>
          <w:spacing w:val="31"/>
          <w:sz w:val="24"/>
        </w:rPr>
        <w:t xml:space="preserve"> </w:t>
      </w:r>
      <w:r>
        <w:rPr>
          <w:sz w:val="24"/>
        </w:rPr>
        <w:t>M.</w:t>
      </w:r>
      <w:r>
        <w:rPr>
          <w:spacing w:val="30"/>
          <w:sz w:val="24"/>
        </w:rPr>
        <w:t xml:space="preserve"> </w:t>
      </w:r>
      <w:r>
        <w:rPr>
          <w:sz w:val="24"/>
        </w:rPr>
        <w:t>I.</w:t>
      </w:r>
      <w:r>
        <w:rPr>
          <w:spacing w:val="32"/>
          <w:sz w:val="24"/>
        </w:rPr>
        <w:t xml:space="preserve"> </w:t>
      </w:r>
      <w:r>
        <w:rPr>
          <w:sz w:val="24"/>
        </w:rPr>
        <w:t>(2021).</w:t>
      </w:r>
      <w:r>
        <w:rPr>
          <w:spacing w:val="31"/>
          <w:sz w:val="24"/>
        </w:rPr>
        <w:t xml:space="preserve"> </w:t>
      </w:r>
      <w:r>
        <w:rPr>
          <w:sz w:val="24"/>
        </w:rPr>
        <w:t>‘</w:t>
      </w:r>
      <w:r>
        <w:rPr>
          <w:i/>
          <w:sz w:val="24"/>
        </w:rPr>
        <w:t>Undergraduate Students’ Perceptions</w:t>
      </w:r>
      <w:r>
        <w:rPr>
          <w:i/>
          <w:spacing w:val="31"/>
          <w:sz w:val="24"/>
        </w:rPr>
        <w:t xml:space="preserve"> </w:t>
      </w:r>
      <w:r>
        <w:rPr>
          <w:i/>
          <w:sz w:val="24"/>
        </w:rPr>
        <w:t>and</w:t>
      </w:r>
      <w:r>
        <w:rPr>
          <w:i/>
          <w:spacing w:val="30"/>
          <w:sz w:val="24"/>
        </w:rPr>
        <w:t xml:space="preserve"> </w:t>
      </w:r>
      <w:r>
        <w:rPr>
          <w:i/>
          <w:sz w:val="24"/>
        </w:rPr>
        <w:t>Attitudes</w:t>
      </w:r>
      <w:r>
        <w:rPr>
          <w:i/>
          <w:spacing w:val="31"/>
          <w:sz w:val="24"/>
        </w:rPr>
        <w:t xml:space="preserve"> </w:t>
      </w:r>
      <w:r>
        <w:rPr>
          <w:i/>
          <w:sz w:val="24"/>
        </w:rPr>
        <w:t>Towards</w:t>
      </w:r>
      <w:r>
        <w:rPr>
          <w:i/>
          <w:spacing w:val="30"/>
          <w:sz w:val="24"/>
        </w:rPr>
        <w:t xml:space="preserve"> </w:t>
      </w:r>
      <w:r>
        <w:rPr>
          <w:i/>
          <w:sz w:val="24"/>
        </w:rPr>
        <w:t>a Career in Tourism Industry</w:t>
      </w:r>
      <w:r>
        <w:rPr>
          <w:sz w:val="24"/>
        </w:rPr>
        <w:t xml:space="preserve">: </w:t>
      </w:r>
      <w:r>
        <w:rPr>
          <w:i/>
          <w:sz w:val="24"/>
        </w:rPr>
        <w:t xml:space="preserve">The Case of Indonesia. </w:t>
      </w:r>
      <w:r>
        <w:rPr>
          <w:sz w:val="24"/>
        </w:rPr>
        <w:t xml:space="preserve">Journal of Management and </w:t>
      </w:r>
      <w:r>
        <w:rPr>
          <w:spacing w:val="-2"/>
          <w:sz w:val="24"/>
        </w:rPr>
        <w:t xml:space="preserve">Entrepreneurship, </w:t>
      </w:r>
      <w:r>
        <w:rPr>
          <w:i/>
          <w:spacing w:val="-2"/>
          <w:sz w:val="24"/>
        </w:rPr>
        <w:t>23(1).</w:t>
      </w:r>
      <w:hyperlink r:id="rId71" w:history="1">
        <w:r>
          <w:rPr>
            <w:spacing w:val="-2"/>
            <w:sz w:val="24"/>
          </w:rPr>
          <w:t>https://jurnalmanajemen.petra.ac.id/index.php/man/article/view/23360</w:t>
        </w:r>
      </w:hyperlink>
    </w:p>
    <w:p w14:paraId="78646F94" w14:textId="77777777" w:rsidR="001878E2" w:rsidRDefault="00000000">
      <w:pPr>
        <w:ind w:left="1440" w:right="358" w:hanging="720"/>
        <w:jc w:val="both"/>
        <w:rPr>
          <w:sz w:val="24"/>
        </w:rPr>
      </w:pPr>
      <w:proofErr w:type="spellStart"/>
      <w:r>
        <w:rPr>
          <w:sz w:val="24"/>
        </w:rPr>
        <w:t>Sedahmed</w:t>
      </w:r>
      <w:proofErr w:type="spellEnd"/>
      <w:r>
        <w:rPr>
          <w:sz w:val="24"/>
        </w:rPr>
        <w:t xml:space="preserve">, Z. M., &amp; </w:t>
      </w:r>
      <w:proofErr w:type="spellStart"/>
      <w:r>
        <w:rPr>
          <w:sz w:val="24"/>
        </w:rPr>
        <w:t>Noureldien</w:t>
      </w:r>
      <w:proofErr w:type="spellEnd"/>
      <w:r>
        <w:rPr>
          <w:sz w:val="24"/>
        </w:rPr>
        <w:t xml:space="preserve">, N. A. (2020). </w:t>
      </w:r>
      <w:r>
        <w:rPr>
          <w:i/>
          <w:sz w:val="24"/>
        </w:rPr>
        <w:t xml:space="preserve">Factors influencing students’ decisions to enroll in Sudanese higher education institutions. </w:t>
      </w:r>
      <w:r>
        <w:rPr>
          <w:sz w:val="24"/>
        </w:rPr>
        <w:t xml:space="preserve">Open Access Library Journal, </w:t>
      </w:r>
      <w:r>
        <w:rPr>
          <w:spacing w:val="-2"/>
          <w:sz w:val="24"/>
        </w:rPr>
        <w:t>7,1–13.</w:t>
      </w:r>
    </w:p>
    <w:p w14:paraId="401974E8" w14:textId="77777777" w:rsidR="001878E2" w:rsidRDefault="00000000">
      <w:pPr>
        <w:pStyle w:val="BodyText"/>
        <w:spacing w:before="1"/>
        <w:ind w:left="1440"/>
      </w:pPr>
      <w:hyperlink r:id="rId72" w:history="1">
        <w:r>
          <w:rPr>
            <w:spacing w:val="-2"/>
          </w:rPr>
          <w:t>https://www.scirp.org/journal/paperinformation?paperid=94009</w:t>
        </w:r>
      </w:hyperlink>
    </w:p>
    <w:p w14:paraId="2BA6C7AB" w14:textId="77777777" w:rsidR="001878E2" w:rsidRDefault="00000000">
      <w:pPr>
        <w:spacing w:before="240"/>
        <w:ind w:left="1440" w:right="353" w:hanging="720"/>
        <w:jc w:val="both"/>
        <w:rPr>
          <w:sz w:val="24"/>
        </w:rPr>
      </w:pPr>
      <w:hyperlink r:id="rId73" w:history="1">
        <w:proofErr w:type="spellStart"/>
        <w:r>
          <w:rPr>
            <w:sz w:val="24"/>
          </w:rPr>
          <w:t>Sihombing</w:t>
        </w:r>
        <w:proofErr w:type="spellEnd"/>
      </w:hyperlink>
      <w:r>
        <w:rPr>
          <w:sz w:val="24"/>
        </w:rPr>
        <w:t xml:space="preserve">, I. H., </w:t>
      </w:r>
      <w:hyperlink r:id="rId74" w:history="1">
        <w:proofErr w:type="spellStart"/>
        <w:r>
          <w:rPr>
            <w:sz w:val="24"/>
          </w:rPr>
          <w:t>Rastitiati</w:t>
        </w:r>
        <w:proofErr w:type="spellEnd"/>
      </w:hyperlink>
      <w:r>
        <w:rPr>
          <w:sz w:val="24"/>
        </w:rPr>
        <w:t xml:space="preserve">, N. K., Hum, M., </w:t>
      </w:r>
      <w:hyperlink r:id="rId75" w:history="1">
        <w:r>
          <w:rPr>
            <w:sz w:val="24"/>
          </w:rPr>
          <w:t>Suastini</w:t>
        </w:r>
      </w:hyperlink>
      <w:r>
        <w:rPr>
          <w:sz w:val="24"/>
        </w:rPr>
        <w:t xml:space="preserve">, N. M.(2025). </w:t>
      </w:r>
      <w:r>
        <w:rPr>
          <w:i/>
          <w:sz w:val="24"/>
        </w:rPr>
        <w:t xml:space="preserve">Exploring the Attractiveness of Tourism College: Implications for Students’ Career Decisions. </w:t>
      </w:r>
      <w:r>
        <w:rPr>
          <w:sz w:val="24"/>
        </w:rPr>
        <w:t>Journal</w:t>
      </w:r>
      <w:r>
        <w:rPr>
          <w:spacing w:val="62"/>
          <w:w w:val="150"/>
          <w:sz w:val="24"/>
        </w:rPr>
        <w:t xml:space="preserve">    </w:t>
      </w:r>
      <w:r>
        <w:rPr>
          <w:sz w:val="24"/>
        </w:rPr>
        <w:t>of</w:t>
      </w:r>
      <w:r>
        <w:rPr>
          <w:spacing w:val="64"/>
          <w:w w:val="150"/>
          <w:sz w:val="24"/>
        </w:rPr>
        <w:t xml:space="preserve">    </w:t>
      </w:r>
      <w:r>
        <w:rPr>
          <w:sz w:val="24"/>
        </w:rPr>
        <w:t>Hospitality</w:t>
      </w:r>
      <w:r>
        <w:rPr>
          <w:spacing w:val="65"/>
          <w:w w:val="150"/>
          <w:sz w:val="24"/>
        </w:rPr>
        <w:t xml:space="preserve">    </w:t>
      </w:r>
      <w:r>
        <w:rPr>
          <w:sz w:val="24"/>
        </w:rPr>
        <w:t>&amp;</w:t>
      </w:r>
      <w:r>
        <w:rPr>
          <w:spacing w:val="64"/>
          <w:w w:val="150"/>
          <w:sz w:val="24"/>
        </w:rPr>
        <w:t xml:space="preserve">    </w:t>
      </w:r>
      <w:r>
        <w:rPr>
          <w:sz w:val="24"/>
        </w:rPr>
        <w:t>Tourism</w:t>
      </w:r>
      <w:r>
        <w:rPr>
          <w:spacing w:val="64"/>
          <w:w w:val="150"/>
          <w:sz w:val="24"/>
        </w:rPr>
        <w:t xml:space="preserve">    </w:t>
      </w:r>
      <w:proofErr w:type="gramStart"/>
      <w:r>
        <w:rPr>
          <w:sz w:val="24"/>
        </w:rPr>
        <w:t>Education,</w:t>
      </w:r>
      <w:r>
        <w:rPr>
          <w:spacing w:val="65"/>
          <w:w w:val="150"/>
          <w:sz w:val="24"/>
        </w:rPr>
        <w:t xml:space="preserve">   </w:t>
      </w:r>
      <w:proofErr w:type="gramEnd"/>
      <w:r>
        <w:rPr>
          <w:spacing w:val="65"/>
          <w:w w:val="150"/>
          <w:sz w:val="24"/>
        </w:rPr>
        <w:t xml:space="preserve"> </w:t>
      </w:r>
      <w:r>
        <w:rPr>
          <w:spacing w:val="-5"/>
          <w:sz w:val="24"/>
        </w:rPr>
        <w:t>1-</w:t>
      </w:r>
    </w:p>
    <w:p w14:paraId="3846A75D" w14:textId="77777777" w:rsidR="001878E2" w:rsidRDefault="00000000">
      <w:pPr>
        <w:pStyle w:val="BodyText"/>
        <w:ind w:left="1440"/>
      </w:pPr>
      <w:r>
        <w:rPr>
          <w:spacing w:val="-2"/>
        </w:rPr>
        <w:t>9.</w:t>
      </w:r>
      <w:hyperlink r:id="rId76" w:history="1">
        <w:r>
          <w:rPr>
            <w:spacing w:val="-2"/>
          </w:rPr>
          <w:t>https://www.tandfonline.com/doi/abs/10.1080/10963758.2025.2511912</w:t>
        </w:r>
      </w:hyperlink>
    </w:p>
    <w:p w14:paraId="098F7620" w14:textId="77777777" w:rsidR="001878E2" w:rsidRDefault="00000000">
      <w:pPr>
        <w:spacing w:before="240"/>
        <w:ind w:left="1440" w:right="357" w:hanging="720"/>
        <w:jc w:val="both"/>
        <w:rPr>
          <w:sz w:val="24"/>
        </w:rPr>
      </w:pPr>
      <w:r>
        <w:rPr>
          <w:sz w:val="24"/>
        </w:rPr>
        <w:t>Siti</w:t>
      </w:r>
      <w:r>
        <w:rPr>
          <w:spacing w:val="-3"/>
          <w:sz w:val="24"/>
        </w:rPr>
        <w:t xml:space="preserve"> </w:t>
      </w:r>
      <w:r>
        <w:rPr>
          <w:sz w:val="24"/>
        </w:rPr>
        <w:t>A.</w:t>
      </w:r>
      <w:r>
        <w:rPr>
          <w:spacing w:val="-3"/>
          <w:sz w:val="24"/>
        </w:rPr>
        <w:t xml:space="preserve"> </w:t>
      </w:r>
      <w:r>
        <w:rPr>
          <w:sz w:val="24"/>
        </w:rPr>
        <w:t>A.,</w:t>
      </w:r>
      <w:r>
        <w:rPr>
          <w:spacing w:val="-3"/>
          <w:sz w:val="24"/>
        </w:rPr>
        <w:t xml:space="preserve"> </w:t>
      </w:r>
      <w:r>
        <w:rPr>
          <w:sz w:val="24"/>
        </w:rPr>
        <w:t>Nuzha,</w:t>
      </w:r>
      <w:r>
        <w:rPr>
          <w:spacing w:val="-3"/>
          <w:sz w:val="24"/>
        </w:rPr>
        <w:t xml:space="preserve"> </w:t>
      </w:r>
      <w:r>
        <w:rPr>
          <w:sz w:val="24"/>
        </w:rPr>
        <w:t>M.T.,</w:t>
      </w:r>
      <w:r>
        <w:rPr>
          <w:spacing w:val="-1"/>
          <w:sz w:val="24"/>
        </w:rPr>
        <w:t xml:space="preserve"> </w:t>
      </w:r>
      <w:r>
        <w:rPr>
          <w:sz w:val="24"/>
        </w:rPr>
        <w:t>Yashnee.</w:t>
      </w:r>
      <w:r>
        <w:rPr>
          <w:spacing w:val="-1"/>
          <w:sz w:val="24"/>
        </w:rPr>
        <w:t xml:space="preserve"> </w:t>
      </w:r>
      <w:r>
        <w:rPr>
          <w:sz w:val="24"/>
        </w:rPr>
        <w:t>S.,</w:t>
      </w:r>
      <w:r>
        <w:rPr>
          <w:spacing w:val="-3"/>
          <w:sz w:val="24"/>
        </w:rPr>
        <w:t xml:space="preserve"> </w:t>
      </w:r>
      <w:r>
        <w:rPr>
          <w:sz w:val="24"/>
        </w:rPr>
        <w:t>Nur,</w:t>
      </w:r>
      <w:r>
        <w:rPr>
          <w:spacing w:val="-1"/>
          <w:sz w:val="24"/>
        </w:rPr>
        <w:t xml:space="preserve"> </w:t>
      </w:r>
      <w:r>
        <w:rPr>
          <w:sz w:val="24"/>
        </w:rPr>
        <w:t>M.</w:t>
      </w:r>
      <w:r>
        <w:rPr>
          <w:spacing w:val="-3"/>
          <w:sz w:val="24"/>
        </w:rPr>
        <w:t xml:space="preserve"> </w:t>
      </w:r>
      <w:r>
        <w:rPr>
          <w:sz w:val="24"/>
        </w:rPr>
        <w:t>K.,</w:t>
      </w:r>
      <w:r>
        <w:rPr>
          <w:spacing w:val="-2"/>
          <w:sz w:val="24"/>
        </w:rPr>
        <w:t xml:space="preserve"> </w:t>
      </w:r>
      <w:r>
        <w:rPr>
          <w:sz w:val="24"/>
        </w:rPr>
        <w:t>Siti,</w:t>
      </w:r>
      <w:r>
        <w:rPr>
          <w:spacing w:val="-3"/>
          <w:sz w:val="24"/>
        </w:rPr>
        <w:t xml:space="preserve"> </w:t>
      </w:r>
      <w:r>
        <w:rPr>
          <w:sz w:val="24"/>
        </w:rPr>
        <w:t>A.</w:t>
      </w:r>
      <w:r>
        <w:rPr>
          <w:spacing w:val="-3"/>
          <w:sz w:val="24"/>
        </w:rPr>
        <w:t xml:space="preserve"> </w:t>
      </w:r>
      <w:r>
        <w:rPr>
          <w:sz w:val="24"/>
        </w:rPr>
        <w:t>H.</w:t>
      </w:r>
      <w:r>
        <w:rPr>
          <w:spacing w:val="-3"/>
          <w:sz w:val="24"/>
        </w:rPr>
        <w:t xml:space="preserve"> </w:t>
      </w:r>
      <w:r>
        <w:rPr>
          <w:sz w:val="24"/>
        </w:rPr>
        <w:t xml:space="preserve">(2025). </w:t>
      </w:r>
      <w:r>
        <w:rPr>
          <w:i/>
          <w:sz w:val="24"/>
        </w:rPr>
        <w:t>Financial</w:t>
      </w:r>
      <w:r>
        <w:rPr>
          <w:i/>
          <w:spacing w:val="-3"/>
          <w:sz w:val="24"/>
        </w:rPr>
        <w:t xml:space="preserve"> </w:t>
      </w:r>
      <w:r>
        <w:rPr>
          <w:i/>
          <w:sz w:val="24"/>
        </w:rPr>
        <w:t>Issues</w:t>
      </w:r>
      <w:r>
        <w:rPr>
          <w:i/>
          <w:spacing w:val="-3"/>
          <w:sz w:val="24"/>
        </w:rPr>
        <w:t xml:space="preserve"> </w:t>
      </w:r>
      <w:r>
        <w:rPr>
          <w:i/>
          <w:sz w:val="24"/>
        </w:rPr>
        <w:t>and Students’ Stress Among Private University Students in Selangor, Malaysia</w:t>
      </w:r>
      <w:r>
        <w:rPr>
          <w:sz w:val="24"/>
        </w:rPr>
        <w:t>. (IJRISS), Volume IX Issue IV.</w:t>
      </w:r>
    </w:p>
    <w:p w14:paraId="5FB36D35" w14:textId="77777777" w:rsidR="001878E2" w:rsidRDefault="00000000">
      <w:pPr>
        <w:pStyle w:val="BodyText"/>
        <w:ind w:left="1440"/>
      </w:pPr>
      <w:hyperlink r:id="rId77" w:history="1">
        <w:r>
          <w:rPr>
            <w:spacing w:val="-2"/>
          </w:rPr>
          <w:t>https://rsisinternation</w:t>
        </w:r>
      </w:hyperlink>
    </w:p>
    <w:p w14:paraId="01718451" w14:textId="77777777" w:rsidR="001878E2" w:rsidRDefault="001878E2">
      <w:pPr>
        <w:pStyle w:val="BodyText"/>
        <w:ind w:left="0"/>
      </w:pPr>
    </w:p>
    <w:p w14:paraId="7AEDC6C7" w14:textId="77777777" w:rsidR="001878E2" w:rsidRDefault="00000000">
      <w:pPr>
        <w:ind w:left="1440" w:right="405" w:hanging="720"/>
        <w:rPr>
          <w:sz w:val="24"/>
        </w:rPr>
      </w:pPr>
      <w:r>
        <w:rPr>
          <w:sz w:val="24"/>
        </w:rPr>
        <w:t xml:space="preserve">Shi, Y., &amp; </w:t>
      </w:r>
      <w:proofErr w:type="spellStart"/>
      <w:r>
        <w:rPr>
          <w:sz w:val="24"/>
        </w:rPr>
        <w:t>Bangpan</w:t>
      </w:r>
      <w:proofErr w:type="spellEnd"/>
      <w:r>
        <w:rPr>
          <w:sz w:val="24"/>
        </w:rPr>
        <w:t xml:space="preserve">, M. (2022). </w:t>
      </w:r>
      <w:r>
        <w:rPr>
          <w:i/>
          <w:sz w:val="24"/>
        </w:rPr>
        <w:t>Young people’s participation experiences of technical and</w:t>
      </w:r>
      <w:r>
        <w:rPr>
          <w:i/>
          <w:spacing w:val="-4"/>
          <w:sz w:val="24"/>
        </w:rPr>
        <w:t xml:space="preserve"> </w:t>
      </w:r>
      <w:r>
        <w:rPr>
          <w:i/>
          <w:sz w:val="24"/>
        </w:rPr>
        <w:t>vocational</w:t>
      </w:r>
      <w:r>
        <w:rPr>
          <w:i/>
          <w:spacing w:val="-4"/>
          <w:sz w:val="24"/>
        </w:rPr>
        <w:t xml:space="preserve"> </w:t>
      </w:r>
      <w:r>
        <w:rPr>
          <w:i/>
          <w:sz w:val="24"/>
        </w:rPr>
        <w:t>education</w:t>
      </w:r>
      <w:r>
        <w:rPr>
          <w:i/>
          <w:spacing w:val="-2"/>
          <w:sz w:val="24"/>
        </w:rPr>
        <w:t xml:space="preserve"> </w:t>
      </w:r>
      <w:r>
        <w:rPr>
          <w:i/>
          <w:sz w:val="24"/>
        </w:rPr>
        <w:t>and</w:t>
      </w:r>
      <w:r>
        <w:rPr>
          <w:i/>
          <w:spacing w:val="-4"/>
          <w:sz w:val="24"/>
        </w:rPr>
        <w:t xml:space="preserve"> </w:t>
      </w:r>
      <w:r>
        <w:rPr>
          <w:i/>
          <w:sz w:val="24"/>
        </w:rPr>
        <w:t>training</w:t>
      </w:r>
      <w:r>
        <w:rPr>
          <w:i/>
          <w:spacing w:val="-4"/>
          <w:sz w:val="24"/>
        </w:rPr>
        <w:t xml:space="preserve"> </w:t>
      </w:r>
      <w:r>
        <w:rPr>
          <w:i/>
          <w:sz w:val="24"/>
        </w:rPr>
        <w:t>interventions</w:t>
      </w:r>
      <w:r>
        <w:rPr>
          <w:i/>
          <w:spacing w:val="-4"/>
          <w:sz w:val="24"/>
        </w:rPr>
        <w:t xml:space="preserve"> </w:t>
      </w:r>
      <w:r>
        <w:rPr>
          <w:i/>
          <w:sz w:val="24"/>
        </w:rPr>
        <w:t>in</w:t>
      </w:r>
      <w:r>
        <w:rPr>
          <w:i/>
          <w:spacing w:val="-4"/>
          <w:sz w:val="24"/>
        </w:rPr>
        <w:t xml:space="preserve"> </w:t>
      </w:r>
      <w:r>
        <w:rPr>
          <w:i/>
          <w:sz w:val="24"/>
        </w:rPr>
        <w:t>low-</w:t>
      </w:r>
      <w:r>
        <w:rPr>
          <w:i/>
          <w:spacing w:val="-5"/>
          <w:sz w:val="24"/>
        </w:rPr>
        <w:t xml:space="preserve"> </w:t>
      </w:r>
      <w:r>
        <w:rPr>
          <w:i/>
          <w:sz w:val="24"/>
        </w:rPr>
        <w:t>and</w:t>
      </w:r>
      <w:r>
        <w:rPr>
          <w:i/>
          <w:spacing w:val="-4"/>
          <w:sz w:val="24"/>
        </w:rPr>
        <w:t xml:space="preserve"> </w:t>
      </w:r>
      <w:r>
        <w:rPr>
          <w:i/>
          <w:sz w:val="24"/>
        </w:rPr>
        <w:t>middle-income countries: A systematic review of qualitative evidence</w:t>
      </w:r>
      <w:r>
        <w:rPr>
          <w:sz w:val="24"/>
        </w:rPr>
        <w:t>. Empirical Research in Vocational Education and Training, 14,8.</w:t>
      </w:r>
    </w:p>
    <w:p w14:paraId="0EEFB8B5" w14:textId="77777777" w:rsidR="001878E2" w:rsidRDefault="00000000">
      <w:pPr>
        <w:pStyle w:val="BodyText"/>
        <w:spacing w:before="1"/>
        <w:ind w:left="1440"/>
      </w:pPr>
      <w:r>
        <w:rPr>
          <w:spacing w:val="-2"/>
        </w:rPr>
        <w:t>https://ervet-journal.springeropen.com/articles/10.1186/s40461-022-00136-</w:t>
      </w:r>
      <w:r>
        <w:rPr>
          <w:spacing w:val="-10"/>
        </w:rPr>
        <w:t>4</w:t>
      </w:r>
    </w:p>
    <w:p w14:paraId="1D8DB2E0" w14:textId="77777777" w:rsidR="001878E2" w:rsidRDefault="001878E2">
      <w:pPr>
        <w:pStyle w:val="BodyText"/>
        <w:spacing w:before="173"/>
        <w:ind w:left="0"/>
      </w:pPr>
    </w:p>
    <w:p w14:paraId="6013FAEA" w14:textId="77777777" w:rsidR="001878E2" w:rsidRDefault="00000000">
      <w:pPr>
        <w:ind w:left="1440" w:right="357" w:hanging="720"/>
        <w:jc w:val="both"/>
        <w:rPr>
          <w:sz w:val="24"/>
        </w:rPr>
      </w:pPr>
      <w:proofErr w:type="spellStart"/>
      <w:r>
        <w:rPr>
          <w:sz w:val="24"/>
        </w:rPr>
        <w:t>Sikubwabo</w:t>
      </w:r>
      <w:proofErr w:type="spellEnd"/>
      <w:r>
        <w:rPr>
          <w:sz w:val="24"/>
        </w:rPr>
        <w:t xml:space="preserve">, C., Muhirwa, A., &amp; </w:t>
      </w:r>
      <w:proofErr w:type="spellStart"/>
      <w:r>
        <w:rPr>
          <w:sz w:val="24"/>
        </w:rPr>
        <w:t>Ntawiha</w:t>
      </w:r>
      <w:proofErr w:type="spellEnd"/>
      <w:r>
        <w:rPr>
          <w:sz w:val="24"/>
        </w:rPr>
        <w:t xml:space="preserve">, P. (2020). </w:t>
      </w:r>
      <w:r>
        <w:rPr>
          <w:i/>
          <w:sz w:val="24"/>
        </w:rPr>
        <w:t>An investigation of institutional factors influencing the decrease of student enrollments in selected private higher learning</w:t>
      </w:r>
      <w:r>
        <w:rPr>
          <w:i/>
          <w:spacing w:val="-14"/>
          <w:sz w:val="24"/>
        </w:rPr>
        <w:t xml:space="preserve"> </w:t>
      </w:r>
      <w:r>
        <w:rPr>
          <w:i/>
          <w:sz w:val="24"/>
        </w:rPr>
        <w:t>institutions</w:t>
      </w:r>
      <w:r>
        <w:rPr>
          <w:i/>
          <w:spacing w:val="-13"/>
          <w:sz w:val="24"/>
        </w:rPr>
        <w:t xml:space="preserve"> </w:t>
      </w:r>
      <w:r>
        <w:rPr>
          <w:i/>
          <w:sz w:val="24"/>
        </w:rPr>
        <w:t>in</w:t>
      </w:r>
      <w:r>
        <w:rPr>
          <w:i/>
          <w:spacing w:val="-14"/>
          <w:sz w:val="24"/>
        </w:rPr>
        <w:t xml:space="preserve"> </w:t>
      </w:r>
      <w:r>
        <w:rPr>
          <w:i/>
          <w:sz w:val="24"/>
        </w:rPr>
        <w:t>Rwanda</w:t>
      </w:r>
      <w:r>
        <w:rPr>
          <w:sz w:val="24"/>
        </w:rPr>
        <w:t>.</w:t>
      </w:r>
      <w:r>
        <w:rPr>
          <w:spacing w:val="-14"/>
          <w:sz w:val="24"/>
        </w:rPr>
        <w:t xml:space="preserve"> </w:t>
      </w:r>
      <w:r>
        <w:rPr>
          <w:sz w:val="24"/>
        </w:rPr>
        <w:t>European</w:t>
      </w:r>
      <w:r>
        <w:rPr>
          <w:spacing w:val="-14"/>
          <w:sz w:val="24"/>
        </w:rPr>
        <w:t xml:space="preserve"> </w:t>
      </w:r>
      <w:r>
        <w:rPr>
          <w:sz w:val="24"/>
        </w:rPr>
        <w:t>Journal</w:t>
      </w:r>
      <w:r>
        <w:rPr>
          <w:spacing w:val="-12"/>
          <w:sz w:val="24"/>
        </w:rPr>
        <w:t xml:space="preserve"> </w:t>
      </w:r>
      <w:r>
        <w:rPr>
          <w:sz w:val="24"/>
        </w:rPr>
        <w:t>of</w:t>
      </w:r>
      <w:r>
        <w:rPr>
          <w:spacing w:val="-15"/>
          <w:sz w:val="24"/>
        </w:rPr>
        <w:t xml:space="preserve"> </w:t>
      </w:r>
      <w:r>
        <w:rPr>
          <w:sz w:val="24"/>
        </w:rPr>
        <w:t>Education</w:t>
      </w:r>
      <w:r>
        <w:rPr>
          <w:spacing w:val="-14"/>
          <w:sz w:val="24"/>
        </w:rPr>
        <w:t xml:space="preserve"> </w:t>
      </w:r>
      <w:r>
        <w:rPr>
          <w:sz w:val="24"/>
        </w:rPr>
        <w:t>Studies,</w:t>
      </w:r>
      <w:r>
        <w:rPr>
          <w:spacing w:val="-14"/>
          <w:sz w:val="24"/>
        </w:rPr>
        <w:t xml:space="preserve"> </w:t>
      </w:r>
      <w:r>
        <w:rPr>
          <w:sz w:val="24"/>
        </w:rPr>
        <w:t>7(1),</w:t>
      </w:r>
      <w:r>
        <w:rPr>
          <w:spacing w:val="-14"/>
          <w:sz w:val="24"/>
        </w:rPr>
        <w:t xml:space="preserve"> </w:t>
      </w:r>
      <w:r>
        <w:rPr>
          <w:sz w:val="24"/>
        </w:rPr>
        <w:t xml:space="preserve">140– </w:t>
      </w:r>
      <w:r>
        <w:rPr>
          <w:spacing w:val="-4"/>
          <w:sz w:val="24"/>
        </w:rPr>
        <w:t>158</w:t>
      </w:r>
    </w:p>
    <w:p w14:paraId="798DBE0B" w14:textId="77777777" w:rsidR="001878E2" w:rsidRDefault="00000000">
      <w:pPr>
        <w:pStyle w:val="BodyText"/>
        <w:ind w:left="1440"/>
      </w:pPr>
      <w:r>
        <w:rPr>
          <w:spacing w:val="-2"/>
        </w:rPr>
        <w:t>https://oapub.org/edu/index.php/ejes/article/view/3228 </w:t>
      </w:r>
    </w:p>
    <w:p w14:paraId="4DC0A06F" w14:textId="77777777" w:rsidR="001878E2" w:rsidRDefault="00000000">
      <w:pPr>
        <w:spacing w:before="240"/>
        <w:ind w:left="1440" w:right="355" w:hanging="720"/>
        <w:jc w:val="both"/>
        <w:rPr>
          <w:sz w:val="24"/>
        </w:rPr>
      </w:pPr>
      <w:proofErr w:type="spellStart"/>
      <w:r>
        <w:rPr>
          <w:sz w:val="24"/>
        </w:rPr>
        <w:t>Sikubwabo</w:t>
      </w:r>
      <w:proofErr w:type="spellEnd"/>
      <w:r>
        <w:rPr>
          <w:sz w:val="24"/>
        </w:rPr>
        <w:t>,</w:t>
      </w:r>
      <w:r>
        <w:rPr>
          <w:spacing w:val="-15"/>
          <w:sz w:val="24"/>
        </w:rPr>
        <w:t xml:space="preserve"> </w:t>
      </w:r>
      <w:r>
        <w:rPr>
          <w:sz w:val="24"/>
        </w:rPr>
        <w:t>C.,</w:t>
      </w:r>
      <w:r>
        <w:rPr>
          <w:spacing w:val="-15"/>
          <w:sz w:val="24"/>
        </w:rPr>
        <w:t xml:space="preserve"> </w:t>
      </w:r>
      <w:r>
        <w:rPr>
          <w:sz w:val="24"/>
        </w:rPr>
        <w:t>Muhirwa,</w:t>
      </w:r>
      <w:r>
        <w:rPr>
          <w:spacing w:val="-15"/>
          <w:sz w:val="24"/>
        </w:rPr>
        <w:t xml:space="preserve"> </w:t>
      </w:r>
      <w:r>
        <w:rPr>
          <w:sz w:val="24"/>
        </w:rPr>
        <w:t>A.,</w:t>
      </w:r>
      <w:r>
        <w:rPr>
          <w:spacing w:val="-15"/>
          <w:sz w:val="24"/>
        </w:rPr>
        <w:t xml:space="preserve"> </w:t>
      </w:r>
      <w:r>
        <w:rPr>
          <w:sz w:val="24"/>
        </w:rPr>
        <w:t>&amp;</w:t>
      </w:r>
      <w:r>
        <w:rPr>
          <w:spacing w:val="-13"/>
          <w:sz w:val="24"/>
        </w:rPr>
        <w:t xml:space="preserve"> </w:t>
      </w:r>
      <w:proofErr w:type="spellStart"/>
      <w:r>
        <w:rPr>
          <w:sz w:val="24"/>
        </w:rPr>
        <w:t>Ntawiha</w:t>
      </w:r>
      <w:proofErr w:type="spellEnd"/>
      <w:r>
        <w:rPr>
          <w:sz w:val="24"/>
        </w:rPr>
        <w:t>,</w:t>
      </w:r>
      <w:r>
        <w:rPr>
          <w:spacing w:val="-13"/>
          <w:sz w:val="24"/>
        </w:rPr>
        <w:t xml:space="preserve"> </w:t>
      </w:r>
      <w:r>
        <w:rPr>
          <w:sz w:val="24"/>
        </w:rPr>
        <w:t>P.</w:t>
      </w:r>
      <w:r>
        <w:rPr>
          <w:spacing w:val="-15"/>
          <w:sz w:val="24"/>
        </w:rPr>
        <w:t xml:space="preserve"> </w:t>
      </w:r>
      <w:r>
        <w:rPr>
          <w:sz w:val="24"/>
        </w:rPr>
        <w:t>(2022).</w:t>
      </w:r>
      <w:r>
        <w:rPr>
          <w:spacing w:val="-13"/>
          <w:sz w:val="24"/>
        </w:rPr>
        <w:t xml:space="preserve"> </w:t>
      </w:r>
      <w:r>
        <w:rPr>
          <w:i/>
          <w:sz w:val="24"/>
        </w:rPr>
        <w:t>Factors</w:t>
      </w:r>
      <w:r>
        <w:rPr>
          <w:i/>
          <w:spacing w:val="-15"/>
          <w:sz w:val="24"/>
        </w:rPr>
        <w:t xml:space="preserve"> </w:t>
      </w:r>
      <w:r>
        <w:rPr>
          <w:i/>
          <w:sz w:val="24"/>
        </w:rPr>
        <w:t>influencing</w:t>
      </w:r>
      <w:r>
        <w:rPr>
          <w:i/>
          <w:spacing w:val="-15"/>
          <w:sz w:val="24"/>
        </w:rPr>
        <w:t xml:space="preserve"> </w:t>
      </w:r>
      <w:r>
        <w:rPr>
          <w:i/>
          <w:sz w:val="24"/>
        </w:rPr>
        <w:t>students’</w:t>
      </w:r>
      <w:r>
        <w:rPr>
          <w:i/>
          <w:spacing w:val="-15"/>
          <w:sz w:val="24"/>
        </w:rPr>
        <w:t xml:space="preserve"> </w:t>
      </w:r>
      <w:r>
        <w:rPr>
          <w:i/>
          <w:sz w:val="24"/>
        </w:rPr>
        <w:t xml:space="preserve">decision to </w:t>
      </w:r>
      <w:proofErr w:type="spellStart"/>
      <w:r>
        <w:rPr>
          <w:i/>
          <w:sz w:val="24"/>
        </w:rPr>
        <w:t>enrol</w:t>
      </w:r>
      <w:proofErr w:type="spellEnd"/>
      <w:r>
        <w:rPr>
          <w:i/>
          <w:sz w:val="24"/>
        </w:rPr>
        <w:t xml:space="preserve"> in higher learning institutions: </w:t>
      </w:r>
      <w:r>
        <w:rPr>
          <w:sz w:val="24"/>
        </w:rPr>
        <w:t xml:space="preserve">Case of bachelor students from the Protestant Institute of Arts and Social Sciences–Rwanda. Open Access Library Journal,9,1–15. </w:t>
      </w:r>
      <w:hyperlink r:id="rId78" w:history="1">
        <w:r>
          <w:rPr>
            <w:sz w:val="24"/>
          </w:rPr>
          <w:t>https://www.scirp.org/journal/paperinformation?paperid=119327</w:t>
        </w:r>
      </w:hyperlink>
    </w:p>
    <w:p w14:paraId="71D7A6A7" w14:textId="77777777" w:rsidR="001878E2" w:rsidRDefault="00000000">
      <w:pPr>
        <w:pStyle w:val="BodyText"/>
        <w:spacing w:before="241"/>
        <w:jc w:val="both"/>
      </w:pPr>
      <w:proofErr w:type="spellStart"/>
      <w:r>
        <w:t>Soliba</w:t>
      </w:r>
      <w:proofErr w:type="spellEnd"/>
      <w:r>
        <w:t>,</w:t>
      </w:r>
      <w:r>
        <w:rPr>
          <w:spacing w:val="1"/>
        </w:rPr>
        <w:t xml:space="preserve"> </w:t>
      </w:r>
      <w:r>
        <w:t>B.</w:t>
      </w:r>
      <w:r>
        <w:rPr>
          <w:spacing w:val="3"/>
        </w:rPr>
        <w:t xml:space="preserve"> </w:t>
      </w:r>
      <w:r>
        <w:t>L.,</w:t>
      </w:r>
      <w:r>
        <w:rPr>
          <w:spacing w:val="4"/>
        </w:rPr>
        <w:t xml:space="preserve"> </w:t>
      </w:r>
      <w:r>
        <w:t>Rivera,</w:t>
      </w:r>
      <w:r>
        <w:rPr>
          <w:spacing w:val="3"/>
        </w:rPr>
        <w:t xml:space="preserve"> </w:t>
      </w:r>
      <w:r>
        <w:t>M.</w:t>
      </w:r>
      <w:r>
        <w:rPr>
          <w:spacing w:val="1"/>
        </w:rPr>
        <w:t xml:space="preserve"> </w:t>
      </w:r>
      <w:r>
        <w:t>L.</w:t>
      </w:r>
      <w:r>
        <w:rPr>
          <w:spacing w:val="4"/>
        </w:rPr>
        <w:t xml:space="preserve"> </w:t>
      </w:r>
      <w:r>
        <w:t>A.</w:t>
      </w:r>
      <w:r>
        <w:rPr>
          <w:spacing w:val="3"/>
        </w:rPr>
        <w:t xml:space="preserve"> </w:t>
      </w:r>
      <w:r>
        <w:t>D.,</w:t>
      </w:r>
      <w:r>
        <w:rPr>
          <w:spacing w:val="3"/>
        </w:rPr>
        <w:t xml:space="preserve"> </w:t>
      </w:r>
      <w:r>
        <w:t>Marquez,</w:t>
      </w:r>
      <w:r>
        <w:rPr>
          <w:spacing w:val="4"/>
        </w:rPr>
        <w:t xml:space="preserve"> </w:t>
      </w:r>
      <w:r>
        <w:t>A.</w:t>
      </w:r>
      <w:r>
        <w:rPr>
          <w:spacing w:val="3"/>
        </w:rPr>
        <w:t xml:space="preserve"> </w:t>
      </w:r>
      <w:r>
        <w:t>J.</w:t>
      </w:r>
      <w:r>
        <w:rPr>
          <w:spacing w:val="3"/>
        </w:rPr>
        <w:t xml:space="preserve"> </w:t>
      </w:r>
      <w:r>
        <w:t>M.,</w:t>
      </w:r>
      <w:r>
        <w:rPr>
          <w:spacing w:val="4"/>
        </w:rPr>
        <w:t xml:space="preserve"> </w:t>
      </w:r>
      <w:r>
        <w:t>Marquez,</w:t>
      </w:r>
      <w:r>
        <w:rPr>
          <w:spacing w:val="3"/>
        </w:rPr>
        <w:t xml:space="preserve"> </w:t>
      </w:r>
      <w:r>
        <w:t>A.</w:t>
      </w:r>
      <w:r>
        <w:rPr>
          <w:spacing w:val="3"/>
        </w:rPr>
        <w:t xml:space="preserve"> </w:t>
      </w:r>
      <w:r>
        <w:t>M.</w:t>
      </w:r>
      <w:r>
        <w:rPr>
          <w:spacing w:val="4"/>
        </w:rPr>
        <w:t xml:space="preserve"> </w:t>
      </w:r>
      <w:r>
        <w:t>B.,</w:t>
      </w:r>
      <w:r>
        <w:rPr>
          <w:spacing w:val="5"/>
        </w:rPr>
        <w:t xml:space="preserve"> </w:t>
      </w:r>
      <w:proofErr w:type="spellStart"/>
      <w:r>
        <w:t>Ocumen</w:t>
      </w:r>
      <w:proofErr w:type="spellEnd"/>
      <w:r>
        <w:t>,</w:t>
      </w:r>
      <w:r>
        <w:rPr>
          <w:spacing w:val="3"/>
        </w:rPr>
        <w:t xml:space="preserve"> </w:t>
      </w:r>
      <w:r>
        <w:t>J.</w:t>
      </w:r>
      <w:r>
        <w:rPr>
          <w:spacing w:val="4"/>
        </w:rPr>
        <w:t xml:space="preserve"> </w:t>
      </w:r>
      <w:r>
        <w:rPr>
          <w:spacing w:val="-5"/>
        </w:rPr>
        <w:t>P.,</w:t>
      </w:r>
    </w:p>
    <w:p w14:paraId="792136D2" w14:textId="77777777" w:rsidR="001878E2" w:rsidRDefault="00000000">
      <w:pPr>
        <w:ind w:left="1440" w:right="356"/>
        <w:jc w:val="both"/>
        <w:rPr>
          <w:sz w:val="24"/>
        </w:rPr>
      </w:pPr>
      <w:proofErr w:type="spellStart"/>
      <w:r>
        <w:rPr>
          <w:sz w:val="24"/>
        </w:rPr>
        <w:t>Ottao</w:t>
      </w:r>
      <w:proofErr w:type="spellEnd"/>
      <w:r>
        <w:rPr>
          <w:sz w:val="24"/>
        </w:rPr>
        <w:t xml:space="preserve">, B. B., Pedro, R. B., </w:t>
      </w:r>
      <w:proofErr w:type="spellStart"/>
      <w:r>
        <w:rPr>
          <w:sz w:val="24"/>
        </w:rPr>
        <w:t>Posot</w:t>
      </w:r>
      <w:proofErr w:type="spellEnd"/>
      <w:r>
        <w:rPr>
          <w:sz w:val="24"/>
        </w:rPr>
        <w:t xml:space="preserve">, M. T., Ramos, K. E., &amp; Rivera, G. R. E. (2025). </w:t>
      </w:r>
      <w:r>
        <w:rPr>
          <w:i/>
          <w:sz w:val="24"/>
        </w:rPr>
        <w:t>Perceived Academic Satisfaction of Fourth-Year Pre-Service Teachers</w:t>
      </w:r>
      <w:r>
        <w:rPr>
          <w:sz w:val="24"/>
        </w:rPr>
        <w:t>. SAGE Open,</w:t>
      </w:r>
      <w:r>
        <w:rPr>
          <w:i/>
          <w:sz w:val="24"/>
        </w:rPr>
        <w:t>15</w:t>
      </w:r>
      <w:r>
        <w:rPr>
          <w:sz w:val="24"/>
        </w:rPr>
        <w:t xml:space="preserve">(1). </w:t>
      </w:r>
      <w:hyperlink r:id="rId79" w:history="1">
        <w:r>
          <w:rPr>
            <w:sz w:val="24"/>
          </w:rPr>
          <w:t>https://doi.org/10.1177/21582440241293030</w:t>
        </w:r>
      </w:hyperlink>
    </w:p>
    <w:p w14:paraId="0A4114B2" w14:textId="77777777" w:rsidR="001878E2" w:rsidRDefault="001878E2">
      <w:pPr>
        <w:jc w:val="both"/>
        <w:rPr>
          <w:sz w:val="24"/>
        </w:rPr>
        <w:sectPr w:rsidR="001878E2">
          <w:pgSz w:w="12240" w:h="15840"/>
          <w:pgMar w:top="1360" w:right="1080" w:bottom="1200" w:left="1440" w:header="0" w:footer="1012" w:gutter="0"/>
          <w:cols w:space="720"/>
        </w:sectPr>
      </w:pPr>
    </w:p>
    <w:p w14:paraId="7DC3B49F" w14:textId="77777777" w:rsidR="001878E2" w:rsidRDefault="00000000">
      <w:pPr>
        <w:spacing w:before="79"/>
        <w:ind w:left="1440" w:right="356" w:hanging="720"/>
        <w:rPr>
          <w:sz w:val="24"/>
        </w:rPr>
      </w:pPr>
      <w:r>
        <w:rPr>
          <w:sz w:val="24"/>
        </w:rPr>
        <w:lastRenderedPageBreak/>
        <w:t>Srivastava,</w:t>
      </w:r>
      <w:r>
        <w:rPr>
          <w:spacing w:val="-4"/>
          <w:sz w:val="24"/>
        </w:rPr>
        <w:t xml:space="preserve"> </w:t>
      </w:r>
      <w:r>
        <w:rPr>
          <w:sz w:val="24"/>
        </w:rPr>
        <w:t>K.,</w:t>
      </w:r>
      <w:r>
        <w:rPr>
          <w:spacing w:val="-4"/>
          <w:sz w:val="24"/>
        </w:rPr>
        <w:t xml:space="preserve"> </w:t>
      </w:r>
      <w:r>
        <w:rPr>
          <w:sz w:val="24"/>
        </w:rPr>
        <w:t>Dhamija,</w:t>
      </w:r>
      <w:r>
        <w:rPr>
          <w:spacing w:val="-1"/>
          <w:sz w:val="24"/>
        </w:rPr>
        <w:t xml:space="preserve"> </w:t>
      </w:r>
      <w:r>
        <w:rPr>
          <w:sz w:val="24"/>
        </w:rPr>
        <w:t>S.</w:t>
      </w:r>
      <w:r>
        <w:rPr>
          <w:spacing w:val="-4"/>
          <w:sz w:val="24"/>
        </w:rPr>
        <w:t xml:space="preserve"> </w:t>
      </w:r>
      <w:r>
        <w:rPr>
          <w:sz w:val="24"/>
        </w:rPr>
        <w:t>(2022).</w:t>
      </w:r>
      <w:r>
        <w:rPr>
          <w:spacing w:val="-4"/>
          <w:sz w:val="24"/>
        </w:rPr>
        <w:t xml:space="preserve"> </w:t>
      </w:r>
      <w:r>
        <w:rPr>
          <w:i/>
          <w:sz w:val="24"/>
        </w:rPr>
        <w:t>Social</w:t>
      </w:r>
      <w:r>
        <w:rPr>
          <w:i/>
          <w:spacing w:val="-3"/>
          <w:sz w:val="24"/>
        </w:rPr>
        <w:t xml:space="preserve"> </w:t>
      </w:r>
      <w:r>
        <w:rPr>
          <w:i/>
          <w:sz w:val="24"/>
        </w:rPr>
        <w:t>factors</w:t>
      </w:r>
      <w:r>
        <w:rPr>
          <w:i/>
          <w:spacing w:val="-6"/>
          <w:sz w:val="24"/>
        </w:rPr>
        <w:t xml:space="preserve"> </w:t>
      </w:r>
      <w:r>
        <w:rPr>
          <w:i/>
          <w:sz w:val="24"/>
        </w:rPr>
        <w:t>impacting</w:t>
      </w:r>
      <w:r>
        <w:rPr>
          <w:i/>
          <w:spacing w:val="-4"/>
          <w:sz w:val="24"/>
        </w:rPr>
        <w:t xml:space="preserve"> </w:t>
      </w:r>
      <w:r>
        <w:rPr>
          <w:i/>
          <w:sz w:val="24"/>
        </w:rPr>
        <w:t>students'</w:t>
      </w:r>
      <w:r>
        <w:rPr>
          <w:i/>
          <w:spacing w:val="-4"/>
          <w:sz w:val="24"/>
        </w:rPr>
        <w:t xml:space="preserve"> </w:t>
      </w:r>
      <w:r>
        <w:rPr>
          <w:i/>
          <w:sz w:val="24"/>
        </w:rPr>
        <w:t>choice</w:t>
      </w:r>
      <w:r>
        <w:rPr>
          <w:i/>
          <w:spacing w:val="-6"/>
          <w:sz w:val="24"/>
        </w:rPr>
        <w:t xml:space="preserve"> </w:t>
      </w:r>
      <w:r>
        <w:rPr>
          <w:i/>
          <w:sz w:val="24"/>
        </w:rPr>
        <w:t>of</w:t>
      </w:r>
      <w:r>
        <w:rPr>
          <w:i/>
          <w:spacing w:val="-4"/>
          <w:sz w:val="24"/>
        </w:rPr>
        <w:t xml:space="preserve"> </w:t>
      </w:r>
      <w:r>
        <w:rPr>
          <w:i/>
          <w:sz w:val="24"/>
        </w:rPr>
        <w:t>institution for higher studies in India</w:t>
      </w:r>
      <w:r>
        <w:rPr>
          <w:sz w:val="24"/>
        </w:rPr>
        <w:t>. Emerald insight, 36(7)</w:t>
      </w:r>
      <w:hyperlink r:id="rId80" w:history="1">
        <w:r>
          <w:rPr>
            <w:sz w:val="24"/>
          </w:rPr>
          <w:t>.</w:t>
        </w:r>
      </w:hyperlink>
      <w:r>
        <w:rPr>
          <w:sz w:val="24"/>
        </w:rPr>
        <w:t xml:space="preserve"> </w:t>
      </w:r>
      <w:hyperlink r:id="rId81" w:history="1">
        <w:r>
          <w:rPr>
            <w:spacing w:val="-2"/>
            <w:sz w:val="24"/>
          </w:rPr>
          <w:t>https://www.emerald.com/insight/content/doi/10.1108/ijem-03-2022-</w:t>
        </w:r>
      </w:hyperlink>
      <w:r>
        <w:rPr>
          <w:spacing w:val="40"/>
          <w:sz w:val="24"/>
        </w:rPr>
        <w:t xml:space="preserve"> </w:t>
      </w:r>
      <w:hyperlink r:id="rId82" w:history="1">
        <w:r>
          <w:rPr>
            <w:spacing w:val="-2"/>
            <w:sz w:val="24"/>
          </w:rPr>
          <w:t>0106/full/html</w:t>
        </w:r>
      </w:hyperlink>
    </w:p>
    <w:p w14:paraId="57F52E4C" w14:textId="77777777" w:rsidR="001878E2" w:rsidRDefault="00000000">
      <w:pPr>
        <w:spacing w:before="240"/>
        <w:ind w:left="1440" w:right="356" w:hanging="720"/>
        <w:jc w:val="both"/>
        <w:rPr>
          <w:sz w:val="24"/>
        </w:rPr>
      </w:pPr>
      <w:proofErr w:type="spellStart"/>
      <w:r>
        <w:rPr>
          <w:sz w:val="24"/>
        </w:rPr>
        <w:t>Sudiro</w:t>
      </w:r>
      <w:proofErr w:type="spellEnd"/>
      <w:r>
        <w:rPr>
          <w:sz w:val="24"/>
        </w:rPr>
        <w:t xml:space="preserve">, S., </w:t>
      </w:r>
      <w:proofErr w:type="spellStart"/>
      <w:r>
        <w:rPr>
          <w:sz w:val="24"/>
        </w:rPr>
        <w:t>Supramono</w:t>
      </w:r>
      <w:proofErr w:type="spellEnd"/>
      <w:r>
        <w:rPr>
          <w:sz w:val="24"/>
        </w:rPr>
        <w:t xml:space="preserve">, </w:t>
      </w:r>
      <w:proofErr w:type="spellStart"/>
      <w:r>
        <w:rPr>
          <w:sz w:val="24"/>
        </w:rPr>
        <w:t>Andadari</w:t>
      </w:r>
      <w:proofErr w:type="spellEnd"/>
      <w:r>
        <w:rPr>
          <w:sz w:val="24"/>
        </w:rPr>
        <w:t xml:space="preserve">, R. K., </w:t>
      </w:r>
      <w:proofErr w:type="spellStart"/>
      <w:r>
        <w:rPr>
          <w:sz w:val="24"/>
        </w:rPr>
        <w:t>Sasongko</w:t>
      </w:r>
      <w:proofErr w:type="spellEnd"/>
      <w:r>
        <w:rPr>
          <w:sz w:val="24"/>
        </w:rPr>
        <w:t xml:space="preserve">, G. (2024). </w:t>
      </w:r>
      <w:r>
        <w:rPr>
          <w:i/>
          <w:sz w:val="24"/>
        </w:rPr>
        <w:t>Analysis of Factors that Influence Prospective New Students to Choose a Tourism Study Program at Universities in Yogyakarta</w:t>
      </w:r>
      <w:r>
        <w:rPr>
          <w:sz w:val="24"/>
        </w:rPr>
        <w:t xml:space="preserve">. </w:t>
      </w:r>
      <w:proofErr w:type="spellStart"/>
      <w:r>
        <w:rPr>
          <w:sz w:val="24"/>
        </w:rPr>
        <w:t>Technium</w:t>
      </w:r>
      <w:proofErr w:type="spellEnd"/>
      <w:r>
        <w:rPr>
          <w:sz w:val="24"/>
        </w:rPr>
        <w:t xml:space="preserve"> Business and Management 7(1- </w:t>
      </w:r>
      <w:r>
        <w:rPr>
          <w:spacing w:val="-2"/>
          <w:sz w:val="24"/>
        </w:rPr>
        <w:t>8).</w:t>
      </w:r>
      <w:hyperlink r:id="rId83" w:history="1">
        <w:r>
          <w:rPr>
            <w:spacing w:val="-2"/>
            <w:sz w:val="24"/>
          </w:rPr>
          <w:t>10.47577/business.v7i.10521</w:t>
        </w:r>
      </w:hyperlink>
    </w:p>
    <w:p w14:paraId="73FE013B" w14:textId="77777777" w:rsidR="001878E2" w:rsidRDefault="00000000">
      <w:pPr>
        <w:spacing w:before="240"/>
        <w:ind w:left="1440" w:right="357" w:hanging="720"/>
        <w:jc w:val="both"/>
        <w:rPr>
          <w:sz w:val="24"/>
        </w:rPr>
      </w:pPr>
      <w:r>
        <w:rPr>
          <w:sz w:val="24"/>
        </w:rPr>
        <w:t xml:space="preserve">Tobi, </w:t>
      </w:r>
      <w:proofErr w:type="spellStart"/>
      <w:proofErr w:type="gramStart"/>
      <w:r>
        <w:rPr>
          <w:sz w:val="24"/>
        </w:rPr>
        <w:t>A.,Renaldo</w:t>
      </w:r>
      <w:proofErr w:type="spellEnd"/>
      <w:proofErr w:type="gramEnd"/>
      <w:r>
        <w:rPr>
          <w:sz w:val="24"/>
        </w:rPr>
        <w:t xml:space="preserve">, Z. </w:t>
      </w:r>
      <w:proofErr w:type="gramStart"/>
      <w:r>
        <w:rPr>
          <w:sz w:val="24"/>
        </w:rPr>
        <w:t>A.(</w:t>
      </w:r>
      <w:proofErr w:type="gramEnd"/>
      <w:r>
        <w:rPr>
          <w:sz w:val="24"/>
        </w:rPr>
        <w:t xml:space="preserve">2024). </w:t>
      </w:r>
      <w:r>
        <w:rPr>
          <w:i/>
          <w:sz w:val="24"/>
        </w:rPr>
        <w:t>Does Tuition Fee Impact Student Effort in Higher Education? The Effect of Scholarship Provision</w:t>
      </w:r>
      <w:r>
        <w:rPr>
          <w:sz w:val="24"/>
        </w:rPr>
        <w:t xml:space="preserve">. </w:t>
      </w:r>
      <w:proofErr w:type="spellStart"/>
      <w:r>
        <w:rPr>
          <w:sz w:val="24"/>
        </w:rPr>
        <w:t>Jurnal</w:t>
      </w:r>
      <w:proofErr w:type="spellEnd"/>
      <w:r>
        <w:rPr>
          <w:sz w:val="24"/>
        </w:rPr>
        <w:t xml:space="preserve"> </w:t>
      </w:r>
      <w:proofErr w:type="spellStart"/>
      <w:r>
        <w:rPr>
          <w:sz w:val="24"/>
        </w:rPr>
        <w:t>Akuntansi</w:t>
      </w:r>
      <w:proofErr w:type="spellEnd"/>
      <w:r>
        <w:rPr>
          <w:sz w:val="24"/>
        </w:rPr>
        <w:t xml:space="preserve"> </w:t>
      </w:r>
      <w:proofErr w:type="spellStart"/>
      <w:r>
        <w:rPr>
          <w:sz w:val="24"/>
        </w:rPr>
        <w:t>Keuangan</w:t>
      </w:r>
      <w:proofErr w:type="spellEnd"/>
      <w:r>
        <w:rPr>
          <w:sz w:val="24"/>
        </w:rPr>
        <w:t xml:space="preserve"> dan Bisnis,17(2), 121–129</w:t>
      </w:r>
    </w:p>
    <w:p w14:paraId="72823CA7" w14:textId="77777777" w:rsidR="001878E2" w:rsidRDefault="00000000">
      <w:pPr>
        <w:pStyle w:val="BodyText"/>
        <w:spacing w:before="1"/>
        <w:ind w:left="1440"/>
      </w:pPr>
      <w:hyperlink r:id="rId84" w:history="1">
        <w:r>
          <w:rPr>
            <w:spacing w:val="-2"/>
          </w:rPr>
          <w:t>https://www.researchgate.net/publication/387230652_Does_Tuition_Fee_Impact_</w:t>
        </w:r>
      </w:hyperlink>
      <w:r>
        <w:rPr>
          <w:spacing w:val="-2"/>
        </w:rPr>
        <w:t xml:space="preserve"> </w:t>
      </w:r>
      <w:hyperlink r:id="rId85" w:history="1">
        <w:r>
          <w:rPr>
            <w:spacing w:val="-2"/>
          </w:rPr>
          <w:t>Student_Effort_in_Higher_Education_The_Effect_of_Scholarship_Provision</w:t>
        </w:r>
      </w:hyperlink>
    </w:p>
    <w:p w14:paraId="095DB534" w14:textId="77777777" w:rsidR="001878E2" w:rsidRDefault="00000000">
      <w:pPr>
        <w:tabs>
          <w:tab w:val="left" w:pos="3624"/>
          <w:tab w:val="left" w:pos="5467"/>
        </w:tabs>
        <w:spacing w:before="240"/>
        <w:ind w:left="1440" w:right="355" w:hanging="720"/>
        <w:jc w:val="both"/>
        <w:rPr>
          <w:sz w:val="24"/>
        </w:rPr>
      </w:pPr>
      <w:r>
        <w:rPr>
          <w:sz w:val="24"/>
        </w:rPr>
        <w:t xml:space="preserve">Truong, Tri Thong. (2024). </w:t>
      </w:r>
      <w:r>
        <w:rPr>
          <w:i/>
          <w:sz w:val="24"/>
        </w:rPr>
        <w:t xml:space="preserve">Factors affecting the student's choice to study Tourism </w:t>
      </w:r>
      <w:proofErr w:type="gramStart"/>
      <w:r>
        <w:rPr>
          <w:i/>
          <w:sz w:val="24"/>
        </w:rPr>
        <w:t>And</w:t>
      </w:r>
      <w:proofErr w:type="gramEnd"/>
      <w:r>
        <w:rPr>
          <w:i/>
          <w:sz w:val="24"/>
        </w:rPr>
        <w:t xml:space="preserve"> Hospitality Management </w:t>
      </w:r>
      <w:proofErr w:type="spellStart"/>
      <w:proofErr w:type="gramStart"/>
      <w:r>
        <w:rPr>
          <w:i/>
          <w:sz w:val="24"/>
        </w:rPr>
        <w:t>major</w:t>
      </w:r>
      <w:r>
        <w:rPr>
          <w:sz w:val="24"/>
        </w:rPr>
        <w:t>:Case</w:t>
      </w:r>
      <w:proofErr w:type="spellEnd"/>
      <w:proofErr w:type="gramEnd"/>
      <w:r>
        <w:rPr>
          <w:sz w:val="24"/>
        </w:rPr>
        <w:t xml:space="preserve"> study of a college in the Mekong Delta, </w:t>
      </w:r>
      <w:r>
        <w:rPr>
          <w:spacing w:val="-2"/>
          <w:sz w:val="24"/>
        </w:rPr>
        <w:t>Vietnam.</w:t>
      </w:r>
      <w:r>
        <w:rPr>
          <w:sz w:val="24"/>
        </w:rPr>
        <w:tab/>
      </w:r>
      <w:r>
        <w:rPr>
          <w:spacing w:val="-4"/>
          <w:sz w:val="24"/>
        </w:rPr>
        <w:t>ISRG</w:t>
      </w:r>
      <w:r>
        <w:rPr>
          <w:sz w:val="24"/>
        </w:rPr>
        <w:tab/>
      </w:r>
      <w:proofErr w:type="spellStart"/>
      <w:r>
        <w:rPr>
          <w:spacing w:val="-2"/>
          <w:sz w:val="24"/>
        </w:rPr>
        <w:t>Publisher.</w:t>
      </w:r>
      <w:hyperlink r:id="rId86" w:history="1">
        <w:r>
          <w:rPr>
            <w:spacing w:val="-2"/>
            <w:sz w:val="24"/>
          </w:rPr>
          <w:t>https</w:t>
        </w:r>
        <w:proofErr w:type="spellEnd"/>
        <w:r>
          <w:rPr>
            <w:spacing w:val="-2"/>
            <w:sz w:val="24"/>
          </w:rPr>
          <w:t>://isrgpublishers.com/wp-</w:t>
        </w:r>
      </w:hyperlink>
      <w:r>
        <w:rPr>
          <w:spacing w:val="-2"/>
          <w:sz w:val="24"/>
        </w:rPr>
        <w:t xml:space="preserve"> </w:t>
      </w:r>
      <w:hyperlink r:id="rId87" w:history="1">
        <w:r>
          <w:rPr>
            <w:spacing w:val="-2"/>
            <w:sz w:val="24"/>
          </w:rPr>
          <w:t>content/uploads/2024/10/ISRGJAHSS6692024.pdf</w:t>
        </w:r>
      </w:hyperlink>
    </w:p>
    <w:p w14:paraId="6AFD39F8" w14:textId="77777777" w:rsidR="001878E2" w:rsidRDefault="00000000">
      <w:pPr>
        <w:spacing w:before="240"/>
        <w:ind w:left="1440" w:right="786" w:hanging="720"/>
      </w:pPr>
      <w:r>
        <w:rPr>
          <w:sz w:val="24"/>
        </w:rPr>
        <w:t>UNESCO. (2021). “</w:t>
      </w:r>
      <w:r>
        <w:rPr>
          <w:i/>
          <w:sz w:val="24"/>
        </w:rPr>
        <w:t xml:space="preserve">Culture in the 2030 </w:t>
      </w:r>
      <w:proofErr w:type="spellStart"/>
      <w:proofErr w:type="gramStart"/>
      <w:r>
        <w:rPr>
          <w:i/>
          <w:sz w:val="24"/>
        </w:rPr>
        <w:t>Agenda”Article</w:t>
      </w:r>
      <w:proofErr w:type="spellEnd"/>
      <w:proofErr w:type="gramEnd"/>
      <w:r>
        <w:rPr>
          <w:i/>
          <w:sz w:val="24"/>
        </w:rPr>
        <w:t xml:space="preserve">. </w:t>
      </w:r>
      <w:hyperlink r:id="rId88" w:history="1">
        <w:r>
          <w:rPr>
            <w:spacing w:val="-2"/>
          </w:rPr>
          <w:t>https://www.unesco.org/en/articles/building-back-better-towards-recovery-investing-</w:t>
        </w:r>
      </w:hyperlink>
      <w:r>
        <w:rPr>
          <w:spacing w:val="-2"/>
        </w:rPr>
        <w:t xml:space="preserve"> </w:t>
      </w:r>
      <w:hyperlink r:id="rId89" w:history="1">
        <w:r>
          <w:rPr>
            <w:spacing w:val="-2"/>
          </w:rPr>
          <w:t>culture-and-tourism-sustainable-development</w:t>
        </w:r>
      </w:hyperlink>
    </w:p>
    <w:p w14:paraId="0FA5D423" w14:textId="77777777" w:rsidR="001878E2" w:rsidRDefault="00000000">
      <w:pPr>
        <w:tabs>
          <w:tab w:val="left" w:pos="2639"/>
          <w:tab w:val="left" w:pos="3028"/>
          <w:tab w:val="left" w:pos="4121"/>
          <w:tab w:val="left" w:pos="5028"/>
          <w:tab w:val="left" w:pos="5431"/>
          <w:tab w:val="left" w:pos="6874"/>
          <w:tab w:val="left" w:pos="7265"/>
          <w:tab w:val="left" w:pos="8692"/>
        </w:tabs>
        <w:spacing w:before="1"/>
        <w:ind w:left="1440" w:right="359"/>
        <w:rPr>
          <w:sz w:val="24"/>
        </w:rPr>
      </w:pPr>
      <w:r>
        <w:rPr>
          <w:i/>
          <w:spacing w:val="-2"/>
          <w:sz w:val="24"/>
        </w:rPr>
        <w:t>University</w:t>
      </w:r>
      <w:r>
        <w:rPr>
          <w:i/>
          <w:sz w:val="24"/>
        </w:rPr>
        <w:tab/>
      </w:r>
      <w:r>
        <w:rPr>
          <w:i/>
          <w:spacing w:val="-6"/>
          <w:sz w:val="24"/>
        </w:rPr>
        <w:t>in</w:t>
      </w:r>
      <w:r>
        <w:rPr>
          <w:i/>
          <w:sz w:val="24"/>
        </w:rPr>
        <w:tab/>
      </w:r>
      <w:r>
        <w:rPr>
          <w:i/>
          <w:spacing w:val="-2"/>
          <w:sz w:val="24"/>
        </w:rPr>
        <w:t>Taiwan</w:t>
      </w:r>
      <w:r>
        <w:rPr>
          <w:spacing w:val="-2"/>
          <w:sz w:val="24"/>
        </w:rPr>
        <w:t>”.</w:t>
      </w:r>
      <w:r>
        <w:rPr>
          <w:sz w:val="24"/>
        </w:rPr>
        <w:tab/>
      </w:r>
      <w:r>
        <w:rPr>
          <w:spacing w:val="-2"/>
          <w:sz w:val="24"/>
        </w:rPr>
        <w:t>Journal</w:t>
      </w:r>
      <w:r>
        <w:rPr>
          <w:sz w:val="24"/>
        </w:rPr>
        <w:tab/>
      </w:r>
      <w:r>
        <w:rPr>
          <w:spacing w:val="-6"/>
          <w:sz w:val="24"/>
        </w:rPr>
        <w:t>of</w:t>
      </w:r>
      <w:r>
        <w:rPr>
          <w:sz w:val="24"/>
        </w:rPr>
        <w:tab/>
      </w:r>
      <w:r>
        <w:rPr>
          <w:spacing w:val="-2"/>
          <w:sz w:val="24"/>
        </w:rPr>
        <w:t>Comparative</w:t>
      </w:r>
      <w:r>
        <w:rPr>
          <w:sz w:val="24"/>
        </w:rPr>
        <w:tab/>
      </w:r>
      <w:r>
        <w:rPr>
          <w:spacing w:val="-10"/>
          <w:sz w:val="24"/>
        </w:rPr>
        <w:t>&amp;</w:t>
      </w:r>
      <w:r>
        <w:rPr>
          <w:sz w:val="24"/>
        </w:rPr>
        <w:tab/>
      </w:r>
      <w:r>
        <w:rPr>
          <w:spacing w:val="-2"/>
          <w:sz w:val="24"/>
        </w:rPr>
        <w:t>International</w:t>
      </w:r>
      <w:r>
        <w:rPr>
          <w:sz w:val="24"/>
        </w:rPr>
        <w:tab/>
      </w:r>
      <w:r>
        <w:rPr>
          <w:spacing w:val="-2"/>
          <w:sz w:val="24"/>
        </w:rPr>
        <w:t>Higher Education,14(1),3333.</w:t>
      </w:r>
    </w:p>
    <w:p w14:paraId="67C7EBB3" w14:textId="77777777" w:rsidR="001878E2" w:rsidRDefault="00000000">
      <w:pPr>
        <w:pStyle w:val="BodyText"/>
        <w:ind w:left="1440"/>
      </w:pPr>
      <w:hyperlink r:id="rId90" w:history="1">
        <w:r>
          <w:rPr>
            <w:spacing w:val="-2"/>
          </w:rPr>
          <w:t>https://files.eric.ed.gov/fulltext/EJ1343322.pdf</w:t>
        </w:r>
      </w:hyperlink>
    </w:p>
    <w:p w14:paraId="7BAA1993" w14:textId="77777777" w:rsidR="001878E2" w:rsidRDefault="001878E2">
      <w:pPr>
        <w:pStyle w:val="BodyText"/>
        <w:spacing w:before="173"/>
        <w:ind w:left="0"/>
      </w:pPr>
    </w:p>
    <w:p w14:paraId="47A41DA7" w14:textId="77777777" w:rsidR="001878E2" w:rsidRDefault="00000000">
      <w:pPr>
        <w:ind w:left="720"/>
        <w:rPr>
          <w:sz w:val="24"/>
        </w:rPr>
      </w:pPr>
      <w:r>
        <w:rPr>
          <w:sz w:val="24"/>
        </w:rPr>
        <w:t>Valentine,</w:t>
      </w:r>
      <w:r>
        <w:rPr>
          <w:spacing w:val="-1"/>
          <w:sz w:val="24"/>
        </w:rPr>
        <w:t xml:space="preserve"> </w:t>
      </w:r>
      <w:r>
        <w:rPr>
          <w:sz w:val="24"/>
        </w:rPr>
        <w:t>B.</w:t>
      </w:r>
      <w:r>
        <w:rPr>
          <w:spacing w:val="-1"/>
          <w:sz w:val="24"/>
        </w:rPr>
        <w:t xml:space="preserve"> </w:t>
      </w:r>
      <w:r>
        <w:rPr>
          <w:sz w:val="24"/>
        </w:rPr>
        <w:t xml:space="preserve">(2023). </w:t>
      </w:r>
      <w:r>
        <w:rPr>
          <w:i/>
          <w:sz w:val="24"/>
        </w:rPr>
        <w:t>An Analysis of</w:t>
      </w:r>
      <w:r>
        <w:rPr>
          <w:i/>
          <w:spacing w:val="-1"/>
          <w:sz w:val="24"/>
        </w:rPr>
        <w:t xml:space="preserve"> </w:t>
      </w:r>
      <w:r>
        <w:rPr>
          <w:i/>
          <w:sz w:val="24"/>
        </w:rPr>
        <w:t>Parental</w:t>
      </w:r>
      <w:r>
        <w:rPr>
          <w:i/>
          <w:spacing w:val="-1"/>
          <w:sz w:val="24"/>
        </w:rPr>
        <w:t xml:space="preserve"> </w:t>
      </w:r>
      <w:r>
        <w:rPr>
          <w:i/>
          <w:sz w:val="24"/>
        </w:rPr>
        <w:t>Influence</w:t>
      </w:r>
      <w:r>
        <w:rPr>
          <w:i/>
          <w:spacing w:val="-1"/>
          <w:sz w:val="24"/>
        </w:rPr>
        <w:t xml:space="preserve"> </w:t>
      </w:r>
      <w:r>
        <w:rPr>
          <w:i/>
          <w:sz w:val="24"/>
        </w:rPr>
        <w:t>on</w:t>
      </w:r>
      <w:r>
        <w:rPr>
          <w:i/>
          <w:spacing w:val="-1"/>
          <w:sz w:val="24"/>
        </w:rPr>
        <w:t xml:space="preserve"> </w:t>
      </w:r>
      <w:r>
        <w:rPr>
          <w:i/>
          <w:sz w:val="24"/>
        </w:rPr>
        <w:t>Career Choice</w:t>
      </w:r>
      <w:r>
        <w:rPr>
          <w:i/>
          <w:spacing w:val="-1"/>
          <w:sz w:val="24"/>
        </w:rPr>
        <w:t xml:space="preserve"> </w:t>
      </w:r>
      <w:r>
        <w:rPr>
          <w:i/>
          <w:sz w:val="24"/>
        </w:rPr>
        <w:t xml:space="preserve">and </w:t>
      </w:r>
      <w:r>
        <w:rPr>
          <w:i/>
          <w:spacing w:val="-2"/>
          <w:sz w:val="24"/>
        </w:rPr>
        <w:t>Success</w:t>
      </w:r>
      <w:r>
        <w:rPr>
          <w:spacing w:val="-2"/>
          <w:sz w:val="24"/>
        </w:rPr>
        <w:t>.</w:t>
      </w:r>
    </w:p>
    <w:p w14:paraId="7E12763E" w14:textId="77777777" w:rsidR="001878E2" w:rsidRDefault="00000000">
      <w:pPr>
        <w:pStyle w:val="BodyText"/>
        <w:ind w:left="1440"/>
      </w:pPr>
      <w:r>
        <w:t xml:space="preserve">Canadian Journal of Family and Youth, 15(2), pp.133-138. </w:t>
      </w:r>
      <w:hyperlink r:id="rId91" w:history="1">
        <w:r>
          <w:rPr>
            <w:spacing w:val="-2"/>
          </w:rPr>
          <w:t>https://www.researchgate.net/publication/369984742_An_Analysis_of_Parental_I</w:t>
        </w:r>
      </w:hyperlink>
      <w:r>
        <w:rPr>
          <w:spacing w:val="-2"/>
        </w:rPr>
        <w:t xml:space="preserve"> </w:t>
      </w:r>
      <w:hyperlink r:id="rId92" w:history="1">
        <w:proofErr w:type="spellStart"/>
        <w:r>
          <w:rPr>
            <w:spacing w:val="-2"/>
          </w:rPr>
          <w:t>nfluence_on_Career_Choice_and_Succes</w:t>
        </w:r>
        <w:proofErr w:type="spellEnd"/>
      </w:hyperlink>
    </w:p>
    <w:p w14:paraId="254F1BEA" w14:textId="77777777" w:rsidR="001878E2" w:rsidRDefault="001878E2">
      <w:pPr>
        <w:pStyle w:val="BodyText"/>
        <w:spacing w:before="173"/>
        <w:ind w:left="0"/>
      </w:pPr>
    </w:p>
    <w:p w14:paraId="66EEAF5B" w14:textId="77777777" w:rsidR="001878E2" w:rsidRDefault="00000000">
      <w:pPr>
        <w:ind w:left="720"/>
        <w:rPr>
          <w:i/>
          <w:sz w:val="24"/>
        </w:rPr>
      </w:pPr>
      <w:proofErr w:type="spellStart"/>
      <w:r>
        <w:rPr>
          <w:sz w:val="24"/>
        </w:rPr>
        <w:t>Veckalne</w:t>
      </w:r>
      <w:proofErr w:type="spellEnd"/>
      <w:r>
        <w:rPr>
          <w:spacing w:val="-5"/>
          <w:sz w:val="24"/>
        </w:rPr>
        <w:t xml:space="preserve"> </w:t>
      </w:r>
      <w:r>
        <w:rPr>
          <w:sz w:val="24"/>
        </w:rPr>
        <w:t>&amp;</w:t>
      </w:r>
      <w:r>
        <w:rPr>
          <w:spacing w:val="-1"/>
          <w:sz w:val="24"/>
        </w:rPr>
        <w:t xml:space="preserve"> </w:t>
      </w:r>
      <w:proofErr w:type="spellStart"/>
      <w:r>
        <w:rPr>
          <w:sz w:val="24"/>
        </w:rPr>
        <w:t>Tambovceva</w:t>
      </w:r>
      <w:proofErr w:type="spellEnd"/>
      <w:r>
        <w:rPr>
          <w:sz w:val="24"/>
        </w:rPr>
        <w:t xml:space="preserve"> (2022)</w:t>
      </w:r>
      <w:r>
        <w:rPr>
          <w:spacing w:val="-1"/>
          <w:sz w:val="24"/>
        </w:rPr>
        <w:t xml:space="preserve"> </w:t>
      </w:r>
      <w:r>
        <w:rPr>
          <w:sz w:val="24"/>
        </w:rPr>
        <w:t>—</w:t>
      </w:r>
      <w:r>
        <w:rPr>
          <w:spacing w:val="-2"/>
          <w:sz w:val="24"/>
        </w:rPr>
        <w:t xml:space="preserve"> </w:t>
      </w:r>
      <w:r>
        <w:rPr>
          <w:i/>
          <w:sz w:val="24"/>
        </w:rPr>
        <w:t>Tourism</w:t>
      </w:r>
      <w:r>
        <w:rPr>
          <w:i/>
          <w:spacing w:val="-1"/>
          <w:sz w:val="24"/>
        </w:rPr>
        <w:t xml:space="preserve"> </w:t>
      </w:r>
      <w:r>
        <w:rPr>
          <w:i/>
          <w:sz w:val="24"/>
        </w:rPr>
        <w:t>management</w:t>
      </w:r>
      <w:r>
        <w:rPr>
          <w:i/>
          <w:spacing w:val="-1"/>
          <w:sz w:val="24"/>
        </w:rPr>
        <w:t xml:space="preserve"> </w:t>
      </w:r>
      <w:r>
        <w:rPr>
          <w:i/>
          <w:sz w:val="24"/>
        </w:rPr>
        <w:t>enrollment</w:t>
      </w:r>
      <w:r>
        <w:rPr>
          <w:i/>
          <w:spacing w:val="-1"/>
          <w:sz w:val="24"/>
        </w:rPr>
        <w:t xml:space="preserve"> </w:t>
      </w:r>
      <w:r>
        <w:rPr>
          <w:i/>
          <w:spacing w:val="-2"/>
          <w:sz w:val="24"/>
        </w:rPr>
        <w:t>barriers</w:t>
      </w:r>
    </w:p>
    <w:p w14:paraId="6DCA1D9B" w14:textId="77777777" w:rsidR="001878E2" w:rsidRDefault="00000000">
      <w:pPr>
        <w:pStyle w:val="BodyText"/>
        <w:ind w:left="1440"/>
      </w:pPr>
      <w:r>
        <w:rPr>
          <w:spacing w:val="-2"/>
        </w:rPr>
        <w:t>https:/</w:t>
      </w:r>
      <w:hyperlink r:id="rId93" w:history="1">
        <w:r>
          <w:rPr>
            <w:spacing w:val="-2"/>
          </w:rPr>
          <w:t>/www.virtual-economics.eu/index.php/VE/article/view/211</w:t>
        </w:r>
      </w:hyperlink>
    </w:p>
    <w:p w14:paraId="7DDEC48E" w14:textId="77777777" w:rsidR="001878E2" w:rsidRDefault="001878E2">
      <w:pPr>
        <w:pStyle w:val="BodyText"/>
        <w:spacing w:before="176"/>
        <w:ind w:left="0"/>
      </w:pPr>
    </w:p>
    <w:p w14:paraId="66278886" w14:textId="77777777" w:rsidR="001878E2" w:rsidRDefault="00000000">
      <w:pPr>
        <w:ind w:left="1440" w:right="592" w:hanging="720"/>
        <w:rPr>
          <w:sz w:val="24"/>
        </w:rPr>
      </w:pPr>
      <w:r>
        <w:rPr>
          <w:sz w:val="24"/>
        </w:rPr>
        <w:t>Verdadero,</w:t>
      </w:r>
      <w:r>
        <w:rPr>
          <w:spacing w:val="-4"/>
          <w:sz w:val="24"/>
        </w:rPr>
        <w:t xml:space="preserve"> </w:t>
      </w:r>
      <w:r>
        <w:rPr>
          <w:sz w:val="24"/>
        </w:rPr>
        <w:t>D.</w:t>
      </w:r>
      <w:r>
        <w:rPr>
          <w:spacing w:val="-4"/>
          <w:sz w:val="24"/>
        </w:rPr>
        <w:t xml:space="preserve"> </w:t>
      </w:r>
      <w:r>
        <w:rPr>
          <w:sz w:val="24"/>
        </w:rPr>
        <w:t>Q.,</w:t>
      </w:r>
      <w:r>
        <w:rPr>
          <w:spacing w:val="-3"/>
          <w:sz w:val="24"/>
        </w:rPr>
        <w:t xml:space="preserve"> </w:t>
      </w:r>
      <w:r>
        <w:rPr>
          <w:sz w:val="24"/>
        </w:rPr>
        <w:t>Alvarez,</w:t>
      </w:r>
      <w:r>
        <w:rPr>
          <w:spacing w:val="-4"/>
          <w:sz w:val="24"/>
        </w:rPr>
        <w:t xml:space="preserve"> </w:t>
      </w:r>
      <w:r>
        <w:rPr>
          <w:sz w:val="24"/>
        </w:rPr>
        <w:t>J.</w:t>
      </w:r>
      <w:r>
        <w:rPr>
          <w:spacing w:val="-4"/>
          <w:sz w:val="24"/>
        </w:rPr>
        <w:t xml:space="preserve"> </w:t>
      </w:r>
      <w:r>
        <w:rPr>
          <w:sz w:val="24"/>
        </w:rPr>
        <w:t>S.,</w:t>
      </w:r>
      <w:r>
        <w:rPr>
          <w:spacing w:val="-4"/>
          <w:sz w:val="24"/>
        </w:rPr>
        <w:t xml:space="preserve"> </w:t>
      </w:r>
      <w:r>
        <w:rPr>
          <w:sz w:val="24"/>
        </w:rPr>
        <w:t>Dinglasan,</w:t>
      </w:r>
      <w:r>
        <w:rPr>
          <w:spacing w:val="-4"/>
          <w:sz w:val="24"/>
        </w:rPr>
        <w:t xml:space="preserve"> </w:t>
      </w:r>
      <w:r>
        <w:rPr>
          <w:sz w:val="24"/>
        </w:rPr>
        <w:t>A.</w:t>
      </w:r>
      <w:r>
        <w:rPr>
          <w:spacing w:val="-4"/>
          <w:sz w:val="24"/>
        </w:rPr>
        <w:t xml:space="preserve"> </w:t>
      </w:r>
      <w:r>
        <w:rPr>
          <w:sz w:val="24"/>
        </w:rPr>
        <w:t>D.,</w:t>
      </w:r>
      <w:r>
        <w:rPr>
          <w:spacing w:val="-2"/>
          <w:sz w:val="24"/>
        </w:rPr>
        <w:t xml:space="preserve"> </w:t>
      </w:r>
      <w:r>
        <w:rPr>
          <w:sz w:val="24"/>
        </w:rPr>
        <w:t>Pureza,</w:t>
      </w:r>
      <w:r>
        <w:rPr>
          <w:spacing w:val="-4"/>
          <w:sz w:val="24"/>
        </w:rPr>
        <w:t xml:space="preserve"> </w:t>
      </w:r>
      <w:r>
        <w:rPr>
          <w:sz w:val="24"/>
        </w:rPr>
        <w:t>M.</w:t>
      </w:r>
      <w:r>
        <w:rPr>
          <w:spacing w:val="-4"/>
          <w:sz w:val="24"/>
        </w:rPr>
        <w:t xml:space="preserve"> </w:t>
      </w:r>
      <w:r>
        <w:rPr>
          <w:sz w:val="24"/>
        </w:rPr>
        <w:t>S.,</w:t>
      </w:r>
      <w:r>
        <w:rPr>
          <w:spacing w:val="-4"/>
          <w:sz w:val="24"/>
        </w:rPr>
        <w:t xml:space="preserve"> </w:t>
      </w:r>
      <w:r>
        <w:rPr>
          <w:sz w:val="24"/>
        </w:rPr>
        <w:t>Ramirez,</w:t>
      </w:r>
      <w:r>
        <w:rPr>
          <w:spacing w:val="-2"/>
          <w:sz w:val="24"/>
        </w:rPr>
        <w:t xml:space="preserve"> </w:t>
      </w:r>
      <w:r>
        <w:rPr>
          <w:sz w:val="24"/>
        </w:rPr>
        <w:t>D.</w:t>
      </w:r>
      <w:r>
        <w:rPr>
          <w:spacing w:val="-4"/>
          <w:sz w:val="24"/>
        </w:rPr>
        <w:t xml:space="preserve"> </w:t>
      </w:r>
      <w:r>
        <w:rPr>
          <w:sz w:val="24"/>
        </w:rPr>
        <w:t>B.,</w:t>
      </w:r>
      <w:r>
        <w:rPr>
          <w:spacing w:val="-4"/>
          <w:sz w:val="24"/>
        </w:rPr>
        <w:t xml:space="preserve"> </w:t>
      </w:r>
      <w:r>
        <w:rPr>
          <w:sz w:val="24"/>
        </w:rPr>
        <w:t xml:space="preserve">Sare, J., </w:t>
      </w:r>
      <w:proofErr w:type="spellStart"/>
      <w:r>
        <w:rPr>
          <w:sz w:val="24"/>
        </w:rPr>
        <w:t>Felicen</w:t>
      </w:r>
      <w:proofErr w:type="spellEnd"/>
      <w:r>
        <w:rPr>
          <w:sz w:val="24"/>
        </w:rPr>
        <w:t xml:space="preserve">, S. (2020). </w:t>
      </w:r>
      <w:r>
        <w:rPr>
          <w:i/>
          <w:sz w:val="24"/>
        </w:rPr>
        <w:t>Student’s Preparedness to Enter the Tourism Industry</w:t>
      </w:r>
      <w:r>
        <w:rPr>
          <w:sz w:val="24"/>
        </w:rPr>
        <w:t>.</w:t>
      </w:r>
    </w:p>
    <w:p w14:paraId="15AD7026" w14:textId="77777777" w:rsidR="001878E2" w:rsidRDefault="00000000">
      <w:pPr>
        <w:pStyle w:val="BodyText"/>
        <w:ind w:left="1440" w:right="804"/>
      </w:pPr>
      <w:r>
        <w:t xml:space="preserve">Journal of Tourism and Hospitality Research,17(1). </w:t>
      </w:r>
      <w:r>
        <w:rPr>
          <w:spacing w:val="-2"/>
        </w:rPr>
        <w:t>https://research.lpubatangas.edu.ph/wp-content/uploads/2020/06/JTHR-2020- 001.pdf</w:t>
      </w:r>
    </w:p>
    <w:p w14:paraId="39B411C2" w14:textId="77777777" w:rsidR="001878E2" w:rsidRDefault="001878E2">
      <w:pPr>
        <w:pStyle w:val="BodyText"/>
        <w:sectPr w:rsidR="001878E2">
          <w:pgSz w:w="12240" w:h="15840"/>
          <w:pgMar w:top="1360" w:right="1080" w:bottom="1200" w:left="1440" w:header="0" w:footer="1012" w:gutter="0"/>
          <w:cols w:space="720"/>
        </w:sectPr>
      </w:pPr>
    </w:p>
    <w:p w14:paraId="4C1A22E8" w14:textId="77777777" w:rsidR="001878E2" w:rsidRDefault="00000000">
      <w:pPr>
        <w:tabs>
          <w:tab w:val="left" w:pos="2956"/>
          <w:tab w:val="left" w:pos="4185"/>
          <w:tab w:val="left" w:pos="4638"/>
          <w:tab w:val="left" w:pos="5197"/>
          <w:tab w:val="left" w:pos="6300"/>
          <w:tab w:val="left" w:pos="7286"/>
        </w:tabs>
        <w:spacing w:before="79"/>
        <w:ind w:left="1440" w:right="355" w:hanging="720"/>
        <w:rPr>
          <w:sz w:val="24"/>
        </w:rPr>
      </w:pPr>
      <w:r>
        <w:rPr>
          <w:sz w:val="24"/>
        </w:rPr>
        <w:lastRenderedPageBreak/>
        <w:t xml:space="preserve">Villaluna, M. P. (2022). </w:t>
      </w:r>
      <w:r>
        <w:rPr>
          <w:i/>
          <w:sz w:val="24"/>
        </w:rPr>
        <w:t xml:space="preserve">Best Marketing Strategies to Revitalize Hospitality and Tourism </w:t>
      </w:r>
      <w:r>
        <w:rPr>
          <w:i/>
          <w:spacing w:val="-2"/>
          <w:sz w:val="24"/>
        </w:rPr>
        <w:t>Management</w:t>
      </w:r>
      <w:r>
        <w:rPr>
          <w:i/>
          <w:sz w:val="24"/>
        </w:rPr>
        <w:tab/>
      </w:r>
      <w:r>
        <w:rPr>
          <w:i/>
          <w:spacing w:val="-2"/>
          <w:sz w:val="24"/>
        </w:rPr>
        <w:t>Programs</w:t>
      </w:r>
      <w:r>
        <w:rPr>
          <w:i/>
          <w:sz w:val="24"/>
        </w:rPr>
        <w:tab/>
      </w:r>
      <w:r>
        <w:rPr>
          <w:i/>
          <w:spacing w:val="-6"/>
          <w:sz w:val="24"/>
        </w:rPr>
        <w:t>in</w:t>
      </w:r>
      <w:r>
        <w:rPr>
          <w:i/>
          <w:sz w:val="24"/>
        </w:rPr>
        <w:tab/>
      </w:r>
      <w:r>
        <w:rPr>
          <w:i/>
          <w:spacing w:val="-4"/>
          <w:sz w:val="24"/>
        </w:rPr>
        <w:t>the</w:t>
      </w:r>
      <w:r>
        <w:rPr>
          <w:i/>
          <w:sz w:val="24"/>
        </w:rPr>
        <w:tab/>
      </w:r>
      <w:r>
        <w:rPr>
          <w:i/>
          <w:spacing w:val="-2"/>
          <w:sz w:val="24"/>
        </w:rPr>
        <w:t>National</w:t>
      </w:r>
      <w:r>
        <w:rPr>
          <w:i/>
          <w:sz w:val="24"/>
        </w:rPr>
        <w:tab/>
      </w:r>
      <w:r>
        <w:rPr>
          <w:i/>
          <w:spacing w:val="-2"/>
          <w:sz w:val="24"/>
        </w:rPr>
        <w:t>Capital</w:t>
      </w:r>
      <w:r>
        <w:rPr>
          <w:i/>
          <w:sz w:val="24"/>
        </w:rPr>
        <w:tab/>
      </w:r>
      <w:r>
        <w:rPr>
          <w:i/>
          <w:spacing w:val="-2"/>
          <w:sz w:val="24"/>
        </w:rPr>
        <w:t>Region</w:t>
      </w:r>
      <w:r>
        <w:rPr>
          <w:spacing w:val="-2"/>
          <w:sz w:val="24"/>
        </w:rPr>
        <w:t xml:space="preserve">.IJAMS,2(12). </w:t>
      </w:r>
      <w:hyperlink r:id="rId94" w:history="1">
        <w:r>
          <w:rPr>
            <w:spacing w:val="-2"/>
            <w:sz w:val="24"/>
          </w:rPr>
          <w:t>https://www.ijams-bbp.net/wp-content/uploads/2023/02/1-IJAMS-December-22-</w:t>
        </w:r>
      </w:hyperlink>
      <w:r>
        <w:rPr>
          <w:spacing w:val="-2"/>
          <w:sz w:val="24"/>
        </w:rPr>
        <w:t xml:space="preserve"> </w:t>
      </w:r>
      <w:hyperlink r:id="rId95" w:history="1">
        <w:r>
          <w:rPr>
            <w:spacing w:val="-2"/>
            <w:sz w:val="24"/>
          </w:rPr>
          <w:t>38.pdf</w:t>
        </w:r>
      </w:hyperlink>
    </w:p>
    <w:p w14:paraId="21B9F98C" w14:textId="77777777" w:rsidR="001878E2" w:rsidRDefault="00000000">
      <w:pPr>
        <w:tabs>
          <w:tab w:val="left" w:pos="3446"/>
          <w:tab w:val="left" w:pos="4641"/>
          <w:tab w:val="left" w:pos="6713"/>
          <w:tab w:val="left" w:pos="7908"/>
        </w:tabs>
        <w:spacing w:before="240"/>
        <w:ind w:left="1440" w:right="357" w:hanging="720"/>
        <w:jc w:val="both"/>
        <w:rPr>
          <w:sz w:val="24"/>
        </w:rPr>
      </w:pPr>
      <w:r>
        <w:rPr>
          <w:sz w:val="24"/>
        </w:rPr>
        <w:t xml:space="preserve">Vo, N. </w:t>
      </w:r>
      <w:proofErr w:type="spellStart"/>
      <w:proofErr w:type="gramStart"/>
      <w:r>
        <w:rPr>
          <w:sz w:val="24"/>
        </w:rPr>
        <w:t>T.,Le</w:t>
      </w:r>
      <w:proofErr w:type="spellEnd"/>
      <w:proofErr w:type="gramEnd"/>
      <w:r>
        <w:rPr>
          <w:sz w:val="24"/>
        </w:rPr>
        <w:t xml:space="preserve">, L. </w:t>
      </w:r>
      <w:proofErr w:type="spellStart"/>
      <w:proofErr w:type="gramStart"/>
      <w:r>
        <w:rPr>
          <w:sz w:val="24"/>
        </w:rPr>
        <w:t>H.,Lam</w:t>
      </w:r>
      <w:proofErr w:type="spellEnd"/>
      <w:proofErr w:type="gramEnd"/>
      <w:r>
        <w:rPr>
          <w:sz w:val="24"/>
        </w:rPr>
        <w:t xml:space="preserve">, T. </w:t>
      </w:r>
      <w:proofErr w:type="gramStart"/>
      <w:r>
        <w:rPr>
          <w:sz w:val="24"/>
        </w:rPr>
        <w:t>T..(</w:t>
      </w:r>
      <w:proofErr w:type="gramEnd"/>
      <w:r>
        <w:rPr>
          <w:sz w:val="24"/>
        </w:rPr>
        <w:t>2022</w:t>
      </w:r>
      <w:proofErr w:type="gramStart"/>
      <w:r>
        <w:rPr>
          <w:sz w:val="24"/>
        </w:rPr>
        <w:t>).</w:t>
      </w:r>
      <w:r>
        <w:rPr>
          <w:i/>
          <w:sz w:val="24"/>
        </w:rPr>
        <w:t>Challenges</w:t>
      </w:r>
      <w:proofErr w:type="gramEnd"/>
      <w:r>
        <w:rPr>
          <w:i/>
          <w:sz w:val="24"/>
        </w:rPr>
        <w:t xml:space="preserve"> for Student Satisfaction of Internship Program in Hospitality and Tourism Industry in </w:t>
      </w:r>
      <w:proofErr w:type="spellStart"/>
      <w:r>
        <w:rPr>
          <w:i/>
          <w:sz w:val="24"/>
        </w:rPr>
        <w:t>Vietnam</w:t>
      </w:r>
      <w:r>
        <w:rPr>
          <w:sz w:val="24"/>
        </w:rPr>
        <w:t>.Journal</w:t>
      </w:r>
      <w:proofErr w:type="spellEnd"/>
      <w:r>
        <w:rPr>
          <w:sz w:val="24"/>
        </w:rPr>
        <w:t xml:space="preserve"> of Quality </w:t>
      </w:r>
      <w:r>
        <w:rPr>
          <w:spacing w:val="-2"/>
          <w:sz w:val="24"/>
        </w:rPr>
        <w:t>Assurance</w:t>
      </w:r>
      <w:r>
        <w:rPr>
          <w:sz w:val="24"/>
        </w:rPr>
        <w:tab/>
      </w:r>
      <w:r>
        <w:rPr>
          <w:spacing w:val="-6"/>
          <w:sz w:val="24"/>
        </w:rPr>
        <w:t>in</w:t>
      </w:r>
      <w:r>
        <w:rPr>
          <w:sz w:val="24"/>
        </w:rPr>
        <w:tab/>
      </w:r>
      <w:r>
        <w:rPr>
          <w:spacing w:val="-2"/>
          <w:sz w:val="24"/>
        </w:rPr>
        <w:t>Hospitality</w:t>
      </w:r>
      <w:r>
        <w:rPr>
          <w:sz w:val="24"/>
        </w:rPr>
        <w:tab/>
      </w:r>
      <w:r>
        <w:rPr>
          <w:spacing w:val="-10"/>
          <w:sz w:val="24"/>
        </w:rPr>
        <w:t>&amp;</w:t>
      </w:r>
      <w:r>
        <w:rPr>
          <w:sz w:val="24"/>
        </w:rPr>
        <w:tab/>
      </w:r>
      <w:r>
        <w:rPr>
          <w:spacing w:val="-2"/>
          <w:sz w:val="24"/>
        </w:rPr>
        <w:t xml:space="preserve">Tourism,23(5). </w:t>
      </w:r>
      <w:hyperlink r:id="rId96" w:history="1">
        <w:r>
          <w:rPr>
            <w:spacing w:val="-2"/>
            <w:sz w:val="24"/>
          </w:rPr>
          <w:t>https://doi.org/10.1080/1528008X.2021.1964414</w:t>
        </w:r>
      </w:hyperlink>
    </w:p>
    <w:p w14:paraId="76A72C79" w14:textId="77777777" w:rsidR="001878E2" w:rsidRDefault="001878E2">
      <w:pPr>
        <w:pStyle w:val="BodyText"/>
        <w:spacing w:before="173"/>
        <w:ind w:left="0"/>
      </w:pPr>
    </w:p>
    <w:p w14:paraId="06621C24" w14:textId="77777777" w:rsidR="001878E2" w:rsidRDefault="00000000">
      <w:pPr>
        <w:tabs>
          <w:tab w:val="left" w:pos="2366"/>
          <w:tab w:val="left" w:pos="2980"/>
          <w:tab w:val="left" w:pos="3838"/>
          <w:tab w:val="left" w:pos="4280"/>
          <w:tab w:val="left" w:pos="5532"/>
          <w:tab w:val="left" w:pos="6973"/>
          <w:tab w:val="left" w:pos="8197"/>
          <w:tab w:val="left" w:pos="9161"/>
        </w:tabs>
        <w:ind w:left="1440" w:right="356" w:hanging="720"/>
        <w:rPr>
          <w:sz w:val="24"/>
        </w:rPr>
      </w:pPr>
      <w:r>
        <w:rPr>
          <w:sz w:val="24"/>
        </w:rPr>
        <w:t xml:space="preserve">Watkins, L., Aitken, R., Cage, R., Signal, L. (2025). </w:t>
      </w:r>
      <w:r>
        <w:rPr>
          <w:i/>
          <w:sz w:val="24"/>
        </w:rPr>
        <w:t>In-School Marketing: The Nature,</w:t>
      </w:r>
      <w:r>
        <w:rPr>
          <w:i/>
          <w:spacing w:val="80"/>
          <w:sz w:val="24"/>
        </w:rPr>
        <w:t xml:space="preserve"> </w:t>
      </w:r>
      <w:r>
        <w:rPr>
          <w:i/>
          <w:spacing w:val="-2"/>
          <w:sz w:val="24"/>
        </w:rPr>
        <w:t>Extent,</w:t>
      </w:r>
      <w:r>
        <w:rPr>
          <w:i/>
          <w:sz w:val="24"/>
        </w:rPr>
        <w:tab/>
      </w:r>
      <w:r>
        <w:rPr>
          <w:i/>
          <w:spacing w:val="-4"/>
          <w:sz w:val="24"/>
        </w:rPr>
        <w:t>and</w:t>
      </w:r>
      <w:r>
        <w:rPr>
          <w:i/>
          <w:sz w:val="24"/>
        </w:rPr>
        <w:tab/>
      </w:r>
      <w:r>
        <w:rPr>
          <w:i/>
          <w:spacing w:val="-2"/>
          <w:sz w:val="24"/>
        </w:rPr>
        <w:t>Ethics</w:t>
      </w:r>
      <w:r>
        <w:rPr>
          <w:i/>
          <w:sz w:val="24"/>
        </w:rPr>
        <w:tab/>
      </w:r>
      <w:r>
        <w:rPr>
          <w:i/>
          <w:spacing w:val="-6"/>
          <w:sz w:val="24"/>
        </w:rPr>
        <w:t>of</w:t>
      </w:r>
      <w:r>
        <w:rPr>
          <w:i/>
          <w:sz w:val="24"/>
        </w:rPr>
        <w:tab/>
      </w:r>
      <w:r>
        <w:rPr>
          <w:i/>
          <w:spacing w:val="-2"/>
          <w:sz w:val="24"/>
        </w:rPr>
        <w:t>Children's</w:t>
      </w:r>
      <w:r>
        <w:rPr>
          <w:i/>
          <w:sz w:val="24"/>
        </w:rPr>
        <w:tab/>
      </w:r>
      <w:r>
        <w:rPr>
          <w:i/>
          <w:spacing w:val="-2"/>
          <w:sz w:val="24"/>
        </w:rPr>
        <w:t>Commercial</w:t>
      </w:r>
      <w:r>
        <w:rPr>
          <w:i/>
          <w:sz w:val="24"/>
        </w:rPr>
        <w:tab/>
      </w:r>
      <w:r>
        <w:rPr>
          <w:i/>
          <w:spacing w:val="-2"/>
          <w:sz w:val="24"/>
        </w:rPr>
        <w:t>Exposure</w:t>
      </w:r>
      <w:r>
        <w:rPr>
          <w:spacing w:val="-2"/>
          <w:sz w:val="24"/>
        </w:rPr>
        <w:t>.</w:t>
      </w:r>
      <w:r>
        <w:rPr>
          <w:sz w:val="24"/>
        </w:rPr>
        <w:tab/>
      </w:r>
      <w:r>
        <w:rPr>
          <w:spacing w:val="-2"/>
          <w:sz w:val="24"/>
        </w:rPr>
        <w:t>Journal</w:t>
      </w:r>
      <w:r>
        <w:rPr>
          <w:sz w:val="24"/>
        </w:rPr>
        <w:tab/>
      </w:r>
      <w:r>
        <w:rPr>
          <w:spacing w:val="-6"/>
          <w:sz w:val="24"/>
        </w:rPr>
        <w:t xml:space="preserve">of </w:t>
      </w:r>
      <w:proofErr w:type="spellStart"/>
      <w:r>
        <w:rPr>
          <w:sz w:val="24"/>
        </w:rPr>
        <w:t>Marcomarketing</w:t>
      </w:r>
      <w:proofErr w:type="spellEnd"/>
      <w:r>
        <w:rPr>
          <w:sz w:val="24"/>
        </w:rPr>
        <w:t xml:space="preserve">, 45(2). </w:t>
      </w:r>
      <w:hyperlink r:id="rId97" w:history="1">
        <w:r>
          <w:rPr>
            <w:spacing w:val="-2"/>
            <w:sz w:val="24"/>
          </w:rPr>
          <w:t>https://journals.sagepub.com/doi/10.1177/02761467251316137?int.sj-full-</w:t>
        </w:r>
      </w:hyperlink>
      <w:r>
        <w:rPr>
          <w:spacing w:val="-2"/>
          <w:sz w:val="24"/>
        </w:rPr>
        <w:t xml:space="preserve"> </w:t>
      </w:r>
      <w:hyperlink r:id="rId98" w:history="1">
        <w:r>
          <w:rPr>
            <w:spacing w:val="-2"/>
            <w:sz w:val="24"/>
          </w:rPr>
          <w:t>text.similar-articles.1</w:t>
        </w:r>
      </w:hyperlink>
    </w:p>
    <w:p w14:paraId="7CDE400E" w14:textId="77777777" w:rsidR="001878E2" w:rsidRDefault="001878E2">
      <w:pPr>
        <w:pStyle w:val="BodyText"/>
        <w:spacing w:before="176"/>
        <w:ind w:left="0"/>
      </w:pPr>
    </w:p>
    <w:p w14:paraId="754C5504" w14:textId="77777777" w:rsidR="001878E2" w:rsidRDefault="00000000">
      <w:pPr>
        <w:pStyle w:val="BodyText"/>
        <w:ind w:left="1440" w:right="423" w:hanging="720"/>
        <w:jc w:val="both"/>
      </w:pPr>
      <w:r>
        <w:t>Whiston,</w:t>
      </w:r>
      <w:r>
        <w:rPr>
          <w:spacing w:val="-2"/>
        </w:rPr>
        <w:t xml:space="preserve"> </w:t>
      </w:r>
      <w:r>
        <w:t>S.</w:t>
      </w:r>
      <w:r>
        <w:rPr>
          <w:spacing w:val="-2"/>
        </w:rPr>
        <w:t xml:space="preserve"> </w:t>
      </w:r>
      <w:r>
        <w:t>C.,</w:t>
      </w:r>
      <w:r>
        <w:rPr>
          <w:spacing w:val="-2"/>
        </w:rPr>
        <w:t xml:space="preserve"> </w:t>
      </w:r>
      <w:r>
        <w:t>&amp;</w:t>
      </w:r>
      <w:r>
        <w:rPr>
          <w:spacing w:val="-2"/>
        </w:rPr>
        <w:t xml:space="preserve"> </w:t>
      </w:r>
      <w:r>
        <w:t>Keller,</w:t>
      </w:r>
      <w:r>
        <w:rPr>
          <w:spacing w:val="-2"/>
        </w:rPr>
        <w:t xml:space="preserve"> </w:t>
      </w:r>
      <w:r>
        <w:t>B.</w:t>
      </w:r>
      <w:r>
        <w:rPr>
          <w:spacing w:val="-2"/>
        </w:rPr>
        <w:t xml:space="preserve"> </w:t>
      </w:r>
      <w:r>
        <w:t>K.</w:t>
      </w:r>
      <w:r>
        <w:rPr>
          <w:spacing w:val="-2"/>
        </w:rPr>
        <w:t xml:space="preserve"> </w:t>
      </w:r>
      <w:r>
        <w:t>(2004).</w:t>
      </w:r>
      <w:r>
        <w:rPr>
          <w:spacing w:val="-2"/>
        </w:rPr>
        <w:t xml:space="preserve"> </w:t>
      </w:r>
      <w:r>
        <w:t>The</w:t>
      </w:r>
      <w:r>
        <w:rPr>
          <w:spacing w:val="-2"/>
        </w:rPr>
        <w:t xml:space="preserve"> </w:t>
      </w:r>
      <w:r>
        <w:t>Influences</w:t>
      </w:r>
      <w:r>
        <w:rPr>
          <w:spacing w:val="-2"/>
        </w:rPr>
        <w:t xml:space="preserve"> </w:t>
      </w:r>
      <w:r>
        <w:t>of</w:t>
      </w:r>
      <w:r>
        <w:rPr>
          <w:spacing w:val="-2"/>
        </w:rPr>
        <w:t xml:space="preserve"> </w:t>
      </w:r>
      <w:r>
        <w:t>the</w:t>
      </w:r>
      <w:r>
        <w:rPr>
          <w:spacing w:val="-1"/>
        </w:rPr>
        <w:t xml:space="preserve"> </w:t>
      </w:r>
      <w:r>
        <w:t>Family</w:t>
      </w:r>
      <w:r>
        <w:rPr>
          <w:spacing w:val="-2"/>
        </w:rPr>
        <w:t xml:space="preserve"> </w:t>
      </w:r>
      <w:r>
        <w:t>of</w:t>
      </w:r>
      <w:r>
        <w:rPr>
          <w:spacing w:val="-2"/>
        </w:rPr>
        <w:t xml:space="preserve"> </w:t>
      </w:r>
      <w:r>
        <w:t>Origin</w:t>
      </w:r>
      <w:r>
        <w:rPr>
          <w:spacing w:val="-2"/>
        </w:rPr>
        <w:t xml:space="preserve"> </w:t>
      </w:r>
      <w:r>
        <w:t>on</w:t>
      </w:r>
      <w:r>
        <w:rPr>
          <w:spacing w:val="-2"/>
        </w:rPr>
        <w:t xml:space="preserve"> </w:t>
      </w:r>
      <w:r>
        <w:t>Career Development:</w:t>
      </w:r>
      <w:r>
        <w:rPr>
          <w:spacing w:val="-2"/>
        </w:rPr>
        <w:t xml:space="preserve"> </w:t>
      </w:r>
      <w:r>
        <w:t>A</w:t>
      </w:r>
      <w:r>
        <w:rPr>
          <w:spacing w:val="-1"/>
        </w:rPr>
        <w:t xml:space="preserve"> </w:t>
      </w:r>
      <w:r>
        <w:t>Review and</w:t>
      </w:r>
      <w:r>
        <w:rPr>
          <w:spacing w:val="-1"/>
        </w:rPr>
        <w:t xml:space="preserve"> </w:t>
      </w:r>
      <w:r>
        <w:t>Analysis.</w:t>
      </w:r>
      <w:r>
        <w:rPr>
          <w:spacing w:val="1"/>
        </w:rPr>
        <w:t xml:space="preserve"> </w:t>
      </w:r>
      <w:r>
        <w:rPr>
          <w:i/>
        </w:rPr>
        <w:t>The</w:t>
      </w:r>
      <w:r>
        <w:rPr>
          <w:i/>
          <w:spacing w:val="-2"/>
        </w:rPr>
        <w:t xml:space="preserve"> </w:t>
      </w:r>
      <w:r>
        <w:rPr>
          <w:i/>
        </w:rPr>
        <w:t>Counseling</w:t>
      </w:r>
      <w:r>
        <w:rPr>
          <w:i/>
          <w:spacing w:val="-1"/>
        </w:rPr>
        <w:t xml:space="preserve"> </w:t>
      </w:r>
      <w:r>
        <w:rPr>
          <w:i/>
        </w:rPr>
        <w:t>Psychologist,</w:t>
      </w:r>
      <w:r>
        <w:rPr>
          <w:i/>
          <w:spacing w:val="-1"/>
        </w:rPr>
        <w:t xml:space="preserve"> </w:t>
      </w:r>
      <w:r>
        <w:rPr>
          <w:i/>
        </w:rPr>
        <w:t>32</w:t>
      </w:r>
      <w:r>
        <w:t>(4),</w:t>
      </w:r>
      <w:r>
        <w:rPr>
          <w:spacing w:val="-1"/>
        </w:rPr>
        <w:t xml:space="preserve"> </w:t>
      </w:r>
      <w:r>
        <w:rPr>
          <w:spacing w:val="-4"/>
        </w:rPr>
        <w:t>493–</w:t>
      </w:r>
    </w:p>
    <w:p w14:paraId="0C666514" w14:textId="77777777" w:rsidR="001878E2" w:rsidRDefault="00000000">
      <w:pPr>
        <w:pStyle w:val="BodyText"/>
        <w:ind w:left="1440"/>
      </w:pPr>
      <w:r>
        <w:t xml:space="preserve">568. </w:t>
      </w:r>
      <w:hyperlink r:id="rId99" w:history="1">
        <w:r>
          <w:rPr>
            <w:spacing w:val="-2"/>
          </w:rPr>
          <w:t>https://doi.org/10.1177/0011000004265660</w:t>
        </w:r>
      </w:hyperlink>
    </w:p>
    <w:p w14:paraId="4F407606" w14:textId="77777777" w:rsidR="001878E2" w:rsidRDefault="001878E2">
      <w:pPr>
        <w:pStyle w:val="BodyText"/>
        <w:spacing w:before="173"/>
        <w:ind w:left="0"/>
      </w:pPr>
    </w:p>
    <w:p w14:paraId="76FCA223" w14:textId="77777777" w:rsidR="001878E2" w:rsidRDefault="00000000">
      <w:pPr>
        <w:ind w:left="1440" w:right="740" w:hanging="720"/>
        <w:rPr>
          <w:sz w:val="24"/>
        </w:rPr>
      </w:pPr>
      <w:proofErr w:type="spellStart"/>
      <w:r>
        <w:rPr>
          <w:sz w:val="24"/>
        </w:rPr>
        <w:t>Youp</w:t>
      </w:r>
      <w:proofErr w:type="spellEnd"/>
      <w:r>
        <w:rPr>
          <w:sz w:val="24"/>
        </w:rPr>
        <w:t>,</w:t>
      </w:r>
      <w:r>
        <w:rPr>
          <w:spacing w:val="-4"/>
          <w:sz w:val="24"/>
        </w:rPr>
        <w:t xml:space="preserve"> </w:t>
      </w:r>
      <w:r>
        <w:rPr>
          <w:sz w:val="24"/>
        </w:rPr>
        <w:t>N.</w:t>
      </w:r>
      <w:r>
        <w:rPr>
          <w:spacing w:val="-4"/>
          <w:sz w:val="24"/>
        </w:rPr>
        <w:t xml:space="preserve"> </w:t>
      </w:r>
      <w:r>
        <w:rPr>
          <w:sz w:val="24"/>
        </w:rPr>
        <w:t>B.</w:t>
      </w:r>
      <w:r>
        <w:rPr>
          <w:spacing w:val="-4"/>
          <w:sz w:val="24"/>
        </w:rPr>
        <w:t xml:space="preserve"> </w:t>
      </w:r>
      <w:r>
        <w:rPr>
          <w:sz w:val="24"/>
        </w:rPr>
        <w:t>(2021).</w:t>
      </w:r>
      <w:r>
        <w:rPr>
          <w:spacing w:val="-4"/>
          <w:sz w:val="24"/>
        </w:rPr>
        <w:t xml:space="preserve"> </w:t>
      </w:r>
      <w:r>
        <w:rPr>
          <w:i/>
          <w:sz w:val="24"/>
        </w:rPr>
        <w:t>Factors</w:t>
      </w:r>
      <w:r>
        <w:rPr>
          <w:i/>
          <w:spacing w:val="-4"/>
          <w:sz w:val="24"/>
        </w:rPr>
        <w:t xml:space="preserve"> </w:t>
      </w:r>
      <w:r>
        <w:rPr>
          <w:i/>
          <w:sz w:val="24"/>
        </w:rPr>
        <w:t>Influencing</w:t>
      </w:r>
      <w:r>
        <w:rPr>
          <w:i/>
          <w:spacing w:val="-4"/>
          <w:sz w:val="24"/>
        </w:rPr>
        <w:t xml:space="preserve"> </w:t>
      </w:r>
      <w:r>
        <w:rPr>
          <w:i/>
          <w:sz w:val="24"/>
        </w:rPr>
        <w:t>Students</w:t>
      </w:r>
      <w:r>
        <w:rPr>
          <w:i/>
          <w:spacing w:val="-4"/>
          <w:sz w:val="24"/>
        </w:rPr>
        <w:t xml:space="preserve"> </w:t>
      </w:r>
      <w:r>
        <w:rPr>
          <w:i/>
          <w:sz w:val="24"/>
        </w:rPr>
        <w:t>Retention</w:t>
      </w:r>
      <w:r>
        <w:rPr>
          <w:i/>
          <w:spacing w:val="-4"/>
          <w:sz w:val="24"/>
        </w:rPr>
        <w:t xml:space="preserve"> </w:t>
      </w:r>
      <w:r>
        <w:rPr>
          <w:i/>
          <w:sz w:val="24"/>
        </w:rPr>
        <w:t>in</w:t>
      </w:r>
      <w:r>
        <w:rPr>
          <w:i/>
          <w:spacing w:val="-4"/>
          <w:sz w:val="24"/>
        </w:rPr>
        <w:t xml:space="preserve"> </w:t>
      </w:r>
      <w:r>
        <w:rPr>
          <w:i/>
          <w:sz w:val="24"/>
        </w:rPr>
        <w:t>Open</w:t>
      </w:r>
      <w:r>
        <w:rPr>
          <w:i/>
          <w:spacing w:val="-4"/>
          <w:sz w:val="24"/>
        </w:rPr>
        <w:t xml:space="preserve"> </w:t>
      </w:r>
      <w:r>
        <w:rPr>
          <w:i/>
          <w:sz w:val="24"/>
        </w:rPr>
        <w:t>Learning</w:t>
      </w:r>
      <w:r>
        <w:rPr>
          <w:i/>
          <w:spacing w:val="-4"/>
          <w:sz w:val="24"/>
        </w:rPr>
        <w:t xml:space="preserve"> </w:t>
      </w:r>
      <w:r>
        <w:rPr>
          <w:i/>
          <w:sz w:val="24"/>
        </w:rPr>
        <w:t>During Pandemic COVID 19</w:t>
      </w:r>
      <w:r>
        <w:rPr>
          <w:sz w:val="24"/>
        </w:rPr>
        <w:t xml:space="preserve">. Commonwealth of Learning (COL). </w:t>
      </w:r>
      <w:hyperlink r:id="rId100" w:history="1">
        <w:r>
          <w:rPr>
            <w:spacing w:val="-2"/>
            <w:sz w:val="24"/>
          </w:rPr>
          <w:t>https://oasis.col.org/items/48adf4ec-6911-47ea-91b2-0dc07ba872aa</w:t>
        </w:r>
      </w:hyperlink>
    </w:p>
    <w:p w14:paraId="54E51060" w14:textId="77777777" w:rsidR="001878E2" w:rsidRDefault="001878E2">
      <w:pPr>
        <w:pStyle w:val="BodyText"/>
        <w:ind w:left="0"/>
      </w:pPr>
    </w:p>
    <w:p w14:paraId="72B20FDC" w14:textId="77777777" w:rsidR="001878E2" w:rsidRDefault="00000000">
      <w:pPr>
        <w:spacing w:before="1"/>
        <w:ind w:left="1440" w:right="357" w:hanging="720"/>
        <w:rPr>
          <w:sz w:val="24"/>
        </w:rPr>
      </w:pPr>
      <w:proofErr w:type="spellStart"/>
      <w:r>
        <w:rPr>
          <w:sz w:val="24"/>
        </w:rPr>
        <w:t>Yurcu</w:t>
      </w:r>
      <w:proofErr w:type="spellEnd"/>
      <w:r>
        <w:rPr>
          <w:sz w:val="24"/>
        </w:rPr>
        <w:t>,</w:t>
      </w:r>
      <w:r>
        <w:rPr>
          <w:spacing w:val="-3"/>
          <w:sz w:val="24"/>
        </w:rPr>
        <w:t xml:space="preserve"> </w:t>
      </w:r>
      <w:r>
        <w:rPr>
          <w:sz w:val="24"/>
        </w:rPr>
        <w:t>G.,</w:t>
      </w:r>
      <w:r>
        <w:rPr>
          <w:spacing w:val="-3"/>
          <w:sz w:val="24"/>
        </w:rPr>
        <w:t xml:space="preserve"> </w:t>
      </w:r>
      <w:r>
        <w:rPr>
          <w:sz w:val="24"/>
        </w:rPr>
        <w:t>Akıncı,</w:t>
      </w:r>
      <w:r>
        <w:rPr>
          <w:spacing w:val="-3"/>
          <w:sz w:val="24"/>
        </w:rPr>
        <w:t xml:space="preserve"> </w:t>
      </w:r>
      <w:r>
        <w:rPr>
          <w:sz w:val="24"/>
        </w:rPr>
        <w:t>Z.</w:t>
      </w:r>
      <w:r>
        <w:rPr>
          <w:spacing w:val="-3"/>
          <w:sz w:val="24"/>
        </w:rPr>
        <w:t xml:space="preserve"> </w:t>
      </w:r>
      <w:r>
        <w:rPr>
          <w:sz w:val="24"/>
        </w:rPr>
        <w:t>(2024).</w:t>
      </w:r>
      <w:r>
        <w:rPr>
          <w:spacing w:val="-3"/>
          <w:sz w:val="24"/>
        </w:rPr>
        <w:t xml:space="preserve"> </w:t>
      </w:r>
      <w:r>
        <w:rPr>
          <w:i/>
          <w:sz w:val="24"/>
        </w:rPr>
        <w:t>The</w:t>
      </w:r>
      <w:r>
        <w:rPr>
          <w:i/>
          <w:spacing w:val="-4"/>
          <w:sz w:val="24"/>
        </w:rPr>
        <w:t xml:space="preserve"> </w:t>
      </w:r>
      <w:r>
        <w:rPr>
          <w:i/>
          <w:sz w:val="24"/>
        </w:rPr>
        <w:t>Effects</w:t>
      </w:r>
      <w:r>
        <w:rPr>
          <w:i/>
          <w:spacing w:val="-4"/>
          <w:sz w:val="24"/>
        </w:rPr>
        <w:t xml:space="preserve"> </w:t>
      </w:r>
      <w:r>
        <w:rPr>
          <w:i/>
          <w:sz w:val="24"/>
        </w:rPr>
        <w:t>of</w:t>
      </w:r>
      <w:r>
        <w:rPr>
          <w:i/>
          <w:spacing w:val="-2"/>
          <w:sz w:val="24"/>
        </w:rPr>
        <w:t xml:space="preserve"> </w:t>
      </w:r>
      <w:r>
        <w:rPr>
          <w:i/>
          <w:sz w:val="24"/>
        </w:rPr>
        <w:t>Tourism</w:t>
      </w:r>
      <w:r>
        <w:rPr>
          <w:i/>
          <w:spacing w:val="-4"/>
          <w:sz w:val="24"/>
        </w:rPr>
        <w:t xml:space="preserve"> </w:t>
      </w:r>
      <w:r>
        <w:rPr>
          <w:i/>
          <w:sz w:val="24"/>
        </w:rPr>
        <w:t>Students’</w:t>
      </w:r>
      <w:r>
        <w:rPr>
          <w:i/>
          <w:spacing w:val="-3"/>
          <w:sz w:val="24"/>
        </w:rPr>
        <w:t xml:space="preserve"> </w:t>
      </w:r>
      <w:r>
        <w:rPr>
          <w:i/>
          <w:sz w:val="24"/>
        </w:rPr>
        <w:t>Academic</w:t>
      </w:r>
      <w:r>
        <w:rPr>
          <w:i/>
          <w:spacing w:val="-4"/>
          <w:sz w:val="24"/>
        </w:rPr>
        <w:t xml:space="preserve"> </w:t>
      </w:r>
      <w:r>
        <w:rPr>
          <w:i/>
          <w:sz w:val="24"/>
        </w:rPr>
        <w:t xml:space="preserve">Motivation, Academic Satisfaction and Student Engagement on Their Future Career </w:t>
      </w:r>
      <w:proofErr w:type="spellStart"/>
      <w:r>
        <w:rPr>
          <w:i/>
          <w:sz w:val="24"/>
        </w:rPr>
        <w:t>Intentions.</w:t>
      </w:r>
      <w:r>
        <w:rPr>
          <w:sz w:val="24"/>
        </w:rPr>
        <w:t>ICLEL</w:t>
      </w:r>
      <w:proofErr w:type="spellEnd"/>
      <w:r>
        <w:rPr>
          <w:i/>
          <w:sz w:val="24"/>
        </w:rPr>
        <w:t xml:space="preserve">. </w:t>
      </w:r>
      <w:hyperlink r:id="rId101" w:history="1">
        <w:r>
          <w:rPr>
            <w:sz w:val="24"/>
          </w:rPr>
          <w:t>https://www.atlantis-press.com/proceedings/iclel-</w:t>
        </w:r>
      </w:hyperlink>
      <w:r>
        <w:rPr>
          <w:sz w:val="24"/>
        </w:rPr>
        <w:t xml:space="preserve"> </w:t>
      </w:r>
      <w:hyperlink r:id="rId102" w:history="1">
        <w:r>
          <w:rPr>
            <w:spacing w:val="-2"/>
            <w:sz w:val="24"/>
          </w:rPr>
          <w:t>24/126010194</w:t>
        </w:r>
      </w:hyperlink>
    </w:p>
    <w:p w14:paraId="341754B9" w14:textId="77777777" w:rsidR="001878E2" w:rsidRDefault="00000000">
      <w:pPr>
        <w:spacing w:before="240"/>
        <w:ind w:left="1440" w:right="352" w:hanging="720"/>
        <w:jc w:val="both"/>
        <w:rPr>
          <w:sz w:val="24"/>
        </w:rPr>
      </w:pPr>
      <w:r>
        <w:rPr>
          <w:sz w:val="24"/>
        </w:rPr>
        <w:t>Zhong,</w:t>
      </w:r>
      <w:r>
        <w:rPr>
          <w:spacing w:val="-12"/>
          <w:sz w:val="24"/>
        </w:rPr>
        <w:t xml:space="preserve"> </w:t>
      </w:r>
      <w:r>
        <w:rPr>
          <w:sz w:val="24"/>
        </w:rPr>
        <w:t>L.,</w:t>
      </w:r>
      <w:r>
        <w:rPr>
          <w:spacing w:val="-12"/>
          <w:sz w:val="24"/>
        </w:rPr>
        <w:t xml:space="preserve"> </w:t>
      </w:r>
      <w:r>
        <w:rPr>
          <w:sz w:val="24"/>
        </w:rPr>
        <w:t>Li,</w:t>
      </w:r>
      <w:r>
        <w:rPr>
          <w:spacing w:val="-12"/>
          <w:sz w:val="24"/>
        </w:rPr>
        <w:t xml:space="preserve"> </w:t>
      </w:r>
      <w:r>
        <w:rPr>
          <w:sz w:val="24"/>
        </w:rPr>
        <w:t>X.,</w:t>
      </w:r>
      <w:r>
        <w:rPr>
          <w:spacing w:val="-13"/>
          <w:sz w:val="24"/>
        </w:rPr>
        <w:t xml:space="preserve"> </w:t>
      </w:r>
      <w:r>
        <w:rPr>
          <w:sz w:val="24"/>
        </w:rPr>
        <w:t>Sun,</w:t>
      </w:r>
      <w:r>
        <w:rPr>
          <w:spacing w:val="-12"/>
          <w:sz w:val="24"/>
        </w:rPr>
        <w:t xml:space="preserve"> </w:t>
      </w:r>
      <w:r>
        <w:rPr>
          <w:sz w:val="24"/>
        </w:rPr>
        <w:t>S.,</w:t>
      </w:r>
      <w:r>
        <w:rPr>
          <w:spacing w:val="-12"/>
          <w:sz w:val="24"/>
        </w:rPr>
        <w:t xml:space="preserve"> </w:t>
      </w:r>
      <w:r>
        <w:rPr>
          <w:sz w:val="24"/>
        </w:rPr>
        <w:t>Law,</w:t>
      </w:r>
      <w:r>
        <w:rPr>
          <w:spacing w:val="-13"/>
          <w:sz w:val="24"/>
        </w:rPr>
        <w:t xml:space="preserve"> </w:t>
      </w:r>
      <w:r>
        <w:rPr>
          <w:sz w:val="24"/>
        </w:rPr>
        <w:t>R.,</w:t>
      </w:r>
      <w:r>
        <w:rPr>
          <w:spacing w:val="-12"/>
          <w:sz w:val="24"/>
        </w:rPr>
        <w:t xml:space="preserve"> </w:t>
      </w:r>
      <w:r>
        <w:rPr>
          <w:sz w:val="24"/>
        </w:rPr>
        <w:t>Qi,</w:t>
      </w:r>
      <w:r>
        <w:rPr>
          <w:spacing w:val="-12"/>
          <w:sz w:val="24"/>
        </w:rPr>
        <w:t xml:space="preserve"> </w:t>
      </w:r>
      <w:r>
        <w:rPr>
          <w:sz w:val="24"/>
        </w:rPr>
        <w:t>X.,</w:t>
      </w:r>
      <w:r>
        <w:rPr>
          <w:spacing w:val="-13"/>
          <w:sz w:val="24"/>
        </w:rPr>
        <w:t xml:space="preserve"> </w:t>
      </w:r>
      <w:r>
        <w:rPr>
          <w:sz w:val="24"/>
        </w:rPr>
        <w:t>Dong,</w:t>
      </w:r>
      <w:r>
        <w:rPr>
          <w:spacing w:val="-13"/>
          <w:sz w:val="24"/>
        </w:rPr>
        <w:t xml:space="preserve"> </w:t>
      </w:r>
      <w:r>
        <w:rPr>
          <w:sz w:val="24"/>
        </w:rPr>
        <w:t>Y.</w:t>
      </w:r>
      <w:r>
        <w:rPr>
          <w:spacing w:val="-13"/>
          <w:sz w:val="24"/>
        </w:rPr>
        <w:t xml:space="preserve"> </w:t>
      </w:r>
      <w:r>
        <w:rPr>
          <w:sz w:val="24"/>
        </w:rPr>
        <w:t>(2022).</w:t>
      </w:r>
      <w:r>
        <w:rPr>
          <w:spacing w:val="-11"/>
          <w:sz w:val="24"/>
        </w:rPr>
        <w:t xml:space="preserve"> </w:t>
      </w:r>
      <w:r>
        <w:rPr>
          <w:i/>
          <w:sz w:val="24"/>
        </w:rPr>
        <w:t>Influencing</w:t>
      </w:r>
      <w:r>
        <w:rPr>
          <w:i/>
          <w:spacing w:val="-12"/>
          <w:sz w:val="24"/>
        </w:rPr>
        <w:t xml:space="preserve"> </w:t>
      </w:r>
      <w:r>
        <w:rPr>
          <w:i/>
          <w:sz w:val="24"/>
        </w:rPr>
        <w:t>Factors</w:t>
      </w:r>
      <w:r>
        <w:rPr>
          <w:i/>
          <w:spacing w:val="-11"/>
          <w:sz w:val="24"/>
        </w:rPr>
        <w:t xml:space="preserve"> </w:t>
      </w:r>
      <w:r>
        <w:rPr>
          <w:i/>
          <w:sz w:val="24"/>
        </w:rPr>
        <w:t>of</w:t>
      </w:r>
      <w:r>
        <w:rPr>
          <w:i/>
          <w:spacing w:val="-12"/>
          <w:sz w:val="24"/>
        </w:rPr>
        <w:t xml:space="preserve"> </w:t>
      </w:r>
      <w:r>
        <w:rPr>
          <w:i/>
          <w:sz w:val="24"/>
        </w:rPr>
        <w:t>Student Learning Gains in Tourism Education</w:t>
      </w:r>
      <w:r>
        <w:rPr>
          <w:sz w:val="24"/>
        </w:rPr>
        <w:t>: An Empirical Study on 28 Tourism Colleges in China. Sustainability, 14(24),16601.</w:t>
      </w:r>
      <w:hyperlink r:id="rId103" w:history="1">
        <w:r>
          <w:rPr>
            <w:sz w:val="24"/>
          </w:rPr>
          <w:t>https://www.mdpi.com/2071-</w:t>
        </w:r>
      </w:hyperlink>
      <w:r>
        <w:rPr>
          <w:sz w:val="24"/>
        </w:rPr>
        <w:t xml:space="preserve"> </w:t>
      </w:r>
      <w:hyperlink r:id="rId104" w:history="1">
        <w:r>
          <w:rPr>
            <w:spacing w:val="-2"/>
            <w:sz w:val="24"/>
          </w:rPr>
          <w:t>1050/14/24/16601</w:t>
        </w:r>
      </w:hyperlink>
    </w:p>
    <w:p w14:paraId="7E1A02F6" w14:textId="77777777" w:rsidR="001878E2" w:rsidRDefault="001878E2">
      <w:pPr>
        <w:jc w:val="both"/>
        <w:rPr>
          <w:sz w:val="24"/>
        </w:rPr>
        <w:sectPr w:rsidR="001878E2">
          <w:pgSz w:w="12240" w:h="15840"/>
          <w:pgMar w:top="1360" w:right="1080" w:bottom="1200" w:left="1440" w:header="0" w:footer="1012" w:gutter="0"/>
          <w:cols w:space="720"/>
        </w:sectPr>
      </w:pPr>
    </w:p>
    <w:p w14:paraId="46F09BB1" w14:textId="77777777" w:rsidR="001878E2" w:rsidRDefault="001878E2">
      <w:pPr>
        <w:pStyle w:val="BodyText"/>
        <w:ind w:left="0"/>
        <w:rPr>
          <w:sz w:val="72"/>
        </w:rPr>
      </w:pPr>
    </w:p>
    <w:p w14:paraId="1791A6C0" w14:textId="77777777" w:rsidR="001878E2" w:rsidRDefault="001878E2">
      <w:pPr>
        <w:pStyle w:val="BodyText"/>
        <w:ind w:left="0"/>
        <w:rPr>
          <w:sz w:val="72"/>
        </w:rPr>
      </w:pPr>
    </w:p>
    <w:p w14:paraId="49B6D83C" w14:textId="77777777" w:rsidR="001878E2" w:rsidRDefault="001878E2">
      <w:pPr>
        <w:pStyle w:val="BodyText"/>
        <w:ind w:left="0"/>
        <w:rPr>
          <w:sz w:val="72"/>
        </w:rPr>
      </w:pPr>
    </w:p>
    <w:p w14:paraId="06925064" w14:textId="77777777" w:rsidR="001878E2" w:rsidRDefault="001878E2">
      <w:pPr>
        <w:pStyle w:val="BodyText"/>
        <w:ind w:left="0"/>
        <w:rPr>
          <w:sz w:val="72"/>
        </w:rPr>
      </w:pPr>
    </w:p>
    <w:p w14:paraId="3622B098" w14:textId="77777777" w:rsidR="001878E2" w:rsidRDefault="001878E2">
      <w:pPr>
        <w:pStyle w:val="BodyText"/>
        <w:spacing w:before="449"/>
        <w:ind w:left="0"/>
        <w:rPr>
          <w:sz w:val="72"/>
        </w:rPr>
      </w:pPr>
    </w:p>
    <w:p w14:paraId="6BDD8DC2" w14:textId="77777777" w:rsidR="001878E2" w:rsidRDefault="00000000">
      <w:pPr>
        <w:ind w:left="510" w:right="149"/>
        <w:jc w:val="center"/>
        <w:rPr>
          <w:b/>
          <w:sz w:val="72"/>
        </w:rPr>
      </w:pPr>
      <w:r>
        <w:rPr>
          <w:b/>
          <w:spacing w:val="-2"/>
          <w:sz w:val="72"/>
        </w:rPr>
        <w:t>APPENDICES</w:t>
      </w:r>
    </w:p>
    <w:p w14:paraId="2D9443D0" w14:textId="77777777" w:rsidR="001878E2" w:rsidRDefault="001878E2">
      <w:pPr>
        <w:jc w:val="center"/>
        <w:rPr>
          <w:b/>
          <w:sz w:val="72"/>
        </w:rPr>
        <w:sectPr w:rsidR="001878E2">
          <w:pgSz w:w="12240" w:h="15840"/>
          <w:pgMar w:top="1820" w:right="1080" w:bottom="1200" w:left="1440" w:header="0" w:footer="1012" w:gutter="0"/>
          <w:cols w:space="720"/>
        </w:sectPr>
      </w:pPr>
    </w:p>
    <w:p w14:paraId="2BFA519D" w14:textId="77777777" w:rsidR="001878E2" w:rsidRDefault="00000000">
      <w:pPr>
        <w:spacing w:before="171"/>
        <w:ind w:left="507" w:right="350"/>
        <w:jc w:val="center"/>
        <w:rPr>
          <w:b/>
          <w:sz w:val="24"/>
        </w:rPr>
      </w:pPr>
      <w:r>
        <w:rPr>
          <w:b/>
          <w:noProof/>
          <w:sz w:val="24"/>
        </w:rPr>
        <w:lastRenderedPageBreak/>
        <w:drawing>
          <wp:anchor distT="0" distB="0" distL="0" distR="0" simplePos="0" relativeHeight="251667456" behindDoc="0" locked="0" layoutInCell="1" allowOverlap="1" wp14:anchorId="0D46B9A2" wp14:editId="6D4C2B5B">
            <wp:simplePos x="0" y="0"/>
            <wp:positionH relativeFrom="page">
              <wp:posOffset>1659255</wp:posOffset>
            </wp:positionH>
            <wp:positionV relativeFrom="page">
              <wp:posOffset>1896745</wp:posOffset>
            </wp:positionV>
            <wp:extent cx="5165725" cy="7420610"/>
            <wp:effectExtent l="0" t="0" r="0" b="0"/>
            <wp:wrapNone/>
            <wp:docPr id="1034" name="Image 4"/>
            <wp:cNvGraphicFramePr/>
            <a:graphic xmlns:a="http://schemas.openxmlformats.org/drawingml/2006/main">
              <a:graphicData uri="http://schemas.openxmlformats.org/drawingml/2006/picture">
                <pic:pic xmlns:pic="http://schemas.openxmlformats.org/drawingml/2006/picture">
                  <pic:nvPicPr>
                    <pic:cNvPr id="1034" name="Image 4"/>
                    <pic:cNvPicPr/>
                  </pic:nvPicPr>
                  <pic:blipFill>
                    <a:blip r:embed="rId105" cstate="print"/>
                    <a:srcRect/>
                    <a:stretch>
                      <a:fillRect/>
                    </a:stretch>
                  </pic:blipFill>
                  <pic:spPr>
                    <a:xfrm>
                      <a:off x="0" y="0"/>
                      <a:ext cx="5165725" cy="7420610"/>
                    </a:xfrm>
                    <a:prstGeom prst="rect">
                      <a:avLst/>
                    </a:prstGeom>
                  </pic:spPr>
                </pic:pic>
              </a:graphicData>
            </a:graphic>
          </wp:anchor>
        </w:drawing>
      </w:r>
      <w:r>
        <w:rPr>
          <w:b/>
          <w:sz w:val="24"/>
        </w:rPr>
        <w:t xml:space="preserve">Appendix </w:t>
      </w:r>
      <w:r>
        <w:rPr>
          <w:b/>
          <w:spacing w:val="-10"/>
          <w:sz w:val="24"/>
        </w:rPr>
        <w:t>A</w:t>
      </w:r>
    </w:p>
    <w:p w14:paraId="3D19BFB7" w14:textId="77777777" w:rsidR="001878E2" w:rsidRDefault="001878E2">
      <w:pPr>
        <w:pStyle w:val="BodyText"/>
        <w:ind w:left="0"/>
        <w:rPr>
          <w:b/>
        </w:rPr>
      </w:pPr>
    </w:p>
    <w:p w14:paraId="1FDC947E" w14:textId="77777777" w:rsidR="001878E2" w:rsidRDefault="00000000">
      <w:pPr>
        <w:ind w:left="510" w:right="149"/>
        <w:jc w:val="center"/>
        <w:rPr>
          <w:b/>
          <w:sz w:val="24"/>
        </w:rPr>
      </w:pPr>
      <w:r>
        <w:rPr>
          <w:b/>
          <w:sz w:val="24"/>
        </w:rPr>
        <w:t>Letter</w:t>
      </w:r>
      <w:r>
        <w:rPr>
          <w:b/>
          <w:spacing w:val="-3"/>
          <w:sz w:val="24"/>
        </w:rPr>
        <w:t xml:space="preserve"> </w:t>
      </w:r>
      <w:r>
        <w:rPr>
          <w:b/>
          <w:sz w:val="24"/>
        </w:rPr>
        <w:t>of</w:t>
      </w:r>
      <w:r>
        <w:rPr>
          <w:b/>
          <w:spacing w:val="-1"/>
          <w:sz w:val="24"/>
        </w:rPr>
        <w:t xml:space="preserve"> </w:t>
      </w:r>
      <w:r>
        <w:rPr>
          <w:b/>
          <w:sz w:val="24"/>
        </w:rPr>
        <w:t>Request</w:t>
      </w:r>
      <w:r>
        <w:rPr>
          <w:b/>
          <w:spacing w:val="-1"/>
          <w:sz w:val="24"/>
        </w:rPr>
        <w:t xml:space="preserve"> </w:t>
      </w:r>
      <w:r>
        <w:rPr>
          <w:b/>
          <w:sz w:val="24"/>
        </w:rPr>
        <w:t>for</w:t>
      </w:r>
      <w:r>
        <w:rPr>
          <w:b/>
          <w:spacing w:val="-3"/>
          <w:sz w:val="24"/>
        </w:rPr>
        <w:t xml:space="preserve"> </w:t>
      </w:r>
      <w:r>
        <w:rPr>
          <w:b/>
          <w:spacing w:val="-2"/>
          <w:sz w:val="24"/>
        </w:rPr>
        <w:t>Validation</w:t>
      </w:r>
    </w:p>
    <w:p w14:paraId="6C396469" w14:textId="77777777" w:rsidR="001878E2" w:rsidRDefault="001878E2">
      <w:pPr>
        <w:jc w:val="center"/>
        <w:rPr>
          <w:b/>
          <w:sz w:val="24"/>
        </w:rPr>
        <w:sectPr w:rsidR="001878E2">
          <w:pgSz w:w="12240" w:h="15840"/>
          <w:pgMar w:top="1820" w:right="1080" w:bottom="1200" w:left="1440" w:header="0" w:footer="1012" w:gutter="0"/>
          <w:cols w:space="720"/>
        </w:sectPr>
      </w:pPr>
    </w:p>
    <w:p w14:paraId="70CE0AA6" w14:textId="77777777" w:rsidR="001878E2" w:rsidRDefault="00000000">
      <w:pPr>
        <w:pStyle w:val="BodyText"/>
        <w:ind w:left="200"/>
        <w:rPr>
          <w:sz w:val="20"/>
        </w:rPr>
      </w:pPr>
      <w:r>
        <w:rPr>
          <w:noProof/>
          <w:sz w:val="20"/>
        </w:rPr>
        <w:lastRenderedPageBreak/>
        <w:drawing>
          <wp:inline distT="0" distB="0" distL="0" distR="0" wp14:anchorId="1E28220B" wp14:editId="04AECDB3">
            <wp:extent cx="5697220" cy="7858125"/>
            <wp:effectExtent l="0" t="0" r="0" b="0"/>
            <wp:docPr id="1035" name="Image 5"/>
            <wp:cNvGraphicFramePr/>
            <a:graphic xmlns:a="http://schemas.openxmlformats.org/drawingml/2006/main">
              <a:graphicData uri="http://schemas.openxmlformats.org/drawingml/2006/picture">
                <pic:pic xmlns:pic="http://schemas.openxmlformats.org/drawingml/2006/picture">
                  <pic:nvPicPr>
                    <pic:cNvPr id="1035" name="Image 5"/>
                    <pic:cNvPicPr/>
                  </pic:nvPicPr>
                  <pic:blipFill>
                    <a:blip r:embed="rId106" cstate="print"/>
                    <a:srcRect/>
                    <a:stretch>
                      <a:fillRect/>
                    </a:stretch>
                  </pic:blipFill>
                  <pic:spPr>
                    <a:xfrm>
                      <a:off x="0" y="0"/>
                      <a:ext cx="5697220" cy="7858125"/>
                    </a:xfrm>
                    <a:prstGeom prst="rect">
                      <a:avLst/>
                    </a:prstGeom>
                  </pic:spPr>
                </pic:pic>
              </a:graphicData>
            </a:graphic>
          </wp:inline>
        </w:drawing>
      </w:r>
    </w:p>
    <w:p w14:paraId="2B7B81E9" w14:textId="77777777" w:rsidR="001878E2" w:rsidRDefault="001878E2">
      <w:pPr>
        <w:pStyle w:val="BodyText"/>
        <w:rPr>
          <w:sz w:val="20"/>
        </w:rPr>
        <w:sectPr w:rsidR="001878E2">
          <w:pgSz w:w="12240" w:h="15840"/>
          <w:pgMar w:top="1820" w:right="1080" w:bottom="1200" w:left="1440" w:header="0" w:footer="1012" w:gutter="0"/>
          <w:cols w:space="720"/>
        </w:sectPr>
      </w:pPr>
    </w:p>
    <w:p w14:paraId="3C338802" w14:textId="77777777" w:rsidR="001878E2" w:rsidRDefault="001878E2">
      <w:pPr>
        <w:pStyle w:val="BodyText"/>
        <w:ind w:left="0"/>
        <w:rPr>
          <w:b/>
          <w:sz w:val="20"/>
        </w:rPr>
      </w:pPr>
    </w:p>
    <w:p w14:paraId="1FF58FB1" w14:textId="77777777" w:rsidR="001878E2" w:rsidRDefault="001878E2">
      <w:pPr>
        <w:pStyle w:val="BodyText"/>
        <w:ind w:left="0"/>
        <w:rPr>
          <w:b/>
          <w:sz w:val="20"/>
        </w:rPr>
      </w:pPr>
    </w:p>
    <w:p w14:paraId="2A964069" w14:textId="77777777" w:rsidR="001878E2" w:rsidRDefault="001878E2">
      <w:pPr>
        <w:pStyle w:val="BodyText"/>
        <w:ind w:left="0"/>
        <w:rPr>
          <w:b/>
          <w:sz w:val="20"/>
        </w:rPr>
      </w:pPr>
    </w:p>
    <w:p w14:paraId="6131BE14" w14:textId="77777777" w:rsidR="001878E2" w:rsidRDefault="001878E2">
      <w:pPr>
        <w:pStyle w:val="BodyText"/>
        <w:spacing w:before="179" w:after="1"/>
        <w:ind w:left="0"/>
        <w:rPr>
          <w:b/>
          <w:sz w:val="20"/>
        </w:rPr>
      </w:pPr>
    </w:p>
    <w:p w14:paraId="4C55FF79" w14:textId="77777777" w:rsidR="001878E2" w:rsidRDefault="00000000">
      <w:pPr>
        <w:pStyle w:val="BodyText"/>
        <w:rPr>
          <w:sz w:val="20"/>
        </w:rPr>
      </w:pPr>
      <w:r>
        <w:rPr>
          <w:noProof/>
          <w:sz w:val="20"/>
        </w:rPr>
        <w:drawing>
          <wp:inline distT="0" distB="0" distL="0" distR="0" wp14:anchorId="41160D5D" wp14:editId="060B919D">
            <wp:extent cx="5426710" cy="6524625"/>
            <wp:effectExtent l="0" t="0" r="0" b="0"/>
            <wp:docPr id="1036" name="Image 6"/>
            <wp:cNvGraphicFramePr/>
            <a:graphic xmlns:a="http://schemas.openxmlformats.org/drawingml/2006/main">
              <a:graphicData uri="http://schemas.openxmlformats.org/drawingml/2006/picture">
                <pic:pic xmlns:pic="http://schemas.openxmlformats.org/drawingml/2006/picture">
                  <pic:nvPicPr>
                    <pic:cNvPr id="1036" name="Image 6"/>
                    <pic:cNvPicPr/>
                  </pic:nvPicPr>
                  <pic:blipFill>
                    <a:blip r:embed="rId107" cstate="print"/>
                    <a:srcRect/>
                    <a:stretch>
                      <a:fillRect/>
                    </a:stretch>
                  </pic:blipFill>
                  <pic:spPr>
                    <a:xfrm>
                      <a:off x="0" y="0"/>
                      <a:ext cx="5426710" cy="6524625"/>
                    </a:xfrm>
                    <a:prstGeom prst="rect">
                      <a:avLst/>
                    </a:prstGeom>
                  </pic:spPr>
                </pic:pic>
              </a:graphicData>
            </a:graphic>
          </wp:inline>
        </w:drawing>
      </w:r>
    </w:p>
    <w:p w14:paraId="1A36A89D" w14:textId="77777777" w:rsidR="001878E2" w:rsidRDefault="001878E2">
      <w:pPr>
        <w:pStyle w:val="BodyText"/>
        <w:rPr>
          <w:sz w:val="20"/>
        </w:rPr>
        <w:sectPr w:rsidR="001878E2">
          <w:pgSz w:w="12240" w:h="15840"/>
          <w:pgMar w:top="1820" w:right="1080" w:bottom="1200" w:left="1440" w:header="0" w:footer="1012" w:gutter="0"/>
          <w:cols w:space="720"/>
        </w:sectPr>
      </w:pPr>
    </w:p>
    <w:p w14:paraId="3DEF58D7" w14:textId="77777777" w:rsidR="001878E2" w:rsidRDefault="00000000">
      <w:pPr>
        <w:pStyle w:val="BodyText"/>
        <w:ind w:left="663"/>
        <w:rPr>
          <w:sz w:val="20"/>
        </w:rPr>
      </w:pPr>
      <w:r>
        <w:rPr>
          <w:noProof/>
          <w:sz w:val="20"/>
        </w:rPr>
        <w:lastRenderedPageBreak/>
        <w:drawing>
          <wp:inline distT="0" distB="0" distL="0" distR="0" wp14:anchorId="04DDEBF0" wp14:editId="50B0F6A1">
            <wp:extent cx="5408295" cy="8315325"/>
            <wp:effectExtent l="0" t="0" r="0" b="0"/>
            <wp:docPr id="1037" name="Image 7"/>
            <wp:cNvGraphicFramePr/>
            <a:graphic xmlns:a="http://schemas.openxmlformats.org/drawingml/2006/main">
              <a:graphicData uri="http://schemas.openxmlformats.org/drawingml/2006/picture">
                <pic:pic xmlns:pic="http://schemas.openxmlformats.org/drawingml/2006/picture">
                  <pic:nvPicPr>
                    <pic:cNvPr id="1037" name="Image 7"/>
                    <pic:cNvPicPr/>
                  </pic:nvPicPr>
                  <pic:blipFill>
                    <a:blip r:embed="rId108" cstate="print"/>
                    <a:srcRect/>
                    <a:stretch>
                      <a:fillRect/>
                    </a:stretch>
                  </pic:blipFill>
                  <pic:spPr>
                    <a:xfrm>
                      <a:off x="0" y="0"/>
                      <a:ext cx="5408295" cy="8315325"/>
                    </a:xfrm>
                    <a:prstGeom prst="rect">
                      <a:avLst/>
                    </a:prstGeom>
                  </pic:spPr>
                </pic:pic>
              </a:graphicData>
            </a:graphic>
          </wp:inline>
        </w:drawing>
      </w:r>
    </w:p>
    <w:p w14:paraId="223006BA" w14:textId="77777777" w:rsidR="001878E2" w:rsidRDefault="001878E2">
      <w:pPr>
        <w:pStyle w:val="BodyText"/>
        <w:rPr>
          <w:sz w:val="20"/>
        </w:rPr>
        <w:sectPr w:rsidR="001878E2">
          <w:pgSz w:w="12240" w:h="15840"/>
          <w:pgMar w:top="800" w:right="1080" w:bottom="1200" w:left="1440" w:header="0" w:footer="1012" w:gutter="0"/>
          <w:cols w:space="720"/>
        </w:sectPr>
      </w:pPr>
    </w:p>
    <w:p w14:paraId="277EC026" w14:textId="77777777" w:rsidR="001878E2" w:rsidRDefault="00000000">
      <w:pPr>
        <w:pStyle w:val="BodyText"/>
        <w:ind w:left="600"/>
        <w:rPr>
          <w:sz w:val="20"/>
        </w:rPr>
      </w:pPr>
      <w:r>
        <w:rPr>
          <w:noProof/>
          <w:sz w:val="20"/>
        </w:rPr>
        <w:lastRenderedPageBreak/>
        <w:drawing>
          <wp:inline distT="0" distB="0" distL="0" distR="0" wp14:anchorId="2FF27148" wp14:editId="02F09520">
            <wp:extent cx="5546090" cy="8105140"/>
            <wp:effectExtent l="0" t="0" r="0" b="0"/>
            <wp:docPr id="1038" name="Image 8"/>
            <wp:cNvGraphicFramePr/>
            <a:graphic xmlns:a="http://schemas.openxmlformats.org/drawingml/2006/main">
              <a:graphicData uri="http://schemas.openxmlformats.org/drawingml/2006/picture">
                <pic:pic xmlns:pic="http://schemas.openxmlformats.org/drawingml/2006/picture">
                  <pic:nvPicPr>
                    <pic:cNvPr id="1038" name="Image 8"/>
                    <pic:cNvPicPr/>
                  </pic:nvPicPr>
                  <pic:blipFill>
                    <a:blip r:embed="rId109" cstate="print"/>
                    <a:srcRect/>
                    <a:stretch>
                      <a:fillRect/>
                    </a:stretch>
                  </pic:blipFill>
                  <pic:spPr>
                    <a:xfrm>
                      <a:off x="0" y="0"/>
                      <a:ext cx="5546090" cy="8105774"/>
                    </a:xfrm>
                    <a:prstGeom prst="rect">
                      <a:avLst/>
                    </a:prstGeom>
                  </pic:spPr>
                </pic:pic>
              </a:graphicData>
            </a:graphic>
          </wp:inline>
        </w:drawing>
      </w:r>
    </w:p>
    <w:p w14:paraId="449E3C95" w14:textId="77777777" w:rsidR="001878E2" w:rsidRDefault="001878E2">
      <w:pPr>
        <w:pStyle w:val="BodyText"/>
        <w:rPr>
          <w:sz w:val="20"/>
        </w:rPr>
        <w:sectPr w:rsidR="001878E2">
          <w:pgSz w:w="12240" w:h="15840"/>
          <w:pgMar w:top="960" w:right="1080" w:bottom="1200" w:left="1440" w:header="0" w:footer="1012" w:gutter="0"/>
          <w:cols w:space="720"/>
        </w:sectPr>
      </w:pPr>
    </w:p>
    <w:p w14:paraId="0587049D" w14:textId="77777777" w:rsidR="001878E2" w:rsidRDefault="00000000">
      <w:pPr>
        <w:pStyle w:val="BodyText"/>
        <w:ind w:left="340"/>
        <w:rPr>
          <w:sz w:val="20"/>
        </w:rPr>
      </w:pPr>
      <w:r>
        <w:rPr>
          <w:noProof/>
          <w:sz w:val="20"/>
        </w:rPr>
        <w:lastRenderedPageBreak/>
        <w:drawing>
          <wp:inline distT="0" distB="0" distL="0" distR="0" wp14:anchorId="6295A86A" wp14:editId="226AE8C4">
            <wp:extent cx="5721985" cy="6381750"/>
            <wp:effectExtent l="0" t="0" r="0" b="0"/>
            <wp:docPr id="1039" name="Image 9"/>
            <wp:cNvGraphicFramePr/>
            <a:graphic xmlns:a="http://schemas.openxmlformats.org/drawingml/2006/main">
              <a:graphicData uri="http://schemas.openxmlformats.org/drawingml/2006/picture">
                <pic:pic xmlns:pic="http://schemas.openxmlformats.org/drawingml/2006/picture">
                  <pic:nvPicPr>
                    <pic:cNvPr id="1039" name="Image 9"/>
                    <pic:cNvPicPr/>
                  </pic:nvPicPr>
                  <pic:blipFill>
                    <a:blip r:embed="rId110" cstate="print"/>
                    <a:srcRect/>
                    <a:stretch>
                      <a:fillRect/>
                    </a:stretch>
                  </pic:blipFill>
                  <pic:spPr>
                    <a:xfrm>
                      <a:off x="0" y="0"/>
                      <a:ext cx="5721985" cy="6381750"/>
                    </a:xfrm>
                    <a:prstGeom prst="rect">
                      <a:avLst/>
                    </a:prstGeom>
                  </pic:spPr>
                </pic:pic>
              </a:graphicData>
            </a:graphic>
          </wp:inline>
        </w:drawing>
      </w:r>
    </w:p>
    <w:p w14:paraId="27C89E67" w14:textId="77777777" w:rsidR="001878E2" w:rsidRDefault="001878E2">
      <w:pPr>
        <w:pStyle w:val="BodyText"/>
        <w:rPr>
          <w:sz w:val="20"/>
        </w:rPr>
        <w:sectPr w:rsidR="001878E2">
          <w:pgSz w:w="12240" w:h="15840"/>
          <w:pgMar w:top="1460" w:right="1080" w:bottom="1200" w:left="1440" w:header="0" w:footer="1012" w:gutter="0"/>
          <w:cols w:space="720"/>
        </w:sectPr>
      </w:pPr>
    </w:p>
    <w:p w14:paraId="5671A511" w14:textId="77777777" w:rsidR="001878E2" w:rsidRDefault="00000000">
      <w:pPr>
        <w:pStyle w:val="BodyText"/>
        <w:ind w:left="543"/>
        <w:rPr>
          <w:sz w:val="20"/>
        </w:rPr>
      </w:pPr>
      <w:r>
        <w:rPr>
          <w:noProof/>
          <w:sz w:val="20"/>
        </w:rPr>
        <w:lastRenderedPageBreak/>
        <w:drawing>
          <wp:inline distT="0" distB="0" distL="0" distR="0" wp14:anchorId="7A707427" wp14:editId="4724EAE9">
            <wp:extent cx="5485765" cy="7962265"/>
            <wp:effectExtent l="0" t="0" r="0" b="0"/>
            <wp:docPr id="1040" name="Image 10"/>
            <wp:cNvGraphicFramePr/>
            <a:graphic xmlns:a="http://schemas.openxmlformats.org/drawingml/2006/main">
              <a:graphicData uri="http://schemas.openxmlformats.org/drawingml/2006/picture">
                <pic:pic xmlns:pic="http://schemas.openxmlformats.org/drawingml/2006/picture">
                  <pic:nvPicPr>
                    <pic:cNvPr id="1040" name="Image 10"/>
                    <pic:cNvPicPr/>
                  </pic:nvPicPr>
                  <pic:blipFill>
                    <a:blip r:embed="rId111" cstate="print"/>
                    <a:srcRect/>
                    <a:stretch>
                      <a:fillRect/>
                    </a:stretch>
                  </pic:blipFill>
                  <pic:spPr>
                    <a:xfrm>
                      <a:off x="0" y="0"/>
                      <a:ext cx="5485765" cy="7962899"/>
                    </a:xfrm>
                    <a:prstGeom prst="rect">
                      <a:avLst/>
                    </a:prstGeom>
                  </pic:spPr>
                </pic:pic>
              </a:graphicData>
            </a:graphic>
          </wp:inline>
        </w:drawing>
      </w:r>
    </w:p>
    <w:p w14:paraId="60D65A3C" w14:textId="77777777" w:rsidR="001878E2" w:rsidRDefault="001878E2">
      <w:pPr>
        <w:pStyle w:val="BodyText"/>
        <w:rPr>
          <w:sz w:val="20"/>
        </w:rPr>
        <w:sectPr w:rsidR="001878E2">
          <w:pgSz w:w="12240" w:h="15840"/>
          <w:pgMar w:top="1180" w:right="1080" w:bottom="1200" w:left="1440" w:header="0" w:footer="1012" w:gutter="0"/>
          <w:cols w:space="720"/>
        </w:sectPr>
      </w:pPr>
    </w:p>
    <w:p w14:paraId="1A50A091" w14:textId="77777777" w:rsidR="001878E2" w:rsidRDefault="00000000">
      <w:pPr>
        <w:pStyle w:val="BodyText"/>
        <w:ind w:left="830"/>
        <w:rPr>
          <w:sz w:val="20"/>
        </w:rPr>
      </w:pPr>
      <w:r>
        <w:rPr>
          <w:noProof/>
          <w:sz w:val="20"/>
        </w:rPr>
        <w:lastRenderedPageBreak/>
        <w:drawing>
          <wp:inline distT="0" distB="0" distL="0" distR="0" wp14:anchorId="6E54D877" wp14:editId="480135AE">
            <wp:extent cx="5336540" cy="7886700"/>
            <wp:effectExtent l="0" t="0" r="0" b="0"/>
            <wp:docPr id="1041" name="Image 11"/>
            <wp:cNvGraphicFramePr/>
            <a:graphic xmlns:a="http://schemas.openxmlformats.org/drawingml/2006/main">
              <a:graphicData uri="http://schemas.openxmlformats.org/drawingml/2006/picture">
                <pic:pic xmlns:pic="http://schemas.openxmlformats.org/drawingml/2006/picture">
                  <pic:nvPicPr>
                    <pic:cNvPr id="1041" name="Image 11"/>
                    <pic:cNvPicPr/>
                  </pic:nvPicPr>
                  <pic:blipFill>
                    <a:blip r:embed="rId112" cstate="print"/>
                    <a:srcRect/>
                    <a:stretch>
                      <a:fillRect/>
                    </a:stretch>
                  </pic:blipFill>
                  <pic:spPr>
                    <a:xfrm>
                      <a:off x="0" y="0"/>
                      <a:ext cx="5336540" cy="7886700"/>
                    </a:xfrm>
                    <a:prstGeom prst="rect">
                      <a:avLst/>
                    </a:prstGeom>
                  </pic:spPr>
                </pic:pic>
              </a:graphicData>
            </a:graphic>
          </wp:inline>
        </w:drawing>
      </w:r>
    </w:p>
    <w:p w14:paraId="222C9C51" w14:textId="77777777" w:rsidR="001878E2" w:rsidRDefault="001878E2">
      <w:pPr>
        <w:pStyle w:val="BodyText"/>
        <w:rPr>
          <w:sz w:val="20"/>
        </w:rPr>
        <w:sectPr w:rsidR="001878E2">
          <w:pgSz w:w="12240" w:h="15840"/>
          <w:pgMar w:top="1460" w:right="1080" w:bottom="1200" w:left="1440" w:header="0" w:footer="1012" w:gutter="0"/>
          <w:cols w:space="720"/>
        </w:sectPr>
      </w:pPr>
    </w:p>
    <w:p w14:paraId="24758766" w14:textId="77777777" w:rsidR="001878E2" w:rsidRDefault="00000000">
      <w:pPr>
        <w:pStyle w:val="BodyText"/>
        <w:ind w:left="963"/>
        <w:rPr>
          <w:sz w:val="20"/>
        </w:rPr>
      </w:pPr>
      <w:r>
        <w:rPr>
          <w:noProof/>
          <w:sz w:val="20"/>
        </w:rPr>
        <w:lastRenderedPageBreak/>
        <w:drawing>
          <wp:inline distT="0" distB="0" distL="0" distR="0" wp14:anchorId="71753624" wp14:editId="38AAEC6E">
            <wp:extent cx="5176520" cy="7743825"/>
            <wp:effectExtent l="0" t="0" r="0" b="0"/>
            <wp:docPr id="1042" name="Image 12"/>
            <wp:cNvGraphicFramePr/>
            <a:graphic xmlns:a="http://schemas.openxmlformats.org/drawingml/2006/main">
              <a:graphicData uri="http://schemas.openxmlformats.org/drawingml/2006/picture">
                <pic:pic xmlns:pic="http://schemas.openxmlformats.org/drawingml/2006/picture">
                  <pic:nvPicPr>
                    <pic:cNvPr id="1042" name="Image 12"/>
                    <pic:cNvPicPr/>
                  </pic:nvPicPr>
                  <pic:blipFill>
                    <a:blip r:embed="rId113" cstate="print"/>
                    <a:srcRect/>
                    <a:stretch>
                      <a:fillRect/>
                    </a:stretch>
                  </pic:blipFill>
                  <pic:spPr>
                    <a:xfrm>
                      <a:off x="0" y="0"/>
                      <a:ext cx="5176520" cy="7743825"/>
                    </a:xfrm>
                    <a:prstGeom prst="rect">
                      <a:avLst/>
                    </a:prstGeom>
                  </pic:spPr>
                </pic:pic>
              </a:graphicData>
            </a:graphic>
          </wp:inline>
        </w:drawing>
      </w:r>
    </w:p>
    <w:p w14:paraId="4BD821D4" w14:textId="77777777" w:rsidR="001878E2" w:rsidRDefault="001878E2">
      <w:pPr>
        <w:pStyle w:val="BodyText"/>
        <w:rPr>
          <w:sz w:val="20"/>
        </w:rPr>
        <w:sectPr w:rsidR="001878E2">
          <w:pgSz w:w="12240" w:h="15840"/>
          <w:pgMar w:top="1460" w:right="1080" w:bottom="1200" w:left="1440" w:header="0" w:footer="1012" w:gutter="0"/>
          <w:cols w:space="720"/>
        </w:sectPr>
      </w:pPr>
    </w:p>
    <w:p w14:paraId="3D96B0AF" w14:textId="77777777" w:rsidR="001878E2" w:rsidRDefault="00000000">
      <w:pPr>
        <w:spacing w:before="79"/>
        <w:ind w:left="507" w:right="363"/>
        <w:jc w:val="center"/>
        <w:rPr>
          <w:b/>
          <w:sz w:val="24"/>
        </w:rPr>
      </w:pPr>
      <w:r>
        <w:rPr>
          <w:b/>
          <w:sz w:val="24"/>
        </w:rPr>
        <w:lastRenderedPageBreak/>
        <w:t xml:space="preserve">Appendix </w:t>
      </w:r>
      <w:r>
        <w:rPr>
          <w:b/>
          <w:spacing w:val="-10"/>
          <w:sz w:val="24"/>
        </w:rPr>
        <w:t>B</w:t>
      </w:r>
    </w:p>
    <w:p w14:paraId="59050E47" w14:textId="77777777" w:rsidR="001878E2" w:rsidRDefault="001878E2">
      <w:pPr>
        <w:pStyle w:val="BodyText"/>
        <w:ind w:left="0"/>
        <w:rPr>
          <w:b/>
        </w:rPr>
      </w:pPr>
    </w:p>
    <w:p w14:paraId="3201986E" w14:textId="77777777" w:rsidR="001878E2" w:rsidRDefault="00000000">
      <w:pPr>
        <w:ind w:left="508" w:right="149"/>
        <w:jc w:val="center"/>
        <w:rPr>
          <w:b/>
          <w:sz w:val="24"/>
        </w:rPr>
      </w:pPr>
      <w:r>
        <w:rPr>
          <w:b/>
          <w:sz w:val="24"/>
        </w:rPr>
        <w:t>Letter</w:t>
      </w:r>
      <w:r>
        <w:rPr>
          <w:b/>
          <w:spacing w:val="-5"/>
          <w:sz w:val="24"/>
        </w:rPr>
        <w:t xml:space="preserve"> </w:t>
      </w:r>
      <w:r>
        <w:rPr>
          <w:b/>
          <w:sz w:val="24"/>
        </w:rPr>
        <w:t>of</w:t>
      </w:r>
      <w:r>
        <w:rPr>
          <w:b/>
          <w:spacing w:val="-1"/>
          <w:sz w:val="24"/>
        </w:rPr>
        <w:t xml:space="preserve"> </w:t>
      </w:r>
      <w:r>
        <w:rPr>
          <w:b/>
          <w:sz w:val="24"/>
        </w:rPr>
        <w:t>Request</w:t>
      </w:r>
      <w:r>
        <w:rPr>
          <w:b/>
          <w:spacing w:val="-1"/>
          <w:sz w:val="24"/>
        </w:rPr>
        <w:t xml:space="preserve"> </w:t>
      </w:r>
      <w:r>
        <w:rPr>
          <w:b/>
          <w:sz w:val="24"/>
        </w:rPr>
        <w:t>to</w:t>
      </w:r>
      <w:r>
        <w:rPr>
          <w:b/>
          <w:spacing w:val="-2"/>
          <w:sz w:val="24"/>
        </w:rPr>
        <w:t xml:space="preserve"> </w:t>
      </w:r>
      <w:r>
        <w:rPr>
          <w:b/>
          <w:sz w:val="24"/>
        </w:rPr>
        <w:t>Conduct</w:t>
      </w:r>
      <w:r>
        <w:rPr>
          <w:b/>
          <w:spacing w:val="-1"/>
          <w:sz w:val="24"/>
        </w:rPr>
        <w:t xml:space="preserve"> </w:t>
      </w:r>
      <w:r>
        <w:rPr>
          <w:b/>
          <w:sz w:val="24"/>
        </w:rPr>
        <w:t>the</w:t>
      </w:r>
      <w:r>
        <w:rPr>
          <w:b/>
          <w:spacing w:val="-2"/>
          <w:sz w:val="24"/>
        </w:rPr>
        <w:t xml:space="preserve"> study</w:t>
      </w:r>
    </w:p>
    <w:p w14:paraId="02417740" w14:textId="77777777" w:rsidR="001878E2" w:rsidRDefault="001878E2">
      <w:pPr>
        <w:pStyle w:val="BodyText"/>
        <w:ind w:left="0"/>
        <w:rPr>
          <w:b/>
          <w:sz w:val="20"/>
        </w:rPr>
      </w:pPr>
    </w:p>
    <w:p w14:paraId="24888A13" w14:textId="77777777" w:rsidR="001878E2" w:rsidRDefault="00000000">
      <w:pPr>
        <w:pStyle w:val="BodyText"/>
        <w:spacing w:before="70"/>
        <w:ind w:left="0"/>
        <w:rPr>
          <w:b/>
          <w:sz w:val="20"/>
        </w:rPr>
      </w:pPr>
      <w:r>
        <w:rPr>
          <w:b/>
          <w:noProof/>
          <w:sz w:val="20"/>
        </w:rPr>
        <w:drawing>
          <wp:anchor distT="0" distB="0" distL="0" distR="0" simplePos="0" relativeHeight="251668480" behindDoc="1" locked="0" layoutInCell="1" allowOverlap="1" wp14:anchorId="103CFA6D" wp14:editId="0E5FDF7F">
            <wp:simplePos x="0" y="0"/>
            <wp:positionH relativeFrom="page">
              <wp:posOffset>1487805</wp:posOffset>
            </wp:positionH>
            <wp:positionV relativeFrom="paragraph">
              <wp:posOffset>205105</wp:posOffset>
            </wp:positionV>
            <wp:extent cx="5336540" cy="7067550"/>
            <wp:effectExtent l="0" t="0" r="0" b="0"/>
            <wp:wrapTopAndBottom/>
            <wp:docPr id="1043" name="Image 13"/>
            <wp:cNvGraphicFramePr/>
            <a:graphic xmlns:a="http://schemas.openxmlformats.org/drawingml/2006/main">
              <a:graphicData uri="http://schemas.openxmlformats.org/drawingml/2006/picture">
                <pic:pic xmlns:pic="http://schemas.openxmlformats.org/drawingml/2006/picture">
                  <pic:nvPicPr>
                    <pic:cNvPr id="1043" name="Image 13"/>
                    <pic:cNvPicPr/>
                  </pic:nvPicPr>
                  <pic:blipFill>
                    <a:blip r:embed="rId114" cstate="print"/>
                    <a:srcRect/>
                    <a:stretch>
                      <a:fillRect/>
                    </a:stretch>
                  </pic:blipFill>
                  <pic:spPr>
                    <a:xfrm>
                      <a:off x="0" y="0"/>
                      <a:ext cx="5336540" cy="7067550"/>
                    </a:xfrm>
                    <a:prstGeom prst="rect">
                      <a:avLst/>
                    </a:prstGeom>
                  </pic:spPr>
                </pic:pic>
              </a:graphicData>
            </a:graphic>
          </wp:anchor>
        </w:drawing>
      </w:r>
    </w:p>
    <w:p w14:paraId="2525BABF" w14:textId="77777777" w:rsidR="001878E2" w:rsidRDefault="001878E2">
      <w:pPr>
        <w:pStyle w:val="BodyText"/>
        <w:rPr>
          <w:b/>
          <w:sz w:val="20"/>
        </w:rPr>
        <w:sectPr w:rsidR="001878E2">
          <w:pgSz w:w="12240" w:h="15840"/>
          <w:pgMar w:top="1360" w:right="1080" w:bottom="1200" w:left="1440" w:header="0" w:footer="1012" w:gutter="0"/>
          <w:cols w:space="720"/>
        </w:sectPr>
      </w:pPr>
    </w:p>
    <w:p w14:paraId="3379F293" w14:textId="77777777" w:rsidR="001878E2" w:rsidRDefault="00000000">
      <w:pPr>
        <w:spacing w:before="79"/>
        <w:ind w:left="507" w:right="350"/>
        <w:jc w:val="center"/>
        <w:rPr>
          <w:b/>
          <w:sz w:val="24"/>
        </w:rPr>
      </w:pPr>
      <w:r>
        <w:rPr>
          <w:b/>
          <w:sz w:val="24"/>
        </w:rPr>
        <w:lastRenderedPageBreak/>
        <w:t xml:space="preserve">Appendix </w:t>
      </w:r>
      <w:r>
        <w:rPr>
          <w:b/>
          <w:spacing w:val="-10"/>
          <w:sz w:val="24"/>
        </w:rPr>
        <w:t>C</w:t>
      </w:r>
    </w:p>
    <w:p w14:paraId="685BCC4A" w14:textId="77777777" w:rsidR="001878E2" w:rsidRDefault="001878E2">
      <w:pPr>
        <w:pStyle w:val="BodyText"/>
        <w:ind w:left="0"/>
        <w:rPr>
          <w:b/>
        </w:rPr>
      </w:pPr>
    </w:p>
    <w:p w14:paraId="24B91963" w14:textId="77777777" w:rsidR="001878E2" w:rsidRDefault="00000000">
      <w:pPr>
        <w:ind w:left="507" w:right="151"/>
        <w:jc w:val="center"/>
        <w:rPr>
          <w:b/>
          <w:sz w:val="24"/>
        </w:rPr>
      </w:pPr>
      <w:r>
        <w:rPr>
          <w:b/>
          <w:sz w:val="24"/>
        </w:rPr>
        <w:t>Validated</w:t>
      </w:r>
      <w:r>
        <w:rPr>
          <w:b/>
          <w:spacing w:val="-3"/>
          <w:sz w:val="24"/>
        </w:rPr>
        <w:t xml:space="preserve"> </w:t>
      </w:r>
      <w:r>
        <w:rPr>
          <w:b/>
          <w:sz w:val="24"/>
        </w:rPr>
        <w:t>Survey</w:t>
      </w:r>
      <w:r>
        <w:rPr>
          <w:b/>
          <w:spacing w:val="-2"/>
          <w:sz w:val="24"/>
        </w:rPr>
        <w:t xml:space="preserve"> </w:t>
      </w:r>
      <w:r>
        <w:rPr>
          <w:b/>
          <w:sz w:val="24"/>
        </w:rPr>
        <w:t>and</w:t>
      </w:r>
      <w:r>
        <w:rPr>
          <w:b/>
          <w:spacing w:val="-2"/>
          <w:sz w:val="24"/>
        </w:rPr>
        <w:t xml:space="preserve"> </w:t>
      </w:r>
      <w:r>
        <w:rPr>
          <w:b/>
          <w:sz w:val="24"/>
        </w:rPr>
        <w:t>Interview</w:t>
      </w:r>
      <w:r>
        <w:rPr>
          <w:b/>
          <w:spacing w:val="-3"/>
          <w:sz w:val="24"/>
        </w:rPr>
        <w:t xml:space="preserve"> </w:t>
      </w:r>
      <w:r>
        <w:rPr>
          <w:b/>
          <w:spacing w:val="-2"/>
          <w:sz w:val="24"/>
        </w:rPr>
        <w:t>Questionnaire</w:t>
      </w:r>
    </w:p>
    <w:p w14:paraId="6C0FB105" w14:textId="77777777" w:rsidR="001878E2" w:rsidRDefault="001878E2">
      <w:pPr>
        <w:pStyle w:val="BodyText"/>
        <w:ind w:left="0"/>
        <w:rPr>
          <w:b/>
          <w:sz w:val="20"/>
        </w:rPr>
      </w:pPr>
    </w:p>
    <w:p w14:paraId="310706A7" w14:textId="77777777" w:rsidR="001878E2" w:rsidRDefault="00000000">
      <w:pPr>
        <w:pStyle w:val="BodyText"/>
        <w:spacing w:before="89"/>
        <w:ind w:left="0"/>
        <w:rPr>
          <w:b/>
          <w:sz w:val="20"/>
        </w:rPr>
      </w:pPr>
      <w:r>
        <w:rPr>
          <w:b/>
          <w:noProof/>
          <w:sz w:val="20"/>
        </w:rPr>
        <w:drawing>
          <wp:anchor distT="0" distB="0" distL="0" distR="0" simplePos="0" relativeHeight="251669504" behindDoc="1" locked="0" layoutInCell="1" allowOverlap="1" wp14:anchorId="0F0DD1F3" wp14:editId="203BFD58">
            <wp:simplePos x="0" y="0"/>
            <wp:positionH relativeFrom="page">
              <wp:posOffset>1809750</wp:posOffset>
            </wp:positionH>
            <wp:positionV relativeFrom="paragraph">
              <wp:posOffset>217170</wp:posOffset>
            </wp:positionV>
            <wp:extent cx="4399280" cy="5573395"/>
            <wp:effectExtent l="0" t="0" r="0" b="0"/>
            <wp:wrapTopAndBottom/>
            <wp:docPr id="1044" name="Image 14"/>
            <wp:cNvGraphicFramePr/>
            <a:graphic xmlns:a="http://schemas.openxmlformats.org/drawingml/2006/main">
              <a:graphicData uri="http://schemas.openxmlformats.org/drawingml/2006/picture">
                <pic:pic xmlns:pic="http://schemas.openxmlformats.org/drawingml/2006/picture">
                  <pic:nvPicPr>
                    <pic:cNvPr id="1044" name="Image 14"/>
                    <pic:cNvPicPr/>
                  </pic:nvPicPr>
                  <pic:blipFill>
                    <a:blip r:embed="rId115" cstate="print"/>
                    <a:srcRect/>
                    <a:stretch>
                      <a:fillRect/>
                    </a:stretch>
                  </pic:blipFill>
                  <pic:spPr>
                    <a:xfrm>
                      <a:off x="0" y="0"/>
                      <a:ext cx="4399280" cy="5573395"/>
                    </a:xfrm>
                    <a:prstGeom prst="rect">
                      <a:avLst/>
                    </a:prstGeom>
                  </pic:spPr>
                </pic:pic>
              </a:graphicData>
            </a:graphic>
          </wp:anchor>
        </w:drawing>
      </w:r>
    </w:p>
    <w:p w14:paraId="7596F5A1" w14:textId="77777777" w:rsidR="001878E2" w:rsidRDefault="001878E2">
      <w:pPr>
        <w:pStyle w:val="BodyText"/>
        <w:rPr>
          <w:b/>
          <w:sz w:val="20"/>
        </w:rPr>
        <w:sectPr w:rsidR="001878E2">
          <w:pgSz w:w="12240" w:h="15840"/>
          <w:pgMar w:top="1360" w:right="1080" w:bottom="1200" w:left="1440" w:header="0" w:footer="1012" w:gutter="0"/>
          <w:cols w:space="720"/>
        </w:sectPr>
      </w:pPr>
    </w:p>
    <w:p w14:paraId="3B5A0DD6" w14:textId="77777777" w:rsidR="001878E2" w:rsidRDefault="001878E2">
      <w:pPr>
        <w:pStyle w:val="BodyText"/>
        <w:spacing w:before="6"/>
        <w:ind w:left="0"/>
        <w:rPr>
          <w:b/>
          <w:sz w:val="20"/>
        </w:rPr>
      </w:pPr>
    </w:p>
    <w:p w14:paraId="08D19766" w14:textId="77777777" w:rsidR="001878E2" w:rsidRDefault="00000000">
      <w:pPr>
        <w:pStyle w:val="BodyText"/>
        <w:ind w:left="1584"/>
        <w:rPr>
          <w:sz w:val="20"/>
        </w:rPr>
      </w:pPr>
      <w:r>
        <w:rPr>
          <w:noProof/>
          <w:sz w:val="20"/>
        </w:rPr>
        <w:drawing>
          <wp:inline distT="0" distB="0" distL="0" distR="0" wp14:anchorId="3872D6EF" wp14:editId="28AC70FB">
            <wp:extent cx="4818380" cy="6623050"/>
            <wp:effectExtent l="0" t="0" r="0" b="0"/>
            <wp:docPr id="1045" name="Image 15"/>
            <wp:cNvGraphicFramePr/>
            <a:graphic xmlns:a="http://schemas.openxmlformats.org/drawingml/2006/main">
              <a:graphicData uri="http://schemas.openxmlformats.org/drawingml/2006/picture">
                <pic:pic xmlns:pic="http://schemas.openxmlformats.org/drawingml/2006/picture">
                  <pic:nvPicPr>
                    <pic:cNvPr id="1045" name="Image 15"/>
                    <pic:cNvPicPr/>
                  </pic:nvPicPr>
                  <pic:blipFill>
                    <a:blip r:embed="rId116" cstate="print"/>
                    <a:srcRect/>
                    <a:stretch>
                      <a:fillRect/>
                    </a:stretch>
                  </pic:blipFill>
                  <pic:spPr>
                    <a:xfrm>
                      <a:off x="0" y="0"/>
                      <a:ext cx="4818380" cy="6623050"/>
                    </a:xfrm>
                    <a:prstGeom prst="rect">
                      <a:avLst/>
                    </a:prstGeom>
                  </pic:spPr>
                </pic:pic>
              </a:graphicData>
            </a:graphic>
          </wp:inline>
        </w:drawing>
      </w:r>
    </w:p>
    <w:p w14:paraId="6BA9D08F" w14:textId="77777777" w:rsidR="001878E2" w:rsidRDefault="001878E2">
      <w:pPr>
        <w:pStyle w:val="BodyText"/>
        <w:rPr>
          <w:sz w:val="20"/>
        </w:rPr>
        <w:sectPr w:rsidR="001878E2">
          <w:pgSz w:w="12240" w:h="15840"/>
          <w:pgMar w:top="1820" w:right="1080" w:bottom="1200" w:left="1440" w:header="0" w:footer="1012" w:gutter="0"/>
          <w:cols w:space="720"/>
        </w:sectPr>
      </w:pPr>
    </w:p>
    <w:p w14:paraId="6CB2FA1A" w14:textId="77777777" w:rsidR="001878E2" w:rsidRDefault="001878E2">
      <w:pPr>
        <w:pStyle w:val="BodyText"/>
        <w:ind w:left="0"/>
        <w:rPr>
          <w:b/>
          <w:sz w:val="20"/>
        </w:rPr>
      </w:pPr>
    </w:p>
    <w:p w14:paraId="2931B6E6" w14:textId="77777777" w:rsidR="001878E2" w:rsidRDefault="001878E2">
      <w:pPr>
        <w:pStyle w:val="BodyText"/>
        <w:spacing w:before="53"/>
        <w:ind w:left="0"/>
        <w:rPr>
          <w:b/>
          <w:sz w:val="20"/>
        </w:rPr>
      </w:pPr>
    </w:p>
    <w:p w14:paraId="73426E58" w14:textId="77777777" w:rsidR="001878E2" w:rsidRDefault="00000000">
      <w:pPr>
        <w:pStyle w:val="BodyText"/>
        <w:ind w:left="1679"/>
        <w:rPr>
          <w:sz w:val="20"/>
        </w:rPr>
      </w:pPr>
      <w:r>
        <w:rPr>
          <w:noProof/>
          <w:sz w:val="20"/>
        </w:rPr>
        <w:drawing>
          <wp:inline distT="0" distB="0" distL="0" distR="0" wp14:anchorId="7A772512" wp14:editId="47D62637">
            <wp:extent cx="4446270" cy="6515100"/>
            <wp:effectExtent l="0" t="0" r="0" b="0"/>
            <wp:docPr id="1046" name="Image 16"/>
            <wp:cNvGraphicFramePr/>
            <a:graphic xmlns:a="http://schemas.openxmlformats.org/drawingml/2006/main">
              <a:graphicData uri="http://schemas.openxmlformats.org/drawingml/2006/picture">
                <pic:pic xmlns:pic="http://schemas.openxmlformats.org/drawingml/2006/picture">
                  <pic:nvPicPr>
                    <pic:cNvPr id="1046" name="Image 16"/>
                    <pic:cNvPicPr/>
                  </pic:nvPicPr>
                  <pic:blipFill>
                    <a:blip r:embed="rId117" cstate="print"/>
                    <a:srcRect/>
                    <a:stretch>
                      <a:fillRect/>
                    </a:stretch>
                  </pic:blipFill>
                  <pic:spPr>
                    <a:xfrm>
                      <a:off x="0" y="0"/>
                      <a:ext cx="4446270" cy="6515100"/>
                    </a:xfrm>
                    <a:prstGeom prst="rect">
                      <a:avLst/>
                    </a:prstGeom>
                  </pic:spPr>
                </pic:pic>
              </a:graphicData>
            </a:graphic>
          </wp:inline>
        </w:drawing>
      </w:r>
    </w:p>
    <w:p w14:paraId="5690092C" w14:textId="77777777" w:rsidR="001878E2" w:rsidRDefault="001878E2">
      <w:pPr>
        <w:pStyle w:val="BodyText"/>
        <w:rPr>
          <w:sz w:val="20"/>
        </w:rPr>
        <w:sectPr w:rsidR="001878E2">
          <w:pgSz w:w="12240" w:h="15840"/>
          <w:pgMar w:top="1820" w:right="1080" w:bottom="1200" w:left="1440" w:header="0" w:footer="1012" w:gutter="0"/>
          <w:cols w:space="720"/>
        </w:sectPr>
      </w:pPr>
    </w:p>
    <w:p w14:paraId="6EBCC9B4" w14:textId="77777777" w:rsidR="001878E2" w:rsidRDefault="001878E2">
      <w:pPr>
        <w:pStyle w:val="BodyText"/>
        <w:ind w:left="0"/>
        <w:rPr>
          <w:b/>
          <w:sz w:val="20"/>
        </w:rPr>
      </w:pPr>
    </w:p>
    <w:p w14:paraId="5B92EDBC" w14:textId="77777777" w:rsidR="001878E2" w:rsidRDefault="001878E2">
      <w:pPr>
        <w:pStyle w:val="BodyText"/>
        <w:spacing w:before="149" w:after="1"/>
        <w:ind w:left="0"/>
        <w:rPr>
          <w:b/>
          <w:sz w:val="20"/>
        </w:rPr>
      </w:pPr>
    </w:p>
    <w:p w14:paraId="2EB71C24" w14:textId="77777777" w:rsidR="001878E2" w:rsidRDefault="00000000">
      <w:pPr>
        <w:pStyle w:val="BodyText"/>
        <w:ind w:left="1695"/>
        <w:rPr>
          <w:sz w:val="20"/>
        </w:rPr>
      </w:pPr>
      <w:r>
        <w:rPr>
          <w:noProof/>
          <w:sz w:val="20"/>
        </w:rPr>
        <w:drawing>
          <wp:inline distT="0" distB="0" distL="0" distR="0" wp14:anchorId="7D84DD6D" wp14:editId="6D2F8971">
            <wp:extent cx="4493895" cy="5935980"/>
            <wp:effectExtent l="0" t="0" r="0" b="0"/>
            <wp:docPr id="1047" name="Image 17"/>
            <wp:cNvGraphicFramePr/>
            <a:graphic xmlns:a="http://schemas.openxmlformats.org/drawingml/2006/main">
              <a:graphicData uri="http://schemas.openxmlformats.org/drawingml/2006/picture">
                <pic:pic xmlns:pic="http://schemas.openxmlformats.org/drawingml/2006/picture">
                  <pic:nvPicPr>
                    <pic:cNvPr id="1047" name="Image 17"/>
                    <pic:cNvPicPr/>
                  </pic:nvPicPr>
                  <pic:blipFill>
                    <a:blip r:embed="rId118" cstate="print"/>
                    <a:srcRect/>
                    <a:stretch>
                      <a:fillRect/>
                    </a:stretch>
                  </pic:blipFill>
                  <pic:spPr>
                    <a:xfrm>
                      <a:off x="0" y="0"/>
                      <a:ext cx="4493895" cy="5935980"/>
                    </a:xfrm>
                    <a:prstGeom prst="rect">
                      <a:avLst/>
                    </a:prstGeom>
                  </pic:spPr>
                </pic:pic>
              </a:graphicData>
            </a:graphic>
          </wp:inline>
        </w:drawing>
      </w:r>
    </w:p>
    <w:p w14:paraId="41BF588F" w14:textId="77777777" w:rsidR="001878E2" w:rsidRDefault="00000000">
      <w:pPr>
        <w:pStyle w:val="BodyText"/>
        <w:spacing w:before="11"/>
        <w:ind w:left="0"/>
        <w:rPr>
          <w:b/>
          <w:sz w:val="8"/>
        </w:rPr>
      </w:pPr>
      <w:r>
        <w:rPr>
          <w:b/>
          <w:noProof/>
          <w:sz w:val="8"/>
        </w:rPr>
        <w:drawing>
          <wp:anchor distT="0" distB="0" distL="0" distR="0" simplePos="0" relativeHeight="251670528" behindDoc="1" locked="0" layoutInCell="1" allowOverlap="1" wp14:anchorId="53B8B527" wp14:editId="700A71CE">
            <wp:simplePos x="0" y="0"/>
            <wp:positionH relativeFrom="page">
              <wp:posOffset>2008505</wp:posOffset>
            </wp:positionH>
            <wp:positionV relativeFrom="paragraph">
              <wp:posOffset>80645</wp:posOffset>
            </wp:positionV>
            <wp:extent cx="4465320" cy="975360"/>
            <wp:effectExtent l="0" t="0" r="0" b="0"/>
            <wp:wrapTopAndBottom/>
            <wp:docPr id="1048" name="Image 18"/>
            <wp:cNvGraphicFramePr/>
            <a:graphic xmlns:a="http://schemas.openxmlformats.org/drawingml/2006/main">
              <a:graphicData uri="http://schemas.openxmlformats.org/drawingml/2006/picture">
                <pic:pic xmlns:pic="http://schemas.openxmlformats.org/drawingml/2006/picture">
                  <pic:nvPicPr>
                    <pic:cNvPr id="1048" name="Image 18"/>
                    <pic:cNvPicPr/>
                  </pic:nvPicPr>
                  <pic:blipFill>
                    <a:blip r:embed="rId119" cstate="print"/>
                    <a:srcRect/>
                    <a:stretch>
                      <a:fillRect/>
                    </a:stretch>
                  </pic:blipFill>
                  <pic:spPr>
                    <a:xfrm>
                      <a:off x="0" y="0"/>
                      <a:ext cx="4465320" cy="975360"/>
                    </a:xfrm>
                    <a:prstGeom prst="rect">
                      <a:avLst/>
                    </a:prstGeom>
                  </pic:spPr>
                </pic:pic>
              </a:graphicData>
            </a:graphic>
          </wp:anchor>
        </w:drawing>
      </w:r>
    </w:p>
    <w:p w14:paraId="64B54ABA" w14:textId="77777777" w:rsidR="001878E2" w:rsidRDefault="001878E2">
      <w:pPr>
        <w:pStyle w:val="BodyText"/>
        <w:rPr>
          <w:b/>
          <w:sz w:val="8"/>
        </w:rPr>
        <w:sectPr w:rsidR="001878E2">
          <w:pgSz w:w="12240" w:h="15840"/>
          <w:pgMar w:top="1820" w:right="1080" w:bottom="1200" w:left="1440" w:header="0" w:footer="1012" w:gutter="0"/>
          <w:cols w:space="720"/>
        </w:sectPr>
      </w:pPr>
    </w:p>
    <w:p w14:paraId="1A00A72D" w14:textId="77777777" w:rsidR="001878E2" w:rsidRDefault="001878E2">
      <w:pPr>
        <w:pStyle w:val="BodyText"/>
        <w:ind w:left="0"/>
        <w:rPr>
          <w:b/>
          <w:sz w:val="20"/>
        </w:rPr>
      </w:pPr>
    </w:p>
    <w:p w14:paraId="261A2884" w14:textId="77777777" w:rsidR="001878E2" w:rsidRDefault="001878E2">
      <w:pPr>
        <w:pStyle w:val="BodyText"/>
        <w:ind w:left="0"/>
        <w:rPr>
          <w:b/>
          <w:sz w:val="20"/>
        </w:rPr>
      </w:pPr>
    </w:p>
    <w:p w14:paraId="54910826" w14:textId="77777777" w:rsidR="001878E2" w:rsidRDefault="001878E2">
      <w:pPr>
        <w:pStyle w:val="BodyText"/>
        <w:ind w:left="0"/>
        <w:rPr>
          <w:b/>
          <w:sz w:val="20"/>
        </w:rPr>
      </w:pPr>
    </w:p>
    <w:p w14:paraId="5AF27C7C" w14:textId="77777777" w:rsidR="001878E2" w:rsidRDefault="001878E2">
      <w:pPr>
        <w:pStyle w:val="BodyText"/>
        <w:ind w:left="0"/>
        <w:rPr>
          <w:b/>
          <w:sz w:val="20"/>
        </w:rPr>
      </w:pPr>
    </w:p>
    <w:p w14:paraId="239E835B" w14:textId="77777777" w:rsidR="001878E2" w:rsidRDefault="001878E2">
      <w:pPr>
        <w:pStyle w:val="BodyText"/>
        <w:spacing w:before="175"/>
        <w:ind w:left="0"/>
        <w:rPr>
          <w:b/>
          <w:sz w:val="20"/>
        </w:rPr>
      </w:pPr>
    </w:p>
    <w:p w14:paraId="1321F987" w14:textId="77777777" w:rsidR="001878E2" w:rsidRDefault="00000000">
      <w:pPr>
        <w:pStyle w:val="BodyText"/>
        <w:ind w:left="1269"/>
        <w:rPr>
          <w:sz w:val="20"/>
        </w:rPr>
      </w:pPr>
      <w:r>
        <w:rPr>
          <w:noProof/>
          <w:sz w:val="20"/>
        </w:rPr>
        <w:drawing>
          <wp:inline distT="0" distB="0" distL="0" distR="0" wp14:anchorId="5BBCE777" wp14:editId="7908B557">
            <wp:extent cx="5048885" cy="4293870"/>
            <wp:effectExtent l="0" t="0" r="0" b="0"/>
            <wp:docPr id="1049" name="Image 19"/>
            <wp:cNvGraphicFramePr/>
            <a:graphic xmlns:a="http://schemas.openxmlformats.org/drawingml/2006/main">
              <a:graphicData uri="http://schemas.openxmlformats.org/drawingml/2006/picture">
                <pic:pic xmlns:pic="http://schemas.openxmlformats.org/drawingml/2006/picture">
                  <pic:nvPicPr>
                    <pic:cNvPr id="1049" name="Image 19"/>
                    <pic:cNvPicPr/>
                  </pic:nvPicPr>
                  <pic:blipFill>
                    <a:blip r:embed="rId120" cstate="print"/>
                    <a:srcRect/>
                    <a:stretch>
                      <a:fillRect/>
                    </a:stretch>
                  </pic:blipFill>
                  <pic:spPr>
                    <a:xfrm>
                      <a:off x="0" y="0"/>
                      <a:ext cx="5048885" cy="4293870"/>
                    </a:xfrm>
                    <a:prstGeom prst="rect">
                      <a:avLst/>
                    </a:prstGeom>
                  </pic:spPr>
                </pic:pic>
              </a:graphicData>
            </a:graphic>
          </wp:inline>
        </w:drawing>
      </w:r>
    </w:p>
    <w:p w14:paraId="196E5DC0" w14:textId="77777777" w:rsidR="001878E2" w:rsidRDefault="001878E2">
      <w:pPr>
        <w:pStyle w:val="BodyText"/>
        <w:rPr>
          <w:sz w:val="20"/>
        </w:rPr>
        <w:sectPr w:rsidR="001878E2">
          <w:pgSz w:w="12240" w:h="15840"/>
          <w:pgMar w:top="1820" w:right="1080" w:bottom="1200" w:left="1440" w:header="0" w:footer="1012" w:gutter="0"/>
          <w:cols w:space="720"/>
        </w:sectPr>
      </w:pPr>
    </w:p>
    <w:p w14:paraId="3A0F60F2" w14:textId="77777777" w:rsidR="001878E2" w:rsidRDefault="00000000">
      <w:pPr>
        <w:spacing w:before="79" w:line="480" w:lineRule="auto"/>
        <w:ind w:left="3296" w:right="2613" w:firstLine="1024"/>
        <w:rPr>
          <w:b/>
          <w:sz w:val="24"/>
        </w:rPr>
      </w:pPr>
      <w:r>
        <w:rPr>
          <w:b/>
          <w:sz w:val="24"/>
        </w:rPr>
        <w:lastRenderedPageBreak/>
        <w:t>Appendix D Documentation</w:t>
      </w:r>
      <w:r>
        <w:rPr>
          <w:b/>
          <w:spacing w:val="-13"/>
          <w:sz w:val="24"/>
        </w:rPr>
        <w:t xml:space="preserve"> </w:t>
      </w:r>
      <w:r>
        <w:rPr>
          <w:b/>
          <w:sz w:val="24"/>
        </w:rPr>
        <w:t>of</w:t>
      </w:r>
      <w:r>
        <w:rPr>
          <w:b/>
          <w:spacing w:val="-14"/>
          <w:sz w:val="24"/>
        </w:rPr>
        <w:t xml:space="preserve"> </w:t>
      </w:r>
      <w:r>
        <w:rPr>
          <w:b/>
          <w:sz w:val="24"/>
        </w:rPr>
        <w:t>Collecting</w:t>
      </w:r>
      <w:r>
        <w:rPr>
          <w:b/>
          <w:spacing w:val="-14"/>
          <w:sz w:val="24"/>
        </w:rPr>
        <w:t xml:space="preserve"> </w:t>
      </w:r>
      <w:r>
        <w:rPr>
          <w:b/>
          <w:sz w:val="24"/>
        </w:rPr>
        <w:t>Data</w:t>
      </w:r>
    </w:p>
    <w:p w14:paraId="7B0707B7" w14:textId="77777777" w:rsidR="001878E2" w:rsidRDefault="00000000">
      <w:pPr>
        <w:pStyle w:val="BodyText"/>
        <w:spacing w:before="72"/>
        <w:ind w:left="0"/>
        <w:rPr>
          <w:b/>
          <w:sz w:val="20"/>
        </w:rPr>
      </w:pPr>
      <w:r>
        <w:rPr>
          <w:b/>
          <w:noProof/>
          <w:sz w:val="20"/>
        </w:rPr>
        <w:drawing>
          <wp:anchor distT="0" distB="0" distL="0" distR="0" simplePos="0" relativeHeight="251671552" behindDoc="1" locked="0" layoutInCell="1" allowOverlap="1" wp14:anchorId="5E21C723" wp14:editId="50E15F5B">
            <wp:simplePos x="0" y="0"/>
            <wp:positionH relativeFrom="page">
              <wp:posOffset>1778000</wp:posOffset>
            </wp:positionH>
            <wp:positionV relativeFrom="paragraph">
              <wp:posOffset>206375</wp:posOffset>
            </wp:positionV>
            <wp:extent cx="2210435" cy="1664335"/>
            <wp:effectExtent l="0" t="0" r="0" b="0"/>
            <wp:wrapTopAndBottom/>
            <wp:docPr id="1050" name="Image 20"/>
            <wp:cNvGraphicFramePr/>
            <a:graphic xmlns:a="http://schemas.openxmlformats.org/drawingml/2006/main">
              <a:graphicData uri="http://schemas.openxmlformats.org/drawingml/2006/picture">
                <pic:pic xmlns:pic="http://schemas.openxmlformats.org/drawingml/2006/picture">
                  <pic:nvPicPr>
                    <pic:cNvPr id="1050" name="Image 20"/>
                    <pic:cNvPicPr/>
                  </pic:nvPicPr>
                  <pic:blipFill>
                    <a:blip r:embed="rId121" cstate="print"/>
                    <a:srcRect/>
                    <a:stretch>
                      <a:fillRect/>
                    </a:stretch>
                  </pic:blipFill>
                  <pic:spPr>
                    <a:xfrm>
                      <a:off x="0" y="0"/>
                      <a:ext cx="2210435" cy="1664335"/>
                    </a:xfrm>
                    <a:prstGeom prst="rect">
                      <a:avLst/>
                    </a:prstGeom>
                  </pic:spPr>
                </pic:pic>
              </a:graphicData>
            </a:graphic>
          </wp:anchor>
        </w:drawing>
      </w:r>
      <w:r>
        <w:rPr>
          <w:b/>
          <w:noProof/>
          <w:sz w:val="20"/>
        </w:rPr>
        <w:drawing>
          <wp:anchor distT="0" distB="0" distL="0" distR="0" simplePos="0" relativeHeight="251672576" behindDoc="1" locked="0" layoutInCell="1" allowOverlap="1" wp14:anchorId="7114177F" wp14:editId="2AD6637E">
            <wp:simplePos x="0" y="0"/>
            <wp:positionH relativeFrom="page">
              <wp:posOffset>4575175</wp:posOffset>
            </wp:positionH>
            <wp:positionV relativeFrom="paragraph">
              <wp:posOffset>238760</wp:posOffset>
            </wp:positionV>
            <wp:extent cx="2240280" cy="1625600"/>
            <wp:effectExtent l="0" t="0" r="0" b="0"/>
            <wp:wrapTopAndBottom/>
            <wp:docPr id="1051" name="Image 21"/>
            <wp:cNvGraphicFramePr/>
            <a:graphic xmlns:a="http://schemas.openxmlformats.org/drawingml/2006/main">
              <a:graphicData uri="http://schemas.openxmlformats.org/drawingml/2006/picture">
                <pic:pic xmlns:pic="http://schemas.openxmlformats.org/drawingml/2006/picture">
                  <pic:nvPicPr>
                    <pic:cNvPr id="1051" name="Image 21"/>
                    <pic:cNvPicPr/>
                  </pic:nvPicPr>
                  <pic:blipFill>
                    <a:blip r:embed="rId122" cstate="print"/>
                    <a:srcRect/>
                    <a:stretch>
                      <a:fillRect/>
                    </a:stretch>
                  </pic:blipFill>
                  <pic:spPr>
                    <a:xfrm>
                      <a:off x="0" y="0"/>
                      <a:ext cx="2240280" cy="1625600"/>
                    </a:xfrm>
                    <a:prstGeom prst="rect">
                      <a:avLst/>
                    </a:prstGeom>
                  </pic:spPr>
                </pic:pic>
              </a:graphicData>
            </a:graphic>
          </wp:anchor>
        </w:drawing>
      </w:r>
    </w:p>
    <w:p w14:paraId="57BFF595" w14:textId="77777777" w:rsidR="001878E2" w:rsidRDefault="001878E2">
      <w:pPr>
        <w:pStyle w:val="BodyText"/>
        <w:ind w:left="0"/>
        <w:rPr>
          <w:b/>
          <w:sz w:val="20"/>
        </w:rPr>
      </w:pPr>
    </w:p>
    <w:p w14:paraId="7A3D49F0" w14:textId="77777777" w:rsidR="001878E2" w:rsidRDefault="00000000">
      <w:pPr>
        <w:pStyle w:val="BodyText"/>
        <w:spacing w:before="145"/>
        <w:ind w:left="0"/>
        <w:rPr>
          <w:b/>
          <w:sz w:val="20"/>
        </w:rPr>
      </w:pPr>
      <w:r>
        <w:rPr>
          <w:b/>
          <w:noProof/>
          <w:sz w:val="20"/>
        </w:rPr>
        <w:drawing>
          <wp:anchor distT="0" distB="0" distL="0" distR="0" simplePos="0" relativeHeight="251673600" behindDoc="1" locked="0" layoutInCell="1" allowOverlap="1" wp14:anchorId="7DB39217" wp14:editId="6CF87AD5">
            <wp:simplePos x="0" y="0"/>
            <wp:positionH relativeFrom="page">
              <wp:posOffset>1803400</wp:posOffset>
            </wp:positionH>
            <wp:positionV relativeFrom="paragraph">
              <wp:posOffset>253365</wp:posOffset>
            </wp:positionV>
            <wp:extent cx="2239010" cy="1685925"/>
            <wp:effectExtent l="0" t="0" r="0" b="0"/>
            <wp:wrapTopAndBottom/>
            <wp:docPr id="1052" name="Image 22"/>
            <wp:cNvGraphicFramePr/>
            <a:graphic xmlns:a="http://schemas.openxmlformats.org/drawingml/2006/main">
              <a:graphicData uri="http://schemas.openxmlformats.org/drawingml/2006/picture">
                <pic:pic xmlns:pic="http://schemas.openxmlformats.org/drawingml/2006/picture">
                  <pic:nvPicPr>
                    <pic:cNvPr id="1052" name="Image 22"/>
                    <pic:cNvPicPr/>
                  </pic:nvPicPr>
                  <pic:blipFill>
                    <a:blip r:embed="rId123" cstate="print"/>
                    <a:srcRect/>
                    <a:stretch>
                      <a:fillRect/>
                    </a:stretch>
                  </pic:blipFill>
                  <pic:spPr>
                    <a:xfrm>
                      <a:off x="0" y="0"/>
                      <a:ext cx="2239010" cy="1685925"/>
                    </a:xfrm>
                    <a:prstGeom prst="rect">
                      <a:avLst/>
                    </a:prstGeom>
                  </pic:spPr>
                </pic:pic>
              </a:graphicData>
            </a:graphic>
          </wp:anchor>
        </w:drawing>
      </w:r>
      <w:r>
        <w:rPr>
          <w:b/>
          <w:noProof/>
          <w:sz w:val="20"/>
        </w:rPr>
        <w:drawing>
          <wp:anchor distT="0" distB="0" distL="0" distR="0" simplePos="0" relativeHeight="251674624" behindDoc="1" locked="0" layoutInCell="1" allowOverlap="1" wp14:anchorId="138D2E99" wp14:editId="2A4168BE">
            <wp:simplePos x="0" y="0"/>
            <wp:positionH relativeFrom="page">
              <wp:posOffset>4582795</wp:posOffset>
            </wp:positionH>
            <wp:positionV relativeFrom="paragraph">
              <wp:posOffset>253365</wp:posOffset>
            </wp:positionV>
            <wp:extent cx="2185035" cy="1664335"/>
            <wp:effectExtent l="0" t="0" r="0" b="0"/>
            <wp:wrapTopAndBottom/>
            <wp:docPr id="1053" name="Image 23"/>
            <wp:cNvGraphicFramePr/>
            <a:graphic xmlns:a="http://schemas.openxmlformats.org/drawingml/2006/main">
              <a:graphicData uri="http://schemas.openxmlformats.org/drawingml/2006/picture">
                <pic:pic xmlns:pic="http://schemas.openxmlformats.org/drawingml/2006/picture">
                  <pic:nvPicPr>
                    <pic:cNvPr id="1053" name="Image 23"/>
                    <pic:cNvPicPr/>
                  </pic:nvPicPr>
                  <pic:blipFill>
                    <a:blip r:embed="rId124" cstate="print"/>
                    <a:srcRect/>
                    <a:stretch>
                      <a:fillRect/>
                    </a:stretch>
                  </pic:blipFill>
                  <pic:spPr>
                    <a:xfrm>
                      <a:off x="0" y="0"/>
                      <a:ext cx="2185035" cy="1664335"/>
                    </a:xfrm>
                    <a:prstGeom prst="rect">
                      <a:avLst/>
                    </a:prstGeom>
                  </pic:spPr>
                </pic:pic>
              </a:graphicData>
            </a:graphic>
          </wp:anchor>
        </w:drawing>
      </w:r>
    </w:p>
    <w:p w14:paraId="1C4A8336" w14:textId="77777777" w:rsidR="001878E2" w:rsidRDefault="001878E2">
      <w:pPr>
        <w:pStyle w:val="BodyText"/>
        <w:ind w:left="0"/>
        <w:rPr>
          <w:b/>
          <w:sz w:val="20"/>
        </w:rPr>
      </w:pPr>
    </w:p>
    <w:p w14:paraId="71986E61" w14:textId="77777777" w:rsidR="001878E2" w:rsidRDefault="00000000">
      <w:pPr>
        <w:pStyle w:val="BodyText"/>
        <w:spacing w:before="110"/>
        <w:ind w:left="0"/>
        <w:rPr>
          <w:b/>
          <w:sz w:val="20"/>
        </w:rPr>
      </w:pPr>
      <w:r>
        <w:rPr>
          <w:b/>
          <w:noProof/>
          <w:sz w:val="20"/>
        </w:rPr>
        <w:drawing>
          <wp:anchor distT="0" distB="0" distL="0" distR="0" simplePos="0" relativeHeight="251675648" behindDoc="1" locked="0" layoutInCell="1" allowOverlap="1" wp14:anchorId="2A5C0D9A" wp14:editId="288298D9">
            <wp:simplePos x="0" y="0"/>
            <wp:positionH relativeFrom="page">
              <wp:posOffset>1813560</wp:posOffset>
            </wp:positionH>
            <wp:positionV relativeFrom="paragraph">
              <wp:posOffset>255905</wp:posOffset>
            </wp:positionV>
            <wp:extent cx="2264410" cy="1704975"/>
            <wp:effectExtent l="0" t="0" r="0" b="0"/>
            <wp:wrapTopAndBottom/>
            <wp:docPr id="1054" name="Image 24"/>
            <wp:cNvGraphicFramePr/>
            <a:graphic xmlns:a="http://schemas.openxmlformats.org/drawingml/2006/main">
              <a:graphicData uri="http://schemas.openxmlformats.org/drawingml/2006/picture">
                <pic:pic xmlns:pic="http://schemas.openxmlformats.org/drawingml/2006/picture">
                  <pic:nvPicPr>
                    <pic:cNvPr id="1054" name="Image 24"/>
                    <pic:cNvPicPr/>
                  </pic:nvPicPr>
                  <pic:blipFill>
                    <a:blip r:embed="rId125" cstate="print"/>
                    <a:srcRect/>
                    <a:stretch>
                      <a:fillRect/>
                    </a:stretch>
                  </pic:blipFill>
                  <pic:spPr>
                    <a:xfrm>
                      <a:off x="0" y="0"/>
                      <a:ext cx="2264410" cy="1704975"/>
                    </a:xfrm>
                    <a:prstGeom prst="rect">
                      <a:avLst/>
                    </a:prstGeom>
                  </pic:spPr>
                </pic:pic>
              </a:graphicData>
            </a:graphic>
          </wp:anchor>
        </w:drawing>
      </w:r>
      <w:r>
        <w:rPr>
          <w:b/>
          <w:noProof/>
          <w:sz w:val="20"/>
        </w:rPr>
        <w:drawing>
          <wp:anchor distT="0" distB="0" distL="0" distR="0" simplePos="0" relativeHeight="251676672" behindDoc="1" locked="0" layoutInCell="1" allowOverlap="1" wp14:anchorId="352E96BF" wp14:editId="5759F607">
            <wp:simplePos x="0" y="0"/>
            <wp:positionH relativeFrom="page">
              <wp:posOffset>4527550</wp:posOffset>
            </wp:positionH>
            <wp:positionV relativeFrom="paragraph">
              <wp:posOffset>230505</wp:posOffset>
            </wp:positionV>
            <wp:extent cx="2327910" cy="1752600"/>
            <wp:effectExtent l="0" t="0" r="0" b="0"/>
            <wp:wrapTopAndBottom/>
            <wp:docPr id="1055" name="Image 25"/>
            <wp:cNvGraphicFramePr/>
            <a:graphic xmlns:a="http://schemas.openxmlformats.org/drawingml/2006/main">
              <a:graphicData uri="http://schemas.openxmlformats.org/drawingml/2006/picture">
                <pic:pic xmlns:pic="http://schemas.openxmlformats.org/drawingml/2006/picture">
                  <pic:nvPicPr>
                    <pic:cNvPr id="1055" name="Image 25"/>
                    <pic:cNvPicPr/>
                  </pic:nvPicPr>
                  <pic:blipFill>
                    <a:blip r:embed="rId126" cstate="print"/>
                    <a:srcRect/>
                    <a:stretch>
                      <a:fillRect/>
                    </a:stretch>
                  </pic:blipFill>
                  <pic:spPr>
                    <a:xfrm>
                      <a:off x="0" y="0"/>
                      <a:ext cx="2327909" cy="1752600"/>
                    </a:xfrm>
                    <a:prstGeom prst="rect">
                      <a:avLst/>
                    </a:prstGeom>
                  </pic:spPr>
                </pic:pic>
              </a:graphicData>
            </a:graphic>
          </wp:anchor>
        </w:drawing>
      </w:r>
    </w:p>
    <w:p w14:paraId="7FCF6F2D" w14:textId="77777777" w:rsidR="001878E2" w:rsidRDefault="001878E2">
      <w:pPr>
        <w:pStyle w:val="BodyText"/>
        <w:rPr>
          <w:b/>
          <w:sz w:val="20"/>
        </w:rPr>
        <w:sectPr w:rsidR="001878E2">
          <w:pgSz w:w="12240" w:h="15840"/>
          <w:pgMar w:top="1360" w:right="1080" w:bottom="1200" w:left="1440" w:header="0" w:footer="1012" w:gutter="0"/>
          <w:cols w:space="720"/>
        </w:sectPr>
      </w:pPr>
    </w:p>
    <w:p w14:paraId="53E91FEF" w14:textId="77777777" w:rsidR="001878E2" w:rsidRDefault="001878E2">
      <w:pPr>
        <w:pStyle w:val="BodyText"/>
        <w:ind w:left="0"/>
        <w:rPr>
          <w:b/>
          <w:sz w:val="20"/>
        </w:rPr>
      </w:pPr>
    </w:p>
    <w:p w14:paraId="317B0724" w14:textId="77777777" w:rsidR="001878E2" w:rsidRDefault="001878E2">
      <w:pPr>
        <w:pStyle w:val="BodyText"/>
        <w:spacing w:before="69" w:after="1"/>
        <w:ind w:left="0"/>
        <w:rPr>
          <w:b/>
          <w:sz w:val="20"/>
        </w:rPr>
      </w:pPr>
    </w:p>
    <w:p w14:paraId="57CDB875" w14:textId="77777777" w:rsidR="001878E2" w:rsidRDefault="00000000">
      <w:pPr>
        <w:tabs>
          <w:tab w:val="left" w:pos="5800"/>
        </w:tabs>
        <w:ind w:left="1590"/>
        <w:rPr>
          <w:position w:val="7"/>
          <w:sz w:val="20"/>
        </w:rPr>
      </w:pPr>
      <w:r>
        <w:rPr>
          <w:noProof/>
          <w:sz w:val="20"/>
        </w:rPr>
        <w:drawing>
          <wp:inline distT="0" distB="0" distL="0" distR="0" wp14:anchorId="31403FD0" wp14:editId="08DCDD2A">
            <wp:extent cx="2226310" cy="1676400"/>
            <wp:effectExtent l="0" t="0" r="0" b="0"/>
            <wp:docPr id="1056" name="Image 26"/>
            <wp:cNvGraphicFramePr/>
            <a:graphic xmlns:a="http://schemas.openxmlformats.org/drawingml/2006/main">
              <a:graphicData uri="http://schemas.openxmlformats.org/drawingml/2006/picture">
                <pic:pic xmlns:pic="http://schemas.openxmlformats.org/drawingml/2006/picture">
                  <pic:nvPicPr>
                    <pic:cNvPr id="1056" name="Image 26"/>
                    <pic:cNvPicPr/>
                  </pic:nvPicPr>
                  <pic:blipFill>
                    <a:blip r:embed="rId127" cstate="print"/>
                    <a:srcRect/>
                    <a:stretch>
                      <a:fillRect/>
                    </a:stretch>
                  </pic:blipFill>
                  <pic:spPr>
                    <a:xfrm>
                      <a:off x="0" y="0"/>
                      <a:ext cx="2226310" cy="1676400"/>
                    </a:xfrm>
                    <a:prstGeom prst="rect">
                      <a:avLst/>
                    </a:prstGeom>
                  </pic:spPr>
                </pic:pic>
              </a:graphicData>
            </a:graphic>
          </wp:inline>
        </w:drawing>
      </w:r>
      <w:r>
        <w:rPr>
          <w:sz w:val="20"/>
        </w:rPr>
        <w:tab/>
      </w:r>
      <w:r>
        <w:rPr>
          <w:noProof/>
          <w:position w:val="7"/>
          <w:sz w:val="20"/>
        </w:rPr>
        <w:drawing>
          <wp:inline distT="0" distB="0" distL="0" distR="0" wp14:anchorId="1C1D5C7E" wp14:editId="2D720526">
            <wp:extent cx="2150110" cy="1619250"/>
            <wp:effectExtent l="0" t="0" r="0" b="0"/>
            <wp:docPr id="1057" name="Image 27"/>
            <wp:cNvGraphicFramePr/>
            <a:graphic xmlns:a="http://schemas.openxmlformats.org/drawingml/2006/main">
              <a:graphicData uri="http://schemas.openxmlformats.org/drawingml/2006/picture">
                <pic:pic xmlns:pic="http://schemas.openxmlformats.org/drawingml/2006/picture">
                  <pic:nvPicPr>
                    <pic:cNvPr id="1057" name="Image 27"/>
                    <pic:cNvPicPr/>
                  </pic:nvPicPr>
                  <pic:blipFill>
                    <a:blip r:embed="rId128" cstate="print"/>
                    <a:srcRect/>
                    <a:stretch>
                      <a:fillRect/>
                    </a:stretch>
                  </pic:blipFill>
                  <pic:spPr>
                    <a:xfrm>
                      <a:off x="0" y="0"/>
                      <a:ext cx="2150110" cy="1619250"/>
                    </a:xfrm>
                    <a:prstGeom prst="rect">
                      <a:avLst/>
                    </a:prstGeom>
                  </pic:spPr>
                </pic:pic>
              </a:graphicData>
            </a:graphic>
          </wp:inline>
        </w:drawing>
      </w:r>
    </w:p>
    <w:p w14:paraId="0A2A4C2E" w14:textId="77777777" w:rsidR="001878E2" w:rsidRDefault="00000000">
      <w:pPr>
        <w:pStyle w:val="BodyText"/>
        <w:spacing w:before="8"/>
        <w:ind w:left="0"/>
        <w:rPr>
          <w:b/>
          <w:sz w:val="13"/>
        </w:rPr>
      </w:pPr>
      <w:r>
        <w:rPr>
          <w:b/>
          <w:noProof/>
          <w:sz w:val="13"/>
        </w:rPr>
        <w:drawing>
          <wp:anchor distT="0" distB="0" distL="0" distR="0" simplePos="0" relativeHeight="251677696" behindDoc="1" locked="0" layoutInCell="1" allowOverlap="1" wp14:anchorId="0A3C3F33" wp14:editId="44514A70">
            <wp:simplePos x="0" y="0"/>
            <wp:positionH relativeFrom="page">
              <wp:posOffset>1930400</wp:posOffset>
            </wp:positionH>
            <wp:positionV relativeFrom="paragraph">
              <wp:posOffset>132715</wp:posOffset>
            </wp:positionV>
            <wp:extent cx="2252345" cy="1638300"/>
            <wp:effectExtent l="0" t="0" r="0" b="0"/>
            <wp:wrapTopAndBottom/>
            <wp:docPr id="1058" name="Image 28"/>
            <wp:cNvGraphicFramePr/>
            <a:graphic xmlns:a="http://schemas.openxmlformats.org/drawingml/2006/main">
              <a:graphicData uri="http://schemas.openxmlformats.org/drawingml/2006/picture">
                <pic:pic xmlns:pic="http://schemas.openxmlformats.org/drawingml/2006/picture">
                  <pic:nvPicPr>
                    <pic:cNvPr id="1058" name="Image 28"/>
                    <pic:cNvPicPr/>
                  </pic:nvPicPr>
                  <pic:blipFill>
                    <a:blip r:embed="rId129" cstate="print"/>
                    <a:srcRect/>
                    <a:stretch>
                      <a:fillRect/>
                    </a:stretch>
                  </pic:blipFill>
                  <pic:spPr>
                    <a:xfrm>
                      <a:off x="0" y="0"/>
                      <a:ext cx="2252344" cy="1638300"/>
                    </a:xfrm>
                    <a:prstGeom prst="rect">
                      <a:avLst/>
                    </a:prstGeom>
                  </pic:spPr>
                </pic:pic>
              </a:graphicData>
            </a:graphic>
          </wp:anchor>
        </w:drawing>
      </w:r>
      <w:r>
        <w:rPr>
          <w:b/>
          <w:noProof/>
          <w:sz w:val="13"/>
        </w:rPr>
        <w:drawing>
          <wp:anchor distT="0" distB="0" distL="0" distR="0" simplePos="0" relativeHeight="251678720" behindDoc="1" locked="0" layoutInCell="1" allowOverlap="1" wp14:anchorId="7DA18C64" wp14:editId="3993D323">
            <wp:simplePos x="0" y="0"/>
            <wp:positionH relativeFrom="page">
              <wp:posOffset>4609465</wp:posOffset>
            </wp:positionH>
            <wp:positionV relativeFrom="paragraph">
              <wp:posOffset>114300</wp:posOffset>
            </wp:positionV>
            <wp:extent cx="2258060" cy="1664335"/>
            <wp:effectExtent l="0" t="0" r="0" b="0"/>
            <wp:wrapTopAndBottom/>
            <wp:docPr id="1059" name="Image 29"/>
            <wp:cNvGraphicFramePr/>
            <a:graphic xmlns:a="http://schemas.openxmlformats.org/drawingml/2006/main">
              <a:graphicData uri="http://schemas.openxmlformats.org/drawingml/2006/picture">
                <pic:pic xmlns:pic="http://schemas.openxmlformats.org/drawingml/2006/picture">
                  <pic:nvPicPr>
                    <pic:cNvPr id="1059" name="Image 29"/>
                    <pic:cNvPicPr/>
                  </pic:nvPicPr>
                  <pic:blipFill>
                    <a:blip r:embed="rId130" cstate="print"/>
                    <a:srcRect/>
                    <a:stretch>
                      <a:fillRect/>
                    </a:stretch>
                  </pic:blipFill>
                  <pic:spPr>
                    <a:xfrm>
                      <a:off x="0" y="0"/>
                      <a:ext cx="2258059" cy="1664335"/>
                    </a:xfrm>
                    <a:prstGeom prst="rect">
                      <a:avLst/>
                    </a:prstGeom>
                  </pic:spPr>
                </pic:pic>
              </a:graphicData>
            </a:graphic>
          </wp:anchor>
        </w:drawing>
      </w:r>
      <w:r>
        <w:rPr>
          <w:b/>
          <w:noProof/>
          <w:sz w:val="13"/>
        </w:rPr>
        <w:drawing>
          <wp:anchor distT="0" distB="0" distL="0" distR="0" simplePos="0" relativeHeight="251679744" behindDoc="1" locked="0" layoutInCell="1" allowOverlap="1" wp14:anchorId="7717B476" wp14:editId="63730F65">
            <wp:simplePos x="0" y="0"/>
            <wp:positionH relativeFrom="page">
              <wp:posOffset>1928495</wp:posOffset>
            </wp:positionH>
            <wp:positionV relativeFrom="paragraph">
              <wp:posOffset>1941830</wp:posOffset>
            </wp:positionV>
            <wp:extent cx="2251710" cy="1695450"/>
            <wp:effectExtent l="0" t="0" r="0" b="0"/>
            <wp:wrapTopAndBottom/>
            <wp:docPr id="1060" name="Image 30"/>
            <wp:cNvGraphicFramePr/>
            <a:graphic xmlns:a="http://schemas.openxmlformats.org/drawingml/2006/main">
              <a:graphicData uri="http://schemas.openxmlformats.org/drawingml/2006/picture">
                <pic:pic xmlns:pic="http://schemas.openxmlformats.org/drawingml/2006/picture">
                  <pic:nvPicPr>
                    <pic:cNvPr id="1060" name="Image 30"/>
                    <pic:cNvPicPr/>
                  </pic:nvPicPr>
                  <pic:blipFill>
                    <a:blip r:embed="rId131" cstate="print"/>
                    <a:srcRect/>
                    <a:stretch>
                      <a:fillRect/>
                    </a:stretch>
                  </pic:blipFill>
                  <pic:spPr>
                    <a:xfrm>
                      <a:off x="0" y="0"/>
                      <a:ext cx="2251710" cy="1695450"/>
                    </a:xfrm>
                    <a:prstGeom prst="rect">
                      <a:avLst/>
                    </a:prstGeom>
                  </pic:spPr>
                </pic:pic>
              </a:graphicData>
            </a:graphic>
          </wp:anchor>
        </w:drawing>
      </w:r>
      <w:r>
        <w:rPr>
          <w:b/>
          <w:noProof/>
          <w:sz w:val="13"/>
        </w:rPr>
        <w:drawing>
          <wp:anchor distT="0" distB="0" distL="0" distR="0" simplePos="0" relativeHeight="251680768" behindDoc="1" locked="0" layoutInCell="1" allowOverlap="1" wp14:anchorId="502291B2" wp14:editId="593C4B1B">
            <wp:simplePos x="0" y="0"/>
            <wp:positionH relativeFrom="page">
              <wp:posOffset>4665345</wp:posOffset>
            </wp:positionH>
            <wp:positionV relativeFrom="paragraph">
              <wp:posOffset>1948180</wp:posOffset>
            </wp:positionV>
            <wp:extent cx="2183765" cy="1695450"/>
            <wp:effectExtent l="0" t="0" r="0" b="0"/>
            <wp:wrapTopAndBottom/>
            <wp:docPr id="1061" name="Image 31"/>
            <wp:cNvGraphicFramePr/>
            <a:graphic xmlns:a="http://schemas.openxmlformats.org/drawingml/2006/main">
              <a:graphicData uri="http://schemas.openxmlformats.org/drawingml/2006/picture">
                <pic:pic xmlns:pic="http://schemas.openxmlformats.org/drawingml/2006/picture">
                  <pic:nvPicPr>
                    <pic:cNvPr id="1061" name="Image 31"/>
                    <pic:cNvPicPr/>
                  </pic:nvPicPr>
                  <pic:blipFill>
                    <a:blip r:embed="rId132" cstate="print"/>
                    <a:srcRect/>
                    <a:stretch>
                      <a:fillRect/>
                    </a:stretch>
                  </pic:blipFill>
                  <pic:spPr>
                    <a:xfrm>
                      <a:off x="0" y="0"/>
                      <a:ext cx="2183765" cy="1695450"/>
                    </a:xfrm>
                    <a:prstGeom prst="rect">
                      <a:avLst/>
                    </a:prstGeom>
                  </pic:spPr>
                </pic:pic>
              </a:graphicData>
            </a:graphic>
          </wp:anchor>
        </w:drawing>
      </w:r>
      <w:r>
        <w:rPr>
          <w:b/>
          <w:noProof/>
          <w:sz w:val="13"/>
        </w:rPr>
        <w:drawing>
          <wp:anchor distT="0" distB="0" distL="0" distR="0" simplePos="0" relativeHeight="251681792" behindDoc="1" locked="0" layoutInCell="1" allowOverlap="1" wp14:anchorId="791A24CB" wp14:editId="7B0285B7">
            <wp:simplePos x="0" y="0"/>
            <wp:positionH relativeFrom="page">
              <wp:posOffset>3263900</wp:posOffset>
            </wp:positionH>
            <wp:positionV relativeFrom="paragraph">
              <wp:posOffset>3853815</wp:posOffset>
            </wp:positionV>
            <wp:extent cx="2277110" cy="1714500"/>
            <wp:effectExtent l="0" t="0" r="0" b="0"/>
            <wp:wrapTopAndBottom/>
            <wp:docPr id="1062" name="Image 32"/>
            <wp:cNvGraphicFramePr/>
            <a:graphic xmlns:a="http://schemas.openxmlformats.org/drawingml/2006/main">
              <a:graphicData uri="http://schemas.openxmlformats.org/drawingml/2006/picture">
                <pic:pic xmlns:pic="http://schemas.openxmlformats.org/drawingml/2006/picture">
                  <pic:nvPicPr>
                    <pic:cNvPr id="1062" name="Image 32"/>
                    <pic:cNvPicPr/>
                  </pic:nvPicPr>
                  <pic:blipFill>
                    <a:blip r:embed="rId133" cstate="print"/>
                    <a:srcRect/>
                    <a:stretch>
                      <a:fillRect/>
                    </a:stretch>
                  </pic:blipFill>
                  <pic:spPr>
                    <a:xfrm>
                      <a:off x="0" y="0"/>
                      <a:ext cx="2277109" cy="1714500"/>
                    </a:xfrm>
                    <a:prstGeom prst="rect">
                      <a:avLst/>
                    </a:prstGeom>
                  </pic:spPr>
                </pic:pic>
              </a:graphicData>
            </a:graphic>
          </wp:anchor>
        </w:drawing>
      </w:r>
    </w:p>
    <w:p w14:paraId="13B934DD" w14:textId="77777777" w:rsidR="001878E2" w:rsidRDefault="001878E2">
      <w:pPr>
        <w:pStyle w:val="BodyText"/>
        <w:spacing w:before="3"/>
        <w:ind w:left="0"/>
        <w:rPr>
          <w:b/>
          <w:sz w:val="20"/>
        </w:rPr>
      </w:pPr>
    </w:p>
    <w:p w14:paraId="432DC5F2" w14:textId="77777777" w:rsidR="001878E2" w:rsidRDefault="001878E2">
      <w:pPr>
        <w:pStyle w:val="BodyText"/>
        <w:spacing w:before="76"/>
        <w:ind w:left="0"/>
        <w:rPr>
          <w:b/>
          <w:sz w:val="20"/>
        </w:rPr>
      </w:pPr>
    </w:p>
    <w:p w14:paraId="4E0FAF94" w14:textId="77777777" w:rsidR="001878E2" w:rsidRDefault="001878E2">
      <w:pPr>
        <w:pStyle w:val="BodyText"/>
        <w:rPr>
          <w:b/>
          <w:sz w:val="20"/>
        </w:rPr>
        <w:sectPr w:rsidR="001878E2">
          <w:pgSz w:w="12240" w:h="15840"/>
          <w:pgMar w:top="1820" w:right="1080" w:bottom="1200" w:left="1440" w:header="0" w:footer="1012" w:gutter="0"/>
          <w:cols w:space="720"/>
        </w:sectPr>
      </w:pPr>
    </w:p>
    <w:p w14:paraId="4ACF925D" w14:textId="77777777" w:rsidR="001878E2" w:rsidRDefault="00000000">
      <w:pPr>
        <w:spacing w:before="79" w:line="480" w:lineRule="auto"/>
        <w:ind w:left="4124" w:right="3757" w:firstLine="196"/>
        <w:rPr>
          <w:b/>
          <w:sz w:val="24"/>
        </w:rPr>
      </w:pPr>
      <w:r>
        <w:rPr>
          <w:b/>
          <w:sz w:val="24"/>
        </w:rPr>
        <w:lastRenderedPageBreak/>
        <w:t>Appendix E Curriculum</w:t>
      </w:r>
      <w:r>
        <w:rPr>
          <w:b/>
          <w:spacing w:val="-15"/>
          <w:sz w:val="24"/>
        </w:rPr>
        <w:t xml:space="preserve"> </w:t>
      </w:r>
      <w:r>
        <w:rPr>
          <w:b/>
          <w:sz w:val="24"/>
        </w:rPr>
        <w:t>Vitae</w:t>
      </w:r>
    </w:p>
    <w:p w14:paraId="182ECC36" w14:textId="77777777" w:rsidR="001878E2" w:rsidRDefault="00000000">
      <w:pPr>
        <w:pStyle w:val="BodyText"/>
        <w:spacing w:before="2"/>
        <w:ind w:left="0"/>
        <w:rPr>
          <w:b/>
          <w:sz w:val="8"/>
        </w:rPr>
      </w:pPr>
      <w:r>
        <w:rPr>
          <w:b/>
          <w:noProof/>
          <w:sz w:val="8"/>
        </w:rPr>
        <w:drawing>
          <wp:anchor distT="0" distB="0" distL="0" distR="0" simplePos="0" relativeHeight="251682816" behindDoc="1" locked="0" layoutInCell="1" allowOverlap="1" wp14:anchorId="2AD0B4FE" wp14:editId="23BC4353">
            <wp:simplePos x="0" y="0"/>
            <wp:positionH relativeFrom="page">
              <wp:posOffset>1670685</wp:posOffset>
            </wp:positionH>
            <wp:positionV relativeFrom="paragraph">
              <wp:posOffset>74295</wp:posOffset>
            </wp:positionV>
            <wp:extent cx="5029200" cy="7086600"/>
            <wp:effectExtent l="0" t="0" r="0" b="0"/>
            <wp:wrapTopAndBottom/>
            <wp:docPr id="1063" name="Image 33"/>
            <wp:cNvGraphicFramePr/>
            <a:graphic xmlns:a="http://schemas.openxmlformats.org/drawingml/2006/main">
              <a:graphicData uri="http://schemas.openxmlformats.org/drawingml/2006/picture">
                <pic:pic xmlns:pic="http://schemas.openxmlformats.org/drawingml/2006/picture">
                  <pic:nvPicPr>
                    <pic:cNvPr id="1063" name="Image 33"/>
                    <pic:cNvPicPr/>
                  </pic:nvPicPr>
                  <pic:blipFill>
                    <a:blip r:embed="rId134" cstate="print"/>
                    <a:srcRect/>
                    <a:stretch>
                      <a:fillRect/>
                    </a:stretch>
                  </pic:blipFill>
                  <pic:spPr>
                    <a:xfrm>
                      <a:off x="0" y="0"/>
                      <a:ext cx="5029200" cy="7086600"/>
                    </a:xfrm>
                    <a:prstGeom prst="rect">
                      <a:avLst/>
                    </a:prstGeom>
                  </pic:spPr>
                </pic:pic>
              </a:graphicData>
            </a:graphic>
          </wp:anchor>
        </w:drawing>
      </w:r>
    </w:p>
    <w:p w14:paraId="565CDF99" w14:textId="77777777" w:rsidR="001878E2" w:rsidRDefault="001878E2">
      <w:pPr>
        <w:pStyle w:val="BodyText"/>
        <w:rPr>
          <w:b/>
          <w:sz w:val="8"/>
        </w:rPr>
        <w:sectPr w:rsidR="001878E2">
          <w:pgSz w:w="12240" w:h="15840"/>
          <w:pgMar w:top="1360" w:right="1080" w:bottom="1200" w:left="1440" w:header="0" w:footer="1012" w:gutter="0"/>
          <w:cols w:space="720"/>
        </w:sectPr>
      </w:pPr>
    </w:p>
    <w:p w14:paraId="43FAE253" w14:textId="77777777" w:rsidR="001878E2" w:rsidRDefault="001878E2">
      <w:pPr>
        <w:pStyle w:val="BodyText"/>
        <w:spacing w:before="10" w:after="1"/>
        <w:ind w:left="0"/>
        <w:rPr>
          <w:b/>
          <w:sz w:val="16"/>
        </w:rPr>
      </w:pPr>
    </w:p>
    <w:p w14:paraId="0AC959A8" w14:textId="77777777" w:rsidR="001878E2" w:rsidRDefault="00000000">
      <w:pPr>
        <w:pStyle w:val="BodyText"/>
        <w:rPr>
          <w:sz w:val="20"/>
        </w:rPr>
      </w:pPr>
      <w:r>
        <w:rPr>
          <w:noProof/>
          <w:sz w:val="20"/>
        </w:rPr>
        <w:drawing>
          <wp:inline distT="0" distB="0" distL="0" distR="0" wp14:anchorId="086F92D5" wp14:editId="3B60BA63">
            <wp:extent cx="5479415" cy="7533640"/>
            <wp:effectExtent l="0" t="0" r="0" b="0"/>
            <wp:docPr id="1064" name="Image 34"/>
            <wp:cNvGraphicFramePr/>
            <a:graphic xmlns:a="http://schemas.openxmlformats.org/drawingml/2006/main">
              <a:graphicData uri="http://schemas.openxmlformats.org/drawingml/2006/picture">
                <pic:pic xmlns:pic="http://schemas.openxmlformats.org/drawingml/2006/picture">
                  <pic:nvPicPr>
                    <pic:cNvPr id="1064" name="Image 34"/>
                    <pic:cNvPicPr/>
                  </pic:nvPicPr>
                  <pic:blipFill>
                    <a:blip r:embed="rId135" cstate="print"/>
                    <a:srcRect/>
                    <a:stretch>
                      <a:fillRect/>
                    </a:stretch>
                  </pic:blipFill>
                  <pic:spPr>
                    <a:xfrm>
                      <a:off x="0" y="0"/>
                      <a:ext cx="5479415" cy="7534274"/>
                    </a:xfrm>
                    <a:prstGeom prst="rect">
                      <a:avLst/>
                    </a:prstGeom>
                  </pic:spPr>
                </pic:pic>
              </a:graphicData>
            </a:graphic>
          </wp:inline>
        </w:drawing>
      </w:r>
    </w:p>
    <w:p w14:paraId="69812ACA" w14:textId="77777777" w:rsidR="001878E2" w:rsidRDefault="001878E2">
      <w:pPr>
        <w:pStyle w:val="BodyText"/>
        <w:rPr>
          <w:sz w:val="20"/>
        </w:rPr>
        <w:sectPr w:rsidR="001878E2">
          <w:pgSz w:w="12240" w:h="15840"/>
          <w:pgMar w:top="1820" w:right="1080" w:bottom="1200" w:left="1440" w:header="0" w:footer="1012" w:gutter="0"/>
          <w:cols w:space="720"/>
        </w:sectPr>
      </w:pPr>
    </w:p>
    <w:p w14:paraId="1B538065" w14:textId="77777777" w:rsidR="001878E2" w:rsidRDefault="00000000">
      <w:pPr>
        <w:pStyle w:val="BodyText"/>
        <w:ind w:left="960"/>
        <w:rPr>
          <w:sz w:val="20"/>
        </w:rPr>
      </w:pPr>
      <w:r>
        <w:rPr>
          <w:noProof/>
          <w:sz w:val="20"/>
        </w:rPr>
        <w:lastRenderedPageBreak/>
        <w:drawing>
          <wp:inline distT="0" distB="0" distL="0" distR="0" wp14:anchorId="08DB4CF9" wp14:editId="60249A3D">
            <wp:extent cx="5185410" cy="7315200"/>
            <wp:effectExtent l="0" t="0" r="0" b="0"/>
            <wp:docPr id="1065" name="Image 35"/>
            <wp:cNvGraphicFramePr/>
            <a:graphic xmlns:a="http://schemas.openxmlformats.org/drawingml/2006/main">
              <a:graphicData uri="http://schemas.openxmlformats.org/drawingml/2006/picture">
                <pic:pic xmlns:pic="http://schemas.openxmlformats.org/drawingml/2006/picture">
                  <pic:nvPicPr>
                    <pic:cNvPr id="1065" name="Image 35"/>
                    <pic:cNvPicPr/>
                  </pic:nvPicPr>
                  <pic:blipFill>
                    <a:blip r:embed="rId136" cstate="print"/>
                    <a:srcRect/>
                    <a:stretch>
                      <a:fillRect/>
                    </a:stretch>
                  </pic:blipFill>
                  <pic:spPr>
                    <a:xfrm>
                      <a:off x="0" y="0"/>
                      <a:ext cx="5185410" cy="7315200"/>
                    </a:xfrm>
                    <a:prstGeom prst="rect">
                      <a:avLst/>
                    </a:prstGeom>
                  </pic:spPr>
                </pic:pic>
              </a:graphicData>
            </a:graphic>
          </wp:inline>
        </w:drawing>
      </w:r>
    </w:p>
    <w:p w14:paraId="6D716394" w14:textId="77777777" w:rsidR="001878E2" w:rsidRDefault="001878E2">
      <w:pPr>
        <w:pStyle w:val="BodyText"/>
        <w:rPr>
          <w:sz w:val="20"/>
        </w:rPr>
        <w:sectPr w:rsidR="001878E2">
          <w:pgSz w:w="12240" w:h="15840"/>
          <w:pgMar w:top="1800" w:right="1080" w:bottom="1200" w:left="1440" w:header="0" w:footer="1012" w:gutter="0"/>
          <w:cols w:space="720"/>
        </w:sectPr>
      </w:pPr>
    </w:p>
    <w:p w14:paraId="32060A25" w14:textId="77777777" w:rsidR="001878E2" w:rsidRDefault="00000000">
      <w:pPr>
        <w:pStyle w:val="BodyText"/>
        <w:ind w:left="1170"/>
        <w:rPr>
          <w:sz w:val="20"/>
        </w:rPr>
      </w:pPr>
      <w:r>
        <w:rPr>
          <w:noProof/>
          <w:sz w:val="20"/>
        </w:rPr>
        <w:lastRenderedPageBreak/>
        <w:drawing>
          <wp:inline distT="0" distB="0" distL="0" distR="0" wp14:anchorId="773DEF52" wp14:editId="1E1322D7">
            <wp:extent cx="5185410" cy="7315200"/>
            <wp:effectExtent l="0" t="0" r="0" b="0"/>
            <wp:docPr id="1066" name="Image 36"/>
            <wp:cNvGraphicFramePr/>
            <a:graphic xmlns:a="http://schemas.openxmlformats.org/drawingml/2006/main">
              <a:graphicData uri="http://schemas.openxmlformats.org/drawingml/2006/picture">
                <pic:pic xmlns:pic="http://schemas.openxmlformats.org/drawingml/2006/picture">
                  <pic:nvPicPr>
                    <pic:cNvPr id="1066" name="Image 36"/>
                    <pic:cNvPicPr/>
                  </pic:nvPicPr>
                  <pic:blipFill>
                    <a:blip r:embed="rId137" cstate="print"/>
                    <a:srcRect/>
                    <a:stretch>
                      <a:fillRect/>
                    </a:stretch>
                  </pic:blipFill>
                  <pic:spPr>
                    <a:xfrm>
                      <a:off x="0" y="0"/>
                      <a:ext cx="5185410" cy="7315200"/>
                    </a:xfrm>
                    <a:prstGeom prst="rect">
                      <a:avLst/>
                    </a:prstGeom>
                  </pic:spPr>
                </pic:pic>
              </a:graphicData>
            </a:graphic>
          </wp:inline>
        </w:drawing>
      </w:r>
    </w:p>
    <w:sectPr w:rsidR="001878E2">
      <w:pgSz w:w="12240" w:h="15840"/>
      <w:pgMar w:top="1680" w:right="108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088C" w14:textId="77777777" w:rsidR="00E75D75" w:rsidRDefault="00E75D75">
      <w:r>
        <w:separator/>
      </w:r>
    </w:p>
  </w:endnote>
  <w:endnote w:type="continuationSeparator" w:id="0">
    <w:p w14:paraId="2B6F4AC5" w14:textId="77777777" w:rsidR="00E75D75" w:rsidRDefault="00E75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33F9" w14:textId="77777777" w:rsidR="001878E2" w:rsidRDefault="00000000">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760C06B0" wp14:editId="46697869">
              <wp:simplePos x="0" y="0"/>
              <wp:positionH relativeFrom="page">
                <wp:posOffset>4021455</wp:posOffset>
              </wp:positionH>
              <wp:positionV relativeFrom="page">
                <wp:posOffset>9275445</wp:posOffset>
              </wp:positionV>
              <wp:extent cx="186055" cy="165735"/>
              <wp:effectExtent l="0" t="0" r="0" b="0"/>
              <wp:wrapNone/>
              <wp:docPr id="4097" name="Textbox 1"/>
              <wp:cNvGraphicFramePr/>
              <a:graphic xmlns:a="http://schemas.openxmlformats.org/drawingml/2006/main">
                <a:graphicData uri="http://schemas.microsoft.com/office/word/2010/wordprocessingShape">
                  <wps:wsp>
                    <wps:cNvSpPr/>
                    <wps:spPr>
                      <a:xfrm>
                        <a:off x="0" y="0"/>
                        <a:ext cx="186054" cy="165734"/>
                      </a:xfrm>
                      <a:prstGeom prst="rect">
                        <a:avLst/>
                      </a:prstGeom>
                    </wps:spPr>
                    <wps:txbx>
                      <w:txbxContent>
                        <w:p w14:paraId="406023AB" w14:textId="77777777" w:rsidR="001878E2"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a:noAutofit/>
                    </wps:bodyPr>
                  </wps:wsp>
                </a:graphicData>
              </a:graphic>
            </wp:anchor>
          </w:drawing>
        </mc:Choice>
        <mc:Fallback>
          <w:pict>
            <v:rect w14:anchorId="760C06B0" id="Textbox 1" o:spid="_x0000_s1032" style="position:absolute;margin-left:316.65pt;margin-top:730.35pt;width:14.6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" filled="f" stroked="f">
              <v:textbox inset="0,0,0,0">
                <w:txbxContent>
                  <w:p w14:paraId="406023AB" w14:textId="77777777" w:rsidR="001878E2"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23E9" w14:textId="77777777" w:rsidR="001878E2" w:rsidRDefault="001878E2">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9D5D" w14:textId="77777777" w:rsidR="001878E2" w:rsidRDefault="00000000">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573D3254" wp14:editId="61C0A6B7">
              <wp:simplePos x="0" y="0"/>
              <wp:positionH relativeFrom="page">
                <wp:posOffset>6634480</wp:posOffset>
              </wp:positionH>
              <wp:positionV relativeFrom="page">
                <wp:posOffset>9275445</wp:posOffset>
              </wp:positionV>
              <wp:extent cx="276225" cy="165735"/>
              <wp:effectExtent l="0" t="0" r="0" b="0"/>
              <wp:wrapNone/>
              <wp:docPr id="4098" name="Textbox 2"/>
              <wp:cNvGraphicFramePr/>
              <a:graphic xmlns:a="http://schemas.openxmlformats.org/drawingml/2006/main">
                <a:graphicData uri="http://schemas.microsoft.com/office/word/2010/wordprocessingShape">
                  <wps:wsp>
                    <wps:cNvSpPr/>
                    <wps:spPr>
                      <a:xfrm>
                        <a:off x="0" y="0"/>
                        <a:ext cx="276225" cy="165734"/>
                      </a:xfrm>
                      <a:prstGeom prst="rect">
                        <a:avLst/>
                      </a:prstGeom>
                    </wps:spPr>
                    <wps:txbx>
                      <w:txbxContent>
                        <w:p w14:paraId="516E33C9" w14:textId="77777777" w:rsidR="001878E2"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a:noAutofit/>
                    </wps:bodyPr>
                  </wps:wsp>
                </a:graphicData>
              </a:graphic>
            </wp:anchor>
          </w:drawing>
        </mc:Choice>
        <mc:Fallback>
          <w:pict>
            <v:rect w14:anchorId="573D3254" id="Textbox 2" o:spid="_x0000_s1033" style="position:absolute;margin-left:522.4pt;margin-top:730.35pt;width:21.7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" filled="f" stroked="f">
              <v:textbox inset="0,0,0,0">
                <w:txbxContent>
                  <w:p w14:paraId="516E33C9" w14:textId="77777777" w:rsidR="001878E2"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0254" w14:textId="77777777" w:rsidR="001878E2"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36C8B164" wp14:editId="4C4A2D48">
              <wp:simplePos x="0" y="0"/>
              <wp:positionH relativeFrom="page">
                <wp:posOffset>6634480</wp:posOffset>
              </wp:positionH>
              <wp:positionV relativeFrom="page">
                <wp:posOffset>9275445</wp:posOffset>
              </wp:positionV>
              <wp:extent cx="276225" cy="165735"/>
              <wp:effectExtent l="0" t="0" r="0" b="0"/>
              <wp:wrapNone/>
              <wp:docPr id="1" name="Textbox 2"/>
              <wp:cNvGraphicFramePr/>
              <a:graphic xmlns:a="http://schemas.openxmlformats.org/drawingml/2006/main">
                <a:graphicData uri="http://schemas.microsoft.com/office/word/2010/wordprocessingShape">
                  <wps:wsp>
                    <wps:cNvSpPr/>
                    <wps:spPr>
                      <a:xfrm>
                        <a:off x="0" y="0"/>
                        <a:ext cx="276225" cy="165734"/>
                      </a:xfrm>
                      <a:prstGeom prst="rect">
                        <a:avLst/>
                      </a:prstGeom>
                    </wps:spPr>
                    <wps:txbx>
                      <w:txbxContent>
                        <w:p w14:paraId="3678A20C" w14:textId="77777777" w:rsidR="001878E2"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a:noAutofit/>
                    </wps:bodyPr>
                  </wps:wsp>
                </a:graphicData>
              </a:graphic>
            </wp:anchor>
          </w:drawing>
        </mc:Choice>
        <mc:Fallback>
          <w:pict>
            <v:rect w14:anchorId="36C8B164" id="_x0000_s1034" style="position:absolute;margin-left:522.4pt;margin-top:730.35pt;width:21.7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" filled="f" stroked="f">
              <v:textbox inset="0,0,0,0">
                <w:txbxContent>
                  <w:p w14:paraId="3678A20C" w14:textId="77777777" w:rsidR="001878E2"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85AC" w14:textId="77777777" w:rsidR="00E75D75" w:rsidRDefault="00E75D75">
      <w:r>
        <w:separator/>
      </w:r>
    </w:p>
  </w:footnote>
  <w:footnote w:type="continuationSeparator" w:id="0">
    <w:p w14:paraId="7CB58E81" w14:textId="77777777" w:rsidR="00E75D75" w:rsidRDefault="00E75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bullet"/>
      <w:lvlText w:val="•"/>
      <w:lvlJc w:val="left"/>
      <w:pPr>
        <w:ind w:left="2268" w:hanging="360"/>
      </w:pPr>
      <w:rPr>
        <w:rFonts w:hint="default"/>
        <w:lang w:val="en-US" w:eastAsia="en-US" w:bidi="ar-SA"/>
      </w:rPr>
    </w:lvl>
    <w:lvl w:ilvl="2">
      <w:start w:val="1"/>
      <w:numFmt w:val="bullet"/>
      <w:lvlText w:val="•"/>
      <w:lvlJc w:val="left"/>
      <w:pPr>
        <w:ind w:left="3096" w:hanging="360"/>
      </w:pPr>
      <w:rPr>
        <w:rFonts w:hint="default"/>
        <w:lang w:val="en-US" w:eastAsia="en-US" w:bidi="ar-SA"/>
      </w:rPr>
    </w:lvl>
    <w:lvl w:ilvl="3">
      <w:start w:val="1"/>
      <w:numFmt w:val="bullet"/>
      <w:lvlText w:val="•"/>
      <w:lvlJc w:val="left"/>
      <w:pPr>
        <w:ind w:left="3924" w:hanging="360"/>
      </w:pPr>
      <w:rPr>
        <w:rFonts w:hint="default"/>
        <w:lang w:val="en-US" w:eastAsia="en-US" w:bidi="ar-SA"/>
      </w:rPr>
    </w:lvl>
    <w:lvl w:ilvl="4">
      <w:start w:val="1"/>
      <w:numFmt w:val="bullet"/>
      <w:lvlText w:val="•"/>
      <w:lvlJc w:val="left"/>
      <w:pPr>
        <w:ind w:left="4752" w:hanging="360"/>
      </w:pPr>
      <w:rPr>
        <w:rFonts w:hint="default"/>
        <w:lang w:val="en-US" w:eastAsia="en-US" w:bidi="ar-SA"/>
      </w:rPr>
    </w:lvl>
    <w:lvl w:ilvl="5">
      <w:start w:val="1"/>
      <w:numFmt w:val="bullet"/>
      <w:lvlText w:val="•"/>
      <w:lvlJc w:val="left"/>
      <w:pPr>
        <w:ind w:left="5580" w:hanging="360"/>
      </w:pPr>
      <w:rPr>
        <w:rFonts w:hint="default"/>
        <w:lang w:val="en-US" w:eastAsia="en-US" w:bidi="ar-SA"/>
      </w:rPr>
    </w:lvl>
    <w:lvl w:ilvl="6">
      <w:start w:val="1"/>
      <w:numFmt w:val="bullet"/>
      <w:lvlText w:val="•"/>
      <w:lvlJc w:val="left"/>
      <w:pPr>
        <w:ind w:left="6408" w:hanging="360"/>
      </w:pPr>
      <w:rPr>
        <w:rFonts w:hint="default"/>
        <w:lang w:val="en-US" w:eastAsia="en-US" w:bidi="ar-SA"/>
      </w:rPr>
    </w:lvl>
    <w:lvl w:ilvl="7">
      <w:start w:val="1"/>
      <w:numFmt w:val="bullet"/>
      <w:lvlText w:val="•"/>
      <w:lvlJc w:val="left"/>
      <w:pPr>
        <w:ind w:left="7236" w:hanging="360"/>
      </w:pPr>
      <w:rPr>
        <w:rFonts w:hint="default"/>
        <w:lang w:val="en-US" w:eastAsia="en-US" w:bidi="ar-SA"/>
      </w:rPr>
    </w:lvl>
    <w:lvl w:ilvl="8">
      <w:start w:val="1"/>
      <w:numFmt w:val="bullet"/>
      <w:lvlText w:val="•"/>
      <w:lvlJc w:val="left"/>
      <w:pPr>
        <w:ind w:left="8064" w:hanging="360"/>
      </w:pPr>
      <w:rPr>
        <w:rFonts w:hint="default"/>
        <w:lang w:val="en-US" w:eastAsia="en-US" w:bidi="ar-SA"/>
      </w:rPr>
    </w:lvl>
  </w:abstractNum>
  <w:abstractNum w:abstractNumId="1" w15:restartNumberingAfterBreak="0">
    <w:nsid w:val="0053208E"/>
    <w:multiLevelType w:val="multilevel"/>
    <w:tmpl w:val="0053208E"/>
    <w:lvl w:ilvl="0">
      <w:start w:val="2"/>
      <w:numFmt w:val="decimal"/>
      <w:lvlText w:val="%1."/>
      <w:lvlJc w:val="left"/>
      <w:pPr>
        <w:ind w:left="960" w:hanging="240"/>
      </w:pPr>
      <w:rPr>
        <w:rFonts w:hint="default"/>
        <w:spacing w:val="0"/>
        <w:w w:val="100"/>
        <w:lang w:val="en-US" w:eastAsia="en-US" w:bidi="ar-SA"/>
      </w:rPr>
    </w:lvl>
    <w:lvl w:ilvl="1">
      <w:start w:val="1"/>
      <w:numFmt w:val="upperLetter"/>
      <w:lvlText w:val="%2."/>
      <w:lvlJc w:val="left"/>
      <w:pPr>
        <w:ind w:left="1013" w:hanging="29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1986" w:hanging="293"/>
      </w:pPr>
      <w:rPr>
        <w:rFonts w:hint="default"/>
        <w:lang w:val="en-US" w:eastAsia="en-US" w:bidi="ar-SA"/>
      </w:rPr>
    </w:lvl>
    <w:lvl w:ilvl="3">
      <w:start w:val="1"/>
      <w:numFmt w:val="bullet"/>
      <w:lvlText w:val="•"/>
      <w:lvlJc w:val="left"/>
      <w:pPr>
        <w:ind w:left="2953" w:hanging="293"/>
      </w:pPr>
      <w:rPr>
        <w:rFonts w:hint="default"/>
        <w:lang w:val="en-US" w:eastAsia="en-US" w:bidi="ar-SA"/>
      </w:rPr>
    </w:lvl>
    <w:lvl w:ilvl="4">
      <w:start w:val="1"/>
      <w:numFmt w:val="bullet"/>
      <w:lvlText w:val="•"/>
      <w:lvlJc w:val="left"/>
      <w:pPr>
        <w:ind w:left="3920" w:hanging="293"/>
      </w:pPr>
      <w:rPr>
        <w:rFonts w:hint="default"/>
        <w:lang w:val="en-US" w:eastAsia="en-US" w:bidi="ar-SA"/>
      </w:rPr>
    </w:lvl>
    <w:lvl w:ilvl="5">
      <w:start w:val="1"/>
      <w:numFmt w:val="bullet"/>
      <w:lvlText w:val="•"/>
      <w:lvlJc w:val="left"/>
      <w:pPr>
        <w:ind w:left="4886" w:hanging="293"/>
      </w:pPr>
      <w:rPr>
        <w:rFonts w:hint="default"/>
        <w:lang w:val="en-US" w:eastAsia="en-US" w:bidi="ar-SA"/>
      </w:rPr>
    </w:lvl>
    <w:lvl w:ilvl="6">
      <w:start w:val="1"/>
      <w:numFmt w:val="bullet"/>
      <w:lvlText w:val="•"/>
      <w:lvlJc w:val="left"/>
      <w:pPr>
        <w:ind w:left="5853" w:hanging="293"/>
      </w:pPr>
      <w:rPr>
        <w:rFonts w:hint="default"/>
        <w:lang w:val="en-US" w:eastAsia="en-US" w:bidi="ar-SA"/>
      </w:rPr>
    </w:lvl>
    <w:lvl w:ilvl="7">
      <w:start w:val="1"/>
      <w:numFmt w:val="bullet"/>
      <w:lvlText w:val="•"/>
      <w:lvlJc w:val="left"/>
      <w:pPr>
        <w:ind w:left="6820" w:hanging="293"/>
      </w:pPr>
      <w:rPr>
        <w:rFonts w:hint="default"/>
        <w:lang w:val="en-US" w:eastAsia="en-US" w:bidi="ar-SA"/>
      </w:rPr>
    </w:lvl>
    <w:lvl w:ilvl="8">
      <w:start w:val="1"/>
      <w:numFmt w:val="bullet"/>
      <w:lvlText w:val="•"/>
      <w:lvlJc w:val="left"/>
      <w:pPr>
        <w:ind w:left="7786" w:hanging="293"/>
      </w:pPr>
      <w:rPr>
        <w:rFonts w:hint="default"/>
        <w:lang w:val="en-US" w:eastAsia="en-US" w:bidi="ar-SA"/>
      </w:rPr>
    </w:lvl>
  </w:abstractNum>
  <w:num w:numId="1" w16cid:durableId="1951278771">
    <w:abstractNumId w:val="1"/>
  </w:num>
  <w:num w:numId="2" w16cid:durableId="66069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CC1784"/>
    <w:rsid w:val="000355A9"/>
    <w:rsid w:val="00096424"/>
    <w:rsid w:val="00143874"/>
    <w:rsid w:val="001878E2"/>
    <w:rsid w:val="002A1F94"/>
    <w:rsid w:val="002B2BC0"/>
    <w:rsid w:val="002E28B5"/>
    <w:rsid w:val="00372C9A"/>
    <w:rsid w:val="003B67D9"/>
    <w:rsid w:val="00404C52"/>
    <w:rsid w:val="00474DF9"/>
    <w:rsid w:val="00503D06"/>
    <w:rsid w:val="0056725B"/>
    <w:rsid w:val="005E4FCE"/>
    <w:rsid w:val="006406FF"/>
    <w:rsid w:val="00661C9F"/>
    <w:rsid w:val="006722C2"/>
    <w:rsid w:val="006777E1"/>
    <w:rsid w:val="006C3A96"/>
    <w:rsid w:val="008226D8"/>
    <w:rsid w:val="008355D3"/>
    <w:rsid w:val="00AC508B"/>
    <w:rsid w:val="00C74F54"/>
    <w:rsid w:val="00CC1784"/>
    <w:rsid w:val="00DF423C"/>
    <w:rsid w:val="00E173B0"/>
    <w:rsid w:val="00E75D75"/>
    <w:rsid w:val="00EA0523"/>
    <w:rsid w:val="00EB0FEE"/>
    <w:rsid w:val="00EF60A2"/>
    <w:rsid w:val="00F54238"/>
    <w:rsid w:val="00F76FE8"/>
    <w:rsid w:val="16EB5095"/>
    <w:rsid w:val="3B162DC3"/>
    <w:rsid w:val="535D2DA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0CDFE6"/>
  <w15:docId w15:val="{0CDCF3DB-94D3-4177-B0EF-E47225C1D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79"/>
      <w:ind w:left="507" w:right="149"/>
      <w:jc w:val="center"/>
      <w:outlineLvl w:val="0"/>
    </w:pPr>
    <w:rPr>
      <w:b/>
      <w:bCs/>
      <w:sz w:val="24"/>
      <w:szCs w:val="24"/>
    </w:rPr>
  </w:style>
  <w:style w:type="paragraph" w:styleId="Heading2">
    <w:name w:val="heading 2"/>
    <w:basedOn w:val="Normal"/>
    <w:uiPriority w:val="9"/>
    <w:unhideWhenUsed/>
    <w:qFormat/>
    <w:pPr>
      <w:ind w:left="720"/>
      <w:outlineLvl w:val="1"/>
    </w:pPr>
    <w:rPr>
      <w:b/>
      <w:bCs/>
      <w:sz w:val="24"/>
      <w:szCs w:val="24"/>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pPr>
    <w:rPr>
      <w:sz w:val="24"/>
      <w:szCs w:val="24"/>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133"/>
      <w:jc w:val="center"/>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2"/>
      <w:szCs w:val="22"/>
      <w:lang w:val="en-US" w:eastAsia="en-US"/>
    </w:rPr>
  </w:style>
  <w:style w:type="character" w:customStyle="1" w:styleId="BodyTextChar">
    <w:name w:val="Body Text Char"/>
    <w:basedOn w:val="DefaultParagraphFont"/>
    <w:link w:val="BodyText"/>
    <w:uiPriority w:val="1"/>
    <w:rsid w:val="006722C2"/>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3.jpeg"/><Relationship Id="rId21" Type="http://schemas.openxmlformats.org/officeDocument/2006/relationships/hyperlink" Target="https://www.mindingthecampus.org/2024/12/23/social-promotion-fails-students-and-colleges/?fbclid=iwy2xjawla1zdlehrua2flbqixmqabhrbhskr-zy3tl0q-wrdtpbuynkadrf_hww7ptdcj-d_6ivlz8-bhdcuxh0tq_aem_za-oa1de7wn1fe7hxmuknq" TargetMode="External"/><Relationship Id="rId42" Type="http://schemas.openxmlformats.org/officeDocument/2006/relationships/hyperlink" Target="https://www.researchgate.net/publication/370869355_The_influence_of_tourism_and_hospitality_students%27_perceived_effectiveness_of_outcome-based_education_on_their_VUCA_skills" TargetMode="External"/><Relationship Id="rId63" Type="http://schemas.openxmlformats.org/officeDocument/2006/relationships/hyperlink" Target="https://www.irejournals.com/formatedpaper/1704631.pdf" TargetMode="External"/><Relationship Id="rId84" Type="http://schemas.openxmlformats.org/officeDocument/2006/relationships/hyperlink" Target="https://www.researchgate.net/publication/387230652_Does_Tuition_Fee_Impact_Student_Effort_in_Higher_Education_The_Effect_of_Scholarship_Provision" TargetMode="External"/><Relationship Id="rId138" Type="http://schemas.openxmlformats.org/officeDocument/2006/relationships/fontTable" Target="fontTable.xml"/><Relationship Id="rId16" Type="http://schemas.openxmlformats.org/officeDocument/2006/relationships/hyperlink" Target="https://l.messenger.com/l.php?u=https%3A%2F%2Fwww.sciencedirect.com%2Fscience%2Farticle%2Fpii%2FS1473837623000588&amp;h=AT1ZWXQmEi-TKicR1cB_p_ntjMPQt2CCgdkA33gbuVPfb8i9YD2NRnRVkx790ylsmie1OaWYVL2Epc8MQ3rxnzisCO3PT8zXSCExNLfN63ExtqTzMvaTt5Ir7SXKePcQsXZfog" TargetMode="External"/><Relationship Id="rId107" Type="http://schemas.openxmlformats.org/officeDocument/2006/relationships/image" Target="media/image3.jpeg"/><Relationship Id="rId11" Type="http://schemas.openxmlformats.org/officeDocument/2006/relationships/footer" Target="footer3.xml"/><Relationship Id="rId32" Type="http://schemas.openxmlformats.org/officeDocument/2006/relationships/hyperlink" Target="https://l.messenger.com/l.php?u=https%3A%2F%2Fjournals.plos.org%2Fplosone%2Farticle%3Fid%3D10.1371%252Fjournal.pone.0279411&amp;h=AT1ZWXQmEi-TKicR1cB_p_ntjMPQt2CCgdkA33gbuVPfb8i9YD2NRnRVkx790ylsmie1OaWYVL2Epc8MQ3rxnzisCO3PT8zXSCExNLfN63ExtqTzMvaTt5Ir7SXKePcQsXZfog" TargetMode="External"/><Relationship Id="rId37" Type="http://schemas.openxmlformats.org/officeDocument/2006/relationships/hyperlink" Target="http://www.tandfonline.com/doi/full/10.1080/14616688.2020.1760927" TargetMode="External"/><Relationship Id="rId53" Type="http://schemas.openxmlformats.org/officeDocument/2006/relationships/hyperlink" Target="https://journals.itb.ac.id/index.php/ajht/article/view/15412" TargetMode="External"/><Relationship Id="rId58" Type="http://schemas.openxmlformats.org/officeDocument/2006/relationships/hyperlink" Target="https://labourmarketresearch.springeropen.com/articles/10.1186/s12651-023-00354-7" TargetMode="External"/><Relationship Id="rId74" Type="http://schemas.openxmlformats.org/officeDocument/2006/relationships/hyperlink" Target="https://www.tandfonline.com/author/Rastitiati%2C%2BNi%2BKade%2BJuli" TargetMode="External"/><Relationship Id="rId79" Type="http://schemas.openxmlformats.org/officeDocument/2006/relationships/hyperlink" Target="https://doi.org/10.1177/21582440241293030" TargetMode="External"/><Relationship Id="rId102" Type="http://schemas.openxmlformats.org/officeDocument/2006/relationships/hyperlink" Target="https://www.atlantis-press.com/proceedings/iclel-24/126010194" TargetMode="External"/><Relationship Id="rId123" Type="http://schemas.openxmlformats.org/officeDocument/2006/relationships/image" Target="media/image19.jpeg"/><Relationship Id="rId128" Type="http://schemas.openxmlformats.org/officeDocument/2006/relationships/image" Target="media/image24.jpeg"/><Relationship Id="rId5" Type="http://schemas.openxmlformats.org/officeDocument/2006/relationships/settings" Target="settings.xml"/><Relationship Id="rId90" Type="http://schemas.openxmlformats.org/officeDocument/2006/relationships/hyperlink" Target="https://files.eric.ed.gov/fulltext/EJ1343322.pdf" TargetMode="External"/><Relationship Id="rId95" Type="http://schemas.openxmlformats.org/officeDocument/2006/relationships/hyperlink" Target="https://www.ijams-bbp.net/wp-content/uploads/2023/02/1-IJAMS-December-22-38.pdf" TargetMode="External"/><Relationship Id="rId22" Type="http://schemas.openxmlformats.org/officeDocument/2006/relationships/hyperlink" Target="https://www.mindingthecampus.org/2024/12/23/social-promotion-fails-students-and-colleges/?fbclid=iwy2xjawla1zdlehrua2flbqixmqabhrbhskr-zy3tl0q-wrdtpbuynkadrf_hww7ptdcj-d_6ivlz8-bhdcuxh0tq_aem_za-oa1de7wn1fe7hxmuknq" TargetMode="External"/><Relationship Id="rId27" Type="http://schemas.openxmlformats.org/officeDocument/2006/relationships/hyperlink" Target="https://www.researchgate.net/publication/373259322_Influence_of_Financial_Satisfaction_to_the_Academic_Achievement_of_College_Students/references" TargetMode="External"/><Relationship Id="rId43" Type="http://schemas.openxmlformats.org/officeDocument/2006/relationships/hyperlink" Target="http://www.mdpi.com/2227-7102/10/8/199" TargetMode="External"/><Relationship Id="rId48" Type="http://schemas.openxmlformats.org/officeDocument/2006/relationships/hyperlink" Target="https://www.sciencedirect.com/science/article/abs/pii/S1473837621000344" TargetMode="External"/><Relationship Id="rId64" Type="http://schemas.openxmlformats.org/officeDocument/2006/relationships/hyperlink" Target="https://www.researchgate.net/publication/370515439_Motivations_of_BS_Hospitality_Management_Students_at_Ilocos_Sur_Polytechnic_State_College_Philippines" TargetMode="External"/><Relationship Id="rId69" Type="http://schemas.openxmlformats.org/officeDocument/2006/relationships/hyperlink" Target="https://www.emerald.com/insight/content/doi/10.1108/seamj-06-2023-0043/full/html" TargetMode="External"/><Relationship Id="rId113" Type="http://schemas.openxmlformats.org/officeDocument/2006/relationships/image" Target="media/image9.jpeg"/><Relationship Id="rId118" Type="http://schemas.openxmlformats.org/officeDocument/2006/relationships/image" Target="media/image14.jpeg"/><Relationship Id="rId134" Type="http://schemas.openxmlformats.org/officeDocument/2006/relationships/image" Target="media/image30.jpeg"/><Relationship Id="rId139" Type="http://schemas.openxmlformats.org/officeDocument/2006/relationships/theme" Target="theme/theme1.xml"/><Relationship Id="rId80" Type="http://schemas.openxmlformats.org/officeDocument/2006/relationships/hyperlink" Target="https://www.emerald.com/insight/content/doi/10.1108/ijem-03-2022-0106/full/html" TargetMode="External"/><Relationship Id="rId85" Type="http://schemas.openxmlformats.org/officeDocument/2006/relationships/hyperlink" Target="https://www.researchgate.net/publication/387230652_Does_Tuition_Fee_Impact_Student_Effort_in_Higher_Education_The_Effect_of_Scholarship_Provision" TargetMode="External"/><Relationship Id="rId12" Type="http://schemas.openxmlformats.org/officeDocument/2006/relationships/footer" Target="footer4.xml"/><Relationship Id="rId17" Type="http://schemas.openxmlformats.org/officeDocument/2006/relationships/hyperlink" Target="http://journal.iocv.ir/article_156297_dab232573f1104d7e6580a3fc293dfb8.pdf" TargetMode="External"/><Relationship Id="rId33" Type="http://schemas.openxmlformats.org/officeDocument/2006/relationships/hyperlink" Target="https://l.messenger.com/l.php?u=https%3A%2F%2Fjournals.plos.org%2Fplosone%2Farticle%3Fid%3D10.1371%252Fjournal.pone.0279411&amp;h=AT1ZWXQmEi-TKicR1cB_p_ntjMPQt2CCgdkA33gbuVPfb8i9YD2NRnRVkx790ylsmie1OaWYVL2Epc8MQ3rxnzisCO3PT8zXSCExNLfN63ExtqTzMvaTt5Ir7SXKePcQsXZfog" TargetMode="External"/><Relationship Id="rId38" Type="http://schemas.openxmlformats.org/officeDocument/2006/relationships/hyperlink" Target="https://arxiv.org/abs/1909.08299" TargetMode="External"/><Relationship Id="rId59" Type="http://schemas.openxmlformats.org/officeDocument/2006/relationships/hyperlink" Target="https://l.messenger.com/l.php?u=https%3A%2F%2Flink.springer.com%2Farticle%2F10.1007%2Fs12564-024-09973-2&amp;h=AT1ZWXQmEi-TKicR1cB_p_ntjMPQt2CCgdkA33gbuVPfb8i9YD2NRnRVkx790ylsmie1OaWYVL2Epc8MQ3rxnzisCO3PT8zXSCExNLfN63ExtqTzMvaTt5Ir7SXKePcQsXZfog" TargetMode="External"/><Relationship Id="rId103" Type="http://schemas.openxmlformats.org/officeDocument/2006/relationships/hyperlink" Target="https://www.mdpi.com/2071-1050/14/24/16601" TargetMode="External"/><Relationship Id="rId108" Type="http://schemas.openxmlformats.org/officeDocument/2006/relationships/image" Target="media/image4.jpeg"/><Relationship Id="rId124" Type="http://schemas.openxmlformats.org/officeDocument/2006/relationships/image" Target="media/image20.jpeg"/><Relationship Id="rId129" Type="http://schemas.openxmlformats.org/officeDocument/2006/relationships/image" Target="media/image25.jpeg"/><Relationship Id="rId54" Type="http://schemas.openxmlformats.org/officeDocument/2006/relationships/hyperlink" Target="http://www.researchgate.net/publication/364997980_Teaching_Effectiveness_an" TargetMode="External"/><Relationship Id="rId70" Type="http://schemas.openxmlformats.org/officeDocument/2006/relationships/hyperlink" Target="https://www.emerald.com/insight/content/doi/10.1108/seamj-06-2023-0043/full/html" TargetMode="External"/><Relationship Id="rId75" Type="http://schemas.openxmlformats.org/officeDocument/2006/relationships/hyperlink" Target="https://www.tandfonline.com/author/Suastini%2C%2BNi%2BMade" TargetMode="External"/><Relationship Id="rId91" Type="http://schemas.openxmlformats.org/officeDocument/2006/relationships/hyperlink" Target="https://www.researchgate.net/publication/369984742_An_Analysis_of_Parental_Influence_on_Career_Choice_and_Success" TargetMode="External"/><Relationship Id="rId96" Type="http://schemas.openxmlformats.org/officeDocument/2006/relationships/hyperlink" Target="https://doi.org/10.1080/1528008X.2021.1964414"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mindingthecampus.org/2024/12/23/social-promotion-fails-students-and-colleges/?fbclid=iwy2xjawla1zdlehrua2flbqixmqabhrbhskr-zy3tl0q-wrdtpbuynkadrf_hww7ptdcj-d_6ivlz8-bhdcuxh0tq_aem_za-oa1de7wn1fe7hxmuknq" TargetMode="External"/><Relationship Id="rId28" Type="http://schemas.openxmlformats.org/officeDocument/2006/relationships/hyperlink" Target="https://www.researchgate.net/publication/373259322_Influence_of_Financial_Satisfaction_to_the_Academic_Achievement_of_College_Students/references" TargetMode="External"/><Relationship Id="rId49" Type="http://schemas.openxmlformats.org/officeDocument/2006/relationships/hyperlink" Target="http://www.tandfonline.com/doi/full/10.1080/2331186X.2023.22" TargetMode="External"/><Relationship Id="rId114" Type="http://schemas.openxmlformats.org/officeDocument/2006/relationships/image" Target="media/image10.jpeg"/><Relationship Id="rId119" Type="http://schemas.openxmlformats.org/officeDocument/2006/relationships/image" Target="media/image15.jpeg"/><Relationship Id="rId44" Type="http://schemas.openxmlformats.org/officeDocument/2006/relationships/hyperlink" Target="https://journals.itb.ac.id/index.php/ajht/article/view/15412" TargetMode="External"/><Relationship Id="rId60" Type="http://schemas.openxmlformats.org/officeDocument/2006/relationships/hyperlink" Target="https://goodmenproject.com/featured-content/the-rise-of-social-problems-among-college-students-kpkn/" TargetMode="External"/><Relationship Id="rId65" Type="http://schemas.openxmlformats.org/officeDocument/2006/relationships/hyperlink" Target="https://www.researchgate.net/publication/370515439_Motivations_of_BS_Hospitality_Management_Students_at_Ilocos_Sur_Polytechnic_State_College_Philippines" TargetMode="External"/><Relationship Id="rId81" Type="http://schemas.openxmlformats.org/officeDocument/2006/relationships/hyperlink" Target="https://www.emerald.com/insight/content/doi/10.1108/ijem-03-2022-0106/full/html" TargetMode="External"/><Relationship Id="rId86" Type="http://schemas.openxmlformats.org/officeDocument/2006/relationships/hyperlink" Target="https://isrgpublishers.com/wp-content/uploads/2024/10/ISRGJAHSS6692024.pdf" TargetMode="External"/><Relationship Id="rId130" Type="http://schemas.openxmlformats.org/officeDocument/2006/relationships/image" Target="media/image26.jpeg"/><Relationship Id="rId135" Type="http://schemas.openxmlformats.org/officeDocument/2006/relationships/image" Target="media/image31.jpeg"/><Relationship Id="rId13" Type="http://schemas.openxmlformats.org/officeDocument/2006/relationships/hyperlink" Target="https://l.messenger.com/l.php?u=https%3A%2F%2Fijels.com%2Fupload_document%2Fissue_files%2F39IJELS-10620244-Social.pdf&amp;h=AT1ZWXQmEi-TKicR1cB_p_ntjMPQt2CCgdkA33gbuVPfb8i9YD2NRnRVkx790ylsmie1OaWYVL2Epc8MQ3rxnzisCO3PT8zXSCExNLfN63ExtqTzMvaTt5Ir7SXKePcQsXZfog" TargetMode="External"/><Relationship Id="rId18" Type="http://schemas.openxmlformats.org/officeDocument/2006/relationships/hyperlink" Target="https://www.tandfonline.com/doi/abs/10.1080/15313220.2022.2076767" TargetMode="External"/><Relationship Id="rId39" Type="http://schemas.openxmlformats.org/officeDocument/2006/relationships/hyperlink" Target="https://journals.sagepub.com/doi/full/10.3102/00346543221141658" TargetMode="External"/><Relationship Id="rId109" Type="http://schemas.openxmlformats.org/officeDocument/2006/relationships/image" Target="media/image5.jpeg"/><Relationship Id="rId34" Type="http://schemas.openxmlformats.org/officeDocument/2006/relationships/hyperlink" Target="https://pids.gov.ph/publication/discussion-papers/strengthening-tertiary-enrollment-through-financial-aid-insights-from-a-survey-in-cagayan-valley" TargetMode="External"/><Relationship Id="rId50" Type="http://schemas.openxmlformats.org/officeDocument/2006/relationships/hyperlink" Target="http://www.sciencedirect.com/science/article/pii/S0001879121001172" TargetMode="External"/><Relationship Id="rId55" Type="http://schemas.openxmlformats.org/officeDocument/2006/relationships/hyperlink" Target="https://eric.ed.gov/?id=ED415323" TargetMode="External"/><Relationship Id="rId76" Type="http://schemas.openxmlformats.org/officeDocument/2006/relationships/hyperlink" Target="https://www.tandfonline.com/doi/abs/10.1080/10963758.2025.2511912" TargetMode="External"/><Relationship Id="rId97" Type="http://schemas.openxmlformats.org/officeDocument/2006/relationships/hyperlink" Target="https://journals.sagepub.com/doi/10.1177/02761467251316137?int.sj-full-text.similar-articles.1" TargetMode="External"/><Relationship Id="rId104" Type="http://schemas.openxmlformats.org/officeDocument/2006/relationships/hyperlink" Target="https://www.mdpi.com/2071-1050/14/24/16601" TargetMode="External"/><Relationship Id="rId120" Type="http://schemas.openxmlformats.org/officeDocument/2006/relationships/image" Target="media/image16.jpeg"/><Relationship Id="rId125" Type="http://schemas.openxmlformats.org/officeDocument/2006/relationships/image" Target="media/image21.jpeg"/><Relationship Id="rId7" Type="http://schemas.openxmlformats.org/officeDocument/2006/relationships/footnotes" Target="footnotes.xml"/><Relationship Id="rId71" Type="http://schemas.openxmlformats.org/officeDocument/2006/relationships/hyperlink" Target="https://jurnalmanajemen.petra.ac.id/index.php/man/article/view/23360" TargetMode="External"/><Relationship Id="rId92" Type="http://schemas.openxmlformats.org/officeDocument/2006/relationships/hyperlink" Target="https://www.researchgate.net/publication/369984742_An_Analysis_of_Parental_Influence_on_Career_Choice_and_Success" TargetMode="External"/><Relationship Id="rId2" Type="http://schemas.openxmlformats.org/officeDocument/2006/relationships/customXml" Target="../customXml/item2.xml"/><Relationship Id="rId29" Type="http://schemas.openxmlformats.org/officeDocument/2006/relationships/hyperlink" Target="http://www.researchgate.net/publication/380374845_Level_of_Awarene" TargetMode="External"/><Relationship Id="rId24" Type="http://schemas.openxmlformats.org/officeDocument/2006/relationships/hyperlink" Target="https://www.mindingthecampus.org/2024/12/23/social-promotion-fails-students-and-colleges/?fbclid=iwy2xjawla1zdlehrua2flbqixmqabhrbhskr-zy3tl0q-wrdtpbuynkadrf_hww7ptdcj-d_6ivlz8-bhdcuxh0tq_aem_za-oa1de7wn1fe7hxmuknq" TargetMode="External"/><Relationship Id="rId40" Type="http://schemas.openxmlformats.org/officeDocument/2006/relationships/hyperlink" Target="https://www.researchgate.net/publication/370869355_The_influence_of_tourism_and_hospitality_students%27_perceived_effectiveness_of_outcome-based_education_on_their_VUCA_skills" TargetMode="External"/><Relationship Id="rId45" Type="http://schemas.openxmlformats.org/officeDocument/2006/relationships/hyperlink" Target="https://birchwoodu.org/how-to-make-higher-education-accessible-and-affordable-to-everyone/" TargetMode="External"/><Relationship Id="rId66" Type="http://schemas.openxmlformats.org/officeDocument/2006/relationships/hyperlink" Target="https://www.researchgate.net/publication/370515439_Motivations_of_BS_Hospitality_Management_Students_at_Ilocos_Sur_Polytechnic_State_College_Philippines" TargetMode="External"/><Relationship Id="rId87" Type="http://schemas.openxmlformats.org/officeDocument/2006/relationships/hyperlink" Target="https://isrgpublishers.com/wp-content/uploads/2024/10/ISRGJAHSS6692024.pdf" TargetMode="External"/><Relationship Id="rId110" Type="http://schemas.openxmlformats.org/officeDocument/2006/relationships/image" Target="media/image6.jpeg"/><Relationship Id="rId115" Type="http://schemas.openxmlformats.org/officeDocument/2006/relationships/image" Target="media/image11.jpeg"/><Relationship Id="rId131" Type="http://schemas.openxmlformats.org/officeDocument/2006/relationships/image" Target="media/image27.jpeg"/><Relationship Id="rId136" Type="http://schemas.openxmlformats.org/officeDocument/2006/relationships/image" Target="media/image32.jpeg"/><Relationship Id="rId61" Type="http://schemas.openxmlformats.org/officeDocument/2006/relationships/hyperlink" Target="https://goodmenproject.com/featured-content/the-rise-of-social-problems-among-college-students-kpkn/" TargetMode="External"/><Relationship Id="rId82" Type="http://schemas.openxmlformats.org/officeDocument/2006/relationships/hyperlink" Target="https://www.emerald.com/insight/content/doi/10.1108/ijem-03-2022-0106/full/html" TargetMode="External"/><Relationship Id="rId19" Type="http://schemas.openxmlformats.org/officeDocument/2006/relationships/hyperlink" Target="https://www.sciencedirect.com/science/article/pii/S1473837621000629" TargetMode="External"/><Relationship Id="rId14" Type="http://schemas.openxmlformats.org/officeDocument/2006/relationships/hyperlink" Target="http://www.researchgate.net/profile/Fatima-" TargetMode="External"/><Relationship Id="rId30" Type="http://schemas.openxmlformats.org/officeDocument/2006/relationships/hyperlink" Target="https://www.scribbr.com/methodology/thematic-analysis/" TargetMode="External"/><Relationship Id="rId35" Type="http://schemas.openxmlformats.org/officeDocument/2006/relationships/hyperlink" Target="https://pids.gov.ph/publication/discussion-papers/strengthening-tertiary-enrollment-through-financial-aid-insights-from-a-survey-in-cagayan-valley" TargetMode="External"/><Relationship Id="rId56" Type="http://schemas.openxmlformats.org/officeDocument/2006/relationships/hyperlink" Target="https://www.sciencedirect.com/science/article/pii/S1473837621000307" TargetMode="External"/><Relationship Id="rId77" Type="http://schemas.openxmlformats.org/officeDocument/2006/relationships/hyperlink" Target="https://rsisinternation/" TargetMode="External"/><Relationship Id="rId100" Type="http://schemas.openxmlformats.org/officeDocument/2006/relationships/hyperlink" Target="https://oasis.col.org/items/48adf4ec-6911-47ea-91b2-0dc07ba872aa" TargetMode="External"/><Relationship Id="rId105" Type="http://schemas.openxmlformats.org/officeDocument/2006/relationships/image" Target="media/image1.jpeg"/><Relationship Id="rId126" Type="http://schemas.openxmlformats.org/officeDocument/2006/relationships/image" Target="media/image22.jpeg"/><Relationship Id="rId8" Type="http://schemas.openxmlformats.org/officeDocument/2006/relationships/endnotes" Target="endnotes.xml"/><Relationship Id="rId51" Type="http://schemas.openxmlformats.org/officeDocument/2006/relationships/hyperlink" Target="http://www.researchgate.net/?_tp=eyJjb250ZXh0Ijp7InBhZ2UiOiJwdWJsaWNh" TargetMode="External"/><Relationship Id="rId72" Type="http://schemas.openxmlformats.org/officeDocument/2006/relationships/hyperlink" Target="https://www.scirp.org/journal/paperinformation?paperid=94009" TargetMode="External"/><Relationship Id="rId93" Type="http://schemas.openxmlformats.org/officeDocument/2006/relationships/hyperlink" Target="http://www.virtual-economics.eu/index.php/VE/article/view/211" TargetMode="External"/><Relationship Id="rId98" Type="http://schemas.openxmlformats.org/officeDocument/2006/relationships/hyperlink" Target="https://journals.sagepub.com/doi/10.1177/02761467251316137?int.sj-full-text.similar-articles.1" TargetMode="External"/><Relationship Id="rId121" Type="http://schemas.openxmlformats.org/officeDocument/2006/relationships/image" Target="media/image17.jpeg"/><Relationship Id="rId3" Type="http://schemas.openxmlformats.org/officeDocument/2006/relationships/numbering" Target="numbering.xml"/><Relationship Id="rId25" Type="http://schemas.openxmlformats.org/officeDocument/2006/relationships/hyperlink" Target="https://www.ijisrt.com/assets/upload/files/IJISRT25MAY2150.pdf" TargetMode="External"/><Relationship Id="rId46" Type="http://schemas.openxmlformats.org/officeDocument/2006/relationships/hyperlink" Target="https://birchwoodu.org/how-to-make-higher-education-accessible-and-affordable-to-everyone/" TargetMode="External"/><Relationship Id="rId67" Type="http://schemas.openxmlformats.org/officeDocument/2006/relationships/hyperlink" Target="https://www.tandfonline.com/doi/full/10.1080/23311975.2024.2423059" TargetMode="External"/><Relationship Id="rId116" Type="http://schemas.openxmlformats.org/officeDocument/2006/relationships/image" Target="media/image12.jpeg"/><Relationship Id="rId137" Type="http://schemas.openxmlformats.org/officeDocument/2006/relationships/image" Target="media/image33.jpeg"/><Relationship Id="rId20" Type="http://schemas.openxmlformats.org/officeDocument/2006/relationships/hyperlink" Target="https://www.sciencedirect.com/science/article/pii/S1473837621000629" TargetMode="External"/><Relationship Id="rId41" Type="http://schemas.openxmlformats.org/officeDocument/2006/relationships/hyperlink" Target="https://www.researchgate.net/publication/370869355_The_influence_of_tourism_and_hospitality_students%27_perceived_effectiveness_of_outcome-based_education_on_their_VUCA_skills" TargetMode="External"/><Relationship Id="rId62" Type="http://schemas.openxmlformats.org/officeDocument/2006/relationships/hyperlink" Target="https://www.irejournals.com/formatedpaper/1704631.pdf" TargetMode="External"/><Relationship Id="rId83" Type="http://schemas.openxmlformats.org/officeDocument/2006/relationships/hyperlink" Target="http://dx.doi.org/10.47577/business.v7i.10521" TargetMode="External"/><Relationship Id="rId88" Type="http://schemas.openxmlformats.org/officeDocument/2006/relationships/hyperlink" Target="https://www.unesco.org/en/articles/building-back-better-towards-recovery-investing-culture-and-tourism-sustainable-development" TargetMode="External"/><Relationship Id="rId111" Type="http://schemas.openxmlformats.org/officeDocument/2006/relationships/image" Target="media/image7.jpeg"/><Relationship Id="rId132" Type="http://schemas.openxmlformats.org/officeDocument/2006/relationships/image" Target="media/image28.jpeg"/><Relationship Id="rId15" Type="http://schemas.openxmlformats.org/officeDocument/2006/relationships/hyperlink" Target="https://l.messenger.com/l.php?u=https%3A%2F%2Fwww.sciencedirect.com%2Fscience%2Farticle%2Fpii%2FS1473837623000588&amp;h=AT1ZWXQmEi-TKicR1cB_p_ntjMPQt2CCgdkA33gbuVPfb8i9YD2NRnRVkx790ylsmie1OaWYVL2Epc8MQ3rxnzisCO3PT8zXSCExNLfN63ExtqTzMvaTt5Ir7SXKePcQsXZfog" TargetMode="External"/><Relationship Id="rId36" Type="http://schemas.openxmlformats.org/officeDocument/2006/relationships/hyperlink" Target="https://jsser.org/index.php/jsser/article/view/4734" TargetMode="External"/><Relationship Id="rId57" Type="http://schemas.openxmlformats.org/officeDocument/2006/relationships/hyperlink" Target="https://labourmarketresearch.springeropen.com/articles/10.1186/s12651-023-00354-7" TargetMode="External"/><Relationship Id="rId106" Type="http://schemas.openxmlformats.org/officeDocument/2006/relationships/image" Target="media/image2.jpeg"/><Relationship Id="rId127" Type="http://schemas.openxmlformats.org/officeDocument/2006/relationships/image" Target="media/image23.jpeg"/><Relationship Id="rId10" Type="http://schemas.openxmlformats.org/officeDocument/2006/relationships/footer" Target="footer2.xml"/><Relationship Id="rId31" Type="http://schemas.openxmlformats.org/officeDocument/2006/relationships/hyperlink" Target="https://ejceel.com/index.php/journal/article/view/150" TargetMode="External"/><Relationship Id="rId52" Type="http://schemas.openxmlformats.org/officeDocument/2006/relationships/hyperlink" Target="https://doi.org/10.3390/su121215066" TargetMode="External"/><Relationship Id="rId73" Type="http://schemas.openxmlformats.org/officeDocument/2006/relationships/hyperlink" Target="https://www.tandfonline.com/author/Sihombing%2C%2BIrene%2BHanna%2BH" TargetMode="External"/><Relationship Id="rId78" Type="http://schemas.openxmlformats.org/officeDocument/2006/relationships/hyperlink" Target="https://www.scirp.org/journal/paperinformation?paperid=119327" TargetMode="External"/><Relationship Id="rId94" Type="http://schemas.openxmlformats.org/officeDocument/2006/relationships/hyperlink" Target="https://www.ijams-bbp.net/wp-content/uploads/2023/02/1-IJAMS-December-22-38.pdf" TargetMode="External"/><Relationship Id="rId99" Type="http://schemas.openxmlformats.org/officeDocument/2006/relationships/hyperlink" Target="https://psycnet.apa.org/doi/10.1177/0011000004265660" TargetMode="External"/><Relationship Id="rId101" Type="http://schemas.openxmlformats.org/officeDocument/2006/relationships/hyperlink" Target="https://www.atlantis-press.com/proceedings/iclel-24/126010194" TargetMode="External"/><Relationship Id="rId122"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footer" Target="footer1.xml"/><Relationship Id="rId26" Type="http://schemas.openxmlformats.org/officeDocument/2006/relationships/hyperlink" Target="https://www.ijisrt.com/assets/upload/files/IJISRT25MAY2150.pdf" TargetMode="External"/><Relationship Id="rId47" Type="http://schemas.openxmlformats.org/officeDocument/2006/relationships/hyperlink" Target="https://sibe.rpress.co.in/index.php/jimr/article/view/247" TargetMode="External"/><Relationship Id="rId68" Type="http://schemas.openxmlformats.org/officeDocument/2006/relationships/hyperlink" Target="http://www.scribd.com/document/441684390/Validation-Tool" TargetMode="External"/><Relationship Id="rId89" Type="http://schemas.openxmlformats.org/officeDocument/2006/relationships/hyperlink" Target="https://www.unesco.org/en/articles/building-back-better-towards-recovery-investing-culture-and-tourism-sustainable-development" TargetMode="External"/><Relationship Id="rId112" Type="http://schemas.openxmlformats.org/officeDocument/2006/relationships/image" Target="media/image8.jpeg"/><Relationship Id="rId133"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3F5145-186E-4AC6-8797-A6F7B0FCB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98</Pages>
  <Words>18705</Words>
  <Characters>106622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Rhacel</dc:creator>
  <cp:lastModifiedBy>wesmabe1129@gmail.com</cp:lastModifiedBy>
  <cp:revision>10</cp:revision>
  <dcterms:created xsi:type="dcterms:W3CDTF">2025-11-17T13:07:00Z</dcterms:created>
  <dcterms:modified xsi:type="dcterms:W3CDTF">2025-11-30T13:14:00Z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2021</vt:lpwstr>
  </property>
  <property fmtid="{D5CDD505-2E9C-101B-9397-08002B2CF9AE}" pid="4" name="LastSaved">
    <vt:filetime>2025-11-16T00:00:00Z</vt:filetime>
  </property>
  <property fmtid="{D5CDD505-2E9C-101B-9397-08002B2CF9AE}" pid="5" name="Producer">
    <vt:lpwstr>Microsoft® Word 2021</vt:lpwstr>
  </property>
  <property fmtid="{D5CDD505-2E9C-101B-9397-08002B2CF9AE}" pid="6" name="KSOProductBuildVer">
    <vt:lpwstr>1033-12.2.0.23155</vt:lpwstr>
  </property>
  <property fmtid="{D5CDD505-2E9C-101B-9397-08002B2CF9AE}" pid="7" name="ICV">
    <vt:lpwstr>68574B6C381F4370962B27AD10303B80_13</vt:lpwstr>
  </property>
</Properties>
</file>