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062A" w:rsidRDefault="00BC043A">
      <w:pPr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 xml:space="preserve">ЛАБОРАТОРНАЯ РАБОТА </w:t>
      </w:r>
      <w:r w:rsidR="00F6062A">
        <w:rPr>
          <w:b/>
          <w:sz w:val="28"/>
        </w:rPr>
        <w:t xml:space="preserve">№ </w:t>
      </w:r>
      <w:r w:rsidR="009665A6">
        <w:rPr>
          <w:b/>
          <w:sz w:val="28"/>
          <w:lang w:val="en-US"/>
        </w:rPr>
        <w:t>2</w:t>
      </w:r>
    </w:p>
    <w:p w:rsidR="002B4946" w:rsidRPr="002B4946" w:rsidRDefault="002B4946">
      <w:pPr>
        <w:pStyle w:val="6"/>
        <w:rPr>
          <w:lang w:val="en-US"/>
        </w:rPr>
      </w:pPr>
    </w:p>
    <w:p w:rsidR="00F6062A" w:rsidRDefault="00F6062A">
      <w:pPr>
        <w:pStyle w:val="6"/>
        <w:rPr>
          <w:lang w:val="en-US"/>
        </w:rPr>
      </w:pPr>
      <w:r>
        <w:t xml:space="preserve">Выбор двигателя для САУ </w:t>
      </w:r>
    </w:p>
    <w:p w:rsidR="009665A6" w:rsidRPr="009665A6" w:rsidRDefault="009665A6" w:rsidP="009665A6">
      <w:pPr>
        <w:rPr>
          <w:lang w:val="en-US"/>
        </w:rPr>
      </w:pPr>
    </w:p>
    <w:p w:rsidR="00F6062A" w:rsidRDefault="00F6062A" w:rsidP="00220D9C">
      <w:pPr>
        <w:ind w:firstLine="709"/>
        <w:rPr>
          <w:sz w:val="24"/>
        </w:rPr>
      </w:pPr>
      <w:r>
        <w:rPr>
          <w:sz w:val="24"/>
        </w:rPr>
        <w:t xml:space="preserve">Необходимо выбрать двигатель для </w:t>
      </w:r>
      <w:r w:rsidR="009665A6">
        <w:rPr>
          <w:sz w:val="24"/>
        </w:rPr>
        <w:t xml:space="preserve">системы автоматического </w:t>
      </w:r>
      <w:r>
        <w:rPr>
          <w:sz w:val="24"/>
        </w:rPr>
        <w:t>управления положением нагрузки, схема которой представлена на рисунке 1, а параметры – в таблице 1.</w:t>
      </w:r>
    </w:p>
    <w:p w:rsidR="00F6062A" w:rsidRDefault="00A732EB" w:rsidP="00220D9C">
      <w:pPr>
        <w:jc w:val="center"/>
        <w:rPr>
          <w:sz w:val="28"/>
        </w:rPr>
      </w:pPr>
      <w:r w:rsidRPr="00A732EB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5pt;height:169.5pt" filled="t">
            <v:fill color2="black"/>
            <v:imagedata r:id="rId7" o:title=""/>
          </v:shape>
        </w:pict>
      </w:r>
    </w:p>
    <w:p w:rsidR="009665A6" w:rsidRDefault="009665A6" w:rsidP="00220D9C">
      <w:pPr>
        <w:jc w:val="center"/>
        <w:rPr>
          <w:sz w:val="28"/>
        </w:rPr>
      </w:pPr>
    </w:p>
    <w:p w:rsidR="00F6062A" w:rsidRDefault="00F6062A" w:rsidP="00220D9C">
      <w:pPr>
        <w:jc w:val="center"/>
        <w:rPr>
          <w:sz w:val="28"/>
        </w:rPr>
      </w:pPr>
      <w:r>
        <w:rPr>
          <w:sz w:val="28"/>
        </w:rPr>
        <w:t>Рисунок 1 – Схема объекта управления</w:t>
      </w:r>
    </w:p>
    <w:p w:rsidR="009665A6" w:rsidRDefault="009665A6" w:rsidP="00220D9C">
      <w:pPr>
        <w:ind w:firstLine="708"/>
        <w:rPr>
          <w:b/>
          <w:sz w:val="24"/>
          <w:szCs w:val="24"/>
        </w:rPr>
      </w:pPr>
    </w:p>
    <w:p w:rsidR="006658BD" w:rsidRPr="009665A6" w:rsidRDefault="00F6062A" w:rsidP="0061145F">
      <w:pPr>
        <w:spacing w:line="360" w:lineRule="auto"/>
        <w:ind w:firstLine="708"/>
        <w:rPr>
          <w:sz w:val="24"/>
          <w:szCs w:val="24"/>
        </w:rPr>
      </w:pPr>
      <w:r w:rsidRPr="006658BD">
        <w:rPr>
          <w:b/>
          <w:sz w:val="24"/>
          <w:szCs w:val="24"/>
        </w:rPr>
        <w:t xml:space="preserve">Исходные данные </w:t>
      </w:r>
      <w:r w:rsidR="00560A52" w:rsidRPr="006658BD">
        <w:rPr>
          <w:b/>
          <w:sz w:val="24"/>
          <w:szCs w:val="24"/>
        </w:rPr>
        <w:t>объекта управления</w:t>
      </w:r>
      <w:r w:rsidRPr="006658BD">
        <w:rPr>
          <w:b/>
          <w:sz w:val="24"/>
          <w:szCs w:val="24"/>
        </w:rPr>
        <w:t xml:space="preserve">  </w:t>
      </w:r>
      <w:r w:rsidRPr="006658BD">
        <w:rPr>
          <w:sz w:val="24"/>
          <w:szCs w:val="24"/>
        </w:rPr>
        <w:t>приведены в таблице 1</w:t>
      </w:r>
      <w:r w:rsidR="006658BD" w:rsidRPr="006658BD">
        <w:rPr>
          <w:sz w:val="24"/>
          <w:szCs w:val="24"/>
        </w:rPr>
        <w:t xml:space="preserve">, </w:t>
      </w:r>
      <w:r w:rsidR="006658BD">
        <w:rPr>
          <w:sz w:val="24"/>
          <w:szCs w:val="24"/>
        </w:rPr>
        <w:t>а п</w:t>
      </w:r>
      <w:r w:rsidR="006658BD" w:rsidRPr="006658BD">
        <w:rPr>
          <w:sz w:val="24"/>
          <w:szCs w:val="24"/>
        </w:rPr>
        <w:t xml:space="preserve">араметры закона движения </w:t>
      </w:r>
      <w:r w:rsidR="006658BD">
        <w:rPr>
          <w:sz w:val="24"/>
          <w:szCs w:val="24"/>
        </w:rPr>
        <w:t xml:space="preserve"> – </w:t>
      </w:r>
      <w:r w:rsidR="006658BD" w:rsidRPr="006658BD">
        <w:rPr>
          <w:sz w:val="24"/>
          <w:szCs w:val="24"/>
        </w:rPr>
        <w:t xml:space="preserve"> в таблице 2.</w:t>
      </w:r>
    </w:p>
    <w:p w:rsidR="00220D9C" w:rsidRDefault="00220D9C" w:rsidP="0061145F">
      <w:pPr>
        <w:spacing w:line="360" w:lineRule="auto"/>
        <w:ind w:firstLine="709"/>
        <w:rPr>
          <w:b/>
          <w:sz w:val="24"/>
        </w:rPr>
      </w:pPr>
    </w:p>
    <w:p w:rsidR="009665A6" w:rsidRDefault="009665A6" w:rsidP="0061145F">
      <w:pPr>
        <w:spacing w:line="360" w:lineRule="auto"/>
        <w:ind w:firstLine="709"/>
        <w:rPr>
          <w:b/>
          <w:sz w:val="24"/>
        </w:rPr>
      </w:pPr>
      <w:r>
        <w:rPr>
          <w:b/>
          <w:sz w:val="24"/>
        </w:rPr>
        <w:t>Содержание отчета</w:t>
      </w:r>
    </w:p>
    <w:p w:rsidR="009665A6" w:rsidRDefault="009665A6" w:rsidP="0061145F">
      <w:pPr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 Результаты расчета</w:t>
      </w:r>
      <w:r w:rsidR="00942BD8">
        <w:rPr>
          <w:sz w:val="24"/>
        </w:rPr>
        <w:t xml:space="preserve"> (</w:t>
      </w:r>
      <w:r w:rsidR="00942BD8" w:rsidRPr="00942BD8">
        <w:rPr>
          <w:sz w:val="24"/>
        </w:rPr>
        <w:t>При выборе двигателя в отчете привести результаты сравнения как м</w:t>
      </w:r>
      <w:r w:rsidR="00942BD8">
        <w:rPr>
          <w:sz w:val="24"/>
        </w:rPr>
        <w:t>инимум двух электрических машин).</w:t>
      </w:r>
    </w:p>
    <w:p w:rsidR="009665A6" w:rsidRDefault="009665A6" w:rsidP="0061145F">
      <w:pPr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 Параметры и описание выбранного двигателя</w:t>
      </w:r>
    </w:p>
    <w:p w:rsidR="009665A6" w:rsidRDefault="009665A6" w:rsidP="0061145F">
      <w:pPr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Математическая модель  выбранного двигателя с объектом управления и графики переходных процессов </w:t>
      </w:r>
    </w:p>
    <w:p w:rsidR="009665A6" w:rsidRDefault="009665A6" w:rsidP="0061145F">
      <w:pPr>
        <w:numPr>
          <w:ilvl w:val="0"/>
          <w:numId w:val="2"/>
        </w:numPr>
        <w:spacing w:line="360" w:lineRule="auto"/>
        <w:ind w:firstLine="709"/>
        <w:jc w:val="both"/>
      </w:pPr>
      <w:r>
        <w:rPr>
          <w:sz w:val="24"/>
        </w:rPr>
        <w:t>Механическая и регулировочная характеристики выбранного двигателя</w:t>
      </w:r>
    </w:p>
    <w:p w:rsidR="009665A6" w:rsidRPr="009665A6" w:rsidRDefault="009665A6" w:rsidP="006658BD">
      <w:pPr>
        <w:spacing w:before="240" w:line="360" w:lineRule="auto"/>
        <w:rPr>
          <w:sz w:val="24"/>
          <w:szCs w:val="24"/>
        </w:rPr>
      </w:pPr>
    </w:p>
    <w:p w:rsidR="00F6062A" w:rsidRDefault="009665A6">
      <w:pPr>
        <w:pStyle w:val="21"/>
      </w:pPr>
      <w:r>
        <w:br w:type="page"/>
      </w:r>
      <w:r w:rsidR="006658BD">
        <w:lastRenderedPageBreak/>
        <w:t xml:space="preserve"> </w:t>
      </w:r>
      <w:r w:rsidR="00F6062A">
        <w:t>Таблица 1 – Параметры нагрузки</w:t>
      </w:r>
    </w:p>
    <w:p w:rsidR="002B4946" w:rsidRDefault="002B4946">
      <w:pPr>
        <w:pStyle w:val="21"/>
      </w:pPr>
    </w:p>
    <w:tbl>
      <w:tblPr>
        <w:tblW w:w="0" w:type="auto"/>
        <w:tblInd w:w="872" w:type="dxa"/>
        <w:tblLayout w:type="fixed"/>
        <w:tblLook w:val="0000"/>
      </w:tblPr>
      <w:tblGrid>
        <w:gridCol w:w="709"/>
        <w:gridCol w:w="1134"/>
        <w:gridCol w:w="1417"/>
        <w:gridCol w:w="2670"/>
      </w:tblGrid>
      <w:tr w:rsidR="00F6062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Вар.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rPr>
                <w:lang w:val="en-US"/>
              </w:rPr>
              <w:t>m</w:t>
            </w:r>
            <w:r>
              <w:t xml:space="preserve">, </w:t>
            </w:r>
          </w:p>
          <w:p w:rsidR="00F6062A" w:rsidRDefault="00F6062A">
            <w:pPr>
              <w:pStyle w:val="21"/>
              <w:ind w:firstLine="0"/>
              <w:jc w:val="center"/>
            </w:pPr>
            <w:r>
              <w:t>к</w:t>
            </w:r>
            <w:r w:rsidR="00226F3F">
              <w:t>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t xml:space="preserve">, </w:t>
            </w:r>
          </w:p>
          <w:p w:rsidR="00F6062A" w:rsidRDefault="00EE6638">
            <w:pPr>
              <w:pStyle w:val="2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Плоскость перемещения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1,2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 xml:space="preserve"> 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0,55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0,1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0,9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9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0,1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6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0,35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1,5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166420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5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9665A6" w:rsidP="00166420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DB0C72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DB0C72"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166420">
            <w:pPr>
              <w:pStyle w:val="21"/>
              <w:snapToGrid w:val="0"/>
              <w:ind w:firstLine="0"/>
              <w:jc w:val="center"/>
            </w:pPr>
            <w:r>
              <w:t>0,14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EE6638" w:rsidP="006D770E">
            <w:pPr>
              <w:pStyle w:val="21"/>
              <w:snapToGrid w:val="0"/>
              <w:ind w:firstLine="0"/>
              <w:jc w:val="center"/>
            </w:pPr>
            <w:r>
              <w:t>0,4</w:t>
            </w:r>
            <w:r w:rsidR="009665A6"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0,45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1,5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 xml:space="preserve"> 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1,35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05367E" w:rsidP="006D770E">
            <w:pPr>
              <w:pStyle w:val="21"/>
              <w:snapToGrid w:val="0"/>
              <w:ind w:firstLine="0"/>
              <w:jc w:val="center"/>
            </w:pPr>
            <w:r>
              <w:t>1</w:t>
            </w:r>
            <w:r w:rsidR="009665A6">
              <w:t>,52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0,38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05367E" w:rsidP="006D770E">
            <w:pPr>
              <w:pStyle w:val="21"/>
              <w:snapToGrid w:val="0"/>
              <w:ind w:firstLine="0"/>
              <w:jc w:val="center"/>
            </w:pPr>
            <w:r>
              <w:t>3</w:t>
            </w:r>
            <w:r w:rsidR="009665A6">
              <w:t>,8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6D770E">
            <w:pPr>
              <w:pStyle w:val="21"/>
              <w:snapToGrid w:val="0"/>
              <w:ind w:firstLine="0"/>
              <w:jc w:val="center"/>
            </w:pPr>
            <w:r>
              <w:t>0,2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166420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05367E" w:rsidP="00DE2B6A">
            <w:pPr>
              <w:pStyle w:val="21"/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7C3CC1"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0,45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05367E" w:rsidP="00DE2B6A">
            <w:pPr>
              <w:pStyle w:val="21"/>
              <w:snapToGrid w:val="0"/>
              <w:ind w:firstLine="0"/>
              <w:jc w:val="center"/>
            </w:pPr>
            <w:r>
              <w:t>1</w:t>
            </w:r>
            <w:r w:rsidR="009665A6">
              <w:t>,3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 xml:space="preserve"> 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1,</w:t>
            </w:r>
            <w:r w:rsidR="00EE6638"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0,18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>оризонтальная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05367E" w:rsidP="00DE2B6A">
            <w:pPr>
              <w:pStyle w:val="21"/>
              <w:snapToGrid w:val="0"/>
              <w:ind w:firstLine="0"/>
              <w:jc w:val="center"/>
            </w:pPr>
            <w:r>
              <w:t>2</w:t>
            </w:r>
            <w:r w:rsidR="009665A6">
              <w:t>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0,28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P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3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0,55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2</w:t>
            </w:r>
            <w:r w:rsidR="005A30A7"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114CEB" w:rsidP="00DE2B6A">
            <w:pPr>
              <w:pStyle w:val="21"/>
              <w:snapToGrid w:val="0"/>
              <w:ind w:firstLine="0"/>
              <w:jc w:val="center"/>
            </w:pPr>
            <w:r>
              <w:t>Г</w:t>
            </w:r>
            <w:r w:rsidR="009665A6">
              <w:t xml:space="preserve">оризонтальная </w:t>
            </w:r>
          </w:p>
        </w:tc>
      </w:tr>
      <w:tr w:rsidR="009665A6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05367E">
            <w:pPr>
              <w:pStyle w:val="21"/>
              <w:snapToGrid w:val="0"/>
              <w:ind w:firstLine="0"/>
              <w:jc w:val="center"/>
            </w:pPr>
            <w:r>
              <w:t>0,</w:t>
            </w:r>
            <w:r w:rsidR="0005367E">
              <w:t>4</w:t>
            </w:r>
            <w:r w:rsidR="005A30A7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5A6" w:rsidRDefault="009665A6" w:rsidP="00DE2B6A">
            <w:pPr>
              <w:pStyle w:val="21"/>
              <w:snapToGrid w:val="0"/>
              <w:ind w:firstLine="0"/>
              <w:jc w:val="center"/>
            </w:pPr>
            <w:r>
              <w:t>0,3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5A6" w:rsidRDefault="006174B4" w:rsidP="00DE2B6A">
            <w:pPr>
              <w:pStyle w:val="21"/>
              <w:snapToGrid w:val="0"/>
              <w:ind w:firstLine="0"/>
              <w:jc w:val="center"/>
            </w:pPr>
            <w:r>
              <w:t>В</w:t>
            </w:r>
            <w:r w:rsidR="009665A6">
              <w:t>ертикальная</w:t>
            </w:r>
          </w:p>
        </w:tc>
      </w:tr>
      <w:tr w:rsidR="00494C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226F3F" w:rsidRDefault="00494C94">
            <w:pPr>
              <w:pStyle w:val="21"/>
              <w:snapToGrid w:val="0"/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494C94" w:rsidRDefault="0005367E" w:rsidP="00A975D0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t>2</w:t>
            </w:r>
            <w:r w:rsidR="00494C94">
              <w:t>,</w:t>
            </w:r>
            <w:r w:rsidR="00494C94"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Горизонтальная</w:t>
            </w:r>
          </w:p>
        </w:tc>
      </w:tr>
      <w:tr w:rsidR="00494C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226F3F" w:rsidRDefault="00494C94">
            <w:pPr>
              <w:pStyle w:val="21"/>
              <w:snapToGrid w:val="0"/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1,2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494C94" w:rsidRDefault="00494C94" w:rsidP="00A975D0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  <w:tr w:rsidR="00494C9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226F3F" w:rsidRDefault="00494C94">
            <w:pPr>
              <w:pStyle w:val="21"/>
              <w:snapToGrid w:val="0"/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jc w:val="center"/>
            </w:pPr>
            <w:r>
              <w:t>Вертикальная</w:t>
            </w:r>
          </w:p>
        </w:tc>
      </w:tr>
    </w:tbl>
    <w:p w:rsidR="006658BD" w:rsidRDefault="006658BD" w:rsidP="006658BD">
      <w:pPr>
        <w:pStyle w:val="21"/>
      </w:pPr>
    </w:p>
    <w:p w:rsidR="002B4946" w:rsidRDefault="009665A6" w:rsidP="006658BD">
      <w:pPr>
        <w:pStyle w:val="21"/>
      </w:pPr>
      <w:r>
        <w:br w:type="page"/>
      </w:r>
    </w:p>
    <w:p w:rsidR="00F6062A" w:rsidRDefault="00F6062A" w:rsidP="006658BD">
      <w:pPr>
        <w:pStyle w:val="21"/>
      </w:pPr>
      <w:r>
        <w:t>Таблица 2 – Параметры закона движения.</w:t>
      </w:r>
    </w:p>
    <w:p w:rsidR="002B4946" w:rsidRDefault="002B4946" w:rsidP="006658BD">
      <w:pPr>
        <w:pStyle w:val="21"/>
      </w:pPr>
    </w:p>
    <w:tbl>
      <w:tblPr>
        <w:tblW w:w="8597" w:type="dxa"/>
        <w:tblInd w:w="872" w:type="dxa"/>
        <w:tblLayout w:type="fixed"/>
        <w:tblLook w:val="0000"/>
      </w:tblPr>
      <w:tblGrid>
        <w:gridCol w:w="709"/>
        <w:gridCol w:w="7888"/>
      </w:tblGrid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Вар.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Закон движения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=85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=3.8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EE6638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F6062A">
              <w:rPr>
                <w:szCs w:val="24"/>
              </w:rPr>
              <w:t>рапециидальный</w:t>
            </w:r>
            <w:proofErr w:type="spellEnd"/>
            <w:r w:rsidR="00F6062A">
              <w:rPr>
                <w:szCs w:val="24"/>
              </w:rPr>
              <w:t xml:space="preserve"> график скорости </w:t>
            </w:r>
            <w:proofErr w:type="spellStart"/>
            <w:r w:rsidR="00F6062A">
              <w:rPr>
                <w:szCs w:val="24"/>
                <w:lang w:val="en-US"/>
              </w:rPr>
              <w:t>V</w:t>
            </w:r>
            <w:r w:rsidR="00F6062A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=90</w:t>
            </w:r>
            <w:r w:rsidR="00F6062A">
              <w:rPr>
                <w:szCs w:val="24"/>
                <w:vertAlign w:val="superscript"/>
              </w:rPr>
              <w:t>о</w:t>
            </w:r>
            <w:r w:rsidR="00F6062A">
              <w:rPr>
                <w:szCs w:val="24"/>
              </w:rPr>
              <w:t xml:space="preserve"> /</w:t>
            </w:r>
            <w:r w:rsidR="00F6062A">
              <w:rPr>
                <w:szCs w:val="24"/>
                <w:lang w:val="en-US"/>
              </w:rPr>
              <w:t>c</w:t>
            </w:r>
            <w:r w:rsidR="00F6062A">
              <w:rPr>
                <w:szCs w:val="24"/>
              </w:rPr>
              <w:t xml:space="preserve"> , </w:t>
            </w:r>
            <w:proofErr w:type="spellStart"/>
            <w:r w:rsidR="00F6062A">
              <w:rPr>
                <w:szCs w:val="24"/>
                <w:lang w:val="en-US"/>
              </w:rPr>
              <w:t>t</w:t>
            </w:r>
            <w:r w:rsidR="00F6062A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</w:t>
            </w:r>
            <w:proofErr w:type="gramStart"/>
            <w:r w:rsidR="00F6062A">
              <w:rPr>
                <w:szCs w:val="24"/>
                <w:lang w:val="en-US"/>
              </w:rPr>
              <w:t>t</w:t>
            </w:r>
            <w:proofErr w:type="gramEnd"/>
            <w:r w:rsidR="00F6062A">
              <w:rPr>
                <w:szCs w:val="24"/>
                <w:vertAlign w:val="subscript"/>
              </w:rPr>
              <w:t xml:space="preserve">т </w:t>
            </w:r>
            <w:r w:rsidR="00F6062A">
              <w:rPr>
                <w:szCs w:val="24"/>
              </w:rPr>
              <w:t>=0.2 с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=130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=0.7с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EE6638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F6062A">
              <w:rPr>
                <w:szCs w:val="24"/>
              </w:rPr>
              <w:t>рапециидальный</w:t>
            </w:r>
            <w:proofErr w:type="spellEnd"/>
            <w:r w:rsidR="00F6062A">
              <w:rPr>
                <w:szCs w:val="24"/>
              </w:rPr>
              <w:t xml:space="preserve"> график скорости </w:t>
            </w:r>
            <w:proofErr w:type="spellStart"/>
            <w:r w:rsidR="00F6062A">
              <w:rPr>
                <w:szCs w:val="24"/>
                <w:lang w:val="en-US"/>
              </w:rPr>
              <w:t>V</w:t>
            </w:r>
            <w:r w:rsidR="00F6062A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=27</w:t>
            </w:r>
            <w:r w:rsidR="00F6062A">
              <w:rPr>
                <w:szCs w:val="24"/>
                <w:vertAlign w:val="superscript"/>
              </w:rPr>
              <w:t>о</w:t>
            </w:r>
            <w:r w:rsidR="00F6062A">
              <w:rPr>
                <w:szCs w:val="24"/>
              </w:rPr>
              <w:t xml:space="preserve"> /</w:t>
            </w:r>
            <w:r w:rsidR="00F6062A">
              <w:rPr>
                <w:szCs w:val="24"/>
                <w:lang w:val="en-US"/>
              </w:rPr>
              <w:t>c</w:t>
            </w:r>
            <w:r w:rsidR="00F6062A">
              <w:rPr>
                <w:szCs w:val="24"/>
              </w:rPr>
              <w:t xml:space="preserve"> , </w:t>
            </w:r>
            <w:proofErr w:type="spellStart"/>
            <w:r w:rsidR="00F6062A">
              <w:rPr>
                <w:szCs w:val="24"/>
                <w:lang w:val="en-US"/>
              </w:rPr>
              <w:t>t</w:t>
            </w:r>
            <w:r w:rsidR="00F6062A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</w:t>
            </w:r>
            <w:proofErr w:type="gramStart"/>
            <w:r w:rsidR="00F6062A">
              <w:rPr>
                <w:szCs w:val="24"/>
                <w:lang w:val="en-US"/>
              </w:rPr>
              <w:t>t</w:t>
            </w:r>
            <w:proofErr w:type="gramEnd"/>
            <w:r w:rsidR="00F6062A">
              <w:rPr>
                <w:szCs w:val="24"/>
                <w:vertAlign w:val="subscript"/>
              </w:rPr>
              <w:t xml:space="preserve">т </w:t>
            </w:r>
            <w:r w:rsidR="00F6062A">
              <w:rPr>
                <w:szCs w:val="24"/>
              </w:rPr>
              <w:t>=0.2 с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5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>)=</w:t>
            </w:r>
            <w:proofErr w:type="spellStart"/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>
              <w:rPr>
                <w:szCs w:val="24"/>
                <w:lang w:val="en-US"/>
              </w:rPr>
              <w:t>sin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 100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</w:rPr>
              <w:t xml:space="preserve"> = 1.2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6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EE6638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F6062A">
              <w:rPr>
                <w:szCs w:val="24"/>
              </w:rPr>
              <w:t>рапециидальный</w:t>
            </w:r>
            <w:proofErr w:type="spellEnd"/>
            <w:r w:rsidR="00F6062A">
              <w:rPr>
                <w:szCs w:val="24"/>
              </w:rPr>
              <w:t xml:space="preserve"> график скорости </w:t>
            </w:r>
            <w:proofErr w:type="spellStart"/>
            <w:r w:rsidR="00F6062A">
              <w:rPr>
                <w:szCs w:val="24"/>
                <w:lang w:val="en-US"/>
              </w:rPr>
              <w:t>V</w:t>
            </w:r>
            <w:r w:rsidR="00F6062A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=120</w:t>
            </w:r>
            <w:r w:rsidR="00F6062A">
              <w:rPr>
                <w:szCs w:val="24"/>
                <w:vertAlign w:val="superscript"/>
              </w:rPr>
              <w:t>о</w:t>
            </w:r>
            <w:r w:rsidR="00F6062A">
              <w:rPr>
                <w:szCs w:val="24"/>
              </w:rPr>
              <w:t xml:space="preserve"> /</w:t>
            </w:r>
            <w:r w:rsidR="00F6062A">
              <w:rPr>
                <w:szCs w:val="24"/>
                <w:lang w:val="en-US"/>
              </w:rPr>
              <w:t>c</w:t>
            </w:r>
            <w:r w:rsidR="00F6062A">
              <w:rPr>
                <w:szCs w:val="24"/>
              </w:rPr>
              <w:t xml:space="preserve"> , </w:t>
            </w:r>
            <w:proofErr w:type="spellStart"/>
            <w:r w:rsidR="00F6062A">
              <w:rPr>
                <w:szCs w:val="24"/>
                <w:lang w:val="en-US"/>
              </w:rPr>
              <w:t>t</w:t>
            </w:r>
            <w:r w:rsidR="00F6062A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</w:t>
            </w:r>
            <w:proofErr w:type="gramStart"/>
            <w:r w:rsidR="00F6062A">
              <w:rPr>
                <w:szCs w:val="24"/>
                <w:lang w:val="en-US"/>
              </w:rPr>
              <w:t>t</w:t>
            </w:r>
            <w:proofErr w:type="gramEnd"/>
            <w:r w:rsidR="00F6062A">
              <w:rPr>
                <w:szCs w:val="24"/>
                <w:vertAlign w:val="subscript"/>
              </w:rPr>
              <w:t xml:space="preserve">т </w:t>
            </w:r>
            <w:r w:rsidR="00F6062A">
              <w:rPr>
                <w:szCs w:val="24"/>
              </w:rPr>
              <w:t>=0.3 с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F6062A">
            <w:pPr>
              <w:pStyle w:val="21"/>
              <w:snapToGrid w:val="0"/>
              <w:ind w:firstLine="0"/>
              <w:jc w:val="center"/>
            </w:pPr>
            <w:r>
              <w:t>7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EE6638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F6062A">
              <w:rPr>
                <w:szCs w:val="24"/>
              </w:rPr>
              <w:t>рапециидальный</w:t>
            </w:r>
            <w:proofErr w:type="spellEnd"/>
            <w:r w:rsidR="00F6062A">
              <w:rPr>
                <w:szCs w:val="24"/>
              </w:rPr>
              <w:t xml:space="preserve"> график скорости   </w:t>
            </w:r>
            <w:proofErr w:type="spellStart"/>
            <w:r w:rsidR="00F6062A">
              <w:rPr>
                <w:szCs w:val="24"/>
                <w:lang w:val="en-US"/>
              </w:rPr>
              <w:t>V</w:t>
            </w:r>
            <w:r w:rsidR="00F6062A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=7</w:t>
            </w:r>
            <w:r w:rsidR="00F6062A">
              <w:rPr>
                <w:szCs w:val="24"/>
                <w:vertAlign w:val="superscript"/>
              </w:rPr>
              <w:t>о</w:t>
            </w:r>
            <w:r w:rsidR="00F6062A">
              <w:rPr>
                <w:szCs w:val="24"/>
              </w:rPr>
              <w:t xml:space="preserve"> </w:t>
            </w:r>
            <w:r w:rsidR="00DB0C72">
              <w:rPr>
                <w:szCs w:val="24"/>
              </w:rPr>
              <w:t>/</w:t>
            </w:r>
            <w:r w:rsidR="00F6062A">
              <w:rPr>
                <w:szCs w:val="24"/>
                <w:lang w:val="en-US"/>
              </w:rPr>
              <w:t>c</w:t>
            </w:r>
            <w:r w:rsidR="00F6062A">
              <w:rPr>
                <w:szCs w:val="24"/>
              </w:rPr>
              <w:t xml:space="preserve"> , </w:t>
            </w:r>
            <w:proofErr w:type="spellStart"/>
            <w:r w:rsidR="00F6062A">
              <w:rPr>
                <w:szCs w:val="24"/>
                <w:lang w:val="en-US"/>
              </w:rPr>
              <w:t>t</w:t>
            </w:r>
            <w:r w:rsidR="00F6062A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F6062A">
              <w:rPr>
                <w:szCs w:val="24"/>
                <w:vertAlign w:val="subscript"/>
              </w:rPr>
              <w:t xml:space="preserve"> </w:t>
            </w:r>
            <w:r w:rsidR="00F6062A">
              <w:rPr>
                <w:szCs w:val="24"/>
              </w:rPr>
              <w:t>=</w:t>
            </w:r>
            <w:proofErr w:type="gramStart"/>
            <w:r w:rsidR="00F6062A">
              <w:rPr>
                <w:szCs w:val="24"/>
                <w:lang w:val="en-US"/>
              </w:rPr>
              <w:t>t</w:t>
            </w:r>
            <w:proofErr w:type="gramEnd"/>
            <w:r w:rsidR="00F6062A">
              <w:rPr>
                <w:szCs w:val="24"/>
                <w:vertAlign w:val="subscript"/>
              </w:rPr>
              <w:t xml:space="preserve">т </w:t>
            </w:r>
            <w:r w:rsidR="00F6062A">
              <w:rPr>
                <w:szCs w:val="24"/>
              </w:rPr>
              <w:t>=0.1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>
            <w:pPr>
              <w:pStyle w:val="21"/>
              <w:snapToGrid w:val="0"/>
              <w:ind w:firstLine="0"/>
              <w:jc w:val="center"/>
            </w:pPr>
            <w:r>
              <w:t>8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>
            <w:pPr>
              <w:pStyle w:val="21"/>
              <w:snapToGrid w:val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=7.5с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F6062A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62A" w:rsidRDefault="00027089">
            <w:pPr>
              <w:pStyle w:val="21"/>
              <w:snapToGrid w:val="0"/>
              <w:ind w:firstLine="0"/>
              <w:jc w:val="center"/>
            </w:pPr>
            <w:r>
              <w:t>9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62A" w:rsidRDefault="00027089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=75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=2.5с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>
            <w:pPr>
              <w:pStyle w:val="21"/>
              <w:snapToGrid w:val="0"/>
              <w:ind w:firstLine="0"/>
              <w:jc w:val="center"/>
            </w:pPr>
            <w:r>
              <w:t>10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Pr="00027089" w:rsidRDefault="00027089">
            <w:pPr>
              <w:pStyle w:val="21"/>
              <w:snapToGrid w:val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=10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11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EE6638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 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r w:rsidR="00DB0C72">
              <w:rPr>
                <w:szCs w:val="24"/>
              </w:rPr>
              <w:t>2</w:t>
            </w:r>
            <w:r w:rsidR="00027089">
              <w:rPr>
                <w:szCs w:val="24"/>
              </w:rPr>
              <w:t>7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</w:t>
            </w:r>
            <w:r w:rsidR="00DB0C72">
              <w:rPr>
                <w:szCs w:val="24"/>
              </w:rPr>
              <w:t>/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=0.15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12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 w:rsidP="00027089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=75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=2.8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13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EE6638" w:rsidP="00027089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=75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/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=0.35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14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 w:rsidP="00027089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=120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=0.9с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15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EE6638" w:rsidP="00027089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=37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/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=0.12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16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 w:rsidP="00027089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>)=</w:t>
            </w:r>
            <w:proofErr w:type="spellStart"/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>
              <w:rPr>
                <w:szCs w:val="24"/>
                <w:lang w:val="en-US"/>
              </w:rPr>
              <w:t>sin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 100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 w:rsidR="00DB0C72">
              <w:rPr>
                <w:szCs w:val="24"/>
              </w:rPr>
              <w:t xml:space="preserve"> = 4</w:t>
            </w:r>
            <w:r>
              <w:rPr>
                <w:szCs w:val="24"/>
              </w:rPr>
              <w:t>.1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17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EE6638" w:rsidP="00027089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=120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/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=0.24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18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EE6638" w:rsidP="00166420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 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r>
              <w:rPr>
                <w:szCs w:val="24"/>
              </w:rPr>
              <w:t>3</w:t>
            </w:r>
            <w:r w:rsidR="00027089">
              <w:rPr>
                <w:szCs w:val="24"/>
              </w:rPr>
              <w:t>7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=0.16 с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19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 w:rsidP="00027089">
            <w:pPr>
              <w:pStyle w:val="21"/>
              <w:snapToGrid w:val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=23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=7.5с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20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Default="00027089" w:rsidP="00027089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=67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=3.3с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21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Pr="00027089" w:rsidRDefault="00027089" w:rsidP="00027089">
            <w:pPr>
              <w:pStyle w:val="21"/>
              <w:snapToGrid w:val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 xml:space="preserve"> , где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</w:rPr>
              <w:t>=23</w:t>
            </w:r>
            <w:r>
              <w:rPr>
                <w:szCs w:val="24"/>
                <w:vertAlign w:val="superscript"/>
                <w:lang w:val="en-US"/>
              </w:rPr>
              <w:t>o</w:t>
            </w:r>
            <w:r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>
              <w:rPr>
                <w:szCs w:val="24"/>
              </w:rPr>
              <w:t>=10 с</w:t>
            </w:r>
            <w:r>
              <w:rPr>
                <w:szCs w:val="24"/>
                <w:vertAlign w:val="superscript"/>
              </w:rPr>
              <w:t>-1</w:t>
            </w:r>
          </w:p>
        </w:tc>
      </w:tr>
      <w:tr w:rsidR="00027089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089" w:rsidRDefault="00027089" w:rsidP="00166420">
            <w:pPr>
              <w:pStyle w:val="21"/>
              <w:snapToGrid w:val="0"/>
              <w:ind w:firstLine="0"/>
              <w:jc w:val="center"/>
            </w:pPr>
            <w:r>
              <w:t>22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089" w:rsidRPr="00027089" w:rsidRDefault="00EE6638" w:rsidP="00027089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</w:t>
            </w:r>
            <w:r w:rsidR="00027089">
              <w:rPr>
                <w:szCs w:val="24"/>
              </w:rPr>
              <w:t>рапециидальный</w:t>
            </w:r>
            <w:proofErr w:type="spellEnd"/>
            <w:r w:rsidR="00027089">
              <w:rPr>
                <w:szCs w:val="24"/>
              </w:rPr>
              <w:t xml:space="preserve"> график скорости </w:t>
            </w:r>
            <w:proofErr w:type="spellStart"/>
            <w:r w:rsidR="00027089">
              <w:rPr>
                <w:szCs w:val="24"/>
                <w:lang w:val="en-US"/>
              </w:rPr>
              <w:t>V</w:t>
            </w:r>
            <w:r w:rsidR="00027089">
              <w:rPr>
                <w:szCs w:val="24"/>
                <w:vertAlign w:val="subscript"/>
                <w:lang w:val="en-US"/>
              </w:rPr>
              <w:t>m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=1</w:t>
            </w:r>
            <w:r w:rsidR="005A30A7">
              <w:rPr>
                <w:szCs w:val="24"/>
              </w:rPr>
              <w:t>3</w:t>
            </w:r>
            <w:r w:rsidR="00027089">
              <w:rPr>
                <w:szCs w:val="24"/>
              </w:rPr>
              <w:t>0</w:t>
            </w:r>
            <w:r w:rsidR="00027089">
              <w:rPr>
                <w:szCs w:val="24"/>
                <w:vertAlign w:val="superscript"/>
              </w:rPr>
              <w:t>о</w:t>
            </w:r>
            <w:r w:rsidR="00027089">
              <w:rPr>
                <w:szCs w:val="24"/>
              </w:rPr>
              <w:t xml:space="preserve"> /</w:t>
            </w:r>
            <w:r w:rsidR="00027089">
              <w:rPr>
                <w:szCs w:val="24"/>
                <w:lang w:val="en-US"/>
              </w:rPr>
              <w:t>c</w:t>
            </w:r>
            <w:r w:rsidR="00027089">
              <w:rPr>
                <w:szCs w:val="24"/>
              </w:rPr>
              <w:t xml:space="preserve"> , </w:t>
            </w:r>
            <w:proofErr w:type="spellStart"/>
            <w:r w:rsidR="00027089">
              <w:rPr>
                <w:szCs w:val="24"/>
                <w:lang w:val="en-US"/>
              </w:rPr>
              <w:t>t</w:t>
            </w:r>
            <w:r w:rsidR="00027089">
              <w:rPr>
                <w:szCs w:val="24"/>
                <w:vertAlign w:val="subscript"/>
                <w:lang w:val="en-US"/>
              </w:rPr>
              <w:t>p</w:t>
            </w:r>
            <w:proofErr w:type="spellEnd"/>
            <w:r w:rsidR="00027089">
              <w:rPr>
                <w:szCs w:val="24"/>
                <w:vertAlign w:val="subscript"/>
              </w:rPr>
              <w:t xml:space="preserve"> </w:t>
            </w:r>
            <w:r w:rsidR="00027089">
              <w:rPr>
                <w:szCs w:val="24"/>
              </w:rPr>
              <w:t>=</w:t>
            </w:r>
            <w:proofErr w:type="gramStart"/>
            <w:r w:rsidR="00027089">
              <w:rPr>
                <w:szCs w:val="24"/>
                <w:lang w:val="en-US"/>
              </w:rPr>
              <w:t>t</w:t>
            </w:r>
            <w:proofErr w:type="gramEnd"/>
            <w:r w:rsidR="00027089">
              <w:rPr>
                <w:szCs w:val="24"/>
                <w:vertAlign w:val="subscript"/>
              </w:rPr>
              <w:t xml:space="preserve">т </w:t>
            </w:r>
            <w:r w:rsidR="00027089">
              <w:rPr>
                <w:szCs w:val="24"/>
              </w:rPr>
              <w:t>=0.</w:t>
            </w:r>
            <w:r w:rsidR="005A30A7">
              <w:rPr>
                <w:szCs w:val="24"/>
              </w:rPr>
              <w:t>4</w:t>
            </w:r>
            <w:r w:rsidR="00027089">
              <w:rPr>
                <w:szCs w:val="24"/>
              </w:rPr>
              <w:t>3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=130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>=0.7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=27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=0.23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>)=</w:t>
            </w:r>
            <w:proofErr w:type="spellStart"/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>
              <w:rPr>
                <w:szCs w:val="24"/>
                <w:lang w:val="en-US"/>
              </w:rPr>
              <w:t>sin</w:t>
            </w:r>
            <w:proofErr w:type="spellEnd"/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g</w:t>
            </w:r>
            <w:r>
              <w:rPr>
                <w:szCs w:val="24"/>
                <w:vertAlign w:val="subscript"/>
                <w:lang w:val="en-US"/>
              </w:rPr>
              <w:t>m</w:t>
            </w:r>
            <w:r w:rsidRPr="005A30A7">
              <w:rPr>
                <w:szCs w:val="24"/>
                <w:vertAlign w:val="subscript"/>
                <w:lang w:val="en-US"/>
              </w:rPr>
              <w:t xml:space="preserve"> </w:t>
            </w:r>
            <w:r w:rsidRPr="005A30A7">
              <w:rPr>
                <w:szCs w:val="24"/>
                <w:lang w:val="en-US"/>
              </w:rPr>
              <w:t>= 100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 w:rsidRPr="005A30A7">
              <w:rPr>
                <w:szCs w:val="24"/>
                <w:lang w:val="en-US"/>
              </w:rPr>
              <w:t xml:space="preserve"> = 1.3 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=120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=0.36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 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=7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</w:t>
            </w:r>
            <w:r w:rsidR="00EE6638"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=0.12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>=6.5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=75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>=3.5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=30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 xml:space="preserve">=7 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 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=19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</w:t>
            </w:r>
            <w:r w:rsidR="00EE6638"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=0.1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=65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 xml:space="preserve">=3.8 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Pr="009665A6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=75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=0.35 с</w:t>
            </w:r>
          </w:p>
        </w:tc>
      </w:tr>
      <w:tr w:rsidR="005A30A7" w:rsidRP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Pr="005A30A7" w:rsidRDefault="005A30A7" w:rsidP="00DE2B6A">
            <w:pPr>
              <w:pStyle w:val="21"/>
              <w:snapToGrid w:val="0"/>
              <w:ind w:firstLine="0"/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lang w:val="en-US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5A30A7">
              <w:rPr>
                <w:szCs w:val="24"/>
                <w:lang w:val="en-US"/>
              </w:rPr>
              <w:t xml:space="preserve"> , </w:t>
            </w:r>
            <w:r>
              <w:rPr>
                <w:szCs w:val="24"/>
              </w:rPr>
              <w:t>где</w:t>
            </w:r>
            <w:r w:rsidRPr="005A30A7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5A30A7">
              <w:rPr>
                <w:szCs w:val="24"/>
                <w:vertAlign w:val="subscript"/>
                <w:lang w:val="en-US"/>
              </w:rPr>
              <w:t>0</w:t>
            </w:r>
            <w:r w:rsidRPr="005A30A7">
              <w:rPr>
                <w:szCs w:val="24"/>
                <w:lang w:val="en-US"/>
              </w:rPr>
              <w:t>=1</w:t>
            </w:r>
            <w:r w:rsidRPr="006174B4">
              <w:rPr>
                <w:szCs w:val="24"/>
                <w:lang w:val="en-US"/>
              </w:rPr>
              <w:t>2</w:t>
            </w:r>
            <w:r w:rsidRPr="005A30A7">
              <w:rPr>
                <w:szCs w:val="24"/>
                <w:lang w:val="en-US"/>
              </w:rPr>
              <w:t>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5A30A7">
              <w:rPr>
                <w:szCs w:val="24"/>
                <w:lang w:val="en-US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5A30A7">
              <w:rPr>
                <w:szCs w:val="24"/>
                <w:lang w:val="en-US"/>
              </w:rPr>
              <w:t>=0.9</w:t>
            </w:r>
            <w:r>
              <w:rPr>
                <w:szCs w:val="24"/>
              </w:rPr>
              <w:t>с</w:t>
            </w:r>
            <w:r w:rsidRPr="005A30A7">
              <w:rPr>
                <w:szCs w:val="24"/>
                <w:vertAlign w:val="superscript"/>
                <w:lang w:val="en-US"/>
              </w:rPr>
              <w:t>-1</w:t>
            </w:r>
          </w:p>
        </w:tc>
      </w:tr>
      <w:tr w:rsidR="005A30A7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0A7" w:rsidRDefault="005A30A7" w:rsidP="00DE2B6A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=35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=0.12 с</w:t>
            </w:r>
          </w:p>
        </w:tc>
      </w:tr>
      <w:tr w:rsidR="00494C94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Pr="00226F3F" w:rsidRDefault="00494C94" w:rsidP="00DE2B6A">
            <w:pPr>
              <w:pStyle w:val="21"/>
              <w:snapToGrid w:val="0"/>
              <w:ind w:firstLine="0"/>
              <w:jc w:val="center"/>
            </w:pPr>
            <w:r>
              <w:t>36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Default="00494C94" w:rsidP="00A975D0">
            <w:pPr>
              <w:pStyle w:val="21"/>
              <w:snapToGrid w:val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трапециидальный</w:t>
            </w:r>
            <w:proofErr w:type="spellEnd"/>
            <w:r>
              <w:rPr>
                <w:szCs w:val="24"/>
              </w:rPr>
              <w:t xml:space="preserve"> график скорости   </w:t>
            </w:r>
            <w:proofErr w:type="spellStart"/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vertAlign w:val="subscript"/>
                <w:lang w:val="en-US"/>
              </w:rPr>
              <w:t>m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r w:rsidRPr="00494C94">
              <w:rPr>
                <w:szCs w:val="24"/>
              </w:rPr>
              <w:t>2</w:t>
            </w:r>
            <w:r>
              <w:rPr>
                <w:szCs w:val="24"/>
              </w:rPr>
              <w:t>7</w:t>
            </w:r>
            <w:r>
              <w:rPr>
                <w:szCs w:val="24"/>
                <w:vertAlign w:val="superscript"/>
              </w:rPr>
              <w:t>о</w:t>
            </w:r>
            <w:r>
              <w:rPr>
                <w:szCs w:val="24"/>
              </w:rPr>
              <w:t xml:space="preserve"> /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  <w:lang w:val="en-US"/>
              </w:rPr>
              <w:t>t</w:t>
            </w:r>
            <w:r>
              <w:rPr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</w:rPr>
              <w:t>=</w:t>
            </w:r>
            <w:proofErr w:type="gramStart"/>
            <w:r>
              <w:rPr>
                <w:szCs w:val="24"/>
                <w:lang w:val="en-US"/>
              </w:rPr>
              <w:t>t</w:t>
            </w:r>
            <w:proofErr w:type="gramEnd"/>
            <w:r>
              <w:rPr>
                <w:szCs w:val="24"/>
                <w:vertAlign w:val="subscript"/>
              </w:rPr>
              <w:t xml:space="preserve">т </w:t>
            </w:r>
            <w:r>
              <w:rPr>
                <w:szCs w:val="24"/>
              </w:rPr>
              <w:t>=0.12 с</w:t>
            </w:r>
          </w:p>
        </w:tc>
      </w:tr>
      <w:tr w:rsidR="00494C94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DE2B6A">
            <w:pPr>
              <w:pStyle w:val="21"/>
              <w:snapToGrid w:val="0"/>
              <w:ind w:firstLine="0"/>
              <w:jc w:val="center"/>
            </w:pPr>
            <w:r>
              <w:t>37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Pr="00494C94" w:rsidRDefault="00494C94" w:rsidP="00A975D0">
            <w:pPr>
              <w:pStyle w:val="21"/>
              <w:snapToGrid w:val="0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494C94"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494C94">
              <w:rPr>
                <w:szCs w:val="24"/>
              </w:rPr>
              <w:t xml:space="preserve"> , </w:t>
            </w:r>
            <w:r>
              <w:rPr>
                <w:szCs w:val="24"/>
              </w:rPr>
              <w:t>где</w:t>
            </w:r>
            <w:r w:rsidRPr="00494C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  <w:vertAlign w:val="subscript"/>
              </w:rPr>
              <w:t>0</w:t>
            </w:r>
            <w:r w:rsidRPr="00494C94">
              <w:rPr>
                <w:szCs w:val="24"/>
              </w:rPr>
              <w:t>=60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494C94"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494C94">
              <w:rPr>
                <w:szCs w:val="24"/>
              </w:rPr>
              <w:t>=6.7</w:t>
            </w:r>
            <w:r>
              <w:rPr>
                <w:szCs w:val="24"/>
              </w:rPr>
              <w:t>с</w:t>
            </w:r>
            <w:r w:rsidRPr="00494C94">
              <w:rPr>
                <w:szCs w:val="24"/>
                <w:vertAlign w:val="superscript"/>
              </w:rPr>
              <w:t>-1</w:t>
            </w:r>
          </w:p>
        </w:tc>
      </w:tr>
      <w:tr w:rsidR="00494C94" w:rsidTr="0002708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4C94" w:rsidRDefault="00494C94" w:rsidP="00DE2B6A">
            <w:pPr>
              <w:pStyle w:val="21"/>
              <w:snapToGrid w:val="0"/>
              <w:ind w:firstLine="0"/>
              <w:jc w:val="center"/>
            </w:pPr>
            <w:r>
              <w:t>38</w:t>
            </w:r>
          </w:p>
        </w:tc>
        <w:tc>
          <w:tcPr>
            <w:tcW w:w="7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4C94" w:rsidRPr="00494C94" w:rsidRDefault="00494C94" w:rsidP="00A975D0">
            <w:pPr>
              <w:pStyle w:val="21"/>
              <w:snapToGrid w:val="0"/>
              <w:ind w:firstLine="0"/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  <w:vertAlign w:val="subscript"/>
              </w:rPr>
              <w:t>0</w:t>
            </w:r>
            <w:r>
              <w:rPr>
                <w:szCs w:val="24"/>
                <w:lang w:val="en-US"/>
              </w:rPr>
              <w:t>sin</w:t>
            </w:r>
            <w:r w:rsidRPr="00494C94">
              <w:rPr>
                <w:szCs w:val="24"/>
              </w:rPr>
              <w:t xml:space="preserve"> </w:t>
            </w:r>
            <w:r>
              <w:rPr>
                <w:rFonts w:ascii="Symbol" w:hAnsi="Symbol"/>
                <w:szCs w:val="24"/>
                <w:lang w:val="en-US"/>
              </w:rPr>
              <w:t></w:t>
            </w:r>
            <w:r>
              <w:rPr>
                <w:szCs w:val="24"/>
                <w:lang w:val="en-US"/>
              </w:rPr>
              <w:t>t</w:t>
            </w:r>
            <w:r w:rsidRPr="00494C94">
              <w:rPr>
                <w:szCs w:val="24"/>
              </w:rPr>
              <w:t xml:space="preserve"> , </w:t>
            </w:r>
            <w:r>
              <w:rPr>
                <w:szCs w:val="24"/>
              </w:rPr>
              <w:t>где</w:t>
            </w:r>
            <w:r w:rsidRPr="00494C9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g</w:t>
            </w:r>
            <w:r w:rsidRPr="00494C94">
              <w:rPr>
                <w:szCs w:val="24"/>
                <w:vertAlign w:val="subscript"/>
              </w:rPr>
              <w:t>0</w:t>
            </w:r>
            <w:r w:rsidRPr="00494C94">
              <w:rPr>
                <w:szCs w:val="24"/>
              </w:rPr>
              <w:t>=175</w:t>
            </w:r>
            <w:r>
              <w:rPr>
                <w:szCs w:val="24"/>
                <w:vertAlign w:val="superscript"/>
                <w:lang w:val="en-US"/>
              </w:rPr>
              <w:t>o</w:t>
            </w:r>
            <w:r w:rsidRPr="00494C94">
              <w:rPr>
                <w:szCs w:val="24"/>
              </w:rPr>
              <w:t xml:space="preserve">, </w:t>
            </w:r>
            <w:r>
              <w:rPr>
                <w:rFonts w:ascii="Symbol" w:hAnsi="Symbol"/>
                <w:szCs w:val="24"/>
              </w:rPr>
              <w:t></w:t>
            </w:r>
            <w:r w:rsidRPr="00494C94">
              <w:rPr>
                <w:szCs w:val="24"/>
              </w:rPr>
              <w:t>=3.8</w:t>
            </w:r>
            <w:r>
              <w:rPr>
                <w:szCs w:val="24"/>
              </w:rPr>
              <w:t>с</w:t>
            </w:r>
            <w:r w:rsidRPr="00494C94">
              <w:rPr>
                <w:szCs w:val="24"/>
                <w:vertAlign w:val="superscript"/>
              </w:rPr>
              <w:t>-1</w:t>
            </w:r>
          </w:p>
        </w:tc>
      </w:tr>
    </w:tbl>
    <w:p w:rsidR="00F6062A" w:rsidRDefault="00F6062A">
      <w:pPr>
        <w:spacing w:before="240" w:line="360" w:lineRule="auto"/>
        <w:ind w:firstLine="709"/>
        <w:rPr>
          <w:b/>
          <w:sz w:val="24"/>
        </w:rPr>
      </w:pPr>
    </w:p>
    <w:sectPr w:rsidR="00F6062A" w:rsidSect="00A732EB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5C7" w:rsidRDefault="009805C7">
      <w:r>
        <w:separator/>
      </w:r>
    </w:p>
  </w:endnote>
  <w:endnote w:type="continuationSeparator" w:id="0">
    <w:p w:rsidR="009805C7" w:rsidRDefault="00980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charset w:val="CC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62A" w:rsidRDefault="00A732EB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5.05pt;height:11pt;z-index:1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F6062A" w:rsidRDefault="00A732EB">
                <w:pPr>
                  <w:pStyle w:val="a9"/>
                </w:pPr>
                <w:r>
                  <w:rPr>
                    <w:rStyle w:val="a3"/>
                  </w:rPr>
                  <w:fldChar w:fldCharType="begin"/>
                </w:r>
                <w:r w:rsidR="00F6062A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61145F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5C7" w:rsidRDefault="009805C7">
      <w:r>
        <w:separator/>
      </w:r>
    </w:p>
  </w:footnote>
  <w:footnote w:type="continuationSeparator" w:id="0">
    <w:p w:rsidR="009805C7" w:rsidRDefault="009805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62A" w:rsidRDefault="00BC043A" w:rsidP="00BC043A">
    <w:pPr>
      <w:pStyle w:val="a8"/>
      <w:tabs>
        <w:tab w:val="clear" w:pos="4153"/>
        <w:tab w:val="clear" w:pos="8306"/>
        <w:tab w:val="center" w:pos="4535"/>
        <w:tab w:val="right" w:pos="9070"/>
      </w:tabs>
      <w:ind w:right="360"/>
    </w:pPr>
    <w:r w:rsidRPr="00007D90">
      <w:t>ЭЛЕКТРОМЕХАНИЧЕСКИЕ СИСТЕМЫ</w:t>
    </w:r>
    <w:r>
      <w:tab/>
    </w:r>
    <w:r>
      <w:tab/>
      <w:t>201</w:t>
    </w:r>
    <w:r w:rsidR="00220D9C">
      <w:t>8</w:t>
    </w:r>
  </w:p>
  <w:p w:rsidR="00BC043A" w:rsidRDefault="00BC043A">
    <w:pPr>
      <w:pStyle w:val="a8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i w:val="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A52"/>
    <w:rsid w:val="00027089"/>
    <w:rsid w:val="0005367E"/>
    <w:rsid w:val="00114CEB"/>
    <w:rsid w:val="00166420"/>
    <w:rsid w:val="00186688"/>
    <w:rsid w:val="00220D9C"/>
    <w:rsid w:val="00226F3F"/>
    <w:rsid w:val="002B4946"/>
    <w:rsid w:val="00494C94"/>
    <w:rsid w:val="00554EB7"/>
    <w:rsid w:val="00560A52"/>
    <w:rsid w:val="005A30A7"/>
    <w:rsid w:val="0061145F"/>
    <w:rsid w:val="006174B4"/>
    <w:rsid w:val="006658BD"/>
    <w:rsid w:val="006D770E"/>
    <w:rsid w:val="007C3CC1"/>
    <w:rsid w:val="008E65F9"/>
    <w:rsid w:val="008F5F95"/>
    <w:rsid w:val="00942BD8"/>
    <w:rsid w:val="009665A6"/>
    <w:rsid w:val="009805C7"/>
    <w:rsid w:val="00A732EB"/>
    <w:rsid w:val="00A975D0"/>
    <w:rsid w:val="00BC043A"/>
    <w:rsid w:val="00BC6D19"/>
    <w:rsid w:val="00BD57E2"/>
    <w:rsid w:val="00CC4A65"/>
    <w:rsid w:val="00DB0C72"/>
    <w:rsid w:val="00DE2B6A"/>
    <w:rsid w:val="00EE6638"/>
    <w:rsid w:val="00F6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2EB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rsid w:val="00A732E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2">
    <w:name w:val="heading 2"/>
    <w:basedOn w:val="a"/>
    <w:next w:val="a"/>
    <w:qFormat/>
    <w:rsid w:val="00A732E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3">
    <w:name w:val="heading 3"/>
    <w:basedOn w:val="a"/>
    <w:next w:val="a"/>
    <w:qFormat/>
    <w:rsid w:val="00A732E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4">
    <w:name w:val="heading 4"/>
    <w:basedOn w:val="a"/>
    <w:next w:val="a"/>
    <w:qFormat/>
    <w:rsid w:val="00A732EB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5">
    <w:name w:val="heading 5"/>
    <w:basedOn w:val="a"/>
    <w:next w:val="a"/>
    <w:qFormat/>
    <w:rsid w:val="00A732EB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6">
    <w:name w:val="heading 6"/>
    <w:basedOn w:val="a"/>
    <w:next w:val="a"/>
    <w:qFormat/>
    <w:rsid w:val="00A732EB"/>
    <w:pPr>
      <w:keepNext/>
      <w:numPr>
        <w:ilvl w:val="5"/>
        <w:numId w:val="1"/>
      </w:numPr>
      <w:spacing w:before="240"/>
      <w:ind w:left="0" w:firstLine="709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A732EB"/>
    <w:pPr>
      <w:keepNext/>
      <w:numPr>
        <w:ilvl w:val="6"/>
        <w:numId w:val="1"/>
      </w:numPr>
      <w:spacing w:before="240"/>
      <w:ind w:left="0" w:firstLine="709"/>
      <w:jc w:val="right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A732EB"/>
    <w:pPr>
      <w:keepNext/>
      <w:numPr>
        <w:ilvl w:val="7"/>
        <w:numId w:val="1"/>
      </w:numPr>
      <w:spacing w:before="240"/>
      <w:ind w:left="0" w:firstLine="709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732EB"/>
    <w:rPr>
      <w:b/>
      <w:i w:val="0"/>
      <w:sz w:val="24"/>
    </w:rPr>
  </w:style>
  <w:style w:type="character" w:customStyle="1" w:styleId="WW8Num2z0">
    <w:name w:val="WW8Num2z0"/>
    <w:rsid w:val="00A732EB"/>
    <w:rPr>
      <w:rFonts w:ascii="Wingdings" w:hAnsi="Wingdings" w:cs="Wingdings"/>
    </w:rPr>
  </w:style>
  <w:style w:type="character" w:customStyle="1" w:styleId="WW8Num3z0">
    <w:name w:val="WW8Num3z0"/>
    <w:rsid w:val="00A732EB"/>
    <w:rPr>
      <w:b/>
      <w:i w:val="0"/>
    </w:rPr>
  </w:style>
  <w:style w:type="character" w:customStyle="1" w:styleId="WW8Num4z0">
    <w:name w:val="WW8Num4z0"/>
    <w:rsid w:val="00A732EB"/>
    <w:rPr>
      <w:rFonts w:ascii="Wingdings" w:hAnsi="Wingdings" w:cs="Wingdings"/>
    </w:rPr>
  </w:style>
  <w:style w:type="character" w:customStyle="1" w:styleId="10">
    <w:name w:val="Основной шрифт абзаца1"/>
    <w:rsid w:val="00A732EB"/>
  </w:style>
  <w:style w:type="character" w:styleId="a3">
    <w:name w:val="page number"/>
    <w:basedOn w:val="10"/>
    <w:rsid w:val="00A732EB"/>
  </w:style>
  <w:style w:type="paragraph" w:customStyle="1" w:styleId="a4">
    <w:name w:val="Заголовок"/>
    <w:basedOn w:val="a"/>
    <w:next w:val="a5"/>
    <w:rsid w:val="00A732EB"/>
    <w:pPr>
      <w:keepNext/>
      <w:spacing w:before="240" w:after="120"/>
    </w:pPr>
    <w:rPr>
      <w:rFonts w:ascii="Arial" w:eastAsia="DejaVu Sans" w:hAnsi="Arial" w:cs="FreeSans"/>
      <w:sz w:val="28"/>
      <w:szCs w:val="28"/>
    </w:rPr>
  </w:style>
  <w:style w:type="paragraph" w:styleId="a5">
    <w:name w:val="Body Text"/>
    <w:basedOn w:val="a"/>
    <w:rsid w:val="00A732EB"/>
    <w:pPr>
      <w:spacing w:after="120"/>
    </w:pPr>
  </w:style>
  <w:style w:type="paragraph" w:styleId="a6">
    <w:name w:val="List"/>
    <w:basedOn w:val="a5"/>
    <w:rsid w:val="00A732EB"/>
    <w:rPr>
      <w:rFonts w:cs="FreeSans"/>
    </w:rPr>
  </w:style>
  <w:style w:type="paragraph" w:styleId="a7">
    <w:name w:val="caption"/>
    <w:basedOn w:val="a"/>
    <w:qFormat/>
    <w:rsid w:val="00A732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A732EB"/>
    <w:pPr>
      <w:suppressLineNumbers/>
    </w:pPr>
    <w:rPr>
      <w:rFonts w:cs="FreeSans"/>
    </w:rPr>
  </w:style>
  <w:style w:type="paragraph" w:styleId="a8">
    <w:name w:val="header"/>
    <w:basedOn w:val="a"/>
    <w:rsid w:val="00A732EB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732EB"/>
    <w:pPr>
      <w:tabs>
        <w:tab w:val="center" w:pos="4153"/>
        <w:tab w:val="right" w:pos="8306"/>
      </w:tabs>
    </w:pPr>
  </w:style>
  <w:style w:type="paragraph" w:customStyle="1" w:styleId="21">
    <w:name w:val="Основной текст 21"/>
    <w:basedOn w:val="a"/>
    <w:rsid w:val="00A732EB"/>
    <w:pPr>
      <w:ind w:firstLine="709"/>
    </w:pPr>
    <w:rPr>
      <w:sz w:val="24"/>
    </w:rPr>
  </w:style>
  <w:style w:type="paragraph" w:customStyle="1" w:styleId="210">
    <w:name w:val="Основной текст с отступом 21"/>
    <w:basedOn w:val="a"/>
    <w:rsid w:val="00A732EB"/>
    <w:pPr>
      <w:spacing w:before="240"/>
      <w:ind w:left="1701"/>
    </w:pPr>
    <w:rPr>
      <w:b/>
      <w:sz w:val="28"/>
    </w:rPr>
  </w:style>
  <w:style w:type="paragraph" w:customStyle="1" w:styleId="12">
    <w:name w:val="Название объекта1"/>
    <w:basedOn w:val="a"/>
    <w:next w:val="a"/>
    <w:rsid w:val="00A732EB"/>
    <w:pPr>
      <w:ind w:left="709"/>
      <w:jc w:val="center"/>
    </w:pPr>
    <w:rPr>
      <w:sz w:val="24"/>
    </w:rPr>
  </w:style>
  <w:style w:type="paragraph" w:customStyle="1" w:styleId="aa">
    <w:name w:val="Содержимое таблицы"/>
    <w:basedOn w:val="a"/>
    <w:rsid w:val="00A732EB"/>
    <w:pPr>
      <w:suppressLineNumbers/>
    </w:pPr>
  </w:style>
  <w:style w:type="paragraph" w:customStyle="1" w:styleId="ab">
    <w:name w:val="Заголовок таблицы"/>
    <w:basedOn w:val="aa"/>
    <w:rsid w:val="00A732EB"/>
    <w:pPr>
      <w:jc w:val="center"/>
    </w:pPr>
    <w:rPr>
      <w:b/>
      <w:bCs/>
    </w:rPr>
  </w:style>
  <w:style w:type="paragraph" w:customStyle="1" w:styleId="ac">
    <w:name w:val="Содержимое врезки"/>
    <w:basedOn w:val="a5"/>
    <w:rsid w:val="00A732EB"/>
  </w:style>
  <w:style w:type="paragraph" w:styleId="ad">
    <w:name w:val="Balloon Text"/>
    <w:basedOn w:val="a"/>
    <w:link w:val="ae"/>
    <w:uiPriority w:val="99"/>
    <w:semiHidden/>
    <w:unhideWhenUsed/>
    <w:rsid w:val="00BC043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C043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###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Михаил</dc:creator>
  <cp:keywords/>
  <dc:description>JU$t bEEn CAPuted!</dc:description>
  <cp:lastModifiedBy>Чежин Михаил Сергеевич</cp:lastModifiedBy>
  <cp:revision>4</cp:revision>
  <cp:lastPrinted>1999-01-21T09:03:00Z</cp:lastPrinted>
  <dcterms:created xsi:type="dcterms:W3CDTF">2017-08-28T14:46:00Z</dcterms:created>
  <dcterms:modified xsi:type="dcterms:W3CDTF">2017-09-27T15:55:00Z</dcterms:modified>
</cp:coreProperties>
</file>