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069B" w14:textId="3A1AAA3A" w:rsidR="008A27BC" w:rsidRDefault="00A14708">
      <w:pPr>
        <w:rPr>
          <w:lang w:val="en-US"/>
        </w:rPr>
      </w:pPr>
      <w:r>
        <w:rPr>
          <w:lang w:val="en-US"/>
        </w:rPr>
        <w:t>The purpose of this screen flow is to provide a</w:t>
      </w:r>
      <w:r w:rsidR="00CC5156">
        <w:rPr>
          <w:lang w:val="en-US"/>
        </w:rPr>
        <w:t xml:space="preserve"> simple and reliable</w:t>
      </w:r>
      <w:r>
        <w:rPr>
          <w:lang w:val="en-US"/>
        </w:rPr>
        <w:t xml:space="preserve"> way of defining custom sales territories in Salesforce. This example exists on the Lead object, but it is equally portable to any standard or custom object. </w:t>
      </w:r>
    </w:p>
    <w:p w14:paraId="1594D1C1" w14:textId="093F93B6" w:rsidR="00CC5156" w:rsidRDefault="00CC5156">
      <w:pPr>
        <w:rPr>
          <w:lang w:val="en-US"/>
        </w:rPr>
      </w:pPr>
    </w:p>
    <w:p w14:paraId="6712623D" w14:textId="7589C2CE" w:rsidR="00CC5156" w:rsidRDefault="00CC5156">
      <w:pPr>
        <w:rPr>
          <w:lang w:val="en-US"/>
        </w:rPr>
      </w:pPr>
      <w:r>
        <w:rPr>
          <w:lang w:val="en-US"/>
        </w:rPr>
        <w:t xml:space="preserve">The needed prerequisites for the flow to function are as follows: </w:t>
      </w:r>
    </w:p>
    <w:p w14:paraId="4103621B" w14:textId="457B6963" w:rsidR="00CC5156" w:rsidRPr="00CC5156" w:rsidRDefault="00CC5156" w:rsidP="00CC5156">
      <w:pPr>
        <w:pStyle w:val="ListParagraph"/>
        <w:numPr>
          <w:ilvl w:val="0"/>
          <w:numId w:val="1"/>
        </w:numPr>
        <w:rPr>
          <w:lang w:val="en-US"/>
        </w:rPr>
      </w:pPr>
      <w:r w:rsidRPr="00CC5156">
        <w:rPr>
          <w:lang w:val="en-US"/>
        </w:rPr>
        <w:t xml:space="preserve">Custom field on the </w:t>
      </w:r>
      <w:proofErr w:type="gramStart"/>
      <w:r w:rsidRPr="00CC5156">
        <w:rPr>
          <w:lang w:val="en-US"/>
        </w:rPr>
        <w:t>Lead(</w:t>
      </w:r>
      <w:proofErr w:type="gramEnd"/>
      <w:r w:rsidRPr="00CC5156">
        <w:rPr>
          <w:lang w:val="en-US"/>
        </w:rPr>
        <w:t>or desired object) called Sale</w:t>
      </w:r>
      <w:r>
        <w:rPr>
          <w:lang w:val="en-US"/>
        </w:rPr>
        <w:t xml:space="preserve">s </w:t>
      </w:r>
      <w:r w:rsidRPr="00CC5156">
        <w:rPr>
          <w:lang w:val="en-US"/>
        </w:rPr>
        <w:t>Territory</w:t>
      </w:r>
    </w:p>
    <w:p w14:paraId="15B10654" w14:textId="4347BEEF" w:rsidR="00CC5156" w:rsidRDefault="00CC5156" w:rsidP="00CC5156">
      <w:pPr>
        <w:pStyle w:val="ListParagraph"/>
        <w:numPr>
          <w:ilvl w:val="0"/>
          <w:numId w:val="1"/>
        </w:numPr>
        <w:rPr>
          <w:lang w:val="en-US"/>
        </w:rPr>
      </w:pPr>
      <w:r w:rsidRPr="00CC5156">
        <w:rPr>
          <w:lang w:val="en-US"/>
        </w:rPr>
        <w:t xml:space="preserve">Custom object called </w:t>
      </w:r>
      <w:proofErr w:type="gramStart"/>
      <w:r w:rsidRPr="00CC5156">
        <w:rPr>
          <w:lang w:val="en-US"/>
        </w:rPr>
        <w:t>Countr</w:t>
      </w:r>
      <w:r>
        <w:rPr>
          <w:lang w:val="en-US"/>
        </w:rPr>
        <w:t>y</w:t>
      </w:r>
      <w:proofErr w:type="gramEnd"/>
      <w:r>
        <w:rPr>
          <w:lang w:val="en-US"/>
        </w:rPr>
        <w:t xml:space="preserve"> </w:t>
      </w:r>
    </w:p>
    <w:p w14:paraId="4AEE48E4" w14:textId="3274B6A9" w:rsidR="00CC5156" w:rsidRDefault="00CC5156" w:rsidP="00CC5156">
      <w:pPr>
        <w:pStyle w:val="ListParagraph"/>
        <w:numPr>
          <w:ilvl w:val="1"/>
          <w:numId w:val="1"/>
        </w:numPr>
        <w:rPr>
          <w:lang w:val="en-US"/>
        </w:rPr>
      </w:pPr>
      <w:r>
        <w:rPr>
          <w:lang w:val="en-US"/>
        </w:rPr>
        <w:t xml:space="preserve">Custom field on the Country object called Sales Territory in addition to the standard Country Name field. </w:t>
      </w:r>
    </w:p>
    <w:p w14:paraId="42903115" w14:textId="40326A1A" w:rsidR="00CC5156" w:rsidRDefault="00CC5156" w:rsidP="00CC5156">
      <w:pPr>
        <w:pStyle w:val="ListParagraph"/>
        <w:numPr>
          <w:ilvl w:val="0"/>
          <w:numId w:val="1"/>
        </w:numPr>
        <w:rPr>
          <w:lang w:val="en-US"/>
        </w:rPr>
      </w:pPr>
      <w:r>
        <w:rPr>
          <w:lang w:val="en-US"/>
        </w:rPr>
        <w:t xml:space="preserve">Once the country object is created, upload the attached CSV containing a list of countries in the world. Note, the sales territories on the list can be adjusted as needed for the purpose of the </w:t>
      </w:r>
      <w:r w:rsidR="00ED1C5F">
        <w:rPr>
          <w:lang w:val="en-US"/>
        </w:rPr>
        <w:t>business.</w:t>
      </w:r>
      <w:r>
        <w:rPr>
          <w:lang w:val="en-US"/>
        </w:rPr>
        <w:t xml:space="preserve"> </w:t>
      </w:r>
    </w:p>
    <w:p w14:paraId="76859856" w14:textId="12DE6349" w:rsidR="00CC5156" w:rsidRDefault="00CC5156" w:rsidP="00CC5156">
      <w:pPr>
        <w:rPr>
          <w:lang w:val="en-US"/>
        </w:rPr>
      </w:pPr>
    </w:p>
    <w:p w14:paraId="7893A987" w14:textId="580098BD" w:rsidR="00CC5156" w:rsidRDefault="00CC5156" w:rsidP="00CC5156">
      <w:pPr>
        <w:pStyle w:val="ListParagraph"/>
        <w:numPr>
          <w:ilvl w:val="0"/>
          <w:numId w:val="2"/>
        </w:numPr>
        <w:rPr>
          <w:lang w:val="en-US"/>
        </w:rPr>
      </w:pPr>
      <w:r w:rsidRPr="00CC5156">
        <w:rPr>
          <w:lang w:val="en-US"/>
        </w:rPr>
        <w:t>Create a new Auto Launch Flow</w:t>
      </w:r>
    </w:p>
    <w:p w14:paraId="29F060AE" w14:textId="1D4043CE" w:rsidR="00CC5156" w:rsidRPr="00CC5156" w:rsidRDefault="00CC5156" w:rsidP="00CC5156">
      <w:pPr>
        <w:pStyle w:val="ListParagraph"/>
        <w:numPr>
          <w:ilvl w:val="0"/>
          <w:numId w:val="2"/>
        </w:numPr>
        <w:rPr>
          <w:lang w:val="en-US"/>
        </w:rPr>
      </w:pPr>
      <w:r>
        <w:rPr>
          <w:lang w:val="en-US"/>
        </w:rPr>
        <w:t xml:space="preserve">Create the Lead variable for input which should look like this:  </w:t>
      </w:r>
      <w:r>
        <w:rPr>
          <w:noProof/>
        </w:rPr>
        <w:drawing>
          <wp:inline distT="0" distB="0" distL="0" distR="0" wp14:anchorId="4575EA10" wp14:editId="5ABF62B3">
            <wp:extent cx="594360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3015"/>
                    </a:xfrm>
                    <a:prstGeom prst="rect">
                      <a:avLst/>
                    </a:prstGeom>
                  </pic:spPr>
                </pic:pic>
              </a:graphicData>
            </a:graphic>
          </wp:inline>
        </w:drawing>
      </w:r>
    </w:p>
    <w:p w14:paraId="19EFE480" w14:textId="4095BEB9" w:rsidR="00CC5156" w:rsidRDefault="00CC5156" w:rsidP="00CC5156">
      <w:pPr>
        <w:pStyle w:val="ListParagraph"/>
        <w:numPr>
          <w:ilvl w:val="0"/>
          <w:numId w:val="2"/>
        </w:numPr>
        <w:rPr>
          <w:lang w:val="en-US"/>
        </w:rPr>
      </w:pPr>
      <w:r>
        <w:rPr>
          <w:lang w:val="en-US"/>
        </w:rPr>
        <w:t xml:space="preserve">Create a Get Records node to query for countries. This node needs to filter for the country that matches the county recorded in the lead address field. </w:t>
      </w:r>
    </w:p>
    <w:p w14:paraId="4BC2A795" w14:textId="21117DC6" w:rsidR="00CC5156" w:rsidRDefault="00CC5156" w:rsidP="00CC5156">
      <w:pPr>
        <w:ind w:left="360"/>
        <w:rPr>
          <w:lang w:val="en-US"/>
        </w:rPr>
      </w:pPr>
      <w:r>
        <w:rPr>
          <w:noProof/>
        </w:rPr>
        <w:lastRenderedPageBreak/>
        <w:drawing>
          <wp:inline distT="0" distB="0" distL="0" distR="0" wp14:anchorId="7CE3A9A6" wp14:editId="2C53D855">
            <wp:extent cx="5943600" cy="598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86145"/>
                    </a:xfrm>
                    <a:prstGeom prst="rect">
                      <a:avLst/>
                    </a:prstGeom>
                  </pic:spPr>
                </pic:pic>
              </a:graphicData>
            </a:graphic>
          </wp:inline>
        </w:drawing>
      </w:r>
    </w:p>
    <w:p w14:paraId="3712D033" w14:textId="36999814" w:rsidR="00CC5156" w:rsidRDefault="00CC5156" w:rsidP="00CC5156">
      <w:pPr>
        <w:pStyle w:val="ListParagraph"/>
        <w:numPr>
          <w:ilvl w:val="0"/>
          <w:numId w:val="2"/>
        </w:numPr>
        <w:rPr>
          <w:lang w:val="en-US"/>
        </w:rPr>
      </w:pPr>
      <w:r>
        <w:rPr>
          <w:lang w:val="en-US"/>
        </w:rPr>
        <w:t xml:space="preserve">Add a decision node to determine if a county match was retrieved successfully. In this example, </w:t>
      </w:r>
      <w:r w:rsidR="00ED1C5F">
        <w:rPr>
          <w:lang w:val="en-US"/>
        </w:rPr>
        <w:t>there is</w:t>
      </w:r>
      <w:r>
        <w:rPr>
          <w:lang w:val="en-US"/>
        </w:rPr>
        <w:t xml:space="preserve"> a branch for if no matching country was found and the default option assumes that one is found. Additional logic can be added here as needed to account for other contingencies such as secondary country fields that also need to be accounted for. </w:t>
      </w:r>
    </w:p>
    <w:p w14:paraId="21E48EA2" w14:textId="2B19006C" w:rsidR="00CC5156" w:rsidRDefault="00CC5156" w:rsidP="00CC5156">
      <w:pPr>
        <w:pStyle w:val="ListParagraph"/>
        <w:rPr>
          <w:lang w:val="en-US"/>
        </w:rPr>
      </w:pPr>
      <w:r>
        <w:rPr>
          <w:noProof/>
        </w:rPr>
        <w:lastRenderedPageBreak/>
        <w:drawing>
          <wp:inline distT="0" distB="0" distL="0" distR="0" wp14:anchorId="4EED9E6D" wp14:editId="42E90E75">
            <wp:extent cx="5943600" cy="2393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3315"/>
                    </a:xfrm>
                    <a:prstGeom prst="rect">
                      <a:avLst/>
                    </a:prstGeom>
                  </pic:spPr>
                </pic:pic>
              </a:graphicData>
            </a:graphic>
          </wp:inline>
        </w:drawing>
      </w:r>
    </w:p>
    <w:p w14:paraId="7931EFBF" w14:textId="20C928CA" w:rsidR="00ED1C5F" w:rsidRDefault="00ED1C5F" w:rsidP="00ED1C5F">
      <w:pPr>
        <w:pStyle w:val="ListParagraph"/>
        <w:numPr>
          <w:ilvl w:val="0"/>
          <w:numId w:val="2"/>
        </w:numPr>
        <w:rPr>
          <w:lang w:val="en-US"/>
        </w:rPr>
      </w:pPr>
      <w:r>
        <w:rPr>
          <w:lang w:val="en-US"/>
        </w:rPr>
        <w:t xml:space="preserve">In this step, add two Assignment nodes to the canvas to correspond to the two options in the decision node that was just added. The assignment corresponding to the Unknown Country option. The second takes the sales territory value from the country record that was retrieved and assigns it to a new sales territory variable.  </w:t>
      </w:r>
    </w:p>
    <w:p w14:paraId="602E8906" w14:textId="4728AA6F" w:rsidR="00ED1C5F" w:rsidRDefault="00ED1C5F" w:rsidP="00ED1C5F">
      <w:pPr>
        <w:pStyle w:val="ListParagraph"/>
        <w:rPr>
          <w:lang w:val="en-US"/>
        </w:rPr>
      </w:pPr>
      <w:r>
        <w:rPr>
          <w:noProof/>
        </w:rPr>
        <w:drawing>
          <wp:inline distT="0" distB="0" distL="0" distR="0" wp14:anchorId="33CB1EF7" wp14:editId="28EA7F76">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8725"/>
                    </a:xfrm>
                    <a:prstGeom prst="rect">
                      <a:avLst/>
                    </a:prstGeom>
                  </pic:spPr>
                </pic:pic>
              </a:graphicData>
            </a:graphic>
          </wp:inline>
        </w:drawing>
      </w:r>
    </w:p>
    <w:p w14:paraId="7E1F329F" w14:textId="72939751" w:rsidR="00ED1C5F" w:rsidRDefault="00ED1C5F" w:rsidP="00ED1C5F">
      <w:pPr>
        <w:pStyle w:val="ListParagraph"/>
        <w:rPr>
          <w:lang w:val="en-US"/>
        </w:rPr>
      </w:pPr>
      <w:r>
        <w:rPr>
          <w:noProof/>
        </w:rPr>
        <w:drawing>
          <wp:inline distT="0" distB="0" distL="0" distR="0" wp14:anchorId="73B712E2" wp14:editId="1A7AC2E5">
            <wp:extent cx="5943600" cy="2435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5225"/>
                    </a:xfrm>
                    <a:prstGeom prst="rect">
                      <a:avLst/>
                    </a:prstGeom>
                  </pic:spPr>
                </pic:pic>
              </a:graphicData>
            </a:graphic>
          </wp:inline>
        </w:drawing>
      </w:r>
    </w:p>
    <w:p w14:paraId="2320ED3F" w14:textId="79050FE0" w:rsidR="00ED1C5F" w:rsidRDefault="00ED1C5F" w:rsidP="00ED1C5F">
      <w:pPr>
        <w:pStyle w:val="ListParagraph"/>
        <w:numPr>
          <w:ilvl w:val="0"/>
          <w:numId w:val="2"/>
        </w:numPr>
        <w:rPr>
          <w:lang w:val="en-US"/>
        </w:rPr>
      </w:pPr>
      <w:r>
        <w:rPr>
          <w:lang w:val="en-US"/>
        </w:rPr>
        <w:lastRenderedPageBreak/>
        <w:t xml:space="preserve">Add an Update Records node to the canvas. This will update the original record that started the flow by taking the Sales Territory variable that was assigned in the previous step and passing it back to the Sales Territory field on the original record. </w:t>
      </w:r>
    </w:p>
    <w:p w14:paraId="523F0DA5" w14:textId="69ADD730" w:rsidR="00ED1C5F" w:rsidRDefault="00ED1C5F" w:rsidP="00ED1C5F">
      <w:pPr>
        <w:pStyle w:val="ListParagraph"/>
        <w:rPr>
          <w:lang w:val="en-US"/>
        </w:rPr>
      </w:pPr>
      <w:r>
        <w:rPr>
          <w:noProof/>
        </w:rPr>
        <w:drawing>
          <wp:inline distT="0" distB="0" distL="0" distR="0" wp14:anchorId="7B9A90A6" wp14:editId="1D6292FE">
            <wp:extent cx="5943600" cy="567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3090"/>
                    </a:xfrm>
                    <a:prstGeom prst="rect">
                      <a:avLst/>
                    </a:prstGeom>
                  </pic:spPr>
                </pic:pic>
              </a:graphicData>
            </a:graphic>
          </wp:inline>
        </w:drawing>
      </w:r>
    </w:p>
    <w:p w14:paraId="4D254020" w14:textId="11315DF8" w:rsidR="00ED1C5F" w:rsidRDefault="00ED1C5F" w:rsidP="00ED1C5F">
      <w:pPr>
        <w:pStyle w:val="ListParagraph"/>
        <w:rPr>
          <w:lang w:val="en-US"/>
        </w:rPr>
      </w:pPr>
    </w:p>
    <w:p w14:paraId="2DEEB375" w14:textId="33A9B22F" w:rsidR="00ED1C5F" w:rsidRDefault="00ED1C5F" w:rsidP="00ED1C5F">
      <w:pPr>
        <w:pStyle w:val="ListParagraph"/>
        <w:rPr>
          <w:lang w:val="en-US"/>
        </w:rPr>
      </w:pPr>
      <w:r>
        <w:rPr>
          <w:lang w:val="en-US"/>
        </w:rPr>
        <w:t xml:space="preserve">The overall the flow should look approximately like </w:t>
      </w:r>
      <w:proofErr w:type="gramStart"/>
      <w:r>
        <w:rPr>
          <w:lang w:val="en-US"/>
        </w:rPr>
        <w:t>this</w:t>
      </w:r>
      <w:proofErr w:type="gramEnd"/>
      <w:r>
        <w:rPr>
          <w:lang w:val="en-US"/>
        </w:rPr>
        <w:t xml:space="preserve"> </w:t>
      </w:r>
    </w:p>
    <w:p w14:paraId="10257D15" w14:textId="596D9579" w:rsidR="00ED1C5F" w:rsidRDefault="00ED1C5F" w:rsidP="00ED1C5F">
      <w:pPr>
        <w:pStyle w:val="ListParagraph"/>
        <w:rPr>
          <w:lang w:val="en-US"/>
        </w:rPr>
      </w:pPr>
      <w:r>
        <w:rPr>
          <w:noProof/>
        </w:rPr>
        <w:lastRenderedPageBreak/>
        <w:drawing>
          <wp:inline distT="0" distB="0" distL="0" distR="0" wp14:anchorId="4812A788" wp14:editId="0EB1E367">
            <wp:extent cx="5079365" cy="8229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365" cy="8229600"/>
                    </a:xfrm>
                    <a:prstGeom prst="rect">
                      <a:avLst/>
                    </a:prstGeom>
                  </pic:spPr>
                </pic:pic>
              </a:graphicData>
            </a:graphic>
          </wp:inline>
        </w:drawing>
      </w:r>
    </w:p>
    <w:p w14:paraId="5C0C1F7E" w14:textId="6000631A" w:rsidR="00ED1C5F" w:rsidRDefault="00ED1C5F" w:rsidP="00ED1C5F">
      <w:pPr>
        <w:pStyle w:val="ListParagraph"/>
        <w:rPr>
          <w:lang w:val="en-US"/>
        </w:rPr>
      </w:pPr>
      <w:r>
        <w:rPr>
          <w:lang w:val="en-US"/>
        </w:rPr>
        <w:lastRenderedPageBreak/>
        <w:t xml:space="preserve">With the flow completed, test it out using the debugger to confirm that everything works as expected and then activate it. </w:t>
      </w:r>
    </w:p>
    <w:p w14:paraId="09E6B491" w14:textId="72A9C32A" w:rsidR="00ED1C5F" w:rsidRDefault="00ED1C5F" w:rsidP="00ED1C5F">
      <w:pPr>
        <w:pStyle w:val="ListParagraph"/>
        <w:rPr>
          <w:lang w:val="en-US"/>
        </w:rPr>
      </w:pPr>
    </w:p>
    <w:p w14:paraId="75B10DB4" w14:textId="252487EB" w:rsidR="00ED1C5F" w:rsidRDefault="00ED1C5F" w:rsidP="00ED1C5F">
      <w:pPr>
        <w:pStyle w:val="ListParagraph"/>
        <w:rPr>
          <w:lang w:val="en-US"/>
        </w:rPr>
      </w:pPr>
      <w:r>
        <w:rPr>
          <w:lang w:val="en-US"/>
        </w:rPr>
        <w:t xml:space="preserve">Since this flow is an </w:t>
      </w:r>
      <w:proofErr w:type="spellStart"/>
      <w:r>
        <w:rPr>
          <w:lang w:val="en-US"/>
        </w:rPr>
        <w:t>autolaunch</w:t>
      </w:r>
      <w:proofErr w:type="spellEnd"/>
      <w:r>
        <w:rPr>
          <w:lang w:val="en-US"/>
        </w:rPr>
        <w:t xml:space="preserve"> flow, the next step is the define how it is triggered. </w:t>
      </w:r>
      <w:r w:rsidR="00095E22">
        <w:rPr>
          <w:lang w:val="en-US"/>
        </w:rPr>
        <w:t xml:space="preserve">A point of clarification around best practices here: Salesforce flows now support trigger flows that fire off directly instead of needing to be triggered by another process. Best practice in Salesforce, however, is to have a single root trigger per object. Eventually, trigger flows will be able to call </w:t>
      </w:r>
      <w:proofErr w:type="spellStart"/>
      <w:r w:rsidR="00095E22">
        <w:rPr>
          <w:lang w:val="en-US"/>
        </w:rPr>
        <w:t>autolaunch</w:t>
      </w:r>
      <w:proofErr w:type="spellEnd"/>
      <w:r w:rsidR="00095E22">
        <w:rPr>
          <w:lang w:val="en-US"/>
        </w:rPr>
        <w:t xml:space="preserve"> flows, but that feature is not currently available. Instead, this process will be launched by a process on the lead using Process Builder. Doing this, will allow us to organize and determine the order of operations for this and additional automations that may eventually be built on the lead as well. </w:t>
      </w:r>
    </w:p>
    <w:p w14:paraId="7B9D2206" w14:textId="562F49E6" w:rsidR="00095E22" w:rsidRDefault="00095E22" w:rsidP="00ED1C5F">
      <w:pPr>
        <w:pStyle w:val="ListParagraph"/>
        <w:rPr>
          <w:lang w:val="en-US"/>
        </w:rPr>
      </w:pPr>
    </w:p>
    <w:p w14:paraId="6F32D0FF" w14:textId="7AC84CFA" w:rsidR="00095E22" w:rsidRDefault="00095E22" w:rsidP="00095E22">
      <w:pPr>
        <w:pStyle w:val="ListParagraph"/>
        <w:numPr>
          <w:ilvl w:val="0"/>
          <w:numId w:val="3"/>
        </w:numPr>
        <w:rPr>
          <w:lang w:val="en-US"/>
        </w:rPr>
      </w:pPr>
      <w:r>
        <w:rPr>
          <w:lang w:val="en-US"/>
        </w:rPr>
        <w:t xml:space="preserve">Create a new process in Process builder for your object if one </w:t>
      </w:r>
      <w:proofErr w:type="gramStart"/>
      <w:r>
        <w:rPr>
          <w:lang w:val="en-US"/>
        </w:rPr>
        <w:t>doesn’t</w:t>
      </w:r>
      <w:proofErr w:type="gramEnd"/>
      <w:r>
        <w:rPr>
          <w:lang w:val="en-US"/>
        </w:rPr>
        <w:t xml:space="preserve"> already exist. </w:t>
      </w:r>
    </w:p>
    <w:p w14:paraId="713DFC2B" w14:textId="497CC984" w:rsidR="00095E22" w:rsidRDefault="00095E22" w:rsidP="00095E22">
      <w:pPr>
        <w:pStyle w:val="ListParagraph"/>
        <w:ind w:left="1080"/>
        <w:rPr>
          <w:lang w:val="en-US"/>
        </w:rPr>
      </w:pPr>
      <w:r>
        <w:rPr>
          <w:noProof/>
        </w:rPr>
        <w:drawing>
          <wp:inline distT="0" distB="0" distL="0" distR="0" wp14:anchorId="5BD18AD5" wp14:editId="2698A849">
            <wp:extent cx="5943600" cy="1139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9825"/>
                    </a:xfrm>
                    <a:prstGeom prst="rect">
                      <a:avLst/>
                    </a:prstGeom>
                  </pic:spPr>
                </pic:pic>
              </a:graphicData>
            </a:graphic>
          </wp:inline>
        </w:drawing>
      </w:r>
    </w:p>
    <w:p w14:paraId="534BB45A" w14:textId="5FE5D04F" w:rsidR="00095E22" w:rsidRDefault="00095E22" w:rsidP="00095E22">
      <w:pPr>
        <w:pStyle w:val="ListParagraph"/>
        <w:numPr>
          <w:ilvl w:val="0"/>
          <w:numId w:val="3"/>
        </w:numPr>
        <w:rPr>
          <w:lang w:val="en-US"/>
        </w:rPr>
      </w:pPr>
      <w:r>
        <w:rPr>
          <w:lang w:val="en-US"/>
        </w:rPr>
        <w:t xml:space="preserve">Set the new process to trigger when a record is created or edited. </w:t>
      </w:r>
    </w:p>
    <w:p w14:paraId="0E7542F0" w14:textId="2DAB0AC5" w:rsidR="00095E22" w:rsidRDefault="00095E22" w:rsidP="00095E22">
      <w:pPr>
        <w:pStyle w:val="ListParagraph"/>
        <w:ind w:left="1080"/>
        <w:rPr>
          <w:lang w:val="en-US"/>
        </w:rPr>
      </w:pPr>
      <w:r>
        <w:rPr>
          <w:noProof/>
        </w:rPr>
        <w:drawing>
          <wp:inline distT="0" distB="0" distL="0" distR="0" wp14:anchorId="3E985759" wp14:editId="671F0FB9">
            <wp:extent cx="4311869" cy="207608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297" cy="2087847"/>
                    </a:xfrm>
                    <a:prstGeom prst="rect">
                      <a:avLst/>
                    </a:prstGeom>
                  </pic:spPr>
                </pic:pic>
              </a:graphicData>
            </a:graphic>
          </wp:inline>
        </w:drawing>
      </w:r>
    </w:p>
    <w:p w14:paraId="15C8E3E3" w14:textId="3673D538" w:rsidR="00095E22" w:rsidRDefault="00095E22" w:rsidP="00095E22">
      <w:pPr>
        <w:pStyle w:val="ListParagraph"/>
        <w:ind w:left="1080"/>
        <w:rPr>
          <w:lang w:val="en-US"/>
        </w:rPr>
      </w:pPr>
    </w:p>
    <w:p w14:paraId="14C7A927" w14:textId="3EAFD8D5" w:rsidR="00095E22" w:rsidRDefault="00095E22" w:rsidP="00095E22">
      <w:pPr>
        <w:pStyle w:val="ListParagraph"/>
        <w:numPr>
          <w:ilvl w:val="0"/>
          <w:numId w:val="3"/>
        </w:numPr>
        <w:rPr>
          <w:lang w:val="en-US"/>
        </w:rPr>
      </w:pPr>
      <w:r>
        <w:rPr>
          <w:lang w:val="en-US"/>
        </w:rPr>
        <w:t xml:space="preserve">Next set the criteria node to filter on the condition that the Sales Territory custom field on the Lead we made at the beginning to null values only. </w:t>
      </w:r>
      <w:r w:rsidR="0073453B">
        <w:rPr>
          <w:lang w:val="en-US"/>
        </w:rPr>
        <w:t xml:space="preserve">This will enable to flow to run on leads where the sales territory hasn’t been assigned </w:t>
      </w:r>
      <w:proofErr w:type="gramStart"/>
      <w:r w:rsidR="0073453B">
        <w:rPr>
          <w:lang w:val="en-US"/>
        </w:rPr>
        <w:t>yet, but</w:t>
      </w:r>
      <w:proofErr w:type="gramEnd"/>
      <w:r w:rsidR="0073453B">
        <w:rPr>
          <w:lang w:val="en-US"/>
        </w:rPr>
        <w:t xml:space="preserve"> prevent it from running on records where it’s already been assigned. If there is a case where country information is updated and the territory needs to be reassessed, then </w:t>
      </w:r>
      <w:proofErr w:type="gramStart"/>
      <w:r w:rsidR="0073453B">
        <w:rPr>
          <w:lang w:val="en-US"/>
        </w:rPr>
        <w:t>this criteria</w:t>
      </w:r>
      <w:proofErr w:type="gramEnd"/>
      <w:r w:rsidR="0073453B">
        <w:rPr>
          <w:lang w:val="en-US"/>
        </w:rPr>
        <w:t xml:space="preserve"> might need to be revisited. </w:t>
      </w:r>
    </w:p>
    <w:p w14:paraId="6AB68517" w14:textId="3473E593" w:rsidR="00095E22" w:rsidRDefault="00095E22" w:rsidP="00095E22">
      <w:pPr>
        <w:pStyle w:val="ListParagraph"/>
        <w:ind w:left="1080"/>
        <w:rPr>
          <w:lang w:val="en-US"/>
        </w:rPr>
      </w:pPr>
      <w:r>
        <w:rPr>
          <w:noProof/>
        </w:rPr>
        <w:lastRenderedPageBreak/>
        <w:drawing>
          <wp:inline distT="0" distB="0" distL="0" distR="0" wp14:anchorId="2C06DDA5" wp14:editId="39A456E6">
            <wp:extent cx="3450031" cy="2996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062" cy="3004136"/>
                    </a:xfrm>
                    <a:prstGeom prst="rect">
                      <a:avLst/>
                    </a:prstGeom>
                  </pic:spPr>
                </pic:pic>
              </a:graphicData>
            </a:graphic>
          </wp:inline>
        </w:drawing>
      </w:r>
    </w:p>
    <w:p w14:paraId="5D3B05BA" w14:textId="65B8A6B1" w:rsidR="00095E22" w:rsidRDefault="00095E22" w:rsidP="00095E22">
      <w:pPr>
        <w:pStyle w:val="ListParagraph"/>
        <w:ind w:left="1080"/>
        <w:rPr>
          <w:lang w:val="en-US"/>
        </w:rPr>
      </w:pPr>
    </w:p>
    <w:p w14:paraId="77DFBB06" w14:textId="1E41BFB2" w:rsidR="00095E22" w:rsidRDefault="00095E22" w:rsidP="00095E22">
      <w:pPr>
        <w:pStyle w:val="ListParagraph"/>
        <w:numPr>
          <w:ilvl w:val="0"/>
          <w:numId w:val="3"/>
        </w:numPr>
        <w:rPr>
          <w:lang w:val="en-US"/>
        </w:rPr>
      </w:pPr>
      <w:r>
        <w:rPr>
          <w:lang w:val="en-US"/>
        </w:rPr>
        <w:t xml:space="preserve">Next, set the immediate action following the decision note to </w:t>
      </w:r>
      <w:r w:rsidR="0073453B">
        <w:rPr>
          <w:lang w:val="en-US"/>
        </w:rPr>
        <w:t xml:space="preserve">trigger a flow. Select the Territory Assignment flow and add the lead variable as an input into the </w:t>
      </w:r>
      <w:proofErr w:type="gramStart"/>
      <w:r w:rsidR="0073453B">
        <w:rPr>
          <w:lang w:val="en-US"/>
        </w:rPr>
        <w:t>flow</w:t>
      </w:r>
      <w:proofErr w:type="gramEnd"/>
    </w:p>
    <w:p w14:paraId="5B63C2FD" w14:textId="31DB617B" w:rsidR="0073453B" w:rsidRDefault="0073453B" w:rsidP="0073453B">
      <w:pPr>
        <w:ind w:left="720"/>
        <w:rPr>
          <w:lang w:val="en-US"/>
        </w:rPr>
      </w:pPr>
      <w:r>
        <w:rPr>
          <w:noProof/>
        </w:rPr>
        <w:drawing>
          <wp:inline distT="0" distB="0" distL="0" distR="0" wp14:anchorId="590F1ECB" wp14:editId="2240FA9F">
            <wp:extent cx="4212771" cy="26545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476" cy="2664482"/>
                    </a:xfrm>
                    <a:prstGeom prst="rect">
                      <a:avLst/>
                    </a:prstGeom>
                  </pic:spPr>
                </pic:pic>
              </a:graphicData>
            </a:graphic>
          </wp:inline>
        </w:drawing>
      </w:r>
    </w:p>
    <w:p w14:paraId="48377C9B" w14:textId="5B5D1E30" w:rsidR="0073453B" w:rsidRDefault="0073453B" w:rsidP="0073453B">
      <w:pPr>
        <w:ind w:left="720"/>
        <w:rPr>
          <w:lang w:val="en-US"/>
        </w:rPr>
      </w:pPr>
    </w:p>
    <w:p w14:paraId="1E5BEBBC" w14:textId="21A38FEC" w:rsidR="0073453B" w:rsidRDefault="0073453B" w:rsidP="0073453B">
      <w:pPr>
        <w:pStyle w:val="ListParagraph"/>
        <w:numPr>
          <w:ilvl w:val="0"/>
          <w:numId w:val="3"/>
        </w:numPr>
        <w:rPr>
          <w:lang w:val="en-US"/>
        </w:rPr>
      </w:pPr>
      <w:r>
        <w:rPr>
          <w:lang w:val="en-US"/>
        </w:rPr>
        <w:t xml:space="preserve">The process should </w:t>
      </w:r>
      <w:proofErr w:type="gramStart"/>
      <w:r>
        <w:rPr>
          <w:lang w:val="en-US"/>
        </w:rPr>
        <w:t>looks</w:t>
      </w:r>
      <w:proofErr w:type="gramEnd"/>
      <w:r>
        <w:rPr>
          <w:lang w:val="en-US"/>
        </w:rPr>
        <w:t xml:space="preserve"> like this if it is a new process, or, if it’s an existing one that is being extended, then it may have additional nodes. </w:t>
      </w:r>
    </w:p>
    <w:p w14:paraId="1AD51958" w14:textId="1AA77144" w:rsidR="0073453B" w:rsidRPr="0073453B" w:rsidRDefault="0073453B" w:rsidP="0073453B">
      <w:pPr>
        <w:pStyle w:val="ListParagraph"/>
        <w:ind w:left="1080"/>
        <w:rPr>
          <w:lang w:val="en-US"/>
        </w:rPr>
      </w:pPr>
      <w:r>
        <w:rPr>
          <w:noProof/>
        </w:rPr>
        <w:lastRenderedPageBreak/>
        <w:drawing>
          <wp:inline distT="0" distB="0" distL="0" distR="0" wp14:anchorId="24B0FFA4" wp14:editId="51D51578">
            <wp:extent cx="5943600" cy="2776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220"/>
                    </a:xfrm>
                    <a:prstGeom prst="rect">
                      <a:avLst/>
                    </a:prstGeom>
                  </pic:spPr>
                </pic:pic>
              </a:graphicData>
            </a:graphic>
          </wp:inline>
        </w:drawing>
      </w:r>
    </w:p>
    <w:p w14:paraId="09AAD048" w14:textId="7B1E4070" w:rsidR="00ED1C5F" w:rsidRDefault="00ED1C5F" w:rsidP="00ED1C5F">
      <w:pPr>
        <w:pStyle w:val="ListParagraph"/>
        <w:rPr>
          <w:lang w:val="en-US"/>
        </w:rPr>
      </w:pPr>
    </w:p>
    <w:p w14:paraId="529AF974" w14:textId="1E60BF38" w:rsidR="0073453B" w:rsidRDefault="0073453B" w:rsidP="00ED1C5F">
      <w:pPr>
        <w:pStyle w:val="ListParagraph"/>
        <w:rPr>
          <w:lang w:val="en-US"/>
        </w:rPr>
      </w:pPr>
    </w:p>
    <w:p w14:paraId="0094864A" w14:textId="3D58547E" w:rsidR="0073453B" w:rsidRPr="00CC5156" w:rsidRDefault="0073453B" w:rsidP="00ED1C5F">
      <w:pPr>
        <w:pStyle w:val="ListParagraph"/>
        <w:rPr>
          <w:lang w:val="en-US"/>
        </w:rPr>
      </w:pPr>
      <w:r>
        <w:rPr>
          <w:lang w:val="en-US"/>
        </w:rPr>
        <w:t xml:space="preserve">With both the process and flow activated, the territory assignment is up and running! If this is being built in a sandbox instead of production (as is best practice) then the country file will need to be uploaded to production after the custom object has been pushed for the flow to function properly. </w:t>
      </w:r>
    </w:p>
    <w:sectPr w:rsidR="0073453B" w:rsidRPr="00CC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A23E0"/>
    <w:multiLevelType w:val="hybridMultilevel"/>
    <w:tmpl w:val="247AE99C"/>
    <w:lvl w:ilvl="0" w:tplc="5142C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AE033A"/>
    <w:multiLevelType w:val="hybridMultilevel"/>
    <w:tmpl w:val="D97A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30ED5"/>
    <w:multiLevelType w:val="hybridMultilevel"/>
    <w:tmpl w:val="755E2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08"/>
    <w:rsid w:val="00095E22"/>
    <w:rsid w:val="0073453B"/>
    <w:rsid w:val="008A27BC"/>
    <w:rsid w:val="00A14708"/>
    <w:rsid w:val="00CC5156"/>
    <w:rsid w:val="00ED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A19"/>
  <w15:chartTrackingRefBased/>
  <w15:docId w15:val="{6170B1B4-2BCA-4DB8-8A13-09C21DF2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Newman</dc:creator>
  <cp:keywords/>
  <dc:description/>
  <cp:lastModifiedBy>Zen Newman</cp:lastModifiedBy>
  <cp:revision>1</cp:revision>
  <dcterms:created xsi:type="dcterms:W3CDTF">2021-02-27T18:07:00Z</dcterms:created>
  <dcterms:modified xsi:type="dcterms:W3CDTF">2021-02-27T18:56:00Z</dcterms:modified>
</cp:coreProperties>
</file>