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Since June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Implemented an authenticating proxy on top of nginx and lua. Implemented generalized logging on our platform based on ELK and HAproxy and deployed with chef.</w:t>
      </w:r>
    </w:p>
    <w:p>
      <w:pPr>
        <w:pStyle w:val="DefinitionTerm"/>
      </w:pPr>
      <w:r>
        <w:t xml:space="preserve">Nov 2013-Jun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Airconomy</w:t>
        </w:r>
      </w:hyperlink>
      <w:r>
        <w:t xml:space="preserve"> </w:t>
      </w:r>
      <w:r>
        <w:t xml:space="preserve">(Frankfurt am Main, Germany).</w:t>
      </w:r>
    </w:p>
    <w:p>
      <w:pPr>
        <w:pStyle w:val="Definition"/>
      </w:pPr>
      <w:r>
        <w:t xml:space="preserve">Hadoop-based Mining on Travel Industry Data. Implemented Flask web services, shipped as debian package and continuously integrated with Jenkins.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7" w:name="selected-open-source-contributions"/>
    <w:p>
      <w:pPr>
        <w:pStyle w:val="Heading2"/>
      </w:pPr>
      <w:r>
        <w:t xml:space="preserve">Selected Open Source Contributions</w:t>
      </w:r>
    </w:p>
    <w:bookmarkEnd w:id="27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9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2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4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5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6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7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9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0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2" w:name="activities-and-interests"/>
    <w:p>
      <w:pPr>
        <w:pStyle w:val="Heading2"/>
      </w:pPr>
      <w:r>
        <w:t xml:space="preserve">Activities and interests</w:t>
      </w:r>
    </w:p>
    <w:bookmarkEnd w:id="42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3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4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29 years old</w:t>
      </w:r>
      <w:r>
        <w:br w:type="textWrapping"/>
      </w:r>
      <w:r>
        <w:t xml:space="preserve"> </w:t>
      </w:r>
      <w:r>
        <w:t xml:space="preserve">Einsteinstr. 129 - 81675 München,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4c73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