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DA499A" w:rsidR="003746D1" w:rsidRPr="000C56BB" w:rsidRDefault="003746D1">
      <w:pPr>
        <w:pStyle w:val="Header"/>
        <w:tabs>
          <w:tab w:val="clear" w:pos="4320"/>
          <w:tab w:val="clear" w:pos="8640"/>
        </w:tabs>
        <w:rPr>
          <w:rFonts w:asciiTheme="minorHAnsi" w:hAnsiTheme="minorHAnsi" w:cstheme="minorHAnsi"/>
          <w:color w:val="000000" w:themeColor="text1"/>
          <w:sz w:val="24"/>
          <w:szCs w:val="24"/>
        </w:rPr>
      </w:pPr>
    </w:p>
    <w:p w14:paraId="0A37501D" w14:textId="77777777" w:rsidR="003746D1" w:rsidRPr="000C56BB" w:rsidRDefault="003746D1">
      <w:pPr>
        <w:jc w:val="center"/>
        <w:rPr>
          <w:rFonts w:asciiTheme="minorHAnsi" w:hAnsiTheme="minorHAnsi" w:cstheme="minorHAnsi"/>
          <w:b/>
          <w:smallCaps/>
          <w:color w:val="000000" w:themeColor="text1"/>
          <w:sz w:val="24"/>
          <w:szCs w:val="24"/>
        </w:rPr>
      </w:pPr>
    </w:p>
    <w:p w14:paraId="02EB378F" w14:textId="77777777" w:rsidR="00786584" w:rsidRPr="000C56BB" w:rsidRDefault="00786584">
      <w:pPr>
        <w:jc w:val="center"/>
        <w:rPr>
          <w:rFonts w:asciiTheme="minorHAnsi" w:hAnsiTheme="minorHAnsi" w:cstheme="minorHAnsi"/>
          <w:b/>
          <w:i/>
          <w:color w:val="000000" w:themeColor="text1"/>
          <w:sz w:val="24"/>
          <w:szCs w:val="24"/>
        </w:rPr>
      </w:pPr>
    </w:p>
    <w:p w14:paraId="6A05A809" w14:textId="77777777" w:rsidR="00BE72D0" w:rsidRPr="000C56BB" w:rsidRDefault="00BE72D0" w:rsidP="003C7355">
      <w:pPr>
        <w:jc w:val="center"/>
        <w:rPr>
          <w:rFonts w:asciiTheme="minorHAnsi" w:hAnsiTheme="minorHAnsi" w:cstheme="minorHAnsi"/>
          <w:b/>
          <w:smallCaps/>
          <w:color w:val="000000" w:themeColor="text1"/>
          <w:sz w:val="24"/>
          <w:szCs w:val="24"/>
        </w:rPr>
      </w:pPr>
    </w:p>
    <w:p w14:paraId="5A39BBE3" w14:textId="77777777" w:rsidR="003746D1" w:rsidRPr="000C56BB" w:rsidRDefault="003746D1">
      <w:pPr>
        <w:jc w:val="center"/>
        <w:rPr>
          <w:rFonts w:asciiTheme="minorHAnsi" w:hAnsiTheme="minorHAnsi" w:cstheme="minorHAnsi"/>
          <w:b/>
          <w:smallCaps/>
          <w:color w:val="000000" w:themeColor="text1"/>
          <w:sz w:val="24"/>
          <w:szCs w:val="24"/>
        </w:rPr>
      </w:pPr>
    </w:p>
    <w:p w14:paraId="41C8F396" w14:textId="77777777" w:rsidR="003746D1" w:rsidRPr="000C56BB" w:rsidRDefault="003746D1">
      <w:pPr>
        <w:jc w:val="center"/>
        <w:rPr>
          <w:rFonts w:asciiTheme="minorHAnsi" w:hAnsiTheme="minorHAnsi" w:cstheme="minorHAnsi"/>
          <w:b/>
          <w:smallCaps/>
          <w:color w:val="000000" w:themeColor="text1"/>
          <w:sz w:val="32"/>
          <w:szCs w:val="32"/>
        </w:rPr>
      </w:pPr>
    </w:p>
    <w:p w14:paraId="2EBC1E43" w14:textId="77777777" w:rsidR="003746D1" w:rsidRPr="000C56BB" w:rsidRDefault="003746D1">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Cost Management Plan</w:t>
      </w:r>
    </w:p>
    <w:p w14:paraId="0E245967" w14:textId="56867635" w:rsidR="003746D1" w:rsidRPr="000C56BB" w:rsidRDefault="77DE2175" w:rsidP="4E0037C1">
      <w:pPr>
        <w:jc w:val="center"/>
        <w:rPr>
          <w:rFonts w:asciiTheme="minorHAnsi" w:hAnsiTheme="minorHAnsi" w:cstheme="minorHAnsi"/>
          <w:b/>
          <w:bCs/>
          <w:smallCaps/>
          <w:color w:val="000000" w:themeColor="text1"/>
          <w:sz w:val="32"/>
          <w:szCs w:val="32"/>
        </w:rPr>
      </w:pPr>
      <w:r w:rsidRPr="000C56BB">
        <w:rPr>
          <w:rFonts w:asciiTheme="minorHAnsi" w:hAnsiTheme="minorHAnsi" w:cstheme="minorHAnsi"/>
          <w:b/>
          <w:bCs/>
          <w:smallCaps/>
          <w:color w:val="000000" w:themeColor="text1"/>
          <w:sz w:val="32"/>
          <w:szCs w:val="32"/>
        </w:rPr>
        <w:t>D7 Auto Service Center Web-App</w:t>
      </w:r>
    </w:p>
    <w:p w14:paraId="72A3D3EC" w14:textId="77777777" w:rsidR="003746D1" w:rsidRPr="000C56BB" w:rsidRDefault="003746D1">
      <w:pPr>
        <w:jc w:val="center"/>
        <w:rPr>
          <w:rFonts w:asciiTheme="minorHAnsi" w:hAnsiTheme="minorHAnsi" w:cstheme="minorHAnsi"/>
          <w:b/>
          <w:smallCaps/>
          <w:color w:val="000000" w:themeColor="text1"/>
          <w:sz w:val="32"/>
          <w:szCs w:val="32"/>
        </w:rPr>
      </w:pPr>
    </w:p>
    <w:p w14:paraId="0D0B940D" w14:textId="77777777" w:rsidR="003746D1" w:rsidRPr="000C56BB" w:rsidRDefault="003746D1">
      <w:pPr>
        <w:jc w:val="center"/>
        <w:rPr>
          <w:rFonts w:asciiTheme="minorHAnsi" w:hAnsiTheme="minorHAnsi" w:cstheme="minorHAnsi"/>
          <w:b/>
          <w:smallCaps/>
          <w:color w:val="000000" w:themeColor="text1"/>
          <w:sz w:val="32"/>
          <w:szCs w:val="32"/>
        </w:rPr>
      </w:pPr>
    </w:p>
    <w:p w14:paraId="0E27B00A" w14:textId="77777777" w:rsidR="003746D1" w:rsidRPr="000C56BB" w:rsidRDefault="003746D1">
      <w:pPr>
        <w:jc w:val="center"/>
        <w:rPr>
          <w:rFonts w:asciiTheme="minorHAnsi" w:hAnsiTheme="minorHAnsi" w:cstheme="minorHAnsi"/>
          <w:b/>
          <w:smallCaps/>
          <w:color w:val="000000" w:themeColor="text1"/>
          <w:sz w:val="32"/>
          <w:szCs w:val="32"/>
        </w:rPr>
      </w:pPr>
    </w:p>
    <w:p w14:paraId="60061E4C" w14:textId="77777777" w:rsidR="003746D1" w:rsidRPr="000C56BB" w:rsidRDefault="003746D1">
      <w:pPr>
        <w:jc w:val="center"/>
        <w:rPr>
          <w:rFonts w:asciiTheme="minorHAnsi" w:hAnsiTheme="minorHAnsi" w:cstheme="minorHAnsi"/>
          <w:b/>
          <w:smallCaps/>
          <w:color w:val="000000" w:themeColor="text1"/>
          <w:sz w:val="32"/>
          <w:szCs w:val="32"/>
        </w:rPr>
      </w:pPr>
    </w:p>
    <w:p w14:paraId="1A63CD2F"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D7AUTO SERVICE CENTER</w:t>
      </w:r>
      <w:r w:rsidRPr="000C56BB">
        <w:rPr>
          <w:rStyle w:val="eop"/>
          <w:rFonts w:asciiTheme="minorHAnsi" w:hAnsiTheme="minorHAnsi" w:cstheme="minorHAnsi"/>
          <w:color w:val="000000" w:themeColor="text1"/>
          <w:sz w:val="32"/>
          <w:szCs w:val="32"/>
        </w:rPr>
        <w:t> </w:t>
      </w:r>
    </w:p>
    <w:p w14:paraId="250C6178"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C.M. DELOS REYES AVENUE, </w:t>
      </w:r>
      <w:r w:rsidRPr="000C56BB">
        <w:rPr>
          <w:rStyle w:val="eop"/>
          <w:rFonts w:asciiTheme="minorHAnsi" w:hAnsiTheme="minorHAnsi" w:cstheme="minorHAnsi"/>
          <w:color w:val="000000" w:themeColor="text1"/>
          <w:sz w:val="32"/>
          <w:szCs w:val="32"/>
        </w:rPr>
        <w:t> </w:t>
      </w:r>
    </w:p>
    <w:p w14:paraId="79E1F96A"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GENERAL TRIAS, CAVITE4107</w:t>
      </w:r>
      <w:r w:rsidRPr="000C56BB">
        <w:rPr>
          <w:rStyle w:val="eop"/>
          <w:rFonts w:asciiTheme="minorHAnsi" w:hAnsiTheme="minorHAnsi" w:cstheme="minorHAnsi"/>
          <w:color w:val="000000" w:themeColor="text1"/>
          <w:sz w:val="32"/>
          <w:szCs w:val="32"/>
        </w:rPr>
        <w:t> </w:t>
      </w:r>
    </w:p>
    <w:p w14:paraId="6E7BEAA2"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eop"/>
          <w:rFonts w:asciiTheme="minorHAnsi" w:hAnsiTheme="minorHAnsi" w:cstheme="minorHAnsi"/>
          <w:color w:val="000000" w:themeColor="text1"/>
          <w:sz w:val="32"/>
          <w:szCs w:val="32"/>
        </w:rPr>
        <w:t> </w:t>
      </w:r>
    </w:p>
    <w:p w14:paraId="44EAFD9C" w14:textId="77777777" w:rsidR="003746D1" w:rsidRPr="000C56BB" w:rsidRDefault="003746D1">
      <w:pPr>
        <w:jc w:val="center"/>
        <w:rPr>
          <w:rFonts w:asciiTheme="minorHAnsi" w:hAnsiTheme="minorHAnsi" w:cstheme="minorHAnsi"/>
          <w:b/>
          <w:smallCaps/>
          <w:color w:val="000000" w:themeColor="text1"/>
          <w:sz w:val="32"/>
          <w:szCs w:val="32"/>
        </w:rPr>
      </w:pPr>
    </w:p>
    <w:p w14:paraId="4B94D5A5" w14:textId="77777777" w:rsidR="00216F71" w:rsidRPr="000C56BB" w:rsidRDefault="00216F71">
      <w:pPr>
        <w:jc w:val="center"/>
        <w:rPr>
          <w:rFonts w:asciiTheme="minorHAnsi" w:hAnsiTheme="minorHAnsi" w:cstheme="minorHAnsi"/>
          <w:b/>
          <w:smallCaps/>
          <w:color w:val="000000" w:themeColor="text1"/>
          <w:sz w:val="32"/>
          <w:szCs w:val="32"/>
        </w:rPr>
      </w:pPr>
    </w:p>
    <w:p w14:paraId="3DEEC669" w14:textId="77777777" w:rsidR="003746D1" w:rsidRPr="000C56BB" w:rsidRDefault="003746D1">
      <w:pPr>
        <w:jc w:val="center"/>
        <w:rPr>
          <w:rFonts w:asciiTheme="minorHAnsi" w:hAnsiTheme="minorHAnsi" w:cstheme="minorHAnsi"/>
          <w:b/>
          <w:smallCaps/>
          <w:color w:val="000000" w:themeColor="text1"/>
          <w:sz w:val="32"/>
          <w:szCs w:val="32"/>
        </w:rPr>
      </w:pPr>
    </w:p>
    <w:p w14:paraId="3656B9AB" w14:textId="77777777" w:rsidR="003746D1" w:rsidRPr="000C56BB" w:rsidRDefault="003746D1">
      <w:pPr>
        <w:jc w:val="center"/>
        <w:rPr>
          <w:rFonts w:asciiTheme="minorHAnsi" w:hAnsiTheme="minorHAnsi" w:cstheme="minorHAnsi"/>
          <w:b/>
          <w:smallCaps/>
          <w:color w:val="000000" w:themeColor="text1"/>
          <w:sz w:val="32"/>
          <w:szCs w:val="32"/>
        </w:rPr>
      </w:pPr>
    </w:p>
    <w:p w14:paraId="6C4426D9" w14:textId="77777777" w:rsidR="003746D1" w:rsidRPr="000C56BB" w:rsidRDefault="00A3472C">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APRIL 20, 2023</w:t>
      </w:r>
    </w:p>
    <w:p w14:paraId="45FB0818" w14:textId="77777777" w:rsidR="003746D1" w:rsidRPr="000C56BB" w:rsidRDefault="003746D1">
      <w:pPr>
        <w:pStyle w:val="Heading1"/>
        <w:rPr>
          <w:rFonts w:asciiTheme="minorHAnsi" w:hAnsiTheme="minorHAnsi" w:cstheme="minorHAnsi"/>
          <w:color w:val="000000" w:themeColor="text1"/>
          <w:sz w:val="24"/>
          <w:szCs w:val="24"/>
        </w:rPr>
      </w:pPr>
    </w:p>
    <w:p w14:paraId="049F31CB" w14:textId="77777777" w:rsidR="003746D1" w:rsidRPr="000C56BB" w:rsidRDefault="003746D1">
      <w:pPr>
        <w:rPr>
          <w:rFonts w:asciiTheme="minorHAnsi" w:hAnsiTheme="minorHAnsi" w:cstheme="minorHAnsi"/>
          <w:color w:val="000000" w:themeColor="text1"/>
          <w:sz w:val="24"/>
          <w:szCs w:val="24"/>
        </w:rPr>
        <w:sectPr w:rsidR="003746D1" w:rsidRPr="000C56B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53128261" w14:textId="77777777" w:rsidR="003746D1" w:rsidRPr="000C56BB" w:rsidRDefault="003746D1" w:rsidP="4E0037C1">
      <w:pPr>
        <w:rPr>
          <w:rFonts w:asciiTheme="minorHAnsi" w:hAnsiTheme="minorHAnsi" w:cstheme="minorHAnsi"/>
          <w:color w:val="000000" w:themeColor="text1"/>
          <w:sz w:val="24"/>
          <w:szCs w:val="24"/>
        </w:rPr>
      </w:pPr>
    </w:p>
    <w:p w14:paraId="22E0FC93" w14:textId="77777777"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Table of Contents</w:t>
      </w:r>
    </w:p>
    <w:p w14:paraId="000BDD43" w14:textId="77777777" w:rsidR="007B697B" w:rsidRPr="000C56BB" w:rsidRDefault="003746D1" w:rsidP="4E0037C1">
      <w:pPr>
        <w:pStyle w:val="TOC1"/>
        <w:tabs>
          <w:tab w:val="right" w:leader="dot" w:pos="9350"/>
        </w:tabs>
        <w:rPr>
          <w:rFonts w:asciiTheme="minorHAnsi" w:hAnsiTheme="minorHAnsi" w:cstheme="minorHAnsi"/>
          <w:noProof/>
          <w:color w:val="000000" w:themeColor="text1"/>
          <w:szCs w:val="24"/>
          <w:lang w:eastAsia="zh-CN"/>
        </w:rPr>
      </w:pPr>
      <w:r w:rsidRPr="000C56BB">
        <w:rPr>
          <w:rFonts w:asciiTheme="minorHAnsi" w:hAnsiTheme="minorHAnsi" w:cstheme="minorHAnsi"/>
          <w:color w:val="000000" w:themeColor="text1"/>
          <w:szCs w:val="24"/>
        </w:rPr>
        <w:fldChar w:fldCharType="begin"/>
      </w:r>
      <w:r w:rsidRPr="000C56BB">
        <w:rPr>
          <w:rFonts w:asciiTheme="minorHAnsi" w:hAnsiTheme="minorHAnsi" w:cstheme="minorHAnsi"/>
          <w:color w:val="000000" w:themeColor="text1"/>
          <w:szCs w:val="24"/>
        </w:rPr>
        <w:instrText xml:space="preserve"> TOC \o "1-3" \h \z \u </w:instrText>
      </w:r>
      <w:r w:rsidRPr="000C56BB">
        <w:rPr>
          <w:rFonts w:asciiTheme="minorHAnsi" w:hAnsiTheme="minorHAnsi" w:cstheme="minorHAnsi"/>
          <w:color w:val="000000" w:themeColor="text1"/>
          <w:szCs w:val="24"/>
        </w:rPr>
        <w:fldChar w:fldCharType="separate"/>
      </w:r>
      <w:hyperlink w:anchor="_Toc332205544" w:history="1">
        <w:r w:rsidR="007B697B" w:rsidRPr="000C56BB">
          <w:rPr>
            <w:rStyle w:val="Hyperlink"/>
            <w:rFonts w:asciiTheme="minorHAnsi" w:hAnsiTheme="minorHAnsi" w:cstheme="minorHAnsi"/>
            <w:smallCaps/>
            <w:noProof/>
            <w:color w:val="000000" w:themeColor="text1"/>
            <w:szCs w:val="24"/>
          </w:rPr>
          <w:t>Introduction</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_Toc332205544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5B968337"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5" w:history="1">
        <w:r w:rsidR="007B697B" w:rsidRPr="000C56BB">
          <w:rPr>
            <w:rStyle w:val="Hyperlink"/>
            <w:rFonts w:asciiTheme="minorHAnsi" w:hAnsiTheme="minorHAnsi" w:cstheme="minorHAnsi"/>
            <w:smallCaps/>
            <w:noProof/>
            <w:color w:val="000000" w:themeColor="text1"/>
            <w:szCs w:val="24"/>
          </w:rPr>
          <w:t>Cost Management Approach</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_Toc332205545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37C18022"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6" w:history="1">
        <w:r w:rsidR="007B697B" w:rsidRPr="000C56BB">
          <w:rPr>
            <w:rStyle w:val="Hyperlink"/>
            <w:rFonts w:asciiTheme="minorHAnsi" w:hAnsiTheme="minorHAnsi" w:cstheme="minorHAnsi"/>
            <w:smallCaps/>
            <w:noProof/>
            <w:color w:val="000000" w:themeColor="text1"/>
            <w:szCs w:val="24"/>
          </w:rPr>
          <w:t>Measuring Project Costs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_Toc332205546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3</w:t>
        </w:r>
        <w:r w:rsidR="007B697B" w:rsidRPr="000C56BB">
          <w:rPr>
            <w:rFonts w:asciiTheme="minorHAnsi" w:hAnsiTheme="minorHAnsi" w:cstheme="minorHAnsi"/>
            <w:noProof/>
            <w:webHidden/>
            <w:color w:val="000000" w:themeColor="text1"/>
            <w:szCs w:val="24"/>
          </w:rPr>
          <w:fldChar w:fldCharType="end"/>
        </w:r>
      </w:hyperlink>
    </w:p>
    <w:p w14:paraId="298C72F2"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7" w:history="1">
        <w:r w:rsidR="007B697B" w:rsidRPr="000C56BB">
          <w:rPr>
            <w:rStyle w:val="Hyperlink"/>
            <w:rFonts w:asciiTheme="minorHAnsi" w:hAnsiTheme="minorHAnsi" w:cstheme="minorHAnsi"/>
            <w:smallCaps/>
            <w:noProof/>
            <w:color w:val="000000" w:themeColor="text1"/>
            <w:szCs w:val="24"/>
          </w:rPr>
          <w:t>Reporting Format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_Toc332205547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0DA6243F"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8" w:history="1">
        <w:r w:rsidR="007B697B" w:rsidRPr="000C56BB">
          <w:rPr>
            <w:rStyle w:val="Hyperlink"/>
            <w:rFonts w:asciiTheme="minorHAnsi" w:hAnsiTheme="minorHAnsi" w:cstheme="minorHAnsi"/>
            <w:smallCaps/>
            <w:noProof/>
            <w:color w:val="000000" w:themeColor="text1"/>
            <w:szCs w:val="24"/>
          </w:rPr>
          <w:t>Cost Variance Response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_Toc332205548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6366574B"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9" w:history="1">
        <w:r w:rsidR="007B697B" w:rsidRPr="000C56BB">
          <w:rPr>
            <w:rStyle w:val="Hyperlink"/>
            <w:rFonts w:asciiTheme="minorHAnsi" w:hAnsiTheme="minorHAnsi" w:cstheme="minorHAnsi"/>
            <w:smallCaps/>
            <w:noProof/>
            <w:color w:val="000000" w:themeColor="text1"/>
            <w:szCs w:val="24"/>
          </w:rPr>
          <w:t>Cost Change Control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_Toc332205549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3FF64AE6"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50" w:history="1">
        <w:r w:rsidR="007B697B" w:rsidRPr="000C56BB">
          <w:rPr>
            <w:rStyle w:val="Hyperlink"/>
            <w:rFonts w:asciiTheme="minorHAnsi" w:hAnsiTheme="minorHAnsi" w:cstheme="minorHAnsi"/>
            <w:smallCaps/>
            <w:noProof/>
            <w:color w:val="000000" w:themeColor="text1"/>
            <w:szCs w:val="24"/>
          </w:rPr>
          <w:t>Project Budget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_Toc332205550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62486C05" w14:textId="77777777" w:rsidR="003746D1" w:rsidRPr="000C56BB" w:rsidRDefault="003746D1" w:rsidP="4E0037C1">
      <w:pPr>
        <w:ind w:left="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fldChar w:fldCharType="end"/>
      </w:r>
    </w:p>
    <w:p w14:paraId="4101652C" w14:textId="77777777" w:rsidR="003746D1" w:rsidRPr="000C56BB" w:rsidRDefault="003746D1" w:rsidP="4E0037C1">
      <w:pPr>
        <w:rPr>
          <w:rFonts w:asciiTheme="minorHAnsi" w:hAnsiTheme="minorHAnsi" w:cstheme="minorHAnsi"/>
          <w:color w:val="000000" w:themeColor="text1"/>
          <w:sz w:val="24"/>
          <w:szCs w:val="24"/>
        </w:rPr>
      </w:pPr>
    </w:p>
    <w:p w14:paraId="4B99056E" w14:textId="77777777" w:rsidR="003746D1" w:rsidRPr="000C56BB" w:rsidRDefault="003746D1" w:rsidP="4E0037C1">
      <w:pPr>
        <w:rPr>
          <w:rFonts w:asciiTheme="minorHAnsi" w:hAnsiTheme="minorHAnsi" w:cstheme="minorHAnsi"/>
          <w:color w:val="000000" w:themeColor="text1"/>
          <w:sz w:val="24"/>
          <w:szCs w:val="24"/>
        </w:rPr>
      </w:pPr>
    </w:p>
    <w:p w14:paraId="1299C43A" w14:textId="77777777" w:rsidR="003746D1" w:rsidRPr="000C56BB" w:rsidRDefault="003746D1" w:rsidP="4E0037C1">
      <w:pPr>
        <w:rPr>
          <w:rFonts w:asciiTheme="minorHAnsi" w:hAnsiTheme="minorHAnsi" w:cstheme="minorHAnsi"/>
          <w:color w:val="000000" w:themeColor="text1"/>
          <w:sz w:val="24"/>
          <w:szCs w:val="24"/>
        </w:rPr>
      </w:pPr>
    </w:p>
    <w:p w14:paraId="3E7A9F1C"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r w:rsidRPr="000C56BB">
        <w:rPr>
          <w:rFonts w:asciiTheme="minorHAnsi" w:hAnsiTheme="minorHAnsi" w:cstheme="minorHAnsi"/>
          <w:color w:val="000000" w:themeColor="text1"/>
          <w:sz w:val="24"/>
          <w:szCs w:val="24"/>
        </w:rPr>
        <w:br w:type="page"/>
      </w:r>
      <w:bookmarkStart w:id="0" w:name="_Toc332205544"/>
      <w:r w:rsidRPr="000C56BB">
        <w:rPr>
          <w:rFonts w:asciiTheme="minorHAnsi" w:hAnsiTheme="minorHAnsi" w:cstheme="minorHAnsi"/>
          <w:smallCaps/>
          <w:color w:val="000000" w:themeColor="text1"/>
          <w:sz w:val="24"/>
          <w:szCs w:val="24"/>
        </w:rPr>
        <w:lastRenderedPageBreak/>
        <w:t>Introduction</w:t>
      </w:r>
      <w:bookmarkEnd w:id="0"/>
    </w:p>
    <w:p w14:paraId="4DDBEF00" w14:textId="77777777" w:rsidR="00036216" w:rsidRPr="000C56BB" w:rsidRDefault="00036216" w:rsidP="4E0037C1">
      <w:pPr>
        <w:rPr>
          <w:rFonts w:asciiTheme="minorHAnsi" w:hAnsiTheme="minorHAnsi" w:cstheme="minorHAnsi"/>
          <w:color w:val="000000" w:themeColor="text1"/>
          <w:sz w:val="24"/>
          <w:szCs w:val="24"/>
        </w:rPr>
      </w:pPr>
    </w:p>
    <w:p w14:paraId="3461D779" w14:textId="77777777" w:rsidR="003746D1" w:rsidRPr="000C56BB" w:rsidRDefault="003746D1" w:rsidP="4E0037C1">
      <w:pPr>
        <w:rPr>
          <w:rFonts w:asciiTheme="minorHAnsi" w:hAnsiTheme="minorHAnsi" w:cstheme="minorHAnsi"/>
          <w:color w:val="000000" w:themeColor="text1"/>
          <w:sz w:val="24"/>
          <w:szCs w:val="24"/>
        </w:rPr>
      </w:pPr>
    </w:p>
    <w:p w14:paraId="3CF2D8B6" w14:textId="6F5D3307" w:rsidR="00036216" w:rsidRPr="000C56BB" w:rsidRDefault="4C246C71" w:rsidP="00227EA3">
      <w:pPr>
        <w:spacing w:beforeAutospacing="1"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Cost Management Plan for the D7 Auto Service Center Web-App project is designed to ensure that all costs that are to be covered, relevant, and associated with the project are efficiently liquidated, and managed throughout the project’s lifecycle. The plans of costing made through the document will be outlining the standards costing of the project as it is measured, recorded, and managed.</w:t>
      </w:r>
    </w:p>
    <w:p w14:paraId="5164122F" w14:textId="77777777" w:rsidR="00227EA3" w:rsidRPr="000C56BB" w:rsidRDefault="00227EA3" w:rsidP="00227EA3">
      <w:pPr>
        <w:spacing w:beforeAutospacing="1" w:afterAutospacing="1"/>
        <w:jc w:val="both"/>
        <w:rPr>
          <w:rFonts w:asciiTheme="minorHAnsi" w:hAnsiTheme="minorHAnsi" w:cstheme="minorHAnsi"/>
          <w:color w:val="000000" w:themeColor="text1"/>
          <w:sz w:val="24"/>
          <w:szCs w:val="24"/>
          <w:lang w:val="en-PH"/>
        </w:rPr>
      </w:pPr>
    </w:p>
    <w:p w14:paraId="44B4ECFF"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Management Responsibilities: </w:t>
      </w:r>
    </w:p>
    <w:p w14:paraId="7E66EA50" w14:textId="77777777"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Project Manager, Andre O. Viernes, will be responsible for the overall cost management of the project for D7 Auto Service Center and will be the primary point of contact for all cost-related issues with the Stakeholder. </w:t>
      </w:r>
    </w:p>
    <w:p w14:paraId="685111F8" w14:textId="307FC7D5"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Documentation Team will be responsible for monitoring and recordkeeping </w:t>
      </w:r>
      <w:r w:rsidR="63798EB4" w:rsidRPr="000C56BB">
        <w:rPr>
          <w:rFonts w:asciiTheme="minorHAnsi" w:hAnsiTheme="minorHAnsi" w:cstheme="minorHAnsi"/>
          <w:color w:val="000000" w:themeColor="text1"/>
          <w:sz w:val="24"/>
          <w:szCs w:val="24"/>
          <w:lang w:val="en-PH"/>
        </w:rPr>
        <w:t>of project</w:t>
      </w:r>
      <w:r w:rsidRPr="000C56BB">
        <w:rPr>
          <w:rFonts w:asciiTheme="minorHAnsi" w:hAnsiTheme="minorHAnsi" w:cstheme="minorHAnsi"/>
          <w:color w:val="000000" w:themeColor="text1"/>
          <w:sz w:val="24"/>
          <w:szCs w:val="24"/>
          <w:lang w:val="en-PH"/>
        </w:rPr>
        <w:t xml:space="preserve"> costs to ensure that the costs will be within the scope of the approved budget.</w:t>
      </w:r>
      <w:r w:rsidRPr="000C56BB">
        <w:rPr>
          <w:rFonts w:asciiTheme="minorHAnsi" w:hAnsiTheme="minorHAnsi" w:cstheme="minorHAnsi"/>
          <w:color w:val="000000" w:themeColor="text1"/>
          <w:sz w:val="24"/>
          <w:szCs w:val="24"/>
        </w:rPr>
        <w:br/>
      </w:r>
    </w:p>
    <w:p w14:paraId="0B579759"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Change Approval: </w:t>
      </w:r>
    </w:p>
    <w:p w14:paraId="418D5D1E" w14:textId="77777777" w:rsidR="00E0318A" w:rsidRPr="000C56BB" w:rsidRDefault="00230EF2" w:rsidP="4E0037C1">
      <w:pPr>
        <w:numPr>
          <w:ilvl w:val="0"/>
          <w:numId w:val="24"/>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cost changes that will be made during the project’s lifecycle must be approved by the Project Manager, and discussed with the </w:t>
      </w:r>
      <w:r w:rsidR="00E0318A" w:rsidRPr="000C56BB">
        <w:rPr>
          <w:rFonts w:asciiTheme="minorHAnsi" w:hAnsiTheme="minorHAnsi" w:cstheme="minorHAnsi"/>
          <w:color w:val="000000" w:themeColor="text1"/>
          <w:sz w:val="24"/>
          <w:szCs w:val="24"/>
          <w:lang w:val="en-PH"/>
        </w:rPr>
        <w:t>stakeholder</w:t>
      </w:r>
      <w:r w:rsidRPr="000C56BB">
        <w:rPr>
          <w:rFonts w:asciiTheme="minorHAnsi" w:hAnsiTheme="minorHAnsi" w:cstheme="minorHAnsi"/>
          <w:color w:val="000000" w:themeColor="text1"/>
          <w:sz w:val="24"/>
          <w:szCs w:val="24"/>
          <w:lang w:val="en-PH"/>
        </w:rPr>
        <w:t xml:space="preserve"> before they are implemented. </w:t>
      </w:r>
    </w:p>
    <w:p w14:paraId="3869232F" w14:textId="54B3E7CE" w:rsidR="00D40EB5" w:rsidRPr="000C56BB" w:rsidRDefault="00230EF2" w:rsidP="4E0037C1">
      <w:pPr>
        <w:numPr>
          <w:ilvl w:val="0"/>
          <w:numId w:val="25"/>
        </w:num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color w:val="000000" w:themeColor="text1"/>
          <w:sz w:val="24"/>
          <w:szCs w:val="24"/>
          <w:lang w:val="en-PH"/>
        </w:rPr>
        <w:t xml:space="preserve">Costs </w:t>
      </w:r>
      <w:r w:rsidR="00E0318A" w:rsidRPr="000C56BB">
        <w:rPr>
          <w:rFonts w:asciiTheme="minorHAnsi" w:hAnsiTheme="minorHAnsi" w:cstheme="minorHAnsi"/>
          <w:color w:val="000000" w:themeColor="text1"/>
          <w:sz w:val="24"/>
          <w:szCs w:val="24"/>
          <w:lang w:val="en-PH"/>
        </w:rPr>
        <w:t xml:space="preserve">that will be rendered are to be recorded monthly and </w:t>
      </w:r>
      <w:r w:rsidRPr="000C56BB">
        <w:rPr>
          <w:rFonts w:asciiTheme="minorHAnsi" w:hAnsiTheme="minorHAnsi" w:cstheme="minorHAnsi"/>
          <w:color w:val="000000" w:themeColor="text1"/>
          <w:sz w:val="24"/>
          <w:szCs w:val="24"/>
          <w:lang w:val="en-PH"/>
        </w:rPr>
        <w:t xml:space="preserve">will be measured and reported </w:t>
      </w:r>
      <w:r w:rsidR="3A552C5B" w:rsidRPr="000C56BB">
        <w:rPr>
          <w:rFonts w:asciiTheme="minorHAnsi" w:hAnsiTheme="minorHAnsi" w:cstheme="minorHAnsi"/>
          <w:color w:val="000000" w:themeColor="text1"/>
          <w:sz w:val="24"/>
          <w:szCs w:val="24"/>
          <w:lang w:val="en-PH"/>
        </w:rPr>
        <w:t>monthly</w:t>
      </w:r>
      <w:r w:rsidR="00D40EB5" w:rsidRPr="000C56BB">
        <w:rPr>
          <w:rFonts w:asciiTheme="minorHAnsi" w:hAnsiTheme="minorHAnsi" w:cstheme="minorHAnsi"/>
          <w:color w:val="000000" w:themeColor="text1"/>
          <w:sz w:val="24"/>
          <w:szCs w:val="24"/>
          <w:lang w:val="en-PH"/>
        </w:rPr>
        <w:t>.</w:t>
      </w:r>
    </w:p>
    <w:p w14:paraId="4DEF4E8A" w14:textId="77777777" w:rsidR="00D40EB5" w:rsidRPr="000C56BB" w:rsidRDefault="00D40EB5" w:rsidP="4E0037C1">
      <w:p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b/>
          <w:bCs/>
          <w:i/>
          <w:iCs/>
          <w:color w:val="000000" w:themeColor="text1"/>
          <w:sz w:val="24"/>
          <w:szCs w:val="24"/>
          <w:lang w:val="en-PH"/>
        </w:rPr>
        <w:t xml:space="preserve">Cost Measurement &amp; Reporting: </w:t>
      </w:r>
    </w:p>
    <w:p w14:paraId="30D01F65" w14:textId="54C1F6A2" w:rsidR="00D40EB5" w:rsidRPr="000C56BB" w:rsidRDefault="00D40EB5" w:rsidP="4E0037C1">
      <w:pPr>
        <w:numPr>
          <w:ilvl w:val="0"/>
          <w:numId w:val="25"/>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reports </w:t>
      </w:r>
      <w:r w:rsidR="7B03038F" w:rsidRPr="000C56BB">
        <w:rPr>
          <w:rFonts w:asciiTheme="minorHAnsi" w:hAnsiTheme="minorHAnsi" w:cstheme="minorHAnsi"/>
          <w:color w:val="000000" w:themeColor="text1"/>
          <w:sz w:val="24"/>
          <w:szCs w:val="24"/>
          <w:lang w:val="en-PH"/>
        </w:rPr>
        <w:t>regarding</w:t>
      </w:r>
      <w:r w:rsidRPr="000C56BB">
        <w:rPr>
          <w:rFonts w:asciiTheme="minorHAnsi" w:hAnsiTheme="minorHAnsi" w:cstheme="minorHAnsi"/>
          <w:color w:val="000000" w:themeColor="text1"/>
          <w:sz w:val="24"/>
          <w:szCs w:val="24"/>
          <w:lang w:val="en-PH"/>
        </w:rPr>
        <w:t xml:space="preserve"> the costs are to</w:t>
      </w:r>
      <w:r w:rsidR="00230EF2" w:rsidRPr="000C56BB">
        <w:rPr>
          <w:rFonts w:asciiTheme="minorHAnsi" w:hAnsiTheme="minorHAnsi" w:cstheme="minorHAnsi"/>
          <w:color w:val="000000" w:themeColor="text1"/>
          <w:sz w:val="24"/>
          <w:szCs w:val="24"/>
          <w:lang w:val="en-PH"/>
        </w:rPr>
        <w:t xml:space="preserve"> be presented to the Project S</w:t>
      </w:r>
      <w:r w:rsidRPr="000C56BB">
        <w:rPr>
          <w:rFonts w:asciiTheme="minorHAnsi" w:hAnsiTheme="minorHAnsi" w:cstheme="minorHAnsi"/>
          <w:color w:val="000000" w:themeColor="text1"/>
          <w:sz w:val="24"/>
          <w:szCs w:val="24"/>
          <w:lang w:val="en-PH"/>
        </w:rPr>
        <w:t>ponsor, and he/she must be given a copy of these reports.</w:t>
      </w:r>
      <w:r w:rsidR="00230EF2" w:rsidRPr="000C56BB">
        <w:rPr>
          <w:rFonts w:asciiTheme="minorHAnsi" w:hAnsiTheme="minorHAnsi" w:cstheme="minorHAnsi"/>
          <w:color w:val="000000" w:themeColor="text1"/>
          <w:sz w:val="24"/>
          <w:szCs w:val="24"/>
          <w:lang w:val="en-PH"/>
        </w:rPr>
        <w:t xml:space="preserve"> </w:t>
      </w:r>
    </w:p>
    <w:p w14:paraId="2D961FB5" w14:textId="77777777" w:rsidR="00D40EB5" w:rsidRPr="000C56BB" w:rsidRDefault="00D40EB5" w:rsidP="4E0037C1">
      <w:pPr>
        <w:spacing w:before="100" w:beforeAutospacing="1" w:after="100" w:afterAutospacing="1"/>
        <w:jc w:val="both"/>
        <w:rPr>
          <w:rFonts w:asciiTheme="minorHAnsi" w:hAnsiTheme="minorHAnsi" w:cstheme="minorHAnsi"/>
          <w:i/>
          <w:iCs/>
          <w:color w:val="000000" w:themeColor="text1"/>
          <w:sz w:val="24"/>
          <w:szCs w:val="24"/>
          <w:lang w:val="en-PH"/>
        </w:rPr>
      </w:pPr>
      <w:r w:rsidRPr="000C56BB">
        <w:rPr>
          <w:rFonts w:asciiTheme="minorHAnsi" w:hAnsiTheme="minorHAnsi" w:cstheme="minorHAnsi"/>
          <w:i/>
          <w:iCs/>
          <w:color w:val="000000" w:themeColor="text1"/>
          <w:sz w:val="24"/>
          <w:szCs w:val="24"/>
          <w:lang w:val="en-PH"/>
        </w:rPr>
        <w:t xml:space="preserve">Budget Format &amp; Standards: </w:t>
      </w:r>
    </w:p>
    <w:p w14:paraId="6926A5BE" w14:textId="77777777" w:rsidR="00230EF2" w:rsidRPr="000C56BB" w:rsidRDefault="00230EF2" w:rsidP="4E0037C1">
      <w:pPr>
        <w:numPr>
          <w:ilvl w:val="0"/>
          <w:numId w:val="26"/>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w:t>
      </w:r>
      <w:r w:rsidR="00D40EB5" w:rsidRPr="000C56BB">
        <w:rPr>
          <w:rFonts w:asciiTheme="minorHAnsi" w:hAnsiTheme="minorHAnsi" w:cstheme="minorHAnsi"/>
          <w:color w:val="000000" w:themeColor="text1"/>
          <w:sz w:val="24"/>
          <w:szCs w:val="24"/>
          <w:lang w:val="en-PH"/>
        </w:rPr>
        <w:t xml:space="preserve">breakdown of the budget, together with the expenses are to be </w:t>
      </w:r>
      <w:r w:rsidR="00067768" w:rsidRPr="000C56BB">
        <w:rPr>
          <w:rFonts w:asciiTheme="minorHAnsi" w:hAnsiTheme="minorHAnsi" w:cstheme="minorHAnsi"/>
          <w:color w:val="000000" w:themeColor="text1"/>
          <w:sz w:val="24"/>
          <w:szCs w:val="24"/>
          <w:lang w:val="en-PH"/>
        </w:rPr>
        <w:t xml:space="preserve">presented using Microsoft Excel to the Project Sponsor. </w:t>
      </w:r>
    </w:p>
    <w:p w14:paraId="0138775E" w14:textId="77777777" w:rsidR="00230EF2" w:rsidRPr="000C56BB" w:rsidRDefault="00230EF2" w:rsidP="4E0037C1">
      <w:pPr>
        <w:numPr>
          <w:ilvl w:val="0"/>
          <w:numId w:val="26"/>
        </w:numPr>
        <w:spacing w:before="100" w:beforeAutospacing="1" w:after="100" w:afterAutospacing="1"/>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budget</w:t>
      </w:r>
      <w:r w:rsidR="00067768" w:rsidRPr="000C56BB">
        <w:rPr>
          <w:rFonts w:asciiTheme="minorHAnsi" w:hAnsiTheme="minorHAnsi" w:cstheme="minorHAnsi"/>
          <w:color w:val="000000" w:themeColor="text1"/>
          <w:sz w:val="24"/>
          <w:szCs w:val="24"/>
          <w:lang w:val="en-PH"/>
        </w:rPr>
        <w:t xml:space="preserve"> will be divided</w:t>
      </w:r>
      <w:r w:rsidR="00036216" w:rsidRPr="000C56BB">
        <w:rPr>
          <w:rFonts w:asciiTheme="minorHAnsi" w:hAnsiTheme="minorHAnsi" w:cstheme="minorHAnsi"/>
          <w:color w:val="000000" w:themeColor="text1"/>
          <w:sz w:val="24"/>
          <w:szCs w:val="24"/>
          <w:lang w:val="en-PH"/>
        </w:rPr>
        <w:t xml:space="preserve"> accordingly. It</w:t>
      </w:r>
      <w:r w:rsidRPr="000C56BB">
        <w:rPr>
          <w:rFonts w:asciiTheme="minorHAnsi" w:hAnsiTheme="minorHAnsi" w:cstheme="minorHAnsi"/>
          <w:color w:val="000000" w:themeColor="text1"/>
          <w:sz w:val="24"/>
          <w:szCs w:val="24"/>
          <w:lang w:val="en-PH"/>
        </w:rPr>
        <w:t xml:space="preserve"> will be</w:t>
      </w:r>
      <w:r w:rsidR="00036216" w:rsidRPr="000C56BB">
        <w:rPr>
          <w:rFonts w:asciiTheme="minorHAnsi" w:hAnsiTheme="minorHAnsi" w:cstheme="minorHAnsi"/>
          <w:color w:val="000000" w:themeColor="text1"/>
          <w:sz w:val="24"/>
          <w:szCs w:val="24"/>
          <w:lang w:val="en-PH"/>
        </w:rPr>
        <w:t xml:space="preserve"> divided</w:t>
      </w:r>
      <w:r w:rsidRPr="000C56BB">
        <w:rPr>
          <w:rFonts w:asciiTheme="minorHAnsi" w:hAnsiTheme="minorHAnsi" w:cstheme="minorHAnsi"/>
          <w:color w:val="000000" w:themeColor="text1"/>
          <w:sz w:val="24"/>
          <w:szCs w:val="24"/>
          <w:lang w:val="en-PH"/>
        </w:rPr>
        <w:t xml:space="preserve"> into individual </w:t>
      </w:r>
      <w:r w:rsidR="00036216" w:rsidRPr="000C56BB">
        <w:rPr>
          <w:rFonts w:asciiTheme="minorHAnsi" w:hAnsiTheme="minorHAnsi" w:cstheme="minorHAnsi"/>
          <w:color w:val="000000" w:themeColor="text1"/>
          <w:sz w:val="24"/>
          <w:szCs w:val="24"/>
          <w:lang w:val="en-PH"/>
        </w:rPr>
        <w:t>items as per its cost</w:t>
      </w:r>
      <w:r w:rsidRPr="000C56BB">
        <w:rPr>
          <w:rFonts w:asciiTheme="minorHAnsi" w:hAnsiTheme="minorHAnsi" w:cstheme="minorHAnsi"/>
          <w:color w:val="000000" w:themeColor="text1"/>
          <w:sz w:val="24"/>
          <w:szCs w:val="24"/>
          <w:lang w:val="en-PH"/>
        </w:rPr>
        <w:t xml:space="preserve">, </w:t>
      </w:r>
      <w:r w:rsidR="00036216" w:rsidRPr="000C56BB">
        <w:rPr>
          <w:rFonts w:asciiTheme="minorHAnsi" w:hAnsiTheme="minorHAnsi" w:cstheme="minorHAnsi"/>
          <w:color w:val="000000" w:themeColor="text1"/>
          <w:sz w:val="24"/>
          <w:szCs w:val="24"/>
          <w:lang w:val="en-PH"/>
        </w:rPr>
        <w:t xml:space="preserve">together with the </w:t>
      </w:r>
      <w:bookmarkStart w:id="1" w:name="_Int_c1HvuTok"/>
      <w:r w:rsidR="00036216" w:rsidRPr="000C56BB">
        <w:rPr>
          <w:rFonts w:asciiTheme="minorHAnsi" w:hAnsiTheme="minorHAnsi" w:cstheme="minorHAnsi"/>
          <w:color w:val="000000" w:themeColor="text1"/>
          <w:sz w:val="24"/>
          <w:szCs w:val="24"/>
          <w:lang w:val="en-PH"/>
        </w:rPr>
        <w:t>computed</w:t>
      </w:r>
      <w:bookmarkEnd w:id="1"/>
      <w:r w:rsidR="00036216" w:rsidRPr="000C56BB">
        <w:rPr>
          <w:rFonts w:asciiTheme="minorHAnsi" w:hAnsiTheme="minorHAnsi" w:cstheme="minorHAnsi"/>
          <w:color w:val="000000" w:themeColor="text1"/>
          <w:sz w:val="24"/>
          <w:szCs w:val="24"/>
          <w:lang w:val="en-PH"/>
        </w:rPr>
        <w:t xml:space="preserve"> costing of each item listed. </w:t>
      </w:r>
    </w:p>
    <w:p w14:paraId="65417C84" w14:textId="77777777" w:rsidR="00036216" w:rsidRPr="000C56BB" w:rsidRDefault="00036216" w:rsidP="4E0037C1">
      <w:pPr>
        <w:numPr>
          <w:ilvl w:val="0"/>
          <w:numId w:val="26"/>
        </w:numPr>
        <w:spacing w:before="100" w:beforeAutospacing="1" w:after="100" w:afterAutospacing="1"/>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Any changes rendered or applied for the project’s monthly reports are to be highlighted. </w:t>
      </w:r>
    </w:p>
    <w:p w14:paraId="0FB78278" w14:textId="77777777" w:rsidR="003746D1" w:rsidRPr="000C56BB" w:rsidRDefault="003746D1" w:rsidP="4E0037C1">
      <w:pPr>
        <w:rPr>
          <w:rFonts w:asciiTheme="minorHAnsi" w:hAnsiTheme="minorHAnsi" w:cstheme="minorHAnsi"/>
          <w:color w:val="000000" w:themeColor="text1"/>
          <w:sz w:val="24"/>
          <w:szCs w:val="24"/>
          <w:lang w:val="en-PH"/>
        </w:rPr>
      </w:pPr>
    </w:p>
    <w:p w14:paraId="1FC39945" w14:textId="77777777" w:rsidR="00036216" w:rsidRPr="000C56BB" w:rsidRDefault="00036216" w:rsidP="4E0037C1">
      <w:pPr>
        <w:rPr>
          <w:rFonts w:asciiTheme="minorHAnsi" w:hAnsiTheme="minorHAnsi" w:cstheme="minorHAnsi"/>
          <w:color w:val="000000" w:themeColor="text1"/>
          <w:sz w:val="24"/>
          <w:szCs w:val="24"/>
          <w:lang w:val="en-PH"/>
        </w:rPr>
      </w:pPr>
    </w:p>
    <w:p w14:paraId="0562CB0E" w14:textId="77777777" w:rsidR="00036216" w:rsidRPr="000C56BB" w:rsidRDefault="00036216" w:rsidP="4E0037C1">
      <w:pPr>
        <w:rPr>
          <w:rFonts w:asciiTheme="minorHAnsi" w:hAnsiTheme="minorHAnsi" w:cstheme="minorHAnsi"/>
          <w:color w:val="000000" w:themeColor="text1"/>
          <w:sz w:val="24"/>
          <w:szCs w:val="24"/>
          <w:lang w:val="en-PH"/>
        </w:rPr>
      </w:pPr>
    </w:p>
    <w:p w14:paraId="34CE0A41" w14:textId="77777777" w:rsidR="00036216" w:rsidRPr="000C56BB" w:rsidRDefault="00036216" w:rsidP="4E0037C1">
      <w:pPr>
        <w:rPr>
          <w:rFonts w:asciiTheme="minorHAnsi" w:hAnsiTheme="minorHAnsi" w:cstheme="minorHAnsi"/>
          <w:color w:val="000000" w:themeColor="text1"/>
          <w:sz w:val="24"/>
          <w:szCs w:val="24"/>
          <w:lang w:val="en-PH"/>
        </w:rPr>
      </w:pPr>
    </w:p>
    <w:p w14:paraId="62EBF3C5" w14:textId="77777777" w:rsidR="00036216" w:rsidRPr="000C56BB" w:rsidRDefault="00036216" w:rsidP="4E0037C1">
      <w:pPr>
        <w:rPr>
          <w:rFonts w:asciiTheme="minorHAnsi" w:hAnsiTheme="minorHAnsi" w:cstheme="minorHAnsi"/>
          <w:color w:val="000000" w:themeColor="text1"/>
          <w:sz w:val="24"/>
          <w:szCs w:val="24"/>
        </w:rPr>
      </w:pPr>
    </w:p>
    <w:p w14:paraId="6D98A12B" w14:textId="77777777" w:rsidR="003746D1" w:rsidRPr="000C56BB" w:rsidRDefault="003746D1" w:rsidP="4E0037C1">
      <w:pPr>
        <w:rPr>
          <w:rFonts w:asciiTheme="minorHAnsi" w:hAnsiTheme="minorHAnsi" w:cstheme="minorHAnsi"/>
          <w:color w:val="000000" w:themeColor="text1"/>
          <w:sz w:val="24"/>
          <w:szCs w:val="24"/>
        </w:rPr>
      </w:pPr>
    </w:p>
    <w:p w14:paraId="2CF730C1"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bookmarkStart w:id="2" w:name="_Toc332205545"/>
      <w:r w:rsidRPr="000C56BB">
        <w:rPr>
          <w:rFonts w:asciiTheme="minorHAnsi" w:hAnsiTheme="minorHAnsi" w:cstheme="minorHAnsi"/>
          <w:smallCaps/>
          <w:color w:val="000000" w:themeColor="text1"/>
          <w:sz w:val="24"/>
          <w:szCs w:val="24"/>
        </w:rPr>
        <w:lastRenderedPageBreak/>
        <w:t>Cost Management Approach</w:t>
      </w:r>
      <w:bookmarkEnd w:id="2"/>
    </w:p>
    <w:p w14:paraId="2946DB82" w14:textId="77777777" w:rsidR="009F3B31" w:rsidRPr="000C56BB" w:rsidRDefault="009F3B31" w:rsidP="4E0037C1">
      <w:pPr>
        <w:rPr>
          <w:rFonts w:asciiTheme="minorHAnsi" w:hAnsiTheme="minorHAnsi" w:cstheme="minorHAnsi"/>
          <w:color w:val="000000" w:themeColor="text1"/>
          <w:sz w:val="24"/>
          <w:szCs w:val="24"/>
        </w:rPr>
      </w:pPr>
    </w:p>
    <w:p w14:paraId="2150EECF" w14:textId="4AAE06FD" w:rsidR="00036216" w:rsidRPr="000C56BB" w:rsidRDefault="00036216" w:rsidP="2E68EC37">
      <w:pPr>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The cost management approach for the D7 Auto Service Center shall be adherent to the principles: </w:t>
      </w:r>
    </w:p>
    <w:p w14:paraId="3A887DD8" w14:textId="37364B0D" w:rsidR="2E68EC37" w:rsidRPr="000C56BB" w:rsidRDefault="2E68EC37" w:rsidP="2E68EC37">
      <w:pPr>
        <w:spacing w:line="276" w:lineRule="auto"/>
        <w:jc w:val="both"/>
        <w:rPr>
          <w:rFonts w:asciiTheme="minorHAnsi" w:eastAsia="Calibri" w:hAnsiTheme="minorHAnsi" w:cstheme="minorHAnsi"/>
          <w:color w:val="000000" w:themeColor="text1"/>
          <w:sz w:val="24"/>
          <w:szCs w:val="24"/>
        </w:rPr>
      </w:pPr>
    </w:p>
    <w:p w14:paraId="7F2F1C4D" w14:textId="0729DD7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a) Clear and concise cost definitions:</w:t>
      </w:r>
    </w:p>
    <w:p w14:paraId="4ACC9F33" w14:textId="7FC47D2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Elite Four team will update and report the pertinent definition of each costing to the project stakeholders. The definition of costs relevant to the project such as, labor, equipment, maintenance, allowances, and contingencies shall be of transparency to the stakeholders. </w:t>
      </w:r>
    </w:p>
    <w:p w14:paraId="2E6C1849" w14:textId="00219BB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 xml:space="preserve"> </w:t>
      </w:r>
    </w:p>
    <w:p w14:paraId="0576C313" w14:textId="741E086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b) Budget development and tracking:</w:t>
      </w:r>
    </w:p>
    <w:p w14:paraId="612747B4" w14:textId="4954048B"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Through utilization of Microsoft Excel, the project budget will be updated, recorded, and tracked throughout the project’s entire lifecycle. </w:t>
      </w:r>
    </w:p>
    <w:p w14:paraId="0DDB5FAE" w14:textId="07CD9CAC"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1CD53556" w14:textId="6CD8B30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c) Cost estimates:</w:t>
      </w:r>
    </w:p>
    <w:p w14:paraId="5A580616" w14:textId="738E8E6A"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Elite Four team will define the cost estimates, based on actual labor costs, allowances, researched carefully, and in the scope of the provided budget for the said project. </w:t>
      </w:r>
    </w:p>
    <w:p w14:paraId="56745D4F" w14:textId="3A77D45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004B9910" w14:textId="4B11147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d) Cost variance analysis:</w:t>
      </w:r>
    </w:p>
    <w:p w14:paraId="64758820" w14:textId="3E42678A"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A variance analysis will also be done to identify over-expenditure and/or accumulated savings from the reported costs. </w:t>
      </w:r>
    </w:p>
    <w:p w14:paraId="0135569D" w14:textId="34FB838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3CB23571" w14:textId="0147216D"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e) Cost management roles and responsibilities:</w:t>
      </w:r>
    </w:p>
    <w:p w14:paraId="3E674C2B" w14:textId="4CA50F5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roles and responsibilities of each team member will be well disseminated, with regards to costs, constraints, and the likes. </w:t>
      </w:r>
    </w:p>
    <w:p w14:paraId="733E0DE3" w14:textId="66D84BFE"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63E811CD" w14:textId="42BDC83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f) Approval process for changes:</w:t>
      </w:r>
    </w:p>
    <w:p w14:paraId="281F110B" w14:textId="3FDA8F82"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A formal process for approving changes from the project manager and the project stakeholders will be made to have transparency with the changes being made</w:t>
      </w:r>
    </w:p>
    <w:p w14:paraId="35449693" w14:textId="3BE0FA89"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389F5F98" w14:textId="20465D8F"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g) Reporting and Communication:</w:t>
      </w:r>
    </w:p>
    <w:p w14:paraId="2B8A8B6A" w14:textId="7BE9A71B"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Cost Reports generated through Microsoft Excel will be shared and reported to the project stakeholders.</w:t>
      </w:r>
    </w:p>
    <w:p w14:paraId="5C284464" w14:textId="7B522776" w:rsidR="009F3B31" w:rsidRPr="000C56BB" w:rsidRDefault="009F3B31" w:rsidP="4E0037C1">
      <w:pPr>
        <w:rPr>
          <w:rFonts w:asciiTheme="minorHAnsi" w:hAnsiTheme="minorHAnsi" w:cstheme="minorHAnsi"/>
          <w:color w:val="000000" w:themeColor="text1"/>
          <w:sz w:val="24"/>
          <w:szCs w:val="24"/>
        </w:rPr>
      </w:pPr>
    </w:p>
    <w:p w14:paraId="07459315" w14:textId="693C57A3" w:rsidR="009F3B31" w:rsidRPr="000C56BB" w:rsidRDefault="009F3B31" w:rsidP="4E0037C1">
      <w:pPr>
        <w:rPr>
          <w:rFonts w:asciiTheme="minorHAnsi" w:hAnsiTheme="minorHAnsi" w:cstheme="minorHAnsi"/>
          <w:color w:val="000000" w:themeColor="text1"/>
          <w:sz w:val="24"/>
          <w:szCs w:val="24"/>
        </w:rPr>
      </w:pPr>
    </w:p>
    <w:p w14:paraId="3CBE4542"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bookmarkStart w:id="3" w:name="_Toc332205546"/>
      <w:r w:rsidRPr="000C56BB">
        <w:rPr>
          <w:rFonts w:asciiTheme="minorHAnsi" w:hAnsiTheme="minorHAnsi" w:cstheme="minorHAnsi"/>
          <w:smallCaps/>
          <w:color w:val="000000" w:themeColor="text1"/>
          <w:sz w:val="24"/>
          <w:szCs w:val="24"/>
        </w:rPr>
        <w:t>Measuring Project Costs</w:t>
      </w:r>
      <w:bookmarkEnd w:id="3"/>
    </w:p>
    <w:p w14:paraId="00387F8C" w14:textId="77777777" w:rsidR="00EC298B" w:rsidRPr="000C56BB" w:rsidRDefault="00EC298B" w:rsidP="4E0037C1">
      <w:pPr>
        <w:pStyle w:val="paragraph"/>
        <w:jc w:val="both"/>
        <w:textAlignment w:val="baseline"/>
        <w:rPr>
          <w:rStyle w:val="eop"/>
          <w:rFonts w:asciiTheme="minorHAnsi" w:hAnsiTheme="minorHAnsi" w:cstheme="minorHAnsi"/>
          <w:color w:val="000000" w:themeColor="text1"/>
        </w:rPr>
      </w:pPr>
      <w:r w:rsidRPr="000C56BB">
        <w:rPr>
          <w:rStyle w:val="normaltextrun"/>
          <w:rFonts w:asciiTheme="minorHAnsi" w:hAnsiTheme="minorHAnsi" w:cstheme="minorHAnsi"/>
          <w:color w:val="000000" w:themeColor="text1"/>
          <w:lang w:val="en-US"/>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0C56BB">
        <w:rPr>
          <w:rStyle w:val="eop"/>
          <w:rFonts w:asciiTheme="minorHAnsi" w:hAnsiTheme="minorHAnsi" w:cstheme="minorHAnsi"/>
          <w:color w:val="000000" w:themeColor="text1"/>
        </w:rPr>
        <w:t> </w:t>
      </w:r>
    </w:p>
    <w:p w14:paraId="63E4A9CD" w14:textId="77777777" w:rsidR="00EC298B" w:rsidRPr="000C56BB" w:rsidRDefault="00EC298B" w:rsidP="4E0037C1">
      <w:pPr>
        <w:pStyle w:val="paragraph"/>
        <w:jc w:val="both"/>
        <w:textAlignment w:val="baseline"/>
        <w:rPr>
          <w:rStyle w:val="eop"/>
          <w:rFonts w:asciiTheme="minorHAnsi" w:hAnsiTheme="minorHAnsi" w:cstheme="minorHAnsi"/>
          <w:color w:val="000000" w:themeColor="text1"/>
        </w:rPr>
      </w:pPr>
      <w:r w:rsidRPr="000C56BB">
        <w:rPr>
          <w:rStyle w:val="eop"/>
          <w:rFonts w:asciiTheme="minorHAnsi" w:hAnsiTheme="minorHAnsi" w:cstheme="minorHAnsi"/>
          <w:color w:val="000000" w:themeColor="text1"/>
        </w:rPr>
        <w:lastRenderedPageBreak/>
        <w:t> </w:t>
      </w:r>
    </w:p>
    <w:p w14:paraId="7D032CC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0C56BB">
        <w:rPr>
          <w:rFonts w:asciiTheme="minorHAnsi" w:hAnsiTheme="minorHAnsi" w:cstheme="minorHAnsi"/>
          <w:color w:val="000000" w:themeColor="text1"/>
          <w:sz w:val="24"/>
          <w:szCs w:val="24"/>
          <w:lang w:val="en-PH" w:eastAsia="en-PH"/>
        </w:rPr>
        <w:t>  </w:t>
      </w:r>
    </w:p>
    <w:p w14:paraId="5797CBED" w14:textId="77777777" w:rsidR="00840759" w:rsidRPr="000C56BB" w:rsidRDefault="00840759" w:rsidP="00840759">
      <w:pPr>
        <w:numPr>
          <w:ilvl w:val="0"/>
          <w:numId w:val="27"/>
        </w:numPr>
        <w:spacing w:before="100" w:beforeAutospacing="1" w:after="100" w:afterAutospacing="1"/>
        <w:ind w:left="1080"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BCWS (Budget Cost of Work Schedule) or PV (Planned Value)</w:t>
      </w:r>
      <w:r w:rsidRPr="000C56BB">
        <w:rPr>
          <w:rFonts w:asciiTheme="minorHAnsi" w:hAnsiTheme="minorHAnsi" w:cstheme="minorHAnsi"/>
          <w:color w:val="000000" w:themeColor="text1"/>
          <w:sz w:val="24"/>
          <w:szCs w:val="24"/>
          <w:lang w:val="en-PH" w:eastAsia="en-PH"/>
        </w:rPr>
        <w:t> </w:t>
      </w:r>
    </w:p>
    <w:p w14:paraId="3A39520F" w14:textId="77777777"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costs of the work that is budgeted and that is planned to be completed at a specific point in time. This is needed and required for the computation SPI (Schedule Performance Index).</w:t>
      </w:r>
      <w:r w:rsidRPr="000C56BB">
        <w:rPr>
          <w:rFonts w:asciiTheme="minorHAnsi" w:hAnsiTheme="minorHAnsi" w:cstheme="minorHAnsi"/>
          <w:color w:val="000000" w:themeColor="text1"/>
          <w:sz w:val="24"/>
          <w:szCs w:val="24"/>
          <w:lang w:val="en-PH" w:eastAsia="en-PH"/>
        </w:rPr>
        <w:t> </w:t>
      </w:r>
    </w:p>
    <w:p w14:paraId="4B28D3A0" w14:textId="38E73A4D"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4824740A"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To calculate the BCWS (Budget Cost of Work Schedule) or PV (Planned Value), we need to multiply the planned percentage of the completed work by the project budget, and you will get the Planned Value.</w:t>
      </w:r>
      <w:r w:rsidRPr="000C56BB">
        <w:rPr>
          <w:rFonts w:asciiTheme="minorHAnsi" w:hAnsiTheme="minorHAnsi" w:cstheme="minorHAnsi"/>
          <w:color w:val="000000" w:themeColor="text1"/>
          <w:sz w:val="24"/>
          <w:szCs w:val="24"/>
          <w:lang w:val="en-PH" w:eastAsia="en-PH"/>
        </w:rPr>
        <w:t> </w:t>
      </w:r>
    </w:p>
    <w:p w14:paraId="7F299558"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Planned Value (PV) = (Planned % Completed) X (Project Budget)</w:t>
      </w:r>
      <w:r w:rsidRPr="000C56BB">
        <w:rPr>
          <w:rFonts w:asciiTheme="minorHAnsi" w:hAnsiTheme="minorHAnsi" w:cstheme="minorHAnsi"/>
          <w:color w:val="000000" w:themeColor="text1"/>
          <w:sz w:val="24"/>
          <w:szCs w:val="24"/>
          <w:lang w:val="en-PH" w:eastAsia="en-PH"/>
        </w:rPr>
        <w:t> </w:t>
      </w:r>
    </w:p>
    <w:p w14:paraId="2A1E5F04"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Planned Value (PV) = 30% X (PHP 100,000)</w:t>
      </w:r>
      <w:r w:rsidRPr="000C56BB">
        <w:rPr>
          <w:rFonts w:asciiTheme="minorHAnsi" w:hAnsiTheme="minorHAnsi" w:cstheme="minorHAnsi"/>
          <w:color w:val="000000" w:themeColor="text1"/>
          <w:sz w:val="24"/>
          <w:szCs w:val="24"/>
          <w:lang w:val="en-PH" w:eastAsia="en-PH"/>
        </w:rPr>
        <w:t> </w:t>
      </w:r>
    </w:p>
    <w:p w14:paraId="4A71330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0.3 X (PHP 100,000)</w:t>
      </w:r>
      <w:r w:rsidRPr="000C56BB">
        <w:rPr>
          <w:rFonts w:asciiTheme="minorHAnsi" w:hAnsiTheme="minorHAnsi" w:cstheme="minorHAnsi"/>
          <w:color w:val="000000" w:themeColor="text1"/>
          <w:sz w:val="24"/>
          <w:szCs w:val="24"/>
          <w:lang w:val="en-PH" w:eastAsia="en-PH"/>
        </w:rPr>
        <w:t> </w:t>
      </w:r>
    </w:p>
    <w:p w14:paraId="4191058B" w14:textId="77777777" w:rsidR="00840759" w:rsidRPr="000C56BB" w:rsidRDefault="00840759" w:rsidP="00840759">
      <w:pPr>
        <w:spacing w:before="100" w:beforeAutospacing="1" w:after="100" w:afterAutospacing="1"/>
        <w:ind w:left="216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30,000</w:t>
      </w:r>
      <w:r w:rsidRPr="000C56BB">
        <w:rPr>
          <w:rFonts w:asciiTheme="minorHAnsi" w:hAnsiTheme="minorHAnsi" w:cstheme="minorHAnsi"/>
          <w:color w:val="000000" w:themeColor="text1"/>
          <w:sz w:val="24"/>
          <w:szCs w:val="24"/>
          <w:lang w:val="en-PH" w:eastAsia="en-PH"/>
        </w:rPr>
        <w:t> </w:t>
      </w:r>
    </w:p>
    <w:p w14:paraId="645805A8" w14:textId="77777777" w:rsidR="00840759" w:rsidRPr="000C56BB" w:rsidRDefault="00840759" w:rsidP="00840759">
      <w:pPr>
        <w:spacing w:beforeAutospacing="1" w:afterAutospacing="1"/>
        <w:ind w:left="720"/>
        <w:jc w:val="both"/>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Therefore, the project’s Planned Value (PV) is PHP 30,000.</w:t>
      </w:r>
      <w:r w:rsidRPr="000C56BB">
        <w:rPr>
          <w:rFonts w:asciiTheme="minorHAnsi" w:hAnsiTheme="minorHAnsi" w:cstheme="minorHAnsi"/>
          <w:color w:val="000000" w:themeColor="text1"/>
          <w:sz w:val="24"/>
          <w:szCs w:val="24"/>
          <w:lang w:val="en-PH" w:eastAsia="en-PH"/>
        </w:rPr>
        <w:t> </w:t>
      </w:r>
    </w:p>
    <w:p w14:paraId="53DBEAF3"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6796D5C2" w14:textId="77777777" w:rsidR="00840759" w:rsidRPr="000C56BB" w:rsidRDefault="00840759" w:rsidP="00840759">
      <w:pPr>
        <w:numPr>
          <w:ilvl w:val="0"/>
          <w:numId w:val="28"/>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BCWP (Budgeted Cost of Work Performed) or EV (Earned Value)</w:t>
      </w:r>
      <w:r w:rsidRPr="000C56BB">
        <w:rPr>
          <w:rFonts w:asciiTheme="minorHAnsi" w:hAnsiTheme="minorHAnsi" w:cstheme="minorHAnsi"/>
          <w:color w:val="000000" w:themeColor="text1"/>
          <w:sz w:val="24"/>
          <w:szCs w:val="24"/>
          <w:lang w:val="en-PH" w:eastAsia="en-PH"/>
        </w:rPr>
        <w:t> </w:t>
      </w:r>
    </w:p>
    <w:p w14:paraId="743DE0F4" w14:textId="77777777"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budgeted costs of the work that has been completed at a specific point in time. This is needed and required for the computation of SPI (Schedule Performance Index) and the CPI (Costs Performance Index).</w:t>
      </w:r>
      <w:r w:rsidRPr="000C56BB">
        <w:rPr>
          <w:rFonts w:asciiTheme="minorHAnsi" w:hAnsiTheme="minorHAnsi" w:cstheme="minorHAnsi"/>
          <w:color w:val="000000" w:themeColor="text1"/>
          <w:sz w:val="24"/>
          <w:szCs w:val="24"/>
          <w:lang w:val="en-PH" w:eastAsia="en-PH"/>
        </w:rPr>
        <w:t> </w:t>
      </w:r>
    </w:p>
    <w:p w14:paraId="1FD950ED"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4E194BF6"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To calculate the BCWP (Budgeted Cost of Work Performed) or EV (Earned Value), we need to multiply the Actual percentage of the completed work and multiply it by the project budget.</w:t>
      </w:r>
      <w:r w:rsidRPr="000C56BB">
        <w:rPr>
          <w:rFonts w:asciiTheme="minorHAnsi" w:hAnsiTheme="minorHAnsi" w:cstheme="minorHAnsi"/>
          <w:color w:val="000000" w:themeColor="text1"/>
          <w:sz w:val="24"/>
          <w:szCs w:val="24"/>
          <w:lang w:val="en-PH" w:eastAsia="en-PH"/>
        </w:rPr>
        <w:t> </w:t>
      </w:r>
    </w:p>
    <w:p w14:paraId="78C782B3" w14:textId="506C4FDE"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Earned Value (EV) = % of Completed Work X (Project Budget)</w:t>
      </w:r>
      <w:r w:rsidRPr="000C56BB">
        <w:rPr>
          <w:rFonts w:asciiTheme="minorHAnsi" w:hAnsiTheme="minorHAnsi" w:cstheme="minorHAnsi"/>
          <w:color w:val="000000" w:themeColor="text1"/>
          <w:sz w:val="24"/>
          <w:szCs w:val="24"/>
          <w:lang w:val="en-PH" w:eastAsia="en-PH"/>
        </w:rPr>
        <w:t> </w:t>
      </w:r>
    </w:p>
    <w:p w14:paraId="2303DA9C"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Earned Value (EV) = 40% X (PHP 100,000)</w:t>
      </w:r>
      <w:r w:rsidRPr="000C56BB">
        <w:rPr>
          <w:rFonts w:asciiTheme="minorHAnsi" w:hAnsiTheme="minorHAnsi" w:cstheme="minorHAnsi"/>
          <w:color w:val="000000" w:themeColor="text1"/>
          <w:sz w:val="24"/>
          <w:szCs w:val="24"/>
          <w:lang w:val="en-PH" w:eastAsia="en-PH"/>
        </w:rPr>
        <w:t> </w:t>
      </w:r>
    </w:p>
    <w:p w14:paraId="0F2BCCA8" w14:textId="77777777" w:rsidR="00840759" w:rsidRPr="000C56BB" w:rsidRDefault="00840759" w:rsidP="00840759">
      <w:pPr>
        <w:spacing w:before="100" w:beforeAutospacing="1" w:after="100" w:afterAutospacing="1"/>
        <w:ind w:left="1440" w:firstLine="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0.4 X (PHP 100,000)</w:t>
      </w:r>
      <w:r w:rsidRPr="000C56BB">
        <w:rPr>
          <w:rFonts w:asciiTheme="minorHAnsi" w:hAnsiTheme="minorHAnsi" w:cstheme="minorHAnsi"/>
          <w:color w:val="000000" w:themeColor="text1"/>
          <w:sz w:val="24"/>
          <w:szCs w:val="24"/>
          <w:lang w:val="en-PH" w:eastAsia="en-PH"/>
        </w:rPr>
        <w:t> </w:t>
      </w:r>
    </w:p>
    <w:p w14:paraId="1E3B758B"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40,000</w:t>
      </w:r>
      <w:r w:rsidRPr="000C56BB">
        <w:rPr>
          <w:rFonts w:asciiTheme="minorHAnsi" w:hAnsiTheme="minorHAnsi" w:cstheme="minorHAnsi"/>
          <w:color w:val="000000" w:themeColor="text1"/>
          <w:sz w:val="24"/>
          <w:szCs w:val="24"/>
          <w:lang w:val="en-PH" w:eastAsia="en-PH"/>
        </w:rPr>
        <w:t> </w:t>
      </w:r>
    </w:p>
    <w:p w14:paraId="1540AF38"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lastRenderedPageBreak/>
        <w:t>Therefore, the project’s Earned Value (EV) is PHP 40,000.</w:t>
      </w:r>
      <w:r w:rsidRPr="000C56BB">
        <w:rPr>
          <w:rFonts w:asciiTheme="minorHAnsi" w:hAnsiTheme="minorHAnsi" w:cstheme="minorHAnsi"/>
          <w:color w:val="000000" w:themeColor="text1"/>
          <w:sz w:val="24"/>
          <w:szCs w:val="24"/>
          <w:lang w:val="en-PH" w:eastAsia="en-PH"/>
        </w:rPr>
        <w:t> </w:t>
      </w:r>
    </w:p>
    <w:p w14:paraId="51CBA660"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5ECA5A68" w14:textId="77777777" w:rsidR="00840759" w:rsidRPr="000C56BB" w:rsidRDefault="00840759" w:rsidP="00840759">
      <w:pPr>
        <w:numPr>
          <w:ilvl w:val="0"/>
          <w:numId w:val="29"/>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ACWP (Actual Cost of Work Performed) or AC (Actual Cost)</w:t>
      </w:r>
      <w:r w:rsidRPr="000C56BB">
        <w:rPr>
          <w:rFonts w:asciiTheme="minorHAnsi" w:hAnsiTheme="minorHAnsi" w:cstheme="minorHAnsi"/>
          <w:color w:val="000000" w:themeColor="text1"/>
          <w:sz w:val="24"/>
          <w:szCs w:val="24"/>
          <w:lang w:val="en-PH" w:eastAsia="en-PH"/>
        </w:rPr>
        <w:t> </w:t>
      </w:r>
    </w:p>
    <w:p w14:paraId="44CF8270" w14:textId="00370F3A"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actual costs incurred for the works that have already been completed at a specific point in time and schedule. This is needed for the computation of CV (Cost Variance) and CPI (Cost performance index)</w:t>
      </w:r>
      <w:r w:rsidRPr="000C56BB">
        <w:rPr>
          <w:rFonts w:asciiTheme="minorHAnsi" w:hAnsiTheme="minorHAnsi" w:cstheme="minorHAnsi"/>
          <w:color w:val="000000" w:themeColor="text1"/>
          <w:sz w:val="24"/>
          <w:szCs w:val="24"/>
          <w:lang w:val="en-PH" w:eastAsia="en-PH"/>
        </w:rPr>
        <w:t> </w:t>
      </w:r>
    </w:p>
    <w:p w14:paraId="525C9C3E"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597311D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Actual Cost is the amount of money that has been spent so far.</w:t>
      </w:r>
      <w:r w:rsidRPr="000C56BB">
        <w:rPr>
          <w:rFonts w:asciiTheme="minorHAnsi" w:hAnsiTheme="minorHAnsi" w:cstheme="minorHAnsi"/>
          <w:color w:val="000000" w:themeColor="text1"/>
          <w:sz w:val="24"/>
          <w:szCs w:val="24"/>
          <w:lang w:val="en-PH" w:eastAsia="en-PH"/>
        </w:rPr>
        <w:t> </w:t>
      </w:r>
    </w:p>
    <w:p w14:paraId="10E10FDA"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For example, if PHP 70,000 has been spent so far; Hence, the project’s Actual Cost (AC) is PHP 70,000.</w:t>
      </w:r>
      <w:r w:rsidRPr="000C56BB">
        <w:rPr>
          <w:rFonts w:asciiTheme="minorHAnsi" w:hAnsiTheme="minorHAnsi" w:cstheme="minorHAnsi"/>
          <w:color w:val="000000" w:themeColor="text1"/>
          <w:sz w:val="24"/>
          <w:szCs w:val="24"/>
          <w:lang w:val="en-PH" w:eastAsia="en-PH"/>
        </w:rPr>
        <w:t> </w:t>
      </w:r>
    </w:p>
    <w:p w14:paraId="2E6EFD3D" w14:textId="19B45EA9"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439A2CF4"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metrics above will be used to perform Costs Variance Analysis (CV), Schedule Performance Index (SPI), and lastly the Cost Performance Index (CPI) to </w:t>
      </w:r>
      <w:r w:rsidRPr="000C56BB">
        <w:rPr>
          <w:rFonts w:asciiTheme="minorHAnsi" w:hAnsiTheme="minorHAnsi" w:cstheme="minorHAnsi"/>
          <w:color w:val="000000" w:themeColor="text1"/>
          <w:sz w:val="24"/>
          <w:szCs w:val="24"/>
          <w:lang w:val="en-PH" w:eastAsia="en-PH"/>
        </w:rPr>
        <w:t xml:space="preserve">measure the </w:t>
      </w:r>
      <w:r w:rsidRPr="000C56BB">
        <w:rPr>
          <w:rFonts w:asciiTheme="minorHAnsi" w:hAnsiTheme="minorHAnsi" w:cstheme="minorHAnsi"/>
          <w:color w:val="000000" w:themeColor="text1"/>
          <w:sz w:val="24"/>
          <w:szCs w:val="24"/>
          <w:lang w:eastAsia="en-PH"/>
        </w:rPr>
        <w:t xml:space="preserve">project’s cost performance throughout the </w:t>
      </w:r>
      <w:r w:rsidRPr="000C56BB">
        <w:rPr>
          <w:rFonts w:asciiTheme="minorHAnsi" w:hAnsiTheme="minorHAnsi" w:cstheme="minorHAnsi"/>
          <w:color w:val="000000" w:themeColor="text1"/>
          <w:sz w:val="24"/>
          <w:szCs w:val="24"/>
          <w:lang w:val="en-PH" w:eastAsia="en-PH"/>
        </w:rPr>
        <w:t xml:space="preserve">project </w:t>
      </w:r>
      <w:r w:rsidRPr="000C56BB">
        <w:rPr>
          <w:rFonts w:asciiTheme="minorHAnsi" w:hAnsiTheme="minorHAnsi" w:cstheme="minorHAnsi"/>
          <w:color w:val="000000" w:themeColor="text1"/>
          <w:sz w:val="24"/>
          <w:szCs w:val="24"/>
          <w:lang w:eastAsia="en-PH"/>
        </w:rPr>
        <w:t>lifecycle. </w:t>
      </w:r>
      <w:r w:rsidRPr="000C56BB">
        <w:rPr>
          <w:rFonts w:asciiTheme="minorHAnsi" w:hAnsiTheme="minorHAnsi" w:cstheme="minorHAnsi"/>
          <w:color w:val="000000" w:themeColor="text1"/>
          <w:sz w:val="24"/>
          <w:szCs w:val="24"/>
          <w:lang w:val="en-PH" w:eastAsia="en-PH"/>
        </w:rPr>
        <w:t> </w:t>
      </w:r>
    </w:p>
    <w:p w14:paraId="427BC91A" w14:textId="37A04632"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color w:val="000000" w:themeColor="text1"/>
          <w:sz w:val="24"/>
          <w:szCs w:val="24"/>
        </w:rPr>
        <w:t>To help with capturing and recording these metrics, the team will use various project management software that can track, record, and generate reports on these EVM metrics overtime or in real-time. The software must also be capable of making future forecasts of the project costs as it will be used to review costs performance overtime, across work packages or schedule activities.  </w:t>
      </w:r>
    </w:p>
    <w:p w14:paraId="1CA207C5" w14:textId="77777777" w:rsidR="00840759" w:rsidRPr="000C56BB" w:rsidRDefault="00840759" w:rsidP="00840759">
      <w:pPr>
        <w:numPr>
          <w:ilvl w:val="0"/>
          <w:numId w:val="30"/>
        </w:numPr>
        <w:spacing w:before="100" w:beforeAutospacing="1" w:after="100" w:afterAutospacing="1"/>
        <w:ind w:left="1080" w:firstLine="0"/>
        <w:textAlignment w:val="baseline"/>
        <w:rPr>
          <w:rFonts w:asciiTheme="minorHAnsi" w:hAnsiTheme="minorHAnsi" w:cstheme="minorHAnsi"/>
          <w:b/>
          <w:bCs/>
          <w:color w:val="000000" w:themeColor="text1"/>
          <w:sz w:val="24"/>
          <w:szCs w:val="24"/>
          <w:lang w:val="en-PH" w:eastAsia="en-PH"/>
        </w:rPr>
      </w:pPr>
      <w:r w:rsidRPr="000C56BB">
        <w:rPr>
          <w:rFonts w:asciiTheme="minorHAnsi" w:hAnsiTheme="minorHAnsi" w:cstheme="minorHAnsi"/>
          <w:b/>
          <w:bCs/>
          <w:color w:val="000000" w:themeColor="text1"/>
          <w:sz w:val="24"/>
          <w:szCs w:val="24"/>
          <w:lang w:val="en-PH" w:eastAsia="en-PH"/>
        </w:rPr>
        <w:t>Cost Variance (CV) </w:t>
      </w:r>
    </w:p>
    <w:p w14:paraId="6BF071F4" w14:textId="1F5AD09C"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difference between the actual costs of the project and the planned costs. This is calculated by subtracting the actual costs from the Actual costs (EV – AC).</w:t>
      </w:r>
      <w:r w:rsidRPr="000C56BB">
        <w:rPr>
          <w:rFonts w:asciiTheme="minorHAnsi" w:hAnsiTheme="minorHAnsi" w:cstheme="minorHAnsi"/>
          <w:color w:val="000000" w:themeColor="text1"/>
          <w:sz w:val="24"/>
          <w:szCs w:val="24"/>
          <w:lang w:val="en-PH" w:eastAsia="en-PH"/>
        </w:rPr>
        <w:t> </w:t>
      </w:r>
    </w:p>
    <w:p w14:paraId="016525B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3835E886"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To calculate the </w:t>
      </w:r>
      <w:r w:rsidRPr="000C56BB">
        <w:rPr>
          <w:rFonts w:asciiTheme="minorHAnsi" w:hAnsiTheme="minorHAnsi" w:cstheme="minorHAnsi"/>
          <w:color w:val="000000" w:themeColor="text1"/>
          <w:sz w:val="24"/>
          <w:szCs w:val="24"/>
          <w:lang w:val="en-PH" w:eastAsia="en-PH"/>
        </w:rPr>
        <w:t xml:space="preserve">Cost Variance (CV), </w:t>
      </w:r>
      <w:r w:rsidRPr="000C56BB">
        <w:rPr>
          <w:rFonts w:asciiTheme="minorHAnsi" w:hAnsiTheme="minorHAnsi" w:cstheme="minorHAnsi"/>
          <w:color w:val="000000" w:themeColor="text1"/>
          <w:sz w:val="24"/>
          <w:szCs w:val="24"/>
          <w:lang w:eastAsia="en-PH"/>
        </w:rPr>
        <w:t>we need to subtract the Actual Cost (AC) from the Earned Value (EV).</w:t>
      </w:r>
      <w:r w:rsidRPr="000C56BB">
        <w:rPr>
          <w:rFonts w:asciiTheme="minorHAnsi" w:hAnsiTheme="minorHAnsi" w:cstheme="minorHAnsi"/>
          <w:color w:val="000000" w:themeColor="text1"/>
          <w:sz w:val="24"/>
          <w:szCs w:val="24"/>
          <w:lang w:val="en-PH" w:eastAsia="en-PH"/>
        </w:rPr>
        <w:t> </w:t>
      </w:r>
    </w:p>
    <w:p w14:paraId="7C00CC0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Variance (CV) = Earned Value (EV) - Actual Cost (AC)</w:t>
      </w:r>
      <w:r w:rsidRPr="000C56BB">
        <w:rPr>
          <w:rFonts w:asciiTheme="minorHAnsi" w:hAnsiTheme="minorHAnsi" w:cstheme="minorHAnsi"/>
          <w:color w:val="000000" w:themeColor="text1"/>
          <w:sz w:val="24"/>
          <w:szCs w:val="24"/>
          <w:lang w:val="en-PH" w:eastAsia="en-PH"/>
        </w:rPr>
        <w:t> </w:t>
      </w:r>
    </w:p>
    <w:p w14:paraId="13400ED0"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Variance (CV) = PHP 40,000 – PHP 70,000</w:t>
      </w:r>
      <w:r w:rsidRPr="000C56BB">
        <w:rPr>
          <w:rFonts w:asciiTheme="minorHAnsi" w:hAnsiTheme="minorHAnsi" w:cstheme="minorHAnsi"/>
          <w:color w:val="000000" w:themeColor="text1"/>
          <w:sz w:val="24"/>
          <w:szCs w:val="24"/>
          <w:lang w:val="en-PH" w:eastAsia="en-PH"/>
        </w:rPr>
        <w:t> </w:t>
      </w:r>
    </w:p>
    <w:p w14:paraId="0DF6A038"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-30,000</w:t>
      </w:r>
      <w:r w:rsidRPr="000C56BB">
        <w:rPr>
          <w:rFonts w:asciiTheme="minorHAnsi" w:hAnsiTheme="minorHAnsi" w:cstheme="minorHAnsi"/>
          <w:color w:val="000000" w:themeColor="text1"/>
          <w:sz w:val="24"/>
          <w:szCs w:val="24"/>
          <w:lang w:val="en-PH" w:eastAsia="en-PH"/>
        </w:rPr>
        <w:t> </w:t>
      </w:r>
    </w:p>
    <w:p w14:paraId="2114E12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project’s Cost Variance (CV) is PHP –30,000, and since it is negative, we are over budget.</w:t>
      </w:r>
      <w:r w:rsidRPr="000C56BB">
        <w:rPr>
          <w:rFonts w:asciiTheme="minorHAnsi" w:hAnsiTheme="minorHAnsi" w:cstheme="minorHAnsi"/>
          <w:color w:val="000000" w:themeColor="text1"/>
          <w:sz w:val="24"/>
          <w:szCs w:val="24"/>
          <w:lang w:val="en-PH" w:eastAsia="en-PH"/>
        </w:rPr>
        <w:t> </w:t>
      </w:r>
    </w:p>
    <w:p w14:paraId="5E6F60B5" w14:textId="1AB1CCF9"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lastRenderedPageBreak/>
        <w:t>Reference: ​</w:t>
      </w:r>
      <w:r w:rsidRPr="000C56BB">
        <w:rPr>
          <w:rFonts w:asciiTheme="minorHAnsi" w:hAnsiTheme="minorHAnsi" w:cstheme="minorHAnsi"/>
          <w:color w:val="000000" w:themeColor="text1"/>
          <w:sz w:val="24"/>
          <w:szCs w:val="24"/>
          <w:lang w:eastAsia="en-PH"/>
        </w:rPr>
        <w:t>[2]</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28CB892A" w14:textId="593CE06D" w:rsidR="00840759" w:rsidRPr="000C56BB" w:rsidRDefault="00840759" w:rsidP="00840759">
      <w:pPr>
        <w:numPr>
          <w:ilvl w:val="0"/>
          <w:numId w:val="31"/>
        </w:numPr>
        <w:spacing w:before="100" w:beforeAutospacing="1" w:after="100" w:afterAutospacing="1"/>
        <w:ind w:firstLine="0"/>
        <w:textAlignment w:val="baseline"/>
        <w:rPr>
          <w:rFonts w:asciiTheme="minorHAnsi" w:hAnsiTheme="minorHAnsi" w:cstheme="minorHAnsi"/>
          <w:b/>
          <w:bCs/>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Schedule Performance Index (SPI)</w:t>
      </w:r>
      <w:r w:rsidRPr="000C56BB">
        <w:rPr>
          <w:rFonts w:asciiTheme="minorHAnsi" w:hAnsiTheme="minorHAnsi" w:cstheme="minorHAnsi"/>
          <w:b/>
          <w:bCs/>
          <w:color w:val="000000" w:themeColor="text1"/>
          <w:sz w:val="24"/>
          <w:szCs w:val="24"/>
          <w:lang w:val="en-PH" w:eastAsia="en-PH"/>
        </w:rPr>
        <w:t> </w:t>
      </w:r>
    </w:p>
    <w:p w14:paraId="301EE556" w14:textId="32113A02"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project's schedule performance ratio by calculating the planned schedule and comparing it to the actual schedule. The ratio is calculated by dividing the EV to the PV. The ratio that will be resulted will be compared, if it is a value of 1 this will indicate that the project is on schedule, while the ratio that will be resulted in a value that is less than 1 indicates that the schedule is behind, while a value that is over 1 show that the project is ahead of schedule.</w:t>
      </w:r>
      <w:r w:rsidRPr="000C56BB">
        <w:rPr>
          <w:rFonts w:asciiTheme="minorHAnsi" w:hAnsiTheme="minorHAnsi" w:cstheme="minorHAnsi"/>
          <w:color w:val="000000" w:themeColor="text1"/>
          <w:sz w:val="24"/>
          <w:szCs w:val="24"/>
          <w:lang w:val="en-PH" w:eastAsia="en-PH"/>
        </w:rPr>
        <w:t> </w:t>
      </w:r>
    </w:p>
    <w:p w14:paraId="25DB95BE" w14:textId="59EB387D"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0FCD95D8"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formula to calculate the </w:t>
      </w:r>
      <w:r w:rsidRPr="000C56BB">
        <w:rPr>
          <w:rFonts w:asciiTheme="minorHAnsi" w:hAnsiTheme="minorHAnsi" w:cstheme="minorHAnsi"/>
          <w:color w:val="000000" w:themeColor="text1"/>
          <w:sz w:val="24"/>
          <w:szCs w:val="24"/>
          <w:lang w:val="en-PH" w:eastAsia="en-PH"/>
        </w:rPr>
        <w:t xml:space="preserve">Schedule Performance Index (SPI) </w:t>
      </w:r>
      <w:r w:rsidRPr="000C56BB">
        <w:rPr>
          <w:rFonts w:asciiTheme="minorHAnsi" w:hAnsiTheme="minorHAnsi" w:cstheme="minorHAnsi"/>
          <w:color w:val="000000" w:themeColor="text1"/>
          <w:sz w:val="24"/>
          <w:szCs w:val="24"/>
          <w:lang w:eastAsia="en-PH"/>
        </w:rPr>
        <w:t>is given below:</w:t>
      </w:r>
      <w:r w:rsidRPr="000C56BB">
        <w:rPr>
          <w:rFonts w:asciiTheme="minorHAnsi" w:hAnsiTheme="minorHAnsi" w:cstheme="minorHAnsi"/>
          <w:color w:val="000000" w:themeColor="text1"/>
          <w:sz w:val="24"/>
          <w:szCs w:val="24"/>
          <w:lang w:val="en-PH" w:eastAsia="en-PH"/>
        </w:rPr>
        <w:t> </w:t>
      </w:r>
    </w:p>
    <w:p w14:paraId="2877290B"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Schedule Performance Index (SPI) = Earned Value (EV) / Planned Value (PV)</w:t>
      </w:r>
      <w:r w:rsidRPr="000C56BB">
        <w:rPr>
          <w:rFonts w:asciiTheme="minorHAnsi" w:hAnsiTheme="minorHAnsi" w:cstheme="minorHAnsi"/>
          <w:color w:val="000000" w:themeColor="text1"/>
          <w:sz w:val="24"/>
          <w:szCs w:val="24"/>
          <w:lang w:val="en-PH" w:eastAsia="en-PH"/>
        </w:rPr>
        <w:t> </w:t>
      </w:r>
    </w:p>
    <w:p w14:paraId="4D36BDA5"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Schedule Performance Index (SPI) = PHP 40,000 / PHP 30,000</w:t>
      </w:r>
      <w:r w:rsidRPr="000C56BB">
        <w:rPr>
          <w:rFonts w:asciiTheme="minorHAnsi" w:hAnsiTheme="minorHAnsi" w:cstheme="minorHAnsi"/>
          <w:color w:val="000000" w:themeColor="text1"/>
          <w:sz w:val="24"/>
          <w:szCs w:val="24"/>
          <w:lang w:val="en-PH" w:eastAsia="en-PH"/>
        </w:rPr>
        <w:t> </w:t>
      </w:r>
    </w:p>
    <w:p w14:paraId="42835CD7"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1.333</w:t>
      </w:r>
      <w:r w:rsidRPr="000C56BB">
        <w:rPr>
          <w:rFonts w:asciiTheme="minorHAnsi" w:hAnsiTheme="minorHAnsi" w:cstheme="minorHAnsi"/>
          <w:color w:val="000000" w:themeColor="text1"/>
          <w:sz w:val="24"/>
          <w:szCs w:val="24"/>
          <w:lang w:val="en-PH" w:eastAsia="en-PH"/>
        </w:rPr>
        <w:t> </w:t>
      </w:r>
    </w:p>
    <w:p w14:paraId="20C2724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Since the Schedule Performance Index (SPI) is above 1, the project is ahead of schedule.</w:t>
      </w:r>
      <w:r w:rsidRPr="000C56BB">
        <w:rPr>
          <w:rFonts w:asciiTheme="minorHAnsi" w:hAnsiTheme="minorHAnsi" w:cstheme="minorHAnsi"/>
          <w:color w:val="000000" w:themeColor="text1"/>
          <w:sz w:val="24"/>
          <w:szCs w:val="24"/>
          <w:lang w:val="en-PH" w:eastAsia="en-PH"/>
        </w:rPr>
        <w:t> </w:t>
      </w:r>
    </w:p>
    <w:p w14:paraId="1D5BCD6B" w14:textId="2FE3047A"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w:t>
      </w:r>
      <w:r w:rsidRPr="000C56BB">
        <w:rPr>
          <w:rFonts w:asciiTheme="minorHAnsi" w:hAnsiTheme="minorHAnsi" w:cstheme="minorHAnsi"/>
          <w:color w:val="000000" w:themeColor="text1"/>
          <w:sz w:val="24"/>
          <w:szCs w:val="24"/>
          <w:lang w:eastAsia="en-PH"/>
        </w:rPr>
        <w:t xml:space="preserve"> ​[3]​</w:t>
      </w:r>
      <w:r w:rsidRPr="000C56BB">
        <w:rPr>
          <w:rFonts w:asciiTheme="minorHAnsi" w:hAnsiTheme="minorHAnsi" w:cstheme="minorHAnsi"/>
          <w:color w:val="000000" w:themeColor="text1"/>
          <w:sz w:val="24"/>
          <w:szCs w:val="24"/>
          <w:lang w:val="en-PH" w:eastAsia="en-PH"/>
        </w:rPr>
        <w:t> </w:t>
      </w:r>
    </w:p>
    <w:p w14:paraId="71E7DC5E" w14:textId="77777777" w:rsidR="00840759" w:rsidRPr="000C56BB" w:rsidRDefault="00840759" w:rsidP="00840759">
      <w:pPr>
        <w:ind w:left="1440"/>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Performance Index (CPI) </w:t>
      </w:r>
    </w:p>
    <w:p w14:paraId="688B6014"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project’s cost performance by calculating the actual costs to the planned costs of the project. This Index is calculated using this formula (CPI = EV / AC). Like the SPI the CPI also uses ratio in determining if the project is over budget, under budget, or right in budget. </w:t>
      </w:r>
      <w:r w:rsidRPr="000C56BB">
        <w:rPr>
          <w:rFonts w:asciiTheme="minorHAnsi" w:hAnsiTheme="minorHAnsi" w:cstheme="minorHAnsi"/>
          <w:color w:val="000000" w:themeColor="text1"/>
          <w:sz w:val="24"/>
          <w:szCs w:val="24"/>
          <w:lang w:val="en-PH" w:eastAsia="en-PH"/>
        </w:rPr>
        <w:t> </w:t>
      </w:r>
    </w:p>
    <w:p w14:paraId="71E5411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2119D6C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formula to calculate the Cost Performance Index (CPI) is given below:</w:t>
      </w:r>
      <w:r w:rsidRPr="000C56BB">
        <w:rPr>
          <w:rFonts w:asciiTheme="minorHAnsi" w:hAnsiTheme="minorHAnsi" w:cstheme="minorHAnsi"/>
          <w:color w:val="000000" w:themeColor="text1"/>
          <w:sz w:val="24"/>
          <w:szCs w:val="24"/>
          <w:lang w:val="en-PH" w:eastAsia="en-PH"/>
        </w:rPr>
        <w:t> </w:t>
      </w:r>
    </w:p>
    <w:p w14:paraId="3948E7C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xml:space="preserve">Cost Performance Index (CPI) </w:t>
      </w:r>
      <w:r w:rsidRPr="000C56BB">
        <w:rPr>
          <w:rFonts w:asciiTheme="minorHAnsi" w:hAnsiTheme="minorHAnsi" w:cstheme="minorHAnsi"/>
          <w:color w:val="000000" w:themeColor="text1"/>
          <w:sz w:val="24"/>
          <w:szCs w:val="24"/>
          <w:lang w:eastAsia="en-PH"/>
        </w:rPr>
        <w:t>= Earned Value (EV) / Actual Cost (AC)</w:t>
      </w:r>
      <w:r w:rsidRPr="000C56BB">
        <w:rPr>
          <w:rFonts w:asciiTheme="minorHAnsi" w:hAnsiTheme="minorHAnsi" w:cstheme="minorHAnsi"/>
          <w:color w:val="000000" w:themeColor="text1"/>
          <w:sz w:val="24"/>
          <w:szCs w:val="24"/>
          <w:lang w:val="en-PH" w:eastAsia="en-PH"/>
        </w:rPr>
        <w:t> </w:t>
      </w:r>
    </w:p>
    <w:p w14:paraId="2A80E996"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Performance Index (CPI) = PHP 40,000 / PHP 70,000</w:t>
      </w:r>
      <w:r w:rsidRPr="000C56BB">
        <w:rPr>
          <w:rFonts w:asciiTheme="minorHAnsi" w:hAnsiTheme="minorHAnsi" w:cstheme="minorHAnsi"/>
          <w:color w:val="000000" w:themeColor="text1"/>
          <w:sz w:val="24"/>
          <w:szCs w:val="24"/>
          <w:lang w:val="en-PH" w:eastAsia="en-PH"/>
        </w:rPr>
        <w:t> </w:t>
      </w:r>
    </w:p>
    <w:p w14:paraId="5ABEA805"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0.571</w:t>
      </w:r>
      <w:r w:rsidRPr="000C56BB">
        <w:rPr>
          <w:rFonts w:asciiTheme="minorHAnsi" w:hAnsiTheme="minorHAnsi" w:cstheme="minorHAnsi"/>
          <w:color w:val="000000" w:themeColor="text1"/>
          <w:sz w:val="24"/>
          <w:szCs w:val="24"/>
          <w:lang w:val="en-PH" w:eastAsia="en-PH"/>
        </w:rPr>
        <w:t> </w:t>
      </w:r>
    </w:p>
    <w:p w14:paraId="3A0E5788" w14:textId="77777777" w:rsidR="00840759" w:rsidRPr="000C56BB" w:rsidRDefault="00840759" w:rsidP="00840759">
      <w:pPr>
        <w:jc w:val="cente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Since the Cost Performance Index (CPI) is less than one, the project is over budget.</w:t>
      </w:r>
    </w:p>
    <w:p w14:paraId="10367250" w14:textId="77777777" w:rsidR="00840759" w:rsidRPr="000C56BB" w:rsidRDefault="00840759" w:rsidP="00840759">
      <w:pPr>
        <w:spacing w:before="100" w:beforeAutospacing="1" w:after="100" w:afterAutospacing="1"/>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[3]</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29C49D62" w14:textId="0DF94884" w:rsidR="00840759" w:rsidRPr="000C56BB" w:rsidRDefault="00840759" w:rsidP="00840759">
      <w:pPr>
        <w:spacing w:before="100" w:beforeAutospacing="1" w:after="100" w:afterAutospacing="1"/>
        <w:ind w:firstLine="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Cost Management Plan makes sure the project costs are as effectively managed and controlled as possible throughout its project’s lifecycle. By utilizing EVM metrics and calculations. These metrics and calculations help in getting insight and identifying the areas where the project </w:t>
      </w:r>
      <w:r w:rsidRPr="000C56BB">
        <w:rPr>
          <w:rFonts w:asciiTheme="minorHAnsi" w:hAnsiTheme="minorHAnsi" w:cstheme="minorHAnsi"/>
          <w:color w:val="000000" w:themeColor="text1"/>
          <w:sz w:val="24"/>
          <w:szCs w:val="24"/>
          <w:lang w:eastAsia="en-PH"/>
        </w:rPr>
        <w:lastRenderedPageBreak/>
        <w:t>performance health is. And if the project is underperforming it will show it to the project team for them to take appropriate actions on fixing it and bring the project right on schedule and track.</w:t>
      </w:r>
      <w:r w:rsidRPr="000C56BB">
        <w:rPr>
          <w:rFonts w:asciiTheme="minorHAnsi" w:hAnsiTheme="minorHAnsi" w:cstheme="minorHAnsi"/>
          <w:color w:val="000000" w:themeColor="text1"/>
          <w:sz w:val="24"/>
          <w:szCs w:val="24"/>
          <w:lang w:val="en-PH" w:eastAsia="en-PH"/>
        </w:rPr>
        <w:t> </w:t>
      </w:r>
    </w:p>
    <w:p w14:paraId="6976B68F" w14:textId="77777777" w:rsidR="00840759" w:rsidRPr="000C56BB" w:rsidRDefault="00840759" w:rsidP="0018780E">
      <w:pPr>
        <w:pStyle w:val="Heading3"/>
        <w:spacing w:line="276" w:lineRule="auto"/>
        <w:ind w:left="720"/>
        <w:jc w:val="both"/>
        <w:rPr>
          <w:rFonts w:asciiTheme="minorHAnsi" w:hAnsiTheme="minorHAnsi" w:cstheme="minorHAnsi"/>
          <w:b/>
          <w:bCs/>
          <w:color w:val="000000" w:themeColor="text1"/>
          <w:szCs w:val="24"/>
        </w:rPr>
      </w:pPr>
      <w:bookmarkStart w:id="4" w:name="_Toc136335135"/>
      <w:r w:rsidRPr="000C56BB">
        <w:rPr>
          <w:rFonts w:asciiTheme="minorHAnsi" w:hAnsiTheme="minorHAnsi" w:cstheme="minorHAnsi"/>
          <w:b/>
          <w:bCs/>
          <w:color w:val="000000" w:themeColor="text1"/>
          <w:szCs w:val="24"/>
        </w:rPr>
        <w:t>Reporting Format</w:t>
      </w:r>
      <w:bookmarkEnd w:id="4"/>
    </w:p>
    <w:p w14:paraId="3B7B4B86" w14:textId="77777777" w:rsidR="00840759" w:rsidRPr="000C56BB" w:rsidRDefault="00840759" w:rsidP="00840759">
      <w:pPr>
        <w:rPr>
          <w:rFonts w:asciiTheme="minorHAnsi" w:hAnsiTheme="minorHAnsi" w:cstheme="minorHAnsi"/>
          <w:color w:val="000000" w:themeColor="text1"/>
          <w:sz w:val="24"/>
          <w:szCs w:val="24"/>
        </w:rPr>
      </w:pPr>
    </w:p>
    <w:p w14:paraId="7FC3BB4B"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reporting format that would be best suited for the cost management plan of the D7 Auto Service Web-App should be a detailed and comprehensive spreadsheet or table, preferably in Microsoft Excel or something similar. Detailing the relevant cost information like project budget, actual cost, projected costs, and any variances or discrepancies and any relevant information should be included in this format. </w:t>
      </w:r>
    </w:p>
    <w:p w14:paraId="3A0FF5F2" w14:textId="77777777" w:rsidR="00840759" w:rsidRPr="000C56BB" w:rsidRDefault="00840759" w:rsidP="00840759">
      <w:pPr>
        <w:rPr>
          <w:rFonts w:asciiTheme="minorHAnsi" w:hAnsiTheme="minorHAnsi" w:cstheme="minorHAnsi"/>
          <w:color w:val="000000" w:themeColor="text1"/>
          <w:sz w:val="24"/>
          <w:szCs w:val="24"/>
        </w:rPr>
      </w:pPr>
    </w:p>
    <w:p w14:paraId="6987A85F"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format should be easy to understand and be accessible to all stakeholders, the project team, and the project management. </w:t>
      </w:r>
    </w:p>
    <w:p w14:paraId="5630AD66" w14:textId="77777777" w:rsidR="00840759" w:rsidRPr="000C56BB" w:rsidRDefault="00840759" w:rsidP="00840759">
      <w:pPr>
        <w:jc w:val="both"/>
        <w:rPr>
          <w:rFonts w:asciiTheme="minorHAnsi" w:hAnsiTheme="minorHAnsi" w:cstheme="minorHAnsi"/>
          <w:color w:val="000000" w:themeColor="text1"/>
          <w:sz w:val="24"/>
          <w:szCs w:val="24"/>
        </w:rPr>
      </w:pPr>
    </w:p>
    <w:p w14:paraId="6640D43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Additionally, the format should include the following in its element for the cost management plan for the D7 Auto Service Web-App. </w:t>
      </w:r>
    </w:p>
    <w:p w14:paraId="61829076" w14:textId="77777777" w:rsidR="00840759" w:rsidRPr="000C56BB" w:rsidRDefault="00840759" w:rsidP="00840759">
      <w:pPr>
        <w:jc w:val="both"/>
        <w:rPr>
          <w:rFonts w:asciiTheme="minorHAnsi" w:hAnsiTheme="minorHAnsi" w:cstheme="minorHAnsi"/>
          <w:color w:val="000000" w:themeColor="text1"/>
          <w:sz w:val="24"/>
          <w:szCs w:val="24"/>
        </w:rPr>
      </w:pPr>
    </w:p>
    <w:p w14:paraId="3EFF3FBB"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w:t>
      </w:r>
      <w:r w:rsidRPr="000C56BB">
        <w:rPr>
          <w:rFonts w:asciiTheme="minorHAnsi" w:hAnsiTheme="minorHAnsi" w:cstheme="minorHAnsi"/>
          <w:color w:val="000000" w:themeColor="text1"/>
          <w:sz w:val="24"/>
          <w:szCs w:val="24"/>
        </w:rPr>
        <w:tab/>
        <w:t>Executive Summary</w:t>
      </w:r>
    </w:p>
    <w:p w14:paraId="2BA226A1" w14:textId="77777777" w:rsidR="00840759" w:rsidRPr="000C56BB" w:rsidRDefault="00840759" w:rsidP="00840759">
      <w:pPr>
        <w:jc w:val="both"/>
        <w:rPr>
          <w:rFonts w:asciiTheme="minorHAnsi" w:hAnsiTheme="minorHAnsi" w:cstheme="minorHAnsi"/>
          <w:color w:val="000000" w:themeColor="text1"/>
          <w:sz w:val="24"/>
          <w:szCs w:val="24"/>
        </w:rPr>
      </w:pPr>
    </w:p>
    <w:p w14:paraId="7DB4D9D3"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is an overview of the cost management plan, including the approved project budget, cost variance or issues, and actions to take to correct the problem or take corrective actions towards solving them.</w:t>
      </w:r>
    </w:p>
    <w:p w14:paraId="17AD93B2" w14:textId="77777777" w:rsidR="00840759" w:rsidRPr="000C56BB" w:rsidRDefault="00840759" w:rsidP="00840759">
      <w:pPr>
        <w:jc w:val="both"/>
        <w:rPr>
          <w:rFonts w:asciiTheme="minorHAnsi" w:hAnsiTheme="minorHAnsi" w:cstheme="minorHAnsi"/>
          <w:color w:val="000000" w:themeColor="text1"/>
          <w:sz w:val="24"/>
          <w:szCs w:val="24"/>
        </w:rPr>
      </w:pPr>
    </w:p>
    <w:p w14:paraId="5A418B37"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2.</w:t>
      </w:r>
      <w:r w:rsidRPr="000C56BB">
        <w:rPr>
          <w:rFonts w:asciiTheme="minorHAnsi" w:hAnsiTheme="minorHAnsi" w:cstheme="minorHAnsi"/>
          <w:color w:val="000000" w:themeColor="text1"/>
          <w:sz w:val="24"/>
          <w:szCs w:val="24"/>
        </w:rPr>
        <w:tab/>
        <w:t>Budget Overview</w:t>
      </w:r>
    </w:p>
    <w:p w14:paraId="0DE4B5B7" w14:textId="77777777" w:rsidR="00840759" w:rsidRPr="000C56BB" w:rsidRDefault="00840759" w:rsidP="00840759">
      <w:pPr>
        <w:jc w:val="both"/>
        <w:rPr>
          <w:rFonts w:asciiTheme="minorHAnsi" w:hAnsiTheme="minorHAnsi" w:cstheme="minorHAnsi"/>
          <w:color w:val="000000" w:themeColor="text1"/>
          <w:sz w:val="24"/>
          <w:szCs w:val="24"/>
        </w:rPr>
      </w:pPr>
    </w:p>
    <w:p w14:paraId="24A43169"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part explains the rational of the budget and explains them in a detailed breakdown, and the project total costs and the costs of each of the project phases or deliverables, and the possible or associated costs to the project resource.</w:t>
      </w:r>
    </w:p>
    <w:p w14:paraId="66204FF1" w14:textId="77777777" w:rsidR="00840759" w:rsidRPr="000C56BB" w:rsidRDefault="00840759" w:rsidP="00840759">
      <w:pPr>
        <w:jc w:val="both"/>
        <w:rPr>
          <w:rFonts w:asciiTheme="minorHAnsi" w:hAnsiTheme="minorHAnsi" w:cstheme="minorHAnsi"/>
          <w:color w:val="000000" w:themeColor="text1"/>
          <w:sz w:val="24"/>
          <w:szCs w:val="24"/>
        </w:rPr>
      </w:pPr>
    </w:p>
    <w:p w14:paraId="48D852B3"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w:t>
      </w:r>
      <w:r w:rsidRPr="000C56BB">
        <w:rPr>
          <w:rFonts w:asciiTheme="minorHAnsi" w:hAnsiTheme="minorHAnsi" w:cstheme="minorHAnsi"/>
          <w:color w:val="000000" w:themeColor="text1"/>
          <w:sz w:val="24"/>
          <w:szCs w:val="24"/>
        </w:rPr>
        <w:tab/>
        <w:t>Cost Variance Analysis</w:t>
      </w:r>
    </w:p>
    <w:p w14:paraId="2DBF0D7D" w14:textId="77777777" w:rsidR="00840759" w:rsidRPr="000C56BB" w:rsidRDefault="00840759" w:rsidP="00840759">
      <w:pPr>
        <w:jc w:val="both"/>
        <w:rPr>
          <w:rFonts w:asciiTheme="minorHAnsi" w:hAnsiTheme="minorHAnsi" w:cstheme="minorHAnsi"/>
          <w:color w:val="000000" w:themeColor="text1"/>
          <w:sz w:val="24"/>
          <w:szCs w:val="24"/>
        </w:rPr>
      </w:pPr>
    </w:p>
    <w:p w14:paraId="21064496" w14:textId="332F99D5"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Analysis of the variances of the project costs between of the budgeted costs. With in-depth explanation and breakdown of the variances between them, the possible impact of them on the project, and actions to take to address them. </w:t>
      </w:r>
    </w:p>
    <w:p w14:paraId="6B62F1B3" w14:textId="77777777" w:rsidR="00840759" w:rsidRPr="000C56BB" w:rsidRDefault="00840759" w:rsidP="00840759">
      <w:pPr>
        <w:jc w:val="both"/>
        <w:rPr>
          <w:rFonts w:asciiTheme="minorHAnsi" w:hAnsiTheme="minorHAnsi" w:cstheme="minorHAnsi"/>
          <w:color w:val="000000" w:themeColor="text1"/>
          <w:sz w:val="24"/>
          <w:szCs w:val="24"/>
        </w:rPr>
      </w:pPr>
    </w:p>
    <w:p w14:paraId="0D2310D8"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4.</w:t>
      </w:r>
      <w:r w:rsidRPr="000C56BB">
        <w:rPr>
          <w:rFonts w:asciiTheme="minorHAnsi" w:hAnsiTheme="minorHAnsi" w:cstheme="minorHAnsi"/>
          <w:color w:val="000000" w:themeColor="text1"/>
          <w:sz w:val="24"/>
          <w:szCs w:val="24"/>
        </w:rPr>
        <w:tab/>
        <w:t>Budget Forecast</w:t>
      </w:r>
    </w:p>
    <w:p w14:paraId="02F2C34E" w14:textId="77777777" w:rsidR="00840759" w:rsidRPr="000C56BB" w:rsidRDefault="00840759" w:rsidP="00840759">
      <w:pPr>
        <w:jc w:val="both"/>
        <w:rPr>
          <w:rFonts w:asciiTheme="minorHAnsi" w:hAnsiTheme="minorHAnsi" w:cstheme="minorHAnsi"/>
          <w:color w:val="000000" w:themeColor="text1"/>
          <w:sz w:val="24"/>
          <w:szCs w:val="24"/>
        </w:rPr>
      </w:pPr>
    </w:p>
    <w:p w14:paraId="5ADF6CC3" w14:textId="1EDF6D3D"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A forecast of future project costs, potential variances, and the potential impact of them on the project. And rationale and explanation about the reasons for the possible change in the forecasts of the projected budget costs.</w:t>
      </w:r>
    </w:p>
    <w:p w14:paraId="14B05872"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w:t>
      </w:r>
      <w:r w:rsidRPr="000C56BB">
        <w:rPr>
          <w:rFonts w:asciiTheme="minorHAnsi" w:hAnsiTheme="minorHAnsi" w:cstheme="minorHAnsi"/>
          <w:color w:val="000000" w:themeColor="text1"/>
          <w:sz w:val="24"/>
          <w:szCs w:val="24"/>
        </w:rPr>
        <w:tab/>
        <w:t>Cost Management Metrics</w:t>
      </w:r>
    </w:p>
    <w:p w14:paraId="19219836" w14:textId="77777777" w:rsidR="00840759" w:rsidRPr="000C56BB" w:rsidRDefault="00840759" w:rsidP="00840759">
      <w:pPr>
        <w:jc w:val="both"/>
        <w:rPr>
          <w:rFonts w:asciiTheme="minorHAnsi" w:hAnsiTheme="minorHAnsi" w:cstheme="minorHAnsi"/>
          <w:color w:val="000000" w:themeColor="text1"/>
          <w:sz w:val="24"/>
          <w:szCs w:val="24"/>
        </w:rPr>
      </w:pPr>
    </w:p>
    <w:p w14:paraId="51940A7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provides insight of the project’s cost performance, cost variances, and performance indexes and schedule performance indexes. Using key performance indicators as proof.</w:t>
      </w:r>
    </w:p>
    <w:p w14:paraId="296FEF7D" w14:textId="77777777" w:rsidR="00840759" w:rsidRPr="000C56BB" w:rsidRDefault="00840759" w:rsidP="00840759">
      <w:pPr>
        <w:ind w:left="720"/>
        <w:rPr>
          <w:rFonts w:asciiTheme="minorHAnsi" w:hAnsiTheme="minorHAnsi" w:cstheme="minorHAnsi"/>
          <w:color w:val="000000" w:themeColor="text1"/>
          <w:sz w:val="24"/>
          <w:szCs w:val="24"/>
        </w:rPr>
      </w:pPr>
    </w:p>
    <w:p w14:paraId="055C0FBB" w14:textId="77777777" w:rsidR="00840759" w:rsidRPr="000C56BB" w:rsidRDefault="00840759" w:rsidP="00840759">
      <w:pPr>
        <w:ind w:firstLine="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6.</w:t>
      </w:r>
      <w:r w:rsidRPr="000C56BB">
        <w:rPr>
          <w:rFonts w:asciiTheme="minorHAnsi" w:hAnsiTheme="minorHAnsi" w:cstheme="minorHAnsi"/>
          <w:color w:val="000000" w:themeColor="text1"/>
          <w:sz w:val="24"/>
          <w:szCs w:val="24"/>
        </w:rPr>
        <w:tab/>
        <w:t>Approval and Sign-off</w:t>
      </w:r>
    </w:p>
    <w:p w14:paraId="54CD245A" w14:textId="77777777" w:rsidR="00840759" w:rsidRPr="000C56BB" w:rsidRDefault="00840759" w:rsidP="00840759">
      <w:pPr>
        <w:rPr>
          <w:rFonts w:asciiTheme="minorHAnsi" w:hAnsiTheme="minorHAnsi" w:cstheme="minorHAnsi"/>
          <w:color w:val="000000" w:themeColor="text1"/>
          <w:sz w:val="24"/>
          <w:szCs w:val="24"/>
        </w:rPr>
      </w:pPr>
    </w:p>
    <w:p w14:paraId="14B23FF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This is where the project stakeholders and project manager review, approve and sign-off costs management plan in the documentation. </w:t>
      </w:r>
    </w:p>
    <w:p w14:paraId="1231BE67" w14:textId="77777777" w:rsidR="00840759" w:rsidRPr="000C56BB" w:rsidRDefault="00840759" w:rsidP="00840759">
      <w:pPr>
        <w:rPr>
          <w:rFonts w:asciiTheme="minorHAnsi" w:hAnsiTheme="minorHAnsi" w:cstheme="minorHAnsi"/>
          <w:color w:val="000000" w:themeColor="text1"/>
          <w:sz w:val="24"/>
          <w:szCs w:val="24"/>
        </w:rPr>
      </w:pPr>
    </w:p>
    <w:p w14:paraId="32007A48" w14:textId="77777777" w:rsidR="00840759" w:rsidRPr="000C56BB" w:rsidRDefault="00840759" w:rsidP="00840759">
      <w:pPr>
        <w:ind w:firstLine="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7.</w:t>
      </w:r>
      <w:r w:rsidRPr="000C56BB">
        <w:rPr>
          <w:rFonts w:asciiTheme="minorHAnsi" w:hAnsiTheme="minorHAnsi" w:cstheme="minorHAnsi"/>
          <w:color w:val="000000" w:themeColor="text1"/>
          <w:sz w:val="24"/>
          <w:szCs w:val="24"/>
        </w:rPr>
        <w:tab/>
        <w:t>Appendices</w:t>
      </w:r>
    </w:p>
    <w:p w14:paraId="36FEB5B0" w14:textId="77777777" w:rsidR="00840759" w:rsidRPr="000C56BB" w:rsidRDefault="00840759" w:rsidP="00840759">
      <w:pPr>
        <w:rPr>
          <w:rFonts w:asciiTheme="minorHAnsi" w:hAnsiTheme="minorHAnsi" w:cstheme="minorHAnsi"/>
          <w:color w:val="000000" w:themeColor="text1"/>
          <w:sz w:val="24"/>
          <w:szCs w:val="24"/>
        </w:rPr>
      </w:pPr>
    </w:p>
    <w:p w14:paraId="30EC91C0"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section is for the supporting and additional documentation and materials, related to the project, such as costs breakdown, invoices, meeting recordings, and forms.</w:t>
      </w:r>
    </w:p>
    <w:p w14:paraId="30D7AA69" w14:textId="77777777" w:rsidR="00840759" w:rsidRPr="000C56BB" w:rsidRDefault="00840759" w:rsidP="00840759">
      <w:pPr>
        <w:jc w:val="both"/>
        <w:rPr>
          <w:rFonts w:asciiTheme="minorHAnsi" w:hAnsiTheme="minorHAnsi" w:cstheme="minorHAnsi"/>
          <w:color w:val="000000" w:themeColor="text1"/>
          <w:sz w:val="24"/>
          <w:szCs w:val="24"/>
        </w:rPr>
      </w:pPr>
    </w:p>
    <w:p w14:paraId="56087C37" w14:textId="442D4E3B"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It is important that this is a general outline, and the reporting format may change and vary depending on the specific needs of the project and organization. The additional changes should provide a comprehensive overview of the project’s cost management for the people involved in the project to make an informed decision and take appropriate. appropriate. The additional changes should provide a comprehensive overview of the project’s cost management for the people involved to make an informed decision and take appropriate action. </w:t>
      </w:r>
      <w:r w:rsidRPr="000C56BB">
        <w:rPr>
          <w:rFonts w:asciiTheme="minorHAnsi" w:hAnsiTheme="minorHAnsi" w:cstheme="minorHAnsi"/>
          <w:color w:val="000000" w:themeColor="text1"/>
          <w:sz w:val="24"/>
          <w:szCs w:val="24"/>
        </w:rPr>
        <w:tab/>
      </w:r>
    </w:p>
    <w:p w14:paraId="7196D064"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023D761B"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5" w:name="_Toc136335136"/>
      <w:r w:rsidRPr="000C56BB">
        <w:rPr>
          <w:rFonts w:asciiTheme="minorHAnsi" w:hAnsiTheme="minorHAnsi" w:cstheme="minorHAnsi"/>
          <w:b/>
          <w:bCs/>
          <w:color w:val="000000" w:themeColor="text1"/>
          <w:szCs w:val="24"/>
        </w:rPr>
        <w:t>Cost Variance Response Process</w:t>
      </w:r>
      <w:bookmarkEnd w:id="5"/>
    </w:p>
    <w:p w14:paraId="34FF1C98"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715A1D9C"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Control Threshold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of the Project Sponsor selecting a corrective action option, the Project Manager will present the Project Sponsor with a formal Cost Variance Corrective Action Plan. The Cost Variance Corrective Action Plan will detail the actions necessary to bring the project back within budget and how the effectiveness of the actions in the plan will be measured. Upon acceptance of the Cost Variance Corrective Action Plan, it will become part of the project plan and be updated to reflect the corrective actions.</w:t>
      </w:r>
    </w:p>
    <w:p w14:paraId="6D072C0D" w14:textId="77777777" w:rsidR="00840759" w:rsidRPr="000C56BB" w:rsidRDefault="00840759" w:rsidP="00840759">
      <w:pPr>
        <w:rPr>
          <w:rFonts w:asciiTheme="minorHAnsi" w:hAnsiTheme="minorHAnsi" w:cstheme="minorHAnsi"/>
          <w:color w:val="000000" w:themeColor="text1"/>
          <w:sz w:val="24"/>
          <w:szCs w:val="24"/>
        </w:rPr>
      </w:pPr>
    </w:p>
    <w:p w14:paraId="3EBE8FFD"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6" w:name="_Toc136335137"/>
      <w:r w:rsidRPr="000C56BB">
        <w:rPr>
          <w:rFonts w:asciiTheme="minorHAnsi" w:hAnsiTheme="minorHAnsi" w:cstheme="minorHAnsi"/>
          <w:b/>
          <w:bCs/>
          <w:color w:val="000000" w:themeColor="text1"/>
          <w:szCs w:val="24"/>
        </w:rPr>
        <w:t>Cost Change Control Process</w:t>
      </w:r>
      <w:bookmarkEnd w:id="6"/>
    </w:p>
    <w:p w14:paraId="48A21919" w14:textId="77777777" w:rsidR="00840759" w:rsidRPr="000C56BB" w:rsidRDefault="00840759" w:rsidP="00840759">
      <w:pPr>
        <w:rPr>
          <w:rFonts w:asciiTheme="minorHAnsi" w:hAnsiTheme="minorHAnsi" w:cstheme="minorHAnsi"/>
          <w:color w:val="000000" w:themeColor="text1"/>
          <w:sz w:val="24"/>
          <w:szCs w:val="24"/>
        </w:rPr>
      </w:pPr>
    </w:p>
    <w:p w14:paraId="486DE99B" w14:textId="191EFCB6"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cost change control process will follow the established project change request process. Approvals for project budget/cost changes must be approved by the project sponsor and stakeholders.</w:t>
      </w:r>
    </w:p>
    <w:p w14:paraId="6BD18F9B" w14:textId="77777777" w:rsidR="00840759" w:rsidRPr="000C56BB" w:rsidRDefault="00840759" w:rsidP="00840759">
      <w:pPr>
        <w:jc w:val="both"/>
        <w:rPr>
          <w:rFonts w:asciiTheme="minorHAnsi" w:hAnsiTheme="minorHAnsi" w:cstheme="minorHAnsi"/>
          <w:color w:val="000000" w:themeColor="text1"/>
          <w:sz w:val="24"/>
          <w:szCs w:val="24"/>
        </w:rPr>
      </w:pPr>
    </w:p>
    <w:p w14:paraId="16C42A04"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w:t>
      </w:r>
      <w:r w:rsidRPr="000C56BB">
        <w:rPr>
          <w:rFonts w:asciiTheme="minorHAnsi" w:hAnsiTheme="minorHAnsi" w:cstheme="minorHAnsi"/>
          <w:color w:val="000000" w:themeColor="text1"/>
          <w:sz w:val="24"/>
          <w:szCs w:val="24"/>
        </w:rPr>
        <w:tab/>
        <w:t>Identification of cost change:</w:t>
      </w:r>
    </w:p>
    <w:p w14:paraId="238601FE" w14:textId="77777777" w:rsidR="00840759" w:rsidRPr="000C56BB" w:rsidRDefault="00840759" w:rsidP="00840759">
      <w:pPr>
        <w:jc w:val="both"/>
        <w:rPr>
          <w:rFonts w:asciiTheme="minorHAnsi" w:hAnsiTheme="minorHAnsi" w:cstheme="minorHAnsi"/>
          <w:color w:val="000000" w:themeColor="text1"/>
          <w:sz w:val="24"/>
          <w:szCs w:val="24"/>
        </w:rPr>
      </w:pPr>
    </w:p>
    <w:p w14:paraId="3CC894FC"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proposed change in the costs and project budget must be properly identified and documented.</w:t>
      </w:r>
    </w:p>
    <w:p w14:paraId="0F3CABC7" w14:textId="77777777" w:rsidR="00840759" w:rsidRPr="000C56BB" w:rsidRDefault="00840759" w:rsidP="00840759">
      <w:pPr>
        <w:jc w:val="both"/>
        <w:rPr>
          <w:rFonts w:asciiTheme="minorHAnsi" w:hAnsiTheme="minorHAnsi" w:cstheme="minorHAnsi"/>
          <w:color w:val="000000" w:themeColor="text1"/>
          <w:sz w:val="24"/>
          <w:szCs w:val="24"/>
        </w:rPr>
      </w:pPr>
    </w:p>
    <w:p w14:paraId="25FB4AB5"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lastRenderedPageBreak/>
        <w:t>2.</w:t>
      </w:r>
      <w:r w:rsidRPr="000C56BB">
        <w:rPr>
          <w:rFonts w:asciiTheme="minorHAnsi" w:hAnsiTheme="minorHAnsi" w:cstheme="minorHAnsi"/>
          <w:color w:val="000000" w:themeColor="text1"/>
          <w:sz w:val="24"/>
          <w:szCs w:val="24"/>
        </w:rPr>
        <w:tab/>
        <w:t>Analysis of the cost change:</w:t>
      </w:r>
    </w:p>
    <w:p w14:paraId="16DEB4AB" w14:textId="77777777" w:rsidR="00840759" w:rsidRPr="000C56BB" w:rsidRDefault="00840759" w:rsidP="00840759">
      <w:pPr>
        <w:jc w:val="both"/>
        <w:rPr>
          <w:rFonts w:asciiTheme="minorHAnsi" w:hAnsiTheme="minorHAnsi" w:cstheme="minorHAnsi"/>
          <w:color w:val="000000" w:themeColor="text1"/>
          <w:sz w:val="24"/>
          <w:szCs w:val="24"/>
        </w:rPr>
      </w:pPr>
    </w:p>
    <w:p w14:paraId="29C32CE6" w14:textId="54D18C56"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proposed change of the costs must be properly analyzed by the project team, reviewed by the project sponsor, and approved by all the stakeholders. To determine whether to approve the cost change.</w:t>
      </w:r>
    </w:p>
    <w:p w14:paraId="0AD9C6F4" w14:textId="77777777" w:rsidR="00840759" w:rsidRPr="000C56BB" w:rsidRDefault="00840759" w:rsidP="00840759">
      <w:pPr>
        <w:jc w:val="both"/>
        <w:rPr>
          <w:rFonts w:asciiTheme="minorHAnsi" w:hAnsiTheme="minorHAnsi" w:cstheme="minorHAnsi"/>
          <w:color w:val="000000" w:themeColor="text1"/>
          <w:sz w:val="24"/>
          <w:szCs w:val="24"/>
        </w:rPr>
      </w:pPr>
    </w:p>
    <w:p w14:paraId="1FBF8D32"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w:t>
      </w:r>
      <w:r w:rsidRPr="000C56BB">
        <w:rPr>
          <w:rFonts w:asciiTheme="minorHAnsi" w:hAnsiTheme="minorHAnsi" w:cstheme="minorHAnsi"/>
          <w:color w:val="000000" w:themeColor="text1"/>
          <w:sz w:val="24"/>
          <w:szCs w:val="24"/>
        </w:rPr>
        <w:tab/>
        <w:t>Approval of the cost change</w:t>
      </w:r>
    </w:p>
    <w:p w14:paraId="4B1F511A" w14:textId="77777777" w:rsidR="00840759" w:rsidRPr="000C56BB" w:rsidRDefault="00840759" w:rsidP="00840759">
      <w:pPr>
        <w:jc w:val="both"/>
        <w:rPr>
          <w:rFonts w:asciiTheme="minorHAnsi" w:hAnsiTheme="minorHAnsi" w:cstheme="minorHAnsi"/>
          <w:color w:val="000000" w:themeColor="text1"/>
          <w:sz w:val="24"/>
          <w:szCs w:val="24"/>
        </w:rPr>
      </w:pPr>
    </w:p>
    <w:p w14:paraId="05DD579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cost change will only undergo approval after it has been thoroughly reviewed and analyzed by the project sponsor and team and has been properly documented.</w:t>
      </w:r>
    </w:p>
    <w:p w14:paraId="65F9C3DC" w14:textId="77777777" w:rsidR="00840759" w:rsidRPr="000C56BB" w:rsidRDefault="00840759" w:rsidP="00840759">
      <w:pPr>
        <w:jc w:val="both"/>
        <w:rPr>
          <w:rFonts w:asciiTheme="minorHAnsi" w:hAnsiTheme="minorHAnsi" w:cstheme="minorHAnsi"/>
          <w:color w:val="000000" w:themeColor="text1"/>
          <w:sz w:val="24"/>
          <w:szCs w:val="24"/>
        </w:rPr>
      </w:pPr>
    </w:p>
    <w:p w14:paraId="01BB91C5"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4.</w:t>
      </w:r>
      <w:r w:rsidRPr="000C56BB">
        <w:rPr>
          <w:rFonts w:asciiTheme="minorHAnsi" w:hAnsiTheme="minorHAnsi" w:cstheme="minorHAnsi"/>
          <w:color w:val="000000" w:themeColor="text1"/>
          <w:sz w:val="24"/>
          <w:szCs w:val="24"/>
        </w:rPr>
        <w:tab/>
        <w:t>Implementation of the cost change</w:t>
      </w:r>
    </w:p>
    <w:p w14:paraId="5023141B"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077D65A5"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Once the cost change for the budget has been reviewed and approved it will be implemented according to the project schedule and the newly approved budget</w:t>
      </w:r>
    </w:p>
    <w:p w14:paraId="1F3B1409"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2B932603"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w:t>
      </w:r>
      <w:r w:rsidRPr="000C56BB">
        <w:rPr>
          <w:rFonts w:asciiTheme="minorHAnsi" w:hAnsiTheme="minorHAnsi" w:cstheme="minorHAnsi"/>
          <w:color w:val="000000" w:themeColor="text1"/>
          <w:sz w:val="24"/>
          <w:szCs w:val="24"/>
        </w:rPr>
        <w:tab/>
        <w:t>Tracking and monitoring of the cost change</w:t>
      </w:r>
    </w:p>
    <w:p w14:paraId="562C75D1"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486CE6F6" w14:textId="4F2E9AD2"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team will track and monitor closely the project to ensure that the newly approved cost change will be spent according only to the project schedule and the agreement on the cost change. And, to ensure that the project stays on track and no more additional expenditure and cost changes are needed. </w:t>
      </w:r>
    </w:p>
    <w:p w14:paraId="664355AD"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51DC35BB"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6.</w:t>
      </w:r>
      <w:r w:rsidRPr="000C56BB">
        <w:rPr>
          <w:rFonts w:asciiTheme="minorHAnsi" w:hAnsiTheme="minorHAnsi" w:cstheme="minorHAnsi"/>
          <w:color w:val="000000" w:themeColor="text1"/>
          <w:sz w:val="24"/>
          <w:szCs w:val="24"/>
        </w:rPr>
        <w:tab/>
        <w:t>Reporting on the cost change</w:t>
      </w:r>
    </w:p>
    <w:p w14:paraId="1A965116"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282CFD21"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cost change or any updates regarding it will be reported at each meeting of the project team, along with any relevant information surrounding the meeting and its agenda for the day to make sure nothing in the project is shrouded in uncertainty. </w:t>
      </w:r>
    </w:p>
    <w:p w14:paraId="7DF4E37C"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431DBE88"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This process or steps will be implemented to the cost change to ensure that the proposed changes in the budget are properly rationalized, </w:t>
      </w:r>
      <w:proofErr w:type="gramStart"/>
      <w:r w:rsidRPr="000C56BB">
        <w:rPr>
          <w:rFonts w:asciiTheme="minorHAnsi" w:hAnsiTheme="minorHAnsi" w:cstheme="minorHAnsi"/>
          <w:color w:val="000000" w:themeColor="text1"/>
          <w:sz w:val="24"/>
          <w:szCs w:val="24"/>
        </w:rPr>
        <w:t>identified</w:t>
      </w:r>
      <w:proofErr w:type="gramEnd"/>
      <w:r w:rsidRPr="000C56BB">
        <w:rPr>
          <w:rFonts w:asciiTheme="minorHAnsi" w:hAnsiTheme="minorHAnsi" w:cstheme="minorHAnsi"/>
          <w:color w:val="000000" w:themeColor="text1"/>
          <w:sz w:val="24"/>
          <w:szCs w:val="24"/>
        </w:rPr>
        <w:t xml:space="preserve"> and approved by each project stakeholder.</w:t>
      </w:r>
    </w:p>
    <w:p w14:paraId="44FB30F8"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0D6147E7"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7" w:name="_Toc136335138"/>
      <w:r w:rsidRPr="000C56BB">
        <w:rPr>
          <w:rFonts w:asciiTheme="minorHAnsi" w:hAnsiTheme="minorHAnsi" w:cstheme="minorHAnsi"/>
          <w:b/>
          <w:bCs/>
          <w:color w:val="000000" w:themeColor="text1"/>
          <w:szCs w:val="24"/>
        </w:rPr>
        <w:t>Project Budget</w:t>
      </w:r>
      <w:bookmarkEnd w:id="7"/>
    </w:p>
    <w:p w14:paraId="1DA6542E"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211A72A4"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budget for the D7 Auto Service Center Web-App project is detailed below:</w:t>
      </w:r>
    </w:p>
    <w:p w14:paraId="3041E394"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p>
    <w:p w14:paraId="2D4C404E" w14:textId="7BCA745A" w:rsidR="00840759" w:rsidRPr="000C56BB" w:rsidRDefault="00840759" w:rsidP="00840759">
      <w:pPr>
        <w:spacing w:line="276" w:lineRule="auto"/>
        <w:ind w:left="720"/>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 xml:space="preserve">The approved budget: </w:t>
      </w:r>
      <w:r w:rsidRPr="000C56BB">
        <w:rPr>
          <w:rFonts w:asciiTheme="minorHAnsi" w:hAnsiTheme="minorHAnsi" w:cstheme="minorHAnsi"/>
          <w:b/>
          <w:bCs/>
          <w:color w:val="000000" w:themeColor="text1"/>
          <w:sz w:val="24"/>
          <w:szCs w:val="24"/>
        </w:rPr>
        <w:t>₱2,8</w:t>
      </w:r>
      <w:r w:rsidR="001144E6">
        <w:rPr>
          <w:rFonts w:asciiTheme="minorHAnsi" w:hAnsiTheme="minorHAnsi" w:cstheme="minorHAnsi"/>
          <w:b/>
          <w:bCs/>
          <w:color w:val="000000" w:themeColor="text1"/>
          <w:sz w:val="24"/>
          <w:szCs w:val="24"/>
        </w:rPr>
        <w:t>20</w:t>
      </w:r>
      <w:r w:rsidRPr="000C56BB">
        <w:rPr>
          <w:rFonts w:asciiTheme="minorHAnsi" w:hAnsiTheme="minorHAnsi" w:cstheme="minorHAnsi"/>
          <w:b/>
          <w:bCs/>
          <w:color w:val="000000" w:themeColor="text1"/>
          <w:sz w:val="24"/>
          <w:szCs w:val="24"/>
        </w:rPr>
        <w:t>,000</w:t>
      </w:r>
    </w:p>
    <w:p w14:paraId="722B00AE" w14:textId="77777777" w:rsidR="00840759" w:rsidRPr="000C56BB" w:rsidRDefault="00840759" w:rsidP="00840759">
      <w:pPr>
        <w:spacing w:line="276" w:lineRule="auto"/>
        <w:ind w:left="720"/>
        <w:jc w:val="both"/>
        <w:rPr>
          <w:rFonts w:asciiTheme="minorHAnsi" w:hAnsiTheme="minorHAnsi" w:cstheme="minorHAnsi"/>
          <w:b/>
          <w:bCs/>
          <w:color w:val="000000" w:themeColor="text1"/>
          <w:sz w:val="24"/>
          <w:szCs w:val="24"/>
        </w:rPr>
      </w:pPr>
    </w:p>
    <w:p w14:paraId="6C332AA7"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project’s duration is </w:t>
      </w:r>
      <w:bookmarkStart w:id="8" w:name="_Int_PXSIkOlN"/>
      <w:r w:rsidRPr="000C56BB">
        <w:rPr>
          <w:rFonts w:asciiTheme="minorHAnsi" w:hAnsiTheme="minorHAnsi" w:cstheme="minorHAnsi"/>
          <w:color w:val="000000" w:themeColor="text1"/>
          <w:sz w:val="24"/>
          <w:szCs w:val="24"/>
        </w:rPr>
        <w:t>331 days</w:t>
      </w:r>
      <w:bookmarkEnd w:id="8"/>
      <w:r w:rsidRPr="000C56BB">
        <w:rPr>
          <w:rFonts w:asciiTheme="minorHAnsi" w:hAnsiTheme="minorHAnsi" w:cstheme="minorHAnsi"/>
          <w:color w:val="000000" w:themeColor="text1"/>
          <w:sz w:val="24"/>
          <w:szCs w:val="24"/>
        </w:rPr>
        <w:t xml:space="preserve"> from Planning to Turn Over. Planning, however, will be excluded since the project will begin after the client has been confirmed. </w:t>
      </w:r>
    </w:p>
    <w:p w14:paraId="62431CDC" w14:textId="77777777" w:rsidR="00CC1FAA" w:rsidRPr="000C56BB" w:rsidRDefault="00CC1FAA" w:rsidP="4E0037C1">
      <w:pPr>
        <w:rPr>
          <w:rFonts w:asciiTheme="minorHAnsi" w:hAnsiTheme="minorHAnsi" w:cstheme="minorHAnsi"/>
          <w:color w:val="000000" w:themeColor="text1"/>
          <w:sz w:val="24"/>
          <w:szCs w:val="24"/>
        </w:rPr>
      </w:pPr>
    </w:p>
    <w:p w14:paraId="596456C9" w14:textId="77777777" w:rsidR="00CC1FAA" w:rsidRPr="000C56BB" w:rsidRDefault="00CC1FAA" w:rsidP="4E0037C1">
      <w:pPr>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lastRenderedPageBreak/>
        <w:t xml:space="preserve">Salary Breakdown: </w:t>
      </w:r>
    </w:p>
    <w:p w14:paraId="49E398E2" w14:textId="77777777" w:rsidR="00CC1FAA" w:rsidRPr="000C56BB" w:rsidRDefault="00CC1FAA" w:rsidP="4E0037C1">
      <w:pPr>
        <w:rPr>
          <w:rFonts w:asciiTheme="minorHAnsi" w:hAnsiTheme="minorHAnsi" w:cstheme="minorHAnsi"/>
          <w:b/>
          <w:bCs/>
          <w:color w:val="000000" w:themeColor="text1"/>
          <w:sz w:val="24"/>
          <w:szCs w:val="24"/>
        </w:rPr>
      </w:pPr>
    </w:p>
    <w:tbl>
      <w:tblPr>
        <w:tblStyle w:val="TableGrid"/>
        <w:tblW w:w="0" w:type="auto"/>
        <w:tblInd w:w="279" w:type="dxa"/>
        <w:tblLook w:val="04A0" w:firstRow="1" w:lastRow="0" w:firstColumn="1" w:lastColumn="0" w:noHBand="0" w:noVBand="1"/>
      </w:tblPr>
      <w:tblGrid>
        <w:gridCol w:w="2058"/>
        <w:gridCol w:w="3045"/>
        <w:gridCol w:w="1630"/>
        <w:gridCol w:w="2338"/>
      </w:tblGrid>
      <w:tr w:rsidR="000C56BB" w:rsidRPr="000C56BB" w14:paraId="0824CADC" w14:textId="77777777">
        <w:tc>
          <w:tcPr>
            <w:tcW w:w="2058" w:type="dxa"/>
            <w:shd w:val="clear" w:color="auto" w:fill="FFD966" w:themeFill="accent4" w:themeFillTint="99"/>
          </w:tcPr>
          <w:p w14:paraId="1D23A3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Position </w:t>
            </w:r>
          </w:p>
        </w:tc>
        <w:tc>
          <w:tcPr>
            <w:tcW w:w="3045" w:type="dxa"/>
            <w:shd w:val="clear" w:color="auto" w:fill="FFD966" w:themeFill="accent4" w:themeFillTint="99"/>
          </w:tcPr>
          <w:p w14:paraId="7B4E083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Salary (Daily) with an expectation of 22 working days per month, excluding holidays and days off</w:t>
            </w:r>
          </w:p>
        </w:tc>
        <w:tc>
          <w:tcPr>
            <w:tcW w:w="1630" w:type="dxa"/>
            <w:shd w:val="clear" w:color="auto" w:fill="FFD966" w:themeFill="accent4" w:themeFillTint="99"/>
          </w:tcPr>
          <w:p w14:paraId="7B9D1AE9"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No. Of Days </w:t>
            </w:r>
          </w:p>
        </w:tc>
        <w:tc>
          <w:tcPr>
            <w:tcW w:w="2338" w:type="dxa"/>
            <w:shd w:val="clear" w:color="auto" w:fill="FFD966" w:themeFill="accent4" w:themeFillTint="99"/>
          </w:tcPr>
          <w:p w14:paraId="551E580D"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Total </w:t>
            </w:r>
          </w:p>
        </w:tc>
      </w:tr>
      <w:tr w:rsidR="000C56BB" w:rsidRPr="000C56BB" w14:paraId="18BE4749" w14:textId="77777777">
        <w:tc>
          <w:tcPr>
            <w:tcW w:w="2058" w:type="dxa"/>
            <w:shd w:val="clear" w:color="auto" w:fill="FFE599" w:themeFill="accent4" w:themeFillTint="66"/>
          </w:tcPr>
          <w:p w14:paraId="06870F2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Project Manager </w:t>
            </w:r>
          </w:p>
        </w:tc>
        <w:tc>
          <w:tcPr>
            <w:tcW w:w="3045" w:type="dxa"/>
          </w:tcPr>
          <w:p w14:paraId="065BF0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₱1,613.00 per day </w:t>
            </w:r>
          </w:p>
          <w:p w14:paraId="102FE373"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1835634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532DA275"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₱533,903.00</w:t>
            </w:r>
          </w:p>
        </w:tc>
      </w:tr>
      <w:tr w:rsidR="000C56BB" w:rsidRPr="000C56BB" w14:paraId="52FC0364" w14:textId="77777777">
        <w:tc>
          <w:tcPr>
            <w:tcW w:w="2058" w:type="dxa"/>
            <w:shd w:val="clear" w:color="auto" w:fill="FFE599" w:themeFill="accent4" w:themeFillTint="66"/>
          </w:tcPr>
          <w:p w14:paraId="56C17A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Product Owner </w:t>
            </w:r>
          </w:p>
        </w:tc>
        <w:tc>
          <w:tcPr>
            <w:tcW w:w="3045" w:type="dxa"/>
          </w:tcPr>
          <w:p w14:paraId="578F4A0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₱2,930.72 per day </w:t>
            </w:r>
          </w:p>
          <w:p w14:paraId="2F16E6ED"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1CA5CE6B"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1FEC9AD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₱970,068.32</w:t>
            </w:r>
          </w:p>
        </w:tc>
      </w:tr>
      <w:tr w:rsidR="000C56BB" w:rsidRPr="000C56BB" w14:paraId="08ECFA05" w14:textId="77777777">
        <w:tc>
          <w:tcPr>
            <w:tcW w:w="2058" w:type="dxa"/>
            <w:shd w:val="clear" w:color="auto" w:fill="FFE599" w:themeFill="accent4" w:themeFillTint="66"/>
          </w:tcPr>
          <w:p w14:paraId="291AE766"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Web Developer</w:t>
            </w:r>
          </w:p>
        </w:tc>
        <w:tc>
          <w:tcPr>
            <w:tcW w:w="3045" w:type="dxa"/>
          </w:tcPr>
          <w:p w14:paraId="082C064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₱1,498.54 per day </w:t>
            </w:r>
          </w:p>
          <w:p w14:paraId="1BF8A90F"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2D7A55D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102</w:t>
            </w:r>
          </w:p>
        </w:tc>
        <w:tc>
          <w:tcPr>
            <w:tcW w:w="2338" w:type="dxa"/>
          </w:tcPr>
          <w:p w14:paraId="493B746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₱152,851.08</w:t>
            </w:r>
          </w:p>
        </w:tc>
      </w:tr>
      <w:tr w:rsidR="000C56BB" w:rsidRPr="000C56BB" w14:paraId="0BEA5CBF" w14:textId="77777777">
        <w:tc>
          <w:tcPr>
            <w:tcW w:w="2058" w:type="dxa"/>
            <w:shd w:val="clear" w:color="auto" w:fill="FFE599" w:themeFill="accent4" w:themeFillTint="66"/>
          </w:tcPr>
          <w:p w14:paraId="0640558E"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Database Administrator </w:t>
            </w:r>
          </w:p>
        </w:tc>
        <w:tc>
          <w:tcPr>
            <w:tcW w:w="3045" w:type="dxa"/>
          </w:tcPr>
          <w:p w14:paraId="6D1EE3DA" w14:textId="77777777" w:rsidR="006918F7" w:rsidRPr="000C56BB" w:rsidRDefault="006918F7">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₱1,423.045 per day</w:t>
            </w:r>
          </w:p>
        </w:tc>
        <w:tc>
          <w:tcPr>
            <w:tcW w:w="1630" w:type="dxa"/>
          </w:tcPr>
          <w:p w14:paraId="55181609"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87</w:t>
            </w:r>
          </w:p>
        </w:tc>
        <w:tc>
          <w:tcPr>
            <w:tcW w:w="2338" w:type="dxa"/>
          </w:tcPr>
          <w:p w14:paraId="18122A38"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₱123,804.94</w:t>
            </w:r>
          </w:p>
        </w:tc>
      </w:tr>
      <w:tr w:rsidR="000C56BB" w:rsidRPr="000C56BB" w14:paraId="00F3B3DB" w14:textId="77777777">
        <w:tc>
          <w:tcPr>
            <w:tcW w:w="2058" w:type="dxa"/>
            <w:shd w:val="clear" w:color="auto" w:fill="FFE599" w:themeFill="accent4" w:themeFillTint="66"/>
          </w:tcPr>
          <w:p w14:paraId="38F4B9EB"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Project Coordinator </w:t>
            </w:r>
          </w:p>
        </w:tc>
        <w:tc>
          <w:tcPr>
            <w:tcW w:w="3045" w:type="dxa"/>
          </w:tcPr>
          <w:p w14:paraId="1F8D3E7F"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₱1,068.36 per day </w:t>
            </w:r>
          </w:p>
          <w:p w14:paraId="08A3449D"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7A8BF088"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659785C5"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₱353,627.16</w:t>
            </w:r>
          </w:p>
        </w:tc>
      </w:tr>
      <w:tr w:rsidR="000C56BB" w:rsidRPr="000C56BB" w14:paraId="24CC9923" w14:textId="77777777">
        <w:tc>
          <w:tcPr>
            <w:tcW w:w="2058" w:type="dxa"/>
            <w:shd w:val="clear" w:color="auto" w:fill="FFE599" w:themeFill="accent4" w:themeFillTint="66"/>
          </w:tcPr>
          <w:p w14:paraId="2047918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Assistant Project Coordinator </w:t>
            </w:r>
          </w:p>
        </w:tc>
        <w:tc>
          <w:tcPr>
            <w:tcW w:w="3045" w:type="dxa"/>
          </w:tcPr>
          <w:p w14:paraId="74A5DD8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₱909.09 per day </w:t>
            </w:r>
          </w:p>
        </w:tc>
        <w:tc>
          <w:tcPr>
            <w:tcW w:w="1630" w:type="dxa"/>
          </w:tcPr>
          <w:p w14:paraId="1A2F6276"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88</w:t>
            </w:r>
          </w:p>
        </w:tc>
        <w:tc>
          <w:tcPr>
            <w:tcW w:w="2338" w:type="dxa"/>
          </w:tcPr>
          <w:p w14:paraId="26E11AC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₱79,999.92</w:t>
            </w:r>
          </w:p>
        </w:tc>
      </w:tr>
      <w:tr w:rsidR="000C56BB" w:rsidRPr="000C56BB" w14:paraId="35461BA5" w14:textId="77777777">
        <w:tblPrEx>
          <w:tblLook w:val="0000" w:firstRow="0" w:lastRow="0" w:firstColumn="0" w:lastColumn="0" w:noHBand="0" w:noVBand="0"/>
        </w:tblPrEx>
        <w:trPr>
          <w:trHeight w:val="269"/>
        </w:trPr>
        <w:tc>
          <w:tcPr>
            <w:tcW w:w="9071" w:type="dxa"/>
            <w:gridSpan w:val="4"/>
            <w:shd w:val="clear" w:color="auto" w:fill="FFD966" w:themeFill="accent4" w:themeFillTint="99"/>
          </w:tcPr>
          <w:p w14:paraId="581B9593" w14:textId="77777777" w:rsidR="006918F7" w:rsidRPr="000C56BB" w:rsidRDefault="006918F7">
            <w:pPr>
              <w:spacing w:line="276" w:lineRule="auto"/>
              <w:jc w:val="center"/>
              <w:rPr>
                <w:rFonts w:asciiTheme="minorHAnsi" w:hAnsiTheme="minorHAnsi" w:cstheme="minorHAnsi"/>
                <w:b/>
                <w:color w:val="000000" w:themeColor="text1"/>
                <w:sz w:val="24"/>
                <w:szCs w:val="24"/>
              </w:rPr>
            </w:pPr>
            <w:r w:rsidRPr="000C56BB">
              <w:rPr>
                <w:rFonts w:asciiTheme="minorHAnsi" w:hAnsiTheme="minorHAnsi" w:cstheme="minorHAnsi"/>
                <w:color w:val="000000" w:themeColor="text1"/>
                <w:sz w:val="24"/>
                <w:szCs w:val="24"/>
              </w:rPr>
              <w:t>Total Salary: ₱</w:t>
            </w:r>
            <w:r w:rsidRPr="000C56BB">
              <w:rPr>
                <w:rFonts w:asciiTheme="minorHAnsi" w:hAnsiTheme="minorHAnsi" w:cstheme="minorHAnsi"/>
                <w:b/>
                <w:color w:val="000000" w:themeColor="text1"/>
                <w:sz w:val="24"/>
                <w:szCs w:val="24"/>
              </w:rPr>
              <w:t>2,214,</w:t>
            </w:r>
            <w:r w:rsidRPr="000C56BB">
              <w:rPr>
                <w:rFonts w:asciiTheme="minorHAnsi" w:hAnsiTheme="minorHAnsi" w:cstheme="minorHAnsi"/>
                <w:b/>
                <w:bCs/>
                <w:color w:val="000000" w:themeColor="text1"/>
                <w:sz w:val="24"/>
                <w:szCs w:val="24"/>
              </w:rPr>
              <w:t>250</w:t>
            </w:r>
            <w:r w:rsidRPr="000C56BB">
              <w:rPr>
                <w:rFonts w:asciiTheme="minorHAnsi" w:hAnsiTheme="minorHAnsi" w:cstheme="minorHAnsi"/>
                <w:b/>
                <w:color w:val="000000" w:themeColor="text1"/>
                <w:sz w:val="24"/>
                <w:szCs w:val="24"/>
              </w:rPr>
              <w:t>.</w:t>
            </w:r>
            <w:r w:rsidRPr="000C56BB">
              <w:rPr>
                <w:rFonts w:asciiTheme="minorHAnsi" w:hAnsiTheme="minorHAnsi" w:cstheme="minorHAnsi"/>
                <w:b/>
                <w:bCs/>
                <w:color w:val="000000" w:themeColor="text1"/>
                <w:sz w:val="24"/>
                <w:szCs w:val="24"/>
              </w:rPr>
              <w:t>02</w:t>
            </w:r>
          </w:p>
        </w:tc>
      </w:tr>
    </w:tbl>
    <w:p w14:paraId="5BE93A62" w14:textId="77777777" w:rsidR="00046EFD" w:rsidRPr="000C56BB" w:rsidRDefault="00046EFD" w:rsidP="4E0037C1">
      <w:pPr>
        <w:rPr>
          <w:rFonts w:asciiTheme="minorHAnsi" w:hAnsiTheme="minorHAnsi" w:cstheme="minorHAnsi"/>
          <w:b/>
          <w:bCs/>
          <w:color w:val="000000" w:themeColor="text1"/>
          <w:sz w:val="24"/>
          <w:szCs w:val="24"/>
        </w:rPr>
      </w:pPr>
    </w:p>
    <w:p w14:paraId="384BA73E" w14:textId="77777777" w:rsidR="00417851" w:rsidRPr="000C56BB" w:rsidRDefault="00417851" w:rsidP="4E0037C1">
      <w:pPr>
        <w:rPr>
          <w:rFonts w:asciiTheme="minorHAnsi" w:hAnsiTheme="minorHAnsi" w:cstheme="minorHAnsi"/>
          <w:color w:val="000000" w:themeColor="text1"/>
          <w:sz w:val="24"/>
          <w:szCs w:val="24"/>
        </w:rPr>
      </w:pPr>
    </w:p>
    <w:tbl>
      <w:tblPr>
        <w:tblStyle w:val="TableGrid"/>
        <w:tblW w:w="0" w:type="auto"/>
        <w:tblInd w:w="279" w:type="dxa"/>
        <w:tblLook w:val="04A0" w:firstRow="1" w:lastRow="0" w:firstColumn="1" w:lastColumn="0" w:noHBand="0" w:noVBand="1"/>
      </w:tblPr>
      <w:tblGrid>
        <w:gridCol w:w="3544"/>
        <w:gridCol w:w="5527"/>
      </w:tblGrid>
      <w:tr w:rsidR="000C56BB" w:rsidRPr="000C56BB" w14:paraId="58AFB143" w14:textId="77777777">
        <w:tc>
          <w:tcPr>
            <w:tcW w:w="3544" w:type="dxa"/>
            <w:shd w:val="clear" w:color="auto" w:fill="FFD966" w:themeFill="accent4" w:themeFillTint="99"/>
          </w:tcPr>
          <w:p w14:paraId="31BB5A86"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Item</w:t>
            </w:r>
          </w:p>
        </w:tc>
        <w:tc>
          <w:tcPr>
            <w:tcW w:w="5527" w:type="dxa"/>
            <w:shd w:val="clear" w:color="auto" w:fill="FFD966" w:themeFill="accent4" w:themeFillTint="99"/>
          </w:tcPr>
          <w:p w14:paraId="7B8C83F8"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(in PHP)</w:t>
            </w:r>
          </w:p>
        </w:tc>
      </w:tr>
      <w:tr w:rsidR="000C56BB" w:rsidRPr="000C56BB" w14:paraId="6EBEC095" w14:textId="77777777">
        <w:tc>
          <w:tcPr>
            <w:tcW w:w="3544" w:type="dxa"/>
            <w:shd w:val="clear" w:color="auto" w:fill="FFE599" w:themeFill="accent4" w:themeFillTint="66"/>
          </w:tcPr>
          <w:p w14:paraId="67302E08"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Direct Cost</w:t>
            </w:r>
          </w:p>
        </w:tc>
        <w:tc>
          <w:tcPr>
            <w:tcW w:w="5527" w:type="dxa"/>
            <w:shd w:val="clear" w:color="auto" w:fill="FFFFFF" w:themeFill="background1"/>
          </w:tcPr>
          <w:p w14:paraId="3E62C8D1"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039A0A44" w14:textId="77777777">
        <w:tc>
          <w:tcPr>
            <w:tcW w:w="3544" w:type="dxa"/>
            <w:shd w:val="clear" w:color="auto" w:fill="FFE599" w:themeFill="accent4" w:themeFillTint="66"/>
          </w:tcPr>
          <w:p w14:paraId="26EEF8FC"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Cloud Deployment</w:t>
            </w:r>
          </w:p>
        </w:tc>
        <w:tc>
          <w:tcPr>
            <w:tcW w:w="5527" w:type="dxa"/>
            <w:shd w:val="clear" w:color="auto" w:fill="FFFFFF" w:themeFill="background1"/>
          </w:tcPr>
          <w:p w14:paraId="38D2A1E8"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₱2,000.00 (Annually after project Turnover)</w:t>
            </w:r>
          </w:p>
        </w:tc>
      </w:tr>
      <w:tr w:rsidR="000C56BB" w:rsidRPr="000C56BB" w14:paraId="35DA7D96" w14:textId="77777777">
        <w:tc>
          <w:tcPr>
            <w:tcW w:w="3544" w:type="dxa"/>
            <w:shd w:val="clear" w:color="auto" w:fill="FFE599" w:themeFill="accent4" w:themeFillTint="66"/>
          </w:tcPr>
          <w:p w14:paraId="47888308"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Food Allowance</w:t>
            </w:r>
          </w:p>
        </w:tc>
        <w:tc>
          <w:tcPr>
            <w:tcW w:w="5527" w:type="dxa"/>
            <w:shd w:val="clear" w:color="auto" w:fill="FFFFFF" w:themeFill="background1"/>
          </w:tcPr>
          <w:p w14:paraId="5B17A9D0"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₱190,050.00</w:t>
            </w:r>
          </w:p>
        </w:tc>
      </w:tr>
      <w:tr w:rsidR="000C56BB" w:rsidRPr="000C56BB" w14:paraId="59C6FB85" w14:textId="77777777">
        <w:tc>
          <w:tcPr>
            <w:tcW w:w="3544" w:type="dxa"/>
            <w:shd w:val="clear" w:color="auto" w:fill="FFE599" w:themeFill="accent4" w:themeFillTint="66"/>
          </w:tcPr>
          <w:p w14:paraId="1A10A1FC"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Transportation Allowance</w:t>
            </w:r>
          </w:p>
        </w:tc>
        <w:tc>
          <w:tcPr>
            <w:tcW w:w="5527" w:type="dxa"/>
            <w:shd w:val="clear" w:color="auto" w:fill="FFFFFF" w:themeFill="background1"/>
          </w:tcPr>
          <w:p w14:paraId="0B2306C2"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₱126,700.00</w:t>
            </w:r>
          </w:p>
        </w:tc>
      </w:tr>
      <w:tr w:rsidR="000C56BB" w:rsidRPr="000C56BB" w14:paraId="54DE43D8" w14:textId="77777777">
        <w:tc>
          <w:tcPr>
            <w:tcW w:w="3544" w:type="dxa"/>
            <w:shd w:val="clear" w:color="auto" w:fill="FFE599" w:themeFill="accent4" w:themeFillTint="66"/>
          </w:tcPr>
          <w:p w14:paraId="41ABFC40"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Contingency</w:t>
            </w:r>
          </w:p>
        </w:tc>
        <w:tc>
          <w:tcPr>
            <w:tcW w:w="5527" w:type="dxa"/>
            <w:shd w:val="clear" w:color="auto" w:fill="FFFFFF" w:themeFill="background1"/>
          </w:tcPr>
          <w:p w14:paraId="7DF90268"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₱100,000.00 </w:t>
            </w:r>
          </w:p>
        </w:tc>
      </w:tr>
      <w:tr w:rsidR="000C56BB" w:rsidRPr="000C56BB" w14:paraId="41B15491" w14:textId="77777777">
        <w:tc>
          <w:tcPr>
            <w:tcW w:w="3544" w:type="dxa"/>
            <w:shd w:val="clear" w:color="auto" w:fill="FFE599" w:themeFill="accent4" w:themeFillTint="66"/>
          </w:tcPr>
          <w:p w14:paraId="6DDD9D3E" w14:textId="77777777" w:rsidR="0018780E" w:rsidRPr="000C56BB" w:rsidRDefault="0018780E">
            <w:pPr>
              <w:spacing w:line="276" w:lineRule="auto"/>
              <w:jc w:val="both"/>
              <w:rPr>
                <w:rFonts w:asciiTheme="minorHAnsi" w:hAnsiTheme="minorHAnsi" w:cstheme="minorHAnsi"/>
                <w:color w:val="000000" w:themeColor="text1"/>
                <w:sz w:val="24"/>
                <w:szCs w:val="24"/>
              </w:rPr>
            </w:pPr>
            <w:bookmarkStart w:id="9" w:name="_Int_zi9sa8WZ"/>
            <w:r w:rsidRPr="000C56BB">
              <w:rPr>
                <w:rFonts w:asciiTheme="minorHAnsi" w:hAnsiTheme="minorHAnsi" w:cstheme="minorHAnsi"/>
                <w:color w:val="000000" w:themeColor="text1"/>
                <w:sz w:val="24"/>
                <w:szCs w:val="24"/>
              </w:rPr>
              <w:t>Manpower</w:t>
            </w:r>
            <w:bookmarkEnd w:id="9"/>
          </w:p>
        </w:tc>
        <w:tc>
          <w:tcPr>
            <w:tcW w:w="5527" w:type="dxa"/>
            <w:shd w:val="clear" w:color="auto" w:fill="FFFFFF" w:themeFill="background1"/>
          </w:tcPr>
          <w:p w14:paraId="69E64350"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₱2,214,250.02</w:t>
            </w:r>
          </w:p>
        </w:tc>
      </w:tr>
      <w:tr w:rsidR="000C56BB" w:rsidRPr="000C56BB" w14:paraId="59B641BD" w14:textId="77777777">
        <w:tc>
          <w:tcPr>
            <w:tcW w:w="3544" w:type="dxa"/>
            <w:shd w:val="clear" w:color="auto" w:fill="FFE599" w:themeFill="accent4" w:themeFillTint="66"/>
          </w:tcPr>
          <w:p w14:paraId="4B0605DB" w14:textId="77777777" w:rsidR="0018780E" w:rsidRPr="000C56BB" w:rsidRDefault="0018780E">
            <w:pPr>
              <w:spacing w:line="276" w:lineRule="auto"/>
              <w:jc w:val="right"/>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TOTAL:</w:t>
            </w:r>
          </w:p>
        </w:tc>
        <w:tc>
          <w:tcPr>
            <w:tcW w:w="5527" w:type="dxa"/>
            <w:shd w:val="clear" w:color="auto" w:fill="FFFFFF" w:themeFill="background1"/>
          </w:tcPr>
          <w:p w14:paraId="411B91D4"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w:t>
            </w:r>
            <w:r w:rsidRPr="000C56BB">
              <w:rPr>
                <w:rFonts w:asciiTheme="minorHAnsi" w:hAnsiTheme="minorHAnsi" w:cstheme="minorHAnsi"/>
                <w:b/>
                <w:color w:val="000000" w:themeColor="text1"/>
                <w:sz w:val="24"/>
                <w:szCs w:val="24"/>
              </w:rPr>
              <w:t>2,</w:t>
            </w:r>
            <w:r w:rsidRPr="000C56BB">
              <w:rPr>
                <w:rFonts w:asciiTheme="minorHAnsi" w:hAnsiTheme="minorHAnsi" w:cstheme="minorHAnsi"/>
                <w:b/>
                <w:bCs/>
                <w:color w:val="000000" w:themeColor="text1"/>
                <w:sz w:val="24"/>
                <w:szCs w:val="24"/>
              </w:rPr>
              <w:t>633</w:t>
            </w:r>
            <w:r w:rsidRPr="000C56BB">
              <w:rPr>
                <w:rFonts w:asciiTheme="minorHAnsi" w:hAnsiTheme="minorHAnsi" w:cstheme="minorHAnsi"/>
                <w:b/>
                <w:color w:val="000000" w:themeColor="text1"/>
                <w:sz w:val="24"/>
                <w:szCs w:val="24"/>
              </w:rPr>
              <w:t xml:space="preserve">,004.42 </w:t>
            </w:r>
            <w:r w:rsidRPr="000C56BB">
              <w:rPr>
                <w:rFonts w:asciiTheme="minorHAnsi" w:hAnsiTheme="minorHAnsi" w:cstheme="minorHAnsi"/>
                <w:color w:val="000000" w:themeColor="text1"/>
                <w:sz w:val="24"/>
                <w:szCs w:val="24"/>
              </w:rPr>
              <w:t>(for 331 days)</w:t>
            </w:r>
          </w:p>
        </w:tc>
      </w:tr>
      <w:tr w:rsidR="000C56BB" w:rsidRPr="000C56BB" w14:paraId="0E428382" w14:textId="77777777">
        <w:tc>
          <w:tcPr>
            <w:tcW w:w="3544" w:type="dxa"/>
            <w:shd w:val="clear" w:color="auto" w:fill="FFE599" w:themeFill="accent4" w:themeFillTint="66"/>
          </w:tcPr>
          <w:p w14:paraId="4004D3B1"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Indirect Cost</w:t>
            </w:r>
          </w:p>
        </w:tc>
        <w:tc>
          <w:tcPr>
            <w:tcW w:w="5527" w:type="dxa"/>
            <w:shd w:val="clear" w:color="auto" w:fill="FFFFFF" w:themeFill="background1"/>
          </w:tcPr>
          <w:p w14:paraId="1439F396"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11180BC9" w14:textId="77777777">
        <w:tc>
          <w:tcPr>
            <w:tcW w:w="3544" w:type="dxa"/>
            <w:shd w:val="clear" w:color="auto" w:fill="FFE599" w:themeFill="accent4" w:themeFillTint="66"/>
          </w:tcPr>
          <w:p w14:paraId="28BBC6AE"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Utilities</w:t>
            </w:r>
          </w:p>
        </w:tc>
        <w:tc>
          <w:tcPr>
            <w:tcW w:w="5527" w:type="dxa"/>
            <w:shd w:val="clear" w:color="auto" w:fill="FFFFFF" w:themeFill="background1"/>
          </w:tcPr>
          <w:p w14:paraId="46C1BA62"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39EB926E" w14:textId="77777777">
        <w:tc>
          <w:tcPr>
            <w:tcW w:w="3544" w:type="dxa"/>
            <w:shd w:val="clear" w:color="auto" w:fill="FFE599" w:themeFill="accent4" w:themeFillTint="66"/>
          </w:tcPr>
          <w:p w14:paraId="6288CAC0"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lang w:val="en-PH"/>
              </w:rPr>
              <w:t>Internet</w:t>
            </w:r>
          </w:p>
        </w:tc>
        <w:tc>
          <w:tcPr>
            <w:tcW w:w="5527" w:type="dxa"/>
            <w:shd w:val="clear" w:color="auto" w:fill="FFFFFF" w:themeFill="background1"/>
          </w:tcPr>
          <w:p w14:paraId="34D71273"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₱2,500.00 x 12 = ₱30,000.00 (12 months)</w:t>
            </w:r>
          </w:p>
        </w:tc>
      </w:tr>
      <w:tr w:rsidR="000C56BB" w:rsidRPr="000C56BB" w14:paraId="3F3DA600" w14:textId="77777777">
        <w:tc>
          <w:tcPr>
            <w:tcW w:w="3544" w:type="dxa"/>
            <w:shd w:val="clear" w:color="auto" w:fill="FFE599" w:themeFill="accent4" w:themeFillTint="66"/>
          </w:tcPr>
          <w:p w14:paraId="1D5D58D6"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Electricity</w:t>
            </w:r>
          </w:p>
        </w:tc>
        <w:tc>
          <w:tcPr>
            <w:tcW w:w="5527" w:type="dxa"/>
            <w:shd w:val="clear" w:color="auto" w:fill="FFFFFF" w:themeFill="background1"/>
          </w:tcPr>
          <w:p w14:paraId="2125B92D"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₱3,000.00 x 12 = ₱36,000.00 (12 months)</w:t>
            </w:r>
          </w:p>
        </w:tc>
      </w:tr>
      <w:tr w:rsidR="000C56BB" w:rsidRPr="000C56BB" w14:paraId="7C57E37D" w14:textId="77777777">
        <w:tc>
          <w:tcPr>
            <w:tcW w:w="3544" w:type="dxa"/>
            <w:shd w:val="clear" w:color="auto" w:fill="FFE599" w:themeFill="accent4" w:themeFillTint="66"/>
          </w:tcPr>
          <w:p w14:paraId="3B161FBF"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Office Space</w:t>
            </w:r>
          </w:p>
        </w:tc>
        <w:tc>
          <w:tcPr>
            <w:tcW w:w="5527" w:type="dxa"/>
            <w:shd w:val="clear" w:color="auto" w:fill="FFFFFF" w:themeFill="background1"/>
          </w:tcPr>
          <w:p w14:paraId="5ACCC2BE"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₱10,000.00 x 12 = ₱120,000.00 (12 months)</w:t>
            </w:r>
          </w:p>
        </w:tc>
      </w:tr>
      <w:tr w:rsidR="000C56BB" w:rsidRPr="000C56BB" w14:paraId="761E8126" w14:textId="77777777">
        <w:tc>
          <w:tcPr>
            <w:tcW w:w="3544" w:type="dxa"/>
            <w:shd w:val="clear" w:color="auto" w:fill="FFE599" w:themeFill="accent4" w:themeFillTint="66"/>
          </w:tcPr>
          <w:p w14:paraId="52BF24E6"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Equipment</w:t>
            </w:r>
          </w:p>
        </w:tc>
        <w:tc>
          <w:tcPr>
            <w:tcW w:w="5527" w:type="dxa"/>
            <w:shd w:val="clear" w:color="auto" w:fill="FFFFFF" w:themeFill="background1"/>
          </w:tcPr>
          <w:p w14:paraId="09F77A61"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64282858" w14:textId="77777777">
        <w:tc>
          <w:tcPr>
            <w:tcW w:w="3544" w:type="dxa"/>
            <w:shd w:val="clear" w:color="auto" w:fill="FFE599" w:themeFill="accent4" w:themeFillTint="66"/>
          </w:tcPr>
          <w:p w14:paraId="0B4D8B90"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Software Used</w:t>
            </w:r>
          </w:p>
        </w:tc>
        <w:tc>
          <w:tcPr>
            <w:tcW w:w="5527" w:type="dxa"/>
            <w:shd w:val="clear" w:color="auto" w:fill="FFFFFF" w:themeFill="background1"/>
          </w:tcPr>
          <w:p w14:paraId="38EFD76C"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₱0.00</w:t>
            </w:r>
          </w:p>
        </w:tc>
      </w:tr>
      <w:tr w:rsidR="000C56BB" w:rsidRPr="000C56BB" w14:paraId="02CBA3AF" w14:textId="77777777">
        <w:tc>
          <w:tcPr>
            <w:tcW w:w="3544" w:type="dxa"/>
            <w:shd w:val="clear" w:color="auto" w:fill="FFE599" w:themeFill="accent4" w:themeFillTint="66"/>
          </w:tcPr>
          <w:p w14:paraId="73A09733"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Devices Used</w:t>
            </w:r>
          </w:p>
        </w:tc>
        <w:tc>
          <w:tcPr>
            <w:tcW w:w="5527" w:type="dxa"/>
            <w:shd w:val="clear" w:color="auto" w:fill="FFFFFF" w:themeFill="background1"/>
          </w:tcPr>
          <w:p w14:paraId="72D57A8F"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₱0.00</w:t>
            </w:r>
          </w:p>
        </w:tc>
      </w:tr>
      <w:tr w:rsidR="000C56BB" w:rsidRPr="000C56BB" w14:paraId="4F6AE834" w14:textId="77777777">
        <w:tc>
          <w:tcPr>
            <w:tcW w:w="3544" w:type="dxa"/>
            <w:shd w:val="clear" w:color="auto" w:fill="FFE599" w:themeFill="accent4" w:themeFillTint="66"/>
          </w:tcPr>
          <w:p w14:paraId="59531B0F" w14:textId="77777777" w:rsidR="0018780E" w:rsidRPr="000C56BB" w:rsidRDefault="0018780E">
            <w:pPr>
              <w:spacing w:line="276" w:lineRule="auto"/>
              <w:jc w:val="right"/>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 xml:space="preserve">TOTAL: </w:t>
            </w:r>
          </w:p>
        </w:tc>
        <w:tc>
          <w:tcPr>
            <w:tcW w:w="5527" w:type="dxa"/>
            <w:shd w:val="clear" w:color="auto" w:fill="FFFFFF" w:themeFill="background1"/>
          </w:tcPr>
          <w:p w14:paraId="6441E7EA"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b/>
                <w:bCs/>
                <w:color w:val="000000" w:themeColor="text1"/>
                <w:sz w:val="24"/>
                <w:szCs w:val="24"/>
              </w:rPr>
              <w:t xml:space="preserve">₱186,000.00 </w:t>
            </w:r>
            <w:r w:rsidRPr="000C56BB">
              <w:rPr>
                <w:rFonts w:asciiTheme="minorHAnsi" w:hAnsiTheme="minorHAnsi" w:cstheme="minorHAnsi"/>
                <w:color w:val="000000" w:themeColor="text1"/>
                <w:sz w:val="24"/>
                <w:szCs w:val="24"/>
              </w:rPr>
              <w:t>(for 1 year)</w:t>
            </w:r>
          </w:p>
        </w:tc>
      </w:tr>
      <w:tr w:rsidR="000C56BB" w:rsidRPr="000C56BB" w14:paraId="63E20077" w14:textId="77777777">
        <w:tblPrEx>
          <w:tblLook w:val="0000" w:firstRow="0" w:lastRow="0" w:firstColumn="0" w:lastColumn="0" w:noHBand="0" w:noVBand="0"/>
        </w:tblPrEx>
        <w:trPr>
          <w:trHeight w:val="316"/>
        </w:trPr>
        <w:tc>
          <w:tcPr>
            <w:tcW w:w="9071" w:type="dxa"/>
            <w:gridSpan w:val="2"/>
            <w:shd w:val="clear" w:color="auto" w:fill="FFD966" w:themeFill="accent4" w:themeFillTint="99"/>
          </w:tcPr>
          <w:p w14:paraId="535AF7D1" w14:textId="77777777" w:rsidR="0018780E" w:rsidRPr="000C56BB" w:rsidRDefault="0018780E">
            <w:pPr>
              <w:spacing w:line="276" w:lineRule="auto"/>
              <w:jc w:val="center"/>
              <w:rPr>
                <w:rFonts w:asciiTheme="minorHAnsi" w:hAnsiTheme="minorHAnsi" w:cstheme="minorHAnsi"/>
                <w:b/>
                <w:color w:val="000000" w:themeColor="text1"/>
                <w:sz w:val="24"/>
                <w:szCs w:val="24"/>
                <w:u w:val="single"/>
              </w:rPr>
            </w:pPr>
            <w:r w:rsidRPr="000C56BB">
              <w:rPr>
                <w:rFonts w:asciiTheme="minorHAnsi" w:hAnsiTheme="minorHAnsi" w:cstheme="minorHAnsi"/>
                <w:color w:val="000000" w:themeColor="text1"/>
                <w:sz w:val="24"/>
                <w:szCs w:val="24"/>
              </w:rPr>
              <w:lastRenderedPageBreak/>
              <w:t>Project Grand Total Cost:</w:t>
            </w:r>
            <w:r w:rsidRPr="000C56BB">
              <w:rPr>
                <w:rFonts w:asciiTheme="minorHAnsi" w:hAnsiTheme="minorHAnsi" w:cstheme="minorHAnsi"/>
                <w:b/>
                <w:color w:val="000000" w:themeColor="text1"/>
                <w:sz w:val="24"/>
                <w:szCs w:val="24"/>
              </w:rPr>
              <w:t xml:space="preserve"> ₱2,</w:t>
            </w:r>
            <w:r w:rsidRPr="000C56BB">
              <w:rPr>
                <w:rFonts w:asciiTheme="minorHAnsi" w:hAnsiTheme="minorHAnsi" w:cstheme="minorHAnsi"/>
                <w:b/>
                <w:bCs/>
                <w:color w:val="000000" w:themeColor="text1"/>
                <w:sz w:val="24"/>
                <w:szCs w:val="24"/>
              </w:rPr>
              <w:t>819,000.02</w:t>
            </w:r>
            <w:r w:rsidRPr="000C56BB">
              <w:rPr>
                <w:rFonts w:asciiTheme="minorHAnsi" w:hAnsiTheme="minorHAnsi" w:cstheme="minorHAnsi"/>
                <w:b/>
                <w:color w:val="000000" w:themeColor="text1"/>
                <w:sz w:val="24"/>
                <w:szCs w:val="24"/>
              </w:rPr>
              <w:t xml:space="preserve"> </w:t>
            </w:r>
            <w:r w:rsidRPr="000C56BB">
              <w:rPr>
                <w:rFonts w:asciiTheme="minorHAnsi" w:hAnsiTheme="minorHAnsi" w:cstheme="minorHAnsi"/>
                <w:color w:val="000000" w:themeColor="text1"/>
                <w:sz w:val="24"/>
                <w:szCs w:val="24"/>
              </w:rPr>
              <w:t>(for 1 year)</w:t>
            </w:r>
          </w:p>
        </w:tc>
      </w:tr>
    </w:tbl>
    <w:p w14:paraId="1FA0B228" w14:textId="19E79CA9" w:rsidR="571DAF62" w:rsidRPr="000C56BB" w:rsidRDefault="571DAF62" w:rsidP="571DAF62">
      <w:pPr>
        <w:pStyle w:val="paragraph"/>
        <w:rPr>
          <w:rStyle w:val="normaltextrun"/>
          <w:rFonts w:asciiTheme="minorHAnsi" w:hAnsiTheme="minorHAnsi" w:cstheme="minorHAnsi"/>
          <w:color w:val="000000" w:themeColor="text1"/>
          <w:lang w:val="en-US"/>
        </w:rPr>
      </w:pPr>
    </w:p>
    <w:p w14:paraId="6B553772" w14:textId="236BB393"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 xml:space="preserve">Sponsor Acceptance </w:t>
      </w:r>
    </w:p>
    <w:p w14:paraId="34B3F2EB" w14:textId="77777777" w:rsidR="003746D1" w:rsidRPr="000C56BB" w:rsidRDefault="003746D1" w:rsidP="4E0037C1">
      <w:pPr>
        <w:pStyle w:val="BodyText"/>
        <w:rPr>
          <w:rFonts w:asciiTheme="minorHAnsi" w:hAnsiTheme="minorHAnsi" w:cstheme="minorHAnsi"/>
          <w:color w:val="000000" w:themeColor="text1"/>
          <w:szCs w:val="24"/>
        </w:rPr>
      </w:pPr>
    </w:p>
    <w:p w14:paraId="7D34F5C7" w14:textId="77777777" w:rsidR="003746D1" w:rsidRPr="000C56BB" w:rsidRDefault="003746D1" w:rsidP="4E0037C1">
      <w:pPr>
        <w:rPr>
          <w:rFonts w:asciiTheme="minorHAnsi" w:hAnsiTheme="minorHAnsi" w:cstheme="minorHAnsi"/>
          <w:color w:val="000000" w:themeColor="text1"/>
          <w:sz w:val="24"/>
          <w:szCs w:val="24"/>
        </w:rPr>
      </w:pPr>
    </w:p>
    <w:p w14:paraId="27533B56" w14:textId="77777777" w:rsidR="003746D1" w:rsidRPr="000C56BB" w:rsidRDefault="003746D1"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Approved by the Project Sponsor:</w:t>
      </w:r>
    </w:p>
    <w:p w14:paraId="0B4020A7" w14:textId="77777777" w:rsidR="003746D1" w:rsidRPr="000C56BB" w:rsidRDefault="00160DF0" w:rsidP="4E0037C1">
      <w:pPr>
        <w:pStyle w:val="Header"/>
        <w:tabs>
          <w:tab w:val="clear" w:pos="4320"/>
          <w:tab w:val="clear" w:pos="8640"/>
        </w:tabs>
        <w:rPr>
          <w:rFonts w:asciiTheme="minorHAnsi" w:hAnsiTheme="minorHAnsi" w:cstheme="minorHAnsi"/>
          <w:color w:val="000000" w:themeColor="text1"/>
          <w:sz w:val="24"/>
          <w:szCs w:val="24"/>
        </w:rPr>
      </w:pPr>
      <w:r w:rsidRPr="000C56BB">
        <w:rPr>
          <w:rFonts w:asciiTheme="minorHAnsi" w:hAnsiTheme="minorHAnsi" w:cstheme="minorHAnsi"/>
          <w:noProof/>
          <w:color w:val="000000" w:themeColor="text1"/>
          <w:sz w:val="24"/>
          <w:szCs w:val="24"/>
        </w:rPr>
        <w:drawing>
          <wp:inline distT="0" distB="0" distL="0" distR="0" wp14:anchorId="25DF7CDF" wp14:editId="26A0DA9B">
            <wp:extent cx="16668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66875" cy="1181100"/>
                    </a:xfrm>
                    <a:prstGeom prst="rect">
                      <a:avLst/>
                    </a:prstGeom>
                  </pic:spPr>
                </pic:pic>
              </a:graphicData>
            </a:graphic>
          </wp:inline>
        </w:drawing>
      </w:r>
    </w:p>
    <w:p w14:paraId="59F68804" w14:textId="77777777" w:rsidR="003746D1" w:rsidRPr="000C56BB" w:rsidRDefault="003746D1" w:rsidP="4E0037C1">
      <w:pPr>
        <w:pStyle w:val="BodyText"/>
        <w:tabs>
          <w:tab w:val="left" w:leader="underscore" w:pos="5040"/>
          <w:tab w:val="left" w:pos="5760"/>
          <w:tab w:val="left" w:leader="underscore" w:pos="8640"/>
        </w:tabs>
        <w:rPr>
          <w:rFonts w:asciiTheme="minorHAnsi" w:hAnsiTheme="minorHAnsi" w:cstheme="minorHAnsi"/>
          <w:color w:val="000000" w:themeColor="text1"/>
          <w:szCs w:val="24"/>
        </w:rPr>
      </w:pPr>
      <w:r w:rsidRPr="000C56BB">
        <w:rPr>
          <w:rFonts w:asciiTheme="minorHAnsi" w:hAnsiTheme="minorHAnsi" w:cstheme="minorHAnsi"/>
          <w:color w:val="000000" w:themeColor="text1"/>
          <w:szCs w:val="24"/>
        </w:rPr>
        <w:tab/>
      </w:r>
      <w:r w:rsidRPr="000C56BB">
        <w:rPr>
          <w:rFonts w:asciiTheme="minorHAnsi" w:hAnsiTheme="minorHAnsi" w:cstheme="minorHAnsi"/>
          <w:color w:val="000000" w:themeColor="text1"/>
          <w:szCs w:val="24"/>
        </w:rPr>
        <w:tab/>
        <w:t>Date:</w:t>
      </w:r>
      <w:r w:rsidR="000F6BDB" w:rsidRPr="000C56BB">
        <w:rPr>
          <w:rFonts w:asciiTheme="minorHAnsi" w:hAnsiTheme="minorHAnsi" w:cstheme="minorHAnsi"/>
          <w:color w:val="000000" w:themeColor="text1"/>
          <w:szCs w:val="24"/>
        </w:rPr>
        <w:t xml:space="preserve"> </w:t>
      </w:r>
      <w:r w:rsidR="000F6BDB" w:rsidRPr="000C56BB">
        <w:rPr>
          <w:rFonts w:asciiTheme="minorHAnsi" w:hAnsiTheme="minorHAnsi" w:cstheme="minorHAnsi"/>
          <w:color w:val="000000" w:themeColor="text1"/>
          <w:szCs w:val="24"/>
          <w:u w:val="single"/>
        </w:rPr>
        <w:t>April 20, 2023</w:t>
      </w:r>
      <w:r w:rsidRPr="000C56BB">
        <w:rPr>
          <w:rFonts w:asciiTheme="minorHAnsi" w:hAnsiTheme="minorHAnsi" w:cstheme="minorHAnsi"/>
          <w:color w:val="000000" w:themeColor="text1"/>
          <w:szCs w:val="24"/>
        </w:rPr>
        <w:tab/>
      </w:r>
    </w:p>
    <w:p w14:paraId="1DEE9076"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Anne Sydney </w:t>
      </w:r>
      <w:proofErr w:type="spellStart"/>
      <w:r w:rsidRPr="000C56BB">
        <w:rPr>
          <w:rFonts w:asciiTheme="minorHAnsi" w:hAnsiTheme="minorHAnsi" w:cstheme="minorHAnsi"/>
          <w:color w:val="000000" w:themeColor="text1"/>
          <w:sz w:val="24"/>
          <w:szCs w:val="24"/>
        </w:rPr>
        <w:t>Simpelo</w:t>
      </w:r>
      <w:proofErr w:type="spellEnd"/>
    </w:p>
    <w:p w14:paraId="571FC3F2"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D7 Auto Service Center Owner</w:t>
      </w:r>
    </w:p>
    <w:p w14:paraId="5B95CD12" w14:textId="77777777" w:rsidR="00216F71" w:rsidRPr="000C56BB" w:rsidRDefault="00216F71" w:rsidP="4E0037C1">
      <w:pPr>
        <w:rPr>
          <w:rFonts w:asciiTheme="minorHAnsi" w:hAnsiTheme="minorHAnsi" w:cstheme="minorHAnsi"/>
          <w:color w:val="000000" w:themeColor="text1"/>
          <w:sz w:val="24"/>
          <w:szCs w:val="24"/>
        </w:rPr>
      </w:pPr>
    </w:p>
    <w:p w14:paraId="5220BBB2" w14:textId="77777777" w:rsidR="003746D1" w:rsidRPr="000C56BB" w:rsidRDefault="003746D1" w:rsidP="4E0037C1">
      <w:pPr>
        <w:rPr>
          <w:rFonts w:asciiTheme="minorHAnsi" w:hAnsiTheme="minorHAnsi" w:cstheme="minorHAnsi"/>
          <w:color w:val="000000" w:themeColor="text1"/>
          <w:sz w:val="24"/>
          <w:szCs w:val="24"/>
        </w:rPr>
      </w:pPr>
    </w:p>
    <w:p w14:paraId="29BFDC14" w14:textId="77777777" w:rsidR="003746D1" w:rsidRPr="000C56BB" w:rsidRDefault="00916C12"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f</w:t>
      </w:r>
      <w:r w:rsidR="003746D1" w:rsidRPr="000C56BB">
        <w:rPr>
          <w:rFonts w:asciiTheme="minorHAnsi" w:hAnsiTheme="minorHAnsi" w:cstheme="minorHAnsi"/>
          <w:color w:val="000000" w:themeColor="text1"/>
          <w:sz w:val="24"/>
          <w:szCs w:val="24"/>
        </w:rPr>
        <w:t xml:space="preserve">ree Project </w:t>
      </w:r>
      <w:r w:rsidRPr="000C56BB">
        <w:rPr>
          <w:rFonts w:asciiTheme="minorHAnsi" w:hAnsiTheme="minorHAnsi" w:cstheme="minorHAnsi"/>
          <w:color w:val="000000" w:themeColor="text1"/>
          <w:sz w:val="24"/>
          <w:szCs w:val="24"/>
        </w:rPr>
        <w:t>Cost Management Plan</w:t>
      </w:r>
      <w:r w:rsidR="003746D1" w:rsidRPr="000C56BB">
        <w:rPr>
          <w:rFonts w:asciiTheme="minorHAnsi" w:hAnsiTheme="minorHAnsi" w:cstheme="minorHAnsi"/>
          <w:color w:val="000000" w:themeColor="text1"/>
          <w:sz w:val="24"/>
          <w:szCs w:val="24"/>
        </w:rPr>
        <w:t xml:space="preserve"> Template</w:t>
      </w:r>
      <w:r w:rsidRPr="000C56BB">
        <w:rPr>
          <w:rFonts w:asciiTheme="minorHAnsi" w:hAnsiTheme="minorHAnsi" w:cstheme="minorHAnsi"/>
          <w:color w:val="000000" w:themeColor="text1"/>
          <w:sz w:val="24"/>
          <w:szCs w:val="24"/>
        </w:rPr>
        <w:t xml:space="preserve"> is</w:t>
      </w:r>
      <w:r w:rsidR="003746D1" w:rsidRPr="000C56BB">
        <w:rPr>
          <w:rFonts w:asciiTheme="minorHAnsi" w:hAnsiTheme="minorHAnsi" w:cstheme="minorHAnsi"/>
          <w:color w:val="000000" w:themeColor="text1"/>
          <w:sz w:val="24"/>
          <w:szCs w:val="24"/>
        </w:rPr>
        <w:t xml:space="preserve"> brought to you by </w:t>
      </w:r>
      <w:hyperlink r:id="rId15">
        <w:r w:rsidR="003746D1" w:rsidRPr="000C56BB">
          <w:rPr>
            <w:rStyle w:val="Hyperlink"/>
            <w:rFonts w:asciiTheme="minorHAnsi" w:hAnsiTheme="minorHAnsi" w:cstheme="minorHAnsi"/>
            <w:color w:val="000000" w:themeColor="text1"/>
            <w:sz w:val="24"/>
            <w:szCs w:val="24"/>
          </w:rPr>
          <w:t>www.ProjectManagementDocs.com</w:t>
        </w:r>
      </w:hyperlink>
    </w:p>
    <w:sectPr w:rsidR="003746D1" w:rsidRPr="000C5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1C26" w14:textId="77777777" w:rsidR="002069CD" w:rsidRDefault="002069CD">
      <w:r>
        <w:separator/>
      </w:r>
    </w:p>
  </w:endnote>
  <w:endnote w:type="continuationSeparator" w:id="0">
    <w:p w14:paraId="12DC8714" w14:textId="77777777" w:rsidR="002069CD" w:rsidRDefault="002069CD">
      <w:r>
        <w:continuationSeparator/>
      </w:r>
    </w:p>
  </w:endnote>
  <w:endnote w:type="continuationNotice" w:id="1">
    <w:p w14:paraId="1BD216EE" w14:textId="77777777" w:rsidR="002069CD" w:rsidRDefault="00206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4F7224"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FC17F8B"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09D6" w14:textId="77777777" w:rsidR="002069CD" w:rsidRDefault="002069CD">
      <w:r>
        <w:separator/>
      </w:r>
    </w:p>
  </w:footnote>
  <w:footnote w:type="continuationSeparator" w:id="0">
    <w:p w14:paraId="7E99579C" w14:textId="77777777" w:rsidR="002069CD" w:rsidRDefault="002069CD">
      <w:r>
        <w:continuationSeparator/>
      </w:r>
    </w:p>
  </w:footnote>
  <w:footnote w:type="continuationNotice" w:id="1">
    <w:p w14:paraId="5F5A33BF" w14:textId="77777777" w:rsidR="002069CD" w:rsidRDefault="002069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A43" w14:textId="77777777" w:rsidR="00786584" w:rsidRDefault="00000000" w:rsidP="00216F71">
    <w:pPr>
      <w:pStyle w:val="Header"/>
      <w:tabs>
        <w:tab w:val="clear" w:pos="8640"/>
        <w:tab w:val="right" w:pos="9360"/>
      </w:tabs>
      <w:rPr>
        <w:rFonts w:ascii="Arial" w:hAnsi="Arial"/>
        <w:b/>
      </w:rPr>
    </w:pPr>
    <w:hyperlink r:id="rId1" w:history="1">
      <w:r w:rsidR="007B697B">
        <w:rPr>
          <w:rStyle w:val="Hyperlink"/>
        </w:rPr>
        <w:t>http://www.120society.com/</w:t>
      </w:r>
    </w:hyperlink>
    <w:r w:rsidR="00BE1BC8">
      <w:rPr>
        <w:rFonts w:ascii="Arial" w:hAnsi="Arial"/>
        <w:b/>
        <w:i/>
        <w:sz w:val="26"/>
      </w:rPr>
      <w:tab/>
    </w:r>
    <w:r w:rsidR="00BE1BC8">
      <w:rPr>
        <w:rFonts w:ascii="Arial" w:hAnsi="Arial"/>
        <w:b/>
        <w:i/>
        <w:sz w:val="26"/>
      </w:rPr>
      <w:tab/>
    </w:r>
  </w:p>
  <w:p w14:paraId="50F40DEB"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1HvuTok" int2:invalidationBookmarkName="" int2:hashCode="TrrvV7caOuIOKM" int2:id="SExGmBH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C067"/>
    <w:multiLevelType w:val="hybridMultilevel"/>
    <w:tmpl w:val="FFFFFFFF"/>
    <w:lvl w:ilvl="0" w:tplc="91B691E6">
      <w:start w:val="1"/>
      <w:numFmt w:val="decimal"/>
      <w:lvlText w:val="%1."/>
      <w:lvlJc w:val="left"/>
      <w:pPr>
        <w:ind w:left="720" w:hanging="360"/>
      </w:pPr>
    </w:lvl>
    <w:lvl w:ilvl="1" w:tplc="9BF8EB34">
      <w:start w:val="1"/>
      <w:numFmt w:val="lowerLetter"/>
      <w:lvlText w:val="%2."/>
      <w:lvlJc w:val="left"/>
      <w:pPr>
        <w:ind w:left="1440" w:hanging="360"/>
      </w:pPr>
    </w:lvl>
    <w:lvl w:ilvl="2" w:tplc="EB6299A2">
      <w:start w:val="1"/>
      <w:numFmt w:val="lowerRoman"/>
      <w:lvlText w:val="%3."/>
      <w:lvlJc w:val="right"/>
      <w:pPr>
        <w:ind w:left="2160" w:hanging="180"/>
      </w:pPr>
    </w:lvl>
    <w:lvl w:ilvl="3" w:tplc="67D4AA1A">
      <w:start w:val="1"/>
      <w:numFmt w:val="decimal"/>
      <w:lvlText w:val="%4."/>
      <w:lvlJc w:val="left"/>
      <w:pPr>
        <w:ind w:left="2880" w:hanging="360"/>
      </w:pPr>
    </w:lvl>
    <w:lvl w:ilvl="4" w:tplc="25E2D1DC">
      <w:start w:val="1"/>
      <w:numFmt w:val="lowerLetter"/>
      <w:lvlText w:val="%5."/>
      <w:lvlJc w:val="left"/>
      <w:pPr>
        <w:ind w:left="3600" w:hanging="360"/>
      </w:pPr>
    </w:lvl>
    <w:lvl w:ilvl="5" w:tplc="996E7B16">
      <w:start w:val="1"/>
      <w:numFmt w:val="lowerRoman"/>
      <w:lvlText w:val="%6."/>
      <w:lvlJc w:val="right"/>
      <w:pPr>
        <w:ind w:left="4320" w:hanging="180"/>
      </w:pPr>
    </w:lvl>
    <w:lvl w:ilvl="6" w:tplc="97C27240">
      <w:start w:val="1"/>
      <w:numFmt w:val="decimal"/>
      <w:lvlText w:val="%7."/>
      <w:lvlJc w:val="left"/>
      <w:pPr>
        <w:ind w:left="5040" w:hanging="360"/>
      </w:pPr>
    </w:lvl>
    <w:lvl w:ilvl="7" w:tplc="73D8C374">
      <w:start w:val="1"/>
      <w:numFmt w:val="lowerLetter"/>
      <w:lvlText w:val="%8."/>
      <w:lvlJc w:val="left"/>
      <w:pPr>
        <w:ind w:left="5760" w:hanging="360"/>
      </w:pPr>
    </w:lvl>
    <w:lvl w:ilvl="8" w:tplc="B3D6A5E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FBC4502A">
      <w:start w:val="1"/>
      <w:numFmt w:val="bullet"/>
      <w:lvlText w:val=""/>
      <w:lvlJc w:val="left"/>
      <w:pPr>
        <w:tabs>
          <w:tab w:val="num" w:pos="720"/>
        </w:tabs>
        <w:ind w:left="720" w:hanging="360"/>
      </w:pPr>
      <w:rPr>
        <w:rFonts w:ascii="Symbol" w:hAnsi="Symbol" w:hint="default"/>
      </w:rPr>
    </w:lvl>
    <w:lvl w:ilvl="1" w:tplc="AF3E93F2" w:tentative="1">
      <w:start w:val="1"/>
      <w:numFmt w:val="bullet"/>
      <w:lvlText w:val="o"/>
      <w:lvlJc w:val="left"/>
      <w:pPr>
        <w:tabs>
          <w:tab w:val="num" w:pos="1440"/>
        </w:tabs>
        <w:ind w:left="1440" w:hanging="360"/>
      </w:pPr>
      <w:rPr>
        <w:rFonts w:ascii="Courier New" w:hAnsi="Courier New" w:cs="Arial" w:hint="default"/>
      </w:rPr>
    </w:lvl>
    <w:lvl w:ilvl="2" w:tplc="1DF0D488" w:tentative="1">
      <w:start w:val="1"/>
      <w:numFmt w:val="bullet"/>
      <w:lvlText w:val=""/>
      <w:lvlJc w:val="left"/>
      <w:pPr>
        <w:tabs>
          <w:tab w:val="num" w:pos="2160"/>
        </w:tabs>
        <w:ind w:left="2160" w:hanging="360"/>
      </w:pPr>
      <w:rPr>
        <w:rFonts w:ascii="Wingdings" w:hAnsi="Wingdings" w:hint="default"/>
      </w:rPr>
    </w:lvl>
    <w:lvl w:ilvl="3" w:tplc="04B02096" w:tentative="1">
      <w:start w:val="1"/>
      <w:numFmt w:val="bullet"/>
      <w:lvlText w:val=""/>
      <w:lvlJc w:val="left"/>
      <w:pPr>
        <w:tabs>
          <w:tab w:val="num" w:pos="2880"/>
        </w:tabs>
        <w:ind w:left="2880" w:hanging="360"/>
      </w:pPr>
      <w:rPr>
        <w:rFonts w:ascii="Symbol" w:hAnsi="Symbol" w:hint="default"/>
      </w:rPr>
    </w:lvl>
    <w:lvl w:ilvl="4" w:tplc="794E096E" w:tentative="1">
      <w:start w:val="1"/>
      <w:numFmt w:val="bullet"/>
      <w:lvlText w:val="o"/>
      <w:lvlJc w:val="left"/>
      <w:pPr>
        <w:tabs>
          <w:tab w:val="num" w:pos="3600"/>
        </w:tabs>
        <w:ind w:left="3600" w:hanging="360"/>
      </w:pPr>
      <w:rPr>
        <w:rFonts w:ascii="Courier New" w:hAnsi="Courier New" w:cs="Arial" w:hint="default"/>
      </w:rPr>
    </w:lvl>
    <w:lvl w:ilvl="5" w:tplc="3118DEC8" w:tentative="1">
      <w:start w:val="1"/>
      <w:numFmt w:val="bullet"/>
      <w:lvlText w:val=""/>
      <w:lvlJc w:val="left"/>
      <w:pPr>
        <w:tabs>
          <w:tab w:val="num" w:pos="4320"/>
        </w:tabs>
        <w:ind w:left="4320" w:hanging="360"/>
      </w:pPr>
      <w:rPr>
        <w:rFonts w:ascii="Wingdings" w:hAnsi="Wingdings" w:hint="default"/>
      </w:rPr>
    </w:lvl>
    <w:lvl w:ilvl="6" w:tplc="4AC4AD2E" w:tentative="1">
      <w:start w:val="1"/>
      <w:numFmt w:val="bullet"/>
      <w:lvlText w:val=""/>
      <w:lvlJc w:val="left"/>
      <w:pPr>
        <w:tabs>
          <w:tab w:val="num" w:pos="5040"/>
        </w:tabs>
        <w:ind w:left="5040" w:hanging="360"/>
      </w:pPr>
      <w:rPr>
        <w:rFonts w:ascii="Symbol" w:hAnsi="Symbol" w:hint="default"/>
      </w:rPr>
    </w:lvl>
    <w:lvl w:ilvl="7" w:tplc="49781476" w:tentative="1">
      <w:start w:val="1"/>
      <w:numFmt w:val="bullet"/>
      <w:lvlText w:val="o"/>
      <w:lvlJc w:val="left"/>
      <w:pPr>
        <w:tabs>
          <w:tab w:val="num" w:pos="5760"/>
        </w:tabs>
        <w:ind w:left="5760" w:hanging="360"/>
      </w:pPr>
      <w:rPr>
        <w:rFonts w:ascii="Courier New" w:hAnsi="Courier New" w:cs="Arial" w:hint="default"/>
      </w:rPr>
    </w:lvl>
    <w:lvl w:ilvl="8" w:tplc="4134B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363BF"/>
    <w:multiLevelType w:val="multilevel"/>
    <w:tmpl w:val="B7E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60F47"/>
    <w:multiLevelType w:val="multilevel"/>
    <w:tmpl w:val="98A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2515"/>
    <w:multiLevelType w:val="multilevel"/>
    <w:tmpl w:val="B4CA5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645C1"/>
    <w:multiLevelType w:val="multilevel"/>
    <w:tmpl w:val="727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F6ECF"/>
    <w:multiLevelType w:val="multilevel"/>
    <w:tmpl w:val="A66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D7E55"/>
    <w:multiLevelType w:val="multilevel"/>
    <w:tmpl w:val="CD2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C69B5"/>
    <w:multiLevelType w:val="multilevel"/>
    <w:tmpl w:val="353ED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192BCB"/>
    <w:multiLevelType w:val="multilevel"/>
    <w:tmpl w:val="732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5E77A7"/>
    <w:multiLevelType w:val="multilevel"/>
    <w:tmpl w:val="02F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AB305F"/>
    <w:multiLevelType w:val="multilevel"/>
    <w:tmpl w:val="DEB422F6"/>
    <w:lvl w:ilvl="0">
      <w:start w:val="1"/>
      <w:numFmt w:val="decimal"/>
      <w:lvlText w:val="6.3.%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9440300"/>
    <w:multiLevelType w:val="multilevel"/>
    <w:tmpl w:val="90CA3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6408">
    <w:abstractNumId w:val="0"/>
  </w:num>
  <w:num w:numId="2" w16cid:durableId="442112872">
    <w:abstractNumId w:val="2"/>
  </w:num>
  <w:num w:numId="3" w16cid:durableId="650526861">
    <w:abstractNumId w:val="4"/>
  </w:num>
  <w:num w:numId="4" w16cid:durableId="793522416">
    <w:abstractNumId w:val="22"/>
  </w:num>
  <w:num w:numId="5" w16cid:durableId="764613422">
    <w:abstractNumId w:val="7"/>
  </w:num>
  <w:num w:numId="6" w16cid:durableId="206114080">
    <w:abstractNumId w:val="16"/>
  </w:num>
  <w:num w:numId="7" w16cid:durableId="780609517">
    <w:abstractNumId w:val="23"/>
  </w:num>
  <w:num w:numId="8" w16cid:durableId="2049328307">
    <w:abstractNumId w:val="14"/>
  </w:num>
  <w:num w:numId="9" w16cid:durableId="1057434595">
    <w:abstractNumId w:val="13"/>
  </w:num>
  <w:num w:numId="10" w16cid:durableId="1862039317">
    <w:abstractNumId w:val="21"/>
  </w:num>
  <w:num w:numId="11" w16cid:durableId="674957748">
    <w:abstractNumId w:val="9"/>
  </w:num>
  <w:num w:numId="12" w16cid:durableId="2113082470">
    <w:abstractNumId w:val="10"/>
  </w:num>
  <w:num w:numId="13" w16cid:durableId="1234506527">
    <w:abstractNumId w:val="28"/>
  </w:num>
  <w:num w:numId="14" w16cid:durableId="782385193">
    <w:abstractNumId w:val="25"/>
  </w:num>
  <w:num w:numId="15" w16cid:durableId="505167281">
    <w:abstractNumId w:val="8"/>
  </w:num>
  <w:num w:numId="16" w16cid:durableId="2055618851">
    <w:abstractNumId w:val="17"/>
  </w:num>
  <w:num w:numId="17" w16cid:durableId="350838240">
    <w:abstractNumId w:val="15"/>
  </w:num>
  <w:num w:numId="18" w16cid:durableId="915944108">
    <w:abstractNumId w:val="31"/>
  </w:num>
  <w:num w:numId="19" w16cid:durableId="718239706">
    <w:abstractNumId w:val="20"/>
  </w:num>
  <w:num w:numId="20" w16cid:durableId="871922236">
    <w:abstractNumId w:val="29"/>
  </w:num>
  <w:num w:numId="21" w16cid:durableId="443307846">
    <w:abstractNumId w:val="1"/>
  </w:num>
  <w:num w:numId="22" w16cid:durableId="1749573743">
    <w:abstractNumId w:val="27"/>
  </w:num>
  <w:num w:numId="23" w16cid:durableId="1557467473">
    <w:abstractNumId w:val="12"/>
  </w:num>
  <w:num w:numId="24" w16cid:durableId="173301324">
    <w:abstractNumId w:val="11"/>
  </w:num>
  <w:num w:numId="25" w16cid:durableId="1479956995">
    <w:abstractNumId w:val="3"/>
  </w:num>
  <w:num w:numId="26" w16cid:durableId="1975478036">
    <w:abstractNumId w:val="26"/>
  </w:num>
  <w:num w:numId="27" w16cid:durableId="1016272642">
    <w:abstractNumId w:val="5"/>
  </w:num>
  <w:num w:numId="28" w16cid:durableId="1833640663">
    <w:abstractNumId w:val="19"/>
  </w:num>
  <w:num w:numId="29" w16cid:durableId="1176386165">
    <w:abstractNumId w:val="18"/>
  </w:num>
  <w:num w:numId="30" w16cid:durableId="1368487633">
    <w:abstractNumId w:val="24"/>
  </w:num>
  <w:num w:numId="31" w16cid:durableId="15742269">
    <w:abstractNumId w:val="6"/>
  </w:num>
  <w:num w:numId="32" w16cid:durableId="736560925">
    <w:abstractNumId w:val="32"/>
  </w:num>
  <w:num w:numId="33" w16cid:durableId="21252729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304FA"/>
    <w:rsid w:val="00036216"/>
    <w:rsid w:val="00046EFD"/>
    <w:rsid w:val="00067768"/>
    <w:rsid w:val="00093B35"/>
    <w:rsid w:val="000B134D"/>
    <w:rsid w:val="000C56BB"/>
    <w:rsid w:val="000D280F"/>
    <w:rsid w:val="000F6BDB"/>
    <w:rsid w:val="001143B4"/>
    <w:rsid w:val="001144E6"/>
    <w:rsid w:val="00122A52"/>
    <w:rsid w:val="00134C73"/>
    <w:rsid w:val="00140327"/>
    <w:rsid w:val="00160DF0"/>
    <w:rsid w:val="0018268C"/>
    <w:rsid w:val="00183B49"/>
    <w:rsid w:val="0018780E"/>
    <w:rsid w:val="001B5333"/>
    <w:rsid w:val="002069CD"/>
    <w:rsid w:val="00214435"/>
    <w:rsid w:val="00216F71"/>
    <w:rsid w:val="00227EA3"/>
    <w:rsid w:val="00230EF2"/>
    <w:rsid w:val="002B1540"/>
    <w:rsid w:val="002D35D1"/>
    <w:rsid w:val="002E2840"/>
    <w:rsid w:val="00300406"/>
    <w:rsid w:val="00327098"/>
    <w:rsid w:val="00327DF6"/>
    <w:rsid w:val="003746D1"/>
    <w:rsid w:val="0039199B"/>
    <w:rsid w:val="003A035B"/>
    <w:rsid w:val="003C2724"/>
    <w:rsid w:val="003C7355"/>
    <w:rsid w:val="003E376A"/>
    <w:rsid w:val="00417851"/>
    <w:rsid w:val="00442B67"/>
    <w:rsid w:val="00471B44"/>
    <w:rsid w:val="004E13D2"/>
    <w:rsid w:val="00540546"/>
    <w:rsid w:val="005408FC"/>
    <w:rsid w:val="00563B4E"/>
    <w:rsid w:val="005C0F33"/>
    <w:rsid w:val="0068276C"/>
    <w:rsid w:val="006918F7"/>
    <w:rsid w:val="006963A2"/>
    <w:rsid w:val="006A3B4D"/>
    <w:rsid w:val="006D1077"/>
    <w:rsid w:val="006E3770"/>
    <w:rsid w:val="006E64BF"/>
    <w:rsid w:val="007421B5"/>
    <w:rsid w:val="007820D3"/>
    <w:rsid w:val="00786584"/>
    <w:rsid w:val="007B0C5C"/>
    <w:rsid w:val="007B697B"/>
    <w:rsid w:val="007B6EDD"/>
    <w:rsid w:val="00840759"/>
    <w:rsid w:val="00844147"/>
    <w:rsid w:val="00847A86"/>
    <w:rsid w:val="008511F2"/>
    <w:rsid w:val="008928F9"/>
    <w:rsid w:val="00916C12"/>
    <w:rsid w:val="00945316"/>
    <w:rsid w:val="00990B57"/>
    <w:rsid w:val="00993899"/>
    <w:rsid w:val="009A7706"/>
    <w:rsid w:val="009B6918"/>
    <w:rsid w:val="009F3B31"/>
    <w:rsid w:val="00A02EEC"/>
    <w:rsid w:val="00A11118"/>
    <w:rsid w:val="00A247E3"/>
    <w:rsid w:val="00A3472C"/>
    <w:rsid w:val="00A615D4"/>
    <w:rsid w:val="00AA2866"/>
    <w:rsid w:val="00AC0696"/>
    <w:rsid w:val="00B2279C"/>
    <w:rsid w:val="00B3EA00"/>
    <w:rsid w:val="00B423E4"/>
    <w:rsid w:val="00B733C9"/>
    <w:rsid w:val="00B84CA8"/>
    <w:rsid w:val="00BA2C48"/>
    <w:rsid w:val="00BE1BC8"/>
    <w:rsid w:val="00BE72D0"/>
    <w:rsid w:val="00C128EE"/>
    <w:rsid w:val="00C76367"/>
    <w:rsid w:val="00C80CE0"/>
    <w:rsid w:val="00CC02E3"/>
    <w:rsid w:val="00CC1FAA"/>
    <w:rsid w:val="00D40EB5"/>
    <w:rsid w:val="00D84602"/>
    <w:rsid w:val="00DB799D"/>
    <w:rsid w:val="00DC77FD"/>
    <w:rsid w:val="00DF22F5"/>
    <w:rsid w:val="00E003B1"/>
    <w:rsid w:val="00E0318A"/>
    <w:rsid w:val="00E045C9"/>
    <w:rsid w:val="00E04666"/>
    <w:rsid w:val="00E56F05"/>
    <w:rsid w:val="00EC2459"/>
    <w:rsid w:val="00EC298B"/>
    <w:rsid w:val="00EC4882"/>
    <w:rsid w:val="00F229FF"/>
    <w:rsid w:val="02CB7997"/>
    <w:rsid w:val="051E3C07"/>
    <w:rsid w:val="0531ECEB"/>
    <w:rsid w:val="05C3FE4D"/>
    <w:rsid w:val="05E22124"/>
    <w:rsid w:val="06162496"/>
    <w:rsid w:val="06581A2C"/>
    <w:rsid w:val="06AFAD89"/>
    <w:rsid w:val="06DC4C4E"/>
    <w:rsid w:val="06DCFFE5"/>
    <w:rsid w:val="0929A834"/>
    <w:rsid w:val="0B8F3054"/>
    <w:rsid w:val="0F614ED5"/>
    <w:rsid w:val="0F74E62D"/>
    <w:rsid w:val="0F90A146"/>
    <w:rsid w:val="10166819"/>
    <w:rsid w:val="10BDDF0A"/>
    <w:rsid w:val="11CDA176"/>
    <w:rsid w:val="12F25F9C"/>
    <w:rsid w:val="15638741"/>
    <w:rsid w:val="17369CFE"/>
    <w:rsid w:val="178F1EC4"/>
    <w:rsid w:val="17C3F325"/>
    <w:rsid w:val="183AA25B"/>
    <w:rsid w:val="186192E6"/>
    <w:rsid w:val="186A406C"/>
    <w:rsid w:val="189B2DE0"/>
    <w:rsid w:val="1A11376D"/>
    <w:rsid w:val="1AFB93E7"/>
    <w:rsid w:val="1B223C36"/>
    <w:rsid w:val="1B591AC0"/>
    <w:rsid w:val="1CA40EDC"/>
    <w:rsid w:val="1D0C6543"/>
    <w:rsid w:val="1D0E137E"/>
    <w:rsid w:val="1FCF050A"/>
    <w:rsid w:val="1FD58A81"/>
    <w:rsid w:val="2016A535"/>
    <w:rsid w:val="2037ACC3"/>
    <w:rsid w:val="2174A08B"/>
    <w:rsid w:val="21C85C44"/>
    <w:rsid w:val="222F4982"/>
    <w:rsid w:val="223CB3B3"/>
    <w:rsid w:val="239EF156"/>
    <w:rsid w:val="25143F5D"/>
    <w:rsid w:val="264811AE"/>
    <w:rsid w:val="268FAE8B"/>
    <w:rsid w:val="269BCD67"/>
    <w:rsid w:val="26A3BAED"/>
    <w:rsid w:val="278F905A"/>
    <w:rsid w:val="292FE56E"/>
    <w:rsid w:val="29D8FB92"/>
    <w:rsid w:val="29DB5BAF"/>
    <w:rsid w:val="2C5F8858"/>
    <w:rsid w:val="2DE6D58D"/>
    <w:rsid w:val="2DFED1DE"/>
    <w:rsid w:val="2E4ADF40"/>
    <w:rsid w:val="2E68EC37"/>
    <w:rsid w:val="2EB3ABF1"/>
    <w:rsid w:val="2ECCDA42"/>
    <w:rsid w:val="2ECF6DC4"/>
    <w:rsid w:val="30F3D6AE"/>
    <w:rsid w:val="31232925"/>
    <w:rsid w:val="3180F935"/>
    <w:rsid w:val="32486F6E"/>
    <w:rsid w:val="32B3D6F7"/>
    <w:rsid w:val="32C8AE94"/>
    <w:rsid w:val="345B9225"/>
    <w:rsid w:val="347B2073"/>
    <w:rsid w:val="35CC631A"/>
    <w:rsid w:val="35F0BB66"/>
    <w:rsid w:val="38C40A00"/>
    <w:rsid w:val="38DFEB71"/>
    <w:rsid w:val="397AD043"/>
    <w:rsid w:val="39EAFE4C"/>
    <w:rsid w:val="39F17F79"/>
    <w:rsid w:val="3A4D7D53"/>
    <w:rsid w:val="3A552C5B"/>
    <w:rsid w:val="3A880A59"/>
    <w:rsid w:val="3A920503"/>
    <w:rsid w:val="3AF4414C"/>
    <w:rsid w:val="3DC7954B"/>
    <w:rsid w:val="3DE1B52E"/>
    <w:rsid w:val="3E3688BD"/>
    <w:rsid w:val="3F924037"/>
    <w:rsid w:val="3FB4BB41"/>
    <w:rsid w:val="40AE85DE"/>
    <w:rsid w:val="40D5E734"/>
    <w:rsid w:val="413F46B9"/>
    <w:rsid w:val="42588F38"/>
    <w:rsid w:val="4271B795"/>
    <w:rsid w:val="43B4E106"/>
    <w:rsid w:val="4472FC55"/>
    <w:rsid w:val="45902FFA"/>
    <w:rsid w:val="460ECCB6"/>
    <w:rsid w:val="46C3FE05"/>
    <w:rsid w:val="483C8CE6"/>
    <w:rsid w:val="48C7D0BC"/>
    <w:rsid w:val="4A63A11D"/>
    <w:rsid w:val="4A721F5F"/>
    <w:rsid w:val="4A8688F9"/>
    <w:rsid w:val="4B0ABB1B"/>
    <w:rsid w:val="4C246C71"/>
    <w:rsid w:val="4C7BD94F"/>
    <w:rsid w:val="4D64ED82"/>
    <w:rsid w:val="4DA32F65"/>
    <w:rsid w:val="4E0037C1"/>
    <w:rsid w:val="4E287D21"/>
    <w:rsid w:val="4F371240"/>
    <w:rsid w:val="4FDF2D2F"/>
    <w:rsid w:val="50440022"/>
    <w:rsid w:val="505A07F3"/>
    <w:rsid w:val="50772655"/>
    <w:rsid w:val="529A622C"/>
    <w:rsid w:val="53FC2FA0"/>
    <w:rsid w:val="548E2D53"/>
    <w:rsid w:val="55AE414A"/>
    <w:rsid w:val="565281DB"/>
    <w:rsid w:val="5678D069"/>
    <w:rsid w:val="571DAF62"/>
    <w:rsid w:val="59513897"/>
    <w:rsid w:val="5A372BD8"/>
    <w:rsid w:val="5AF3D8B4"/>
    <w:rsid w:val="5BA9AE65"/>
    <w:rsid w:val="6120213E"/>
    <w:rsid w:val="612B584F"/>
    <w:rsid w:val="62586B78"/>
    <w:rsid w:val="631CD853"/>
    <w:rsid w:val="63675EE8"/>
    <w:rsid w:val="63798EB4"/>
    <w:rsid w:val="6579DE7F"/>
    <w:rsid w:val="65C46514"/>
    <w:rsid w:val="671562D7"/>
    <w:rsid w:val="67603575"/>
    <w:rsid w:val="67E3CC4E"/>
    <w:rsid w:val="68C7182C"/>
    <w:rsid w:val="68CAC3C2"/>
    <w:rsid w:val="68E4F483"/>
    <w:rsid w:val="6B8EE83E"/>
    <w:rsid w:val="6C9B44AE"/>
    <w:rsid w:val="6D7E6F37"/>
    <w:rsid w:val="6E258A13"/>
    <w:rsid w:val="6E416520"/>
    <w:rsid w:val="6FB50996"/>
    <w:rsid w:val="7200C368"/>
    <w:rsid w:val="725C0575"/>
    <w:rsid w:val="72D9B573"/>
    <w:rsid w:val="73DAE959"/>
    <w:rsid w:val="7433C3FF"/>
    <w:rsid w:val="7458BF5A"/>
    <w:rsid w:val="7528AAA0"/>
    <w:rsid w:val="76BEEE94"/>
    <w:rsid w:val="77000F42"/>
    <w:rsid w:val="77DE2175"/>
    <w:rsid w:val="7A2C3DE7"/>
    <w:rsid w:val="7AD899A3"/>
    <w:rsid w:val="7B03038F"/>
    <w:rsid w:val="7CAAB5D2"/>
    <w:rsid w:val="7D583907"/>
    <w:rsid w:val="7DEE8221"/>
    <w:rsid w:val="7F50B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89FDC"/>
  <w15:chartTrackingRefBased/>
  <w15:docId w15:val="{B01D0560-9338-486D-870E-8B600F49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5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298B"/>
    <w:pPr>
      <w:spacing w:before="100" w:beforeAutospacing="1" w:after="100" w:afterAutospacing="1"/>
    </w:pPr>
    <w:rPr>
      <w:sz w:val="24"/>
      <w:szCs w:val="24"/>
      <w:lang w:val="en-PH" w:eastAsia="en-PH"/>
    </w:rPr>
  </w:style>
  <w:style w:type="character" w:customStyle="1" w:styleId="normaltextrun">
    <w:name w:val="normaltextrun"/>
    <w:basedOn w:val="DefaultParagraphFont"/>
    <w:rsid w:val="00EC298B"/>
  </w:style>
  <w:style w:type="character" w:customStyle="1" w:styleId="eop">
    <w:name w:val="eop"/>
    <w:basedOn w:val="DefaultParagraphFont"/>
    <w:rsid w:val="00EC298B"/>
  </w:style>
  <w:style w:type="character" w:customStyle="1" w:styleId="contentcontrolboundarysink">
    <w:name w:val="contentcontrolboundarysink"/>
    <w:basedOn w:val="DefaultParagraphFont"/>
    <w:rsid w:val="00EC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558">
          <w:marLeft w:val="0"/>
          <w:marRight w:val="0"/>
          <w:marTop w:val="0"/>
          <w:marBottom w:val="0"/>
          <w:divBdr>
            <w:top w:val="none" w:sz="0" w:space="0" w:color="auto"/>
            <w:left w:val="none" w:sz="0" w:space="0" w:color="auto"/>
            <w:bottom w:val="none" w:sz="0" w:space="0" w:color="auto"/>
            <w:right w:val="none" w:sz="0" w:space="0" w:color="auto"/>
          </w:divBdr>
          <w:divsChild>
            <w:div w:id="469785329">
              <w:marLeft w:val="0"/>
              <w:marRight w:val="0"/>
              <w:marTop w:val="0"/>
              <w:marBottom w:val="0"/>
              <w:divBdr>
                <w:top w:val="none" w:sz="0" w:space="0" w:color="auto"/>
                <w:left w:val="none" w:sz="0" w:space="0" w:color="auto"/>
                <w:bottom w:val="none" w:sz="0" w:space="0" w:color="auto"/>
                <w:right w:val="none" w:sz="0" w:space="0" w:color="auto"/>
              </w:divBdr>
              <w:divsChild>
                <w:div w:id="1880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030">
      <w:bodyDiv w:val="1"/>
      <w:marLeft w:val="0"/>
      <w:marRight w:val="0"/>
      <w:marTop w:val="0"/>
      <w:marBottom w:val="0"/>
      <w:divBdr>
        <w:top w:val="none" w:sz="0" w:space="0" w:color="auto"/>
        <w:left w:val="none" w:sz="0" w:space="0" w:color="auto"/>
        <w:bottom w:val="none" w:sz="0" w:space="0" w:color="auto"/>
        <w:right w:val="none" w:sz="0" w:space="0" w:color="auto"/>
      </w:divBdr>
      <w:divsChild>
        <w:div w:id="1773816244">
          <w:marLeft w:val="0"/>
          <w:marRight w:val="0"/>
          <w:marTop w:val="0"/>
          <w:marBottom w:val="0"/>
          <w:divBdr>
            <w:top w:val="none" w:sz="0" w:space="0" w:color="auto"/>
            <w:left w:val="none" w:sz="0" w:space="0" w:color="auto"/>
            <w:bottom w:val="none" w:sz="0" w:space="0" w:color="auto"/>
            <w:right w:val="none" w:sz="0" w:space="0" w:color="auto"/>
          </w:divBdr>
          <w:divsChild>
            <w:div w:id="200702854">
              <w:marLeft w:val="0"/>
              <w:marRight w:val="0"/>
              <w:marTop w:val="0"/>
              <w:marBottom w:val="0"/>
              <w:divBdr>
                <w:top w:val="none" w:sz="0" w:space="0" w:color="auto"/>
                <w:left w:val="none" w:sz="0" w:space="0" w:color="auto"/>
                <w:bottom w:val="none" w:sz="0" w:space="0" w:color="auto"/>
                <w:right w:val="none" w:sz="0" w:space="0" w:color="auto"/>
              </w:divBdr>
              <w:divsChild>
                <w:div w:id="861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403">
      <w:bodyDiv w:val="1"/>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
        <w:div w:id="916984839">
          <w:marLeft w:val="0"/>
          <w:marRight w:val="0"/>
          <w:marTop w:val="0"/>
          <w:marBottom w:val="0"/>
          <w:divBdr>
            <w:top w:val="none" w:sz="0" w:space="0" w:color="auto"/>
            <w:left w:val="none" w:sz="0" w:space="0" w:color="auto"/>
            <w:bottom w:val="none" w:sz="0" w:space="0" w:color="auto"/>
            <w:right w:val="none" w:sz="0" w:space="0" w:color="auto"/>
          </w:divBdr>
        </w:div>
        <w:div w:id="1584336991">
          <w:marLeft w:val="0"/>
          <w:marRight w:val="0"/>
          <w:marTop w:val="0"/>
          <w:marBottom w:val="0"/>
          <w:divBdr>
            <w:top w:val="none" w:sz="0" w:space="0" w:color="auto"/>
            <w:left w:val="none" w:sz="0" w:space="0" w:color="auto"/>
            <w:bottom w:val="none" w:sz="0" w:space="0" w:color="auto"/>
            <w:right w:val="none" w:sz="0" w:space="0" w:color="auto"/>
          </w:divBdr>
        </w:div>
        <w:div w:id="2118062990">
          <w:marLeft w:val="0"/>
          <w:marRight w:val="0"/>
          <w:marTop w:val="0"/>
          <w:marBottom w:val="0"/>
          <w:divBdr>
            <w:top w:val="none" w:sz="0" w:space="0" w:color="auto"/>
            <w:left w:val="none" w:sz="0" w:space="0" w:color="auto"/>
            <w:bottom w:val="none" w:sz="0" w:space="0" w:color="auto"/>
            <w:right w:val="none" w:sz="0" w:space="0" w:color="auto"/>
          </w:divBdr>
        </w:div>
      </w:divsChild>
    </w:div>
    <w:div w:id="907157124">
      <w:bodyDiv w:val="1"/>
      <w:marLeft w:val="0"/>
      <w:marRight w:val="0"/>
      <w:marTop w:val="0"/>
      <w:marBottom w:val="0"/>
      <w:divBdr>
        <w:top w:val="none" w:sz="0" w:space="0" w:color="auto"/>
        <w:left w:val="none" w:sz="0" w:space="0" w:color="auto"/>
        <w:bottom w:val="none" w:sz="0" w:space="0" w:color="auto"/>
        <w:right w:val="none" w:sz="0" w:space="0" w:color="auto"/>
      </w:divBdr>
      <w:divsChild>
        <w:div w:id="204486267">
          <w:marLeft w:val="0"/>
          <w:marRight w:val="0"/>
          <w:marTop w:val="0"/>
          <w:marBottom w:val="0"/>
          <w:divBdr>
            <w:top w:val="none" w:sz="0" w:space="0" w:color="auto"/>
            <w:left w:val="none" w:sz="0" w:space="0" w:color="auto"/>
            <w:bottom w:val="none" w:sz="0" w:space="0" w:color="auto"/>
            <w:right w:val="none" w:sz="0" w:space="0" w:color="auto"/>
          </w:divBdr>
          <w:divsChild>
            <w:div w:id="837576338">
              <w:marLeft w:val="0"/>
              <w:marRight w:val="0"/>
              <w:marTop w:val="0"/>
              <w:marBottom w:val="0"/>
              <w:divBdr>
                <w:top w:val="none" w:sz="0" w:space="0" w:color="auto"/>
                <w:left w:val="none" w:sz="0" w:space="0" w:color="auto"/>
                <w:bottom w:val="none" w:sz="0" w:space="0" w:color="auto"/>
                <w:right w:val="none" w:sz="0" w:space="0" w:color="auto"/>
              </w:divBdr>
              <w:divsChild>
                <w:div w:id="243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193">
      <w:bodyDiv w:val="1"/>
      <w:marLeft w:val="0"/>
      <w:marRight w:val="0"/>
      <w:marTop w:val="0"/>
      <w:marBottom w:val="0"/>
      <w:divBdr>
        <w:top w:val="none" w:sz="0" w:space="0" w:color="auto"/>
        <w:left w:val="none" w:sz="0" w:space="0" w:color="auto"/>
        <w:bottom w:val="none" w:sz="0" w:space="0" w:color="auto"/>
        <w:right w:val="none" w:sz="0" w:space="0" w:color="auto"/>
      </w:divBdr>
      <w:divsChild>
        <w:div w:id="1783306186">
          <w:marLeft w:val="0"/>
          <w:marRight w:val="0"/>
          <w:marTop w:val="0"/>
          <w:marBottom w:val="0"/>
          <w:divBdr>
            <w:top w:val="none" w:sz="0" w:space="0" w:color="auto"/>
            <w:left w:val="none" w:sz="0" w:space="0" w:color="auto"/>
            <w:bottom w:val="none" w:sz="0" w:space="0" w:color="auto"/>
            <w:right w:val="none" w:sz="0" w:space="0" w:color="auto"/>
          </w:divBdr>
          <w:divsChild>
            <w:div w:id="84515">
              <w:marLeft w:val="0"/>
              <w:marRight w:val="0"/>
              <w:marTop w:val="0"/>
              <w:marBottom w:val="0"/>
              <w:divBdr>
                <w:top w:val="none" w:sz="0" w:space="0" w:color="auto"/>
                <w:left w:val="none" w:sz="0" w:space="0" w:color="auto"/>
                <w:bottom w:val="none" w:sz="0" w:space="0" w:color="auto"/>
                <w:right w:val="none" w:sz="0" w:space="0" w:color="auto"/>
              </w:divBdr>
            </w:div>
            <w:div w:id="22557012">
              <w:marLeft w:val="0"/>
              <w:marRight w:val="0"/>
              <w:marTop w:val="0"/>
              <w:marBottom w:val="0"/>
              <w:divBdr>
                <w:top w:val="none" w:sz="0" w:space="0" w:color="auto"/>
                <w:left w:val="none" w:sz="0" w:space="0" w:color="auto"/>
                <w:bottom w:val="none" w:sz="0" w:space="0" w:color="auto"/>
                <w:right w:val="none" w:sz="0" w:space="0" w:color="auto"/>
              </w:divBdr>
            </w:div>
            <w:div w:id="23411597">
              <w:marLeft w:val="0"/>
              <w:marRight w:val="0"/>
              <w:marTop w:val="0"/>
              <w:marBottom w:val="0"/>
              <w:divBdr>
                <w:top w:val="none" w:sz="0" w:space="0" w:color="auto"/>
                <w:left w:val="none" w:sz="0" w:space="0" w:color="auto"/>
                <w:bottom w:val="none" w:sz="0" w:space="0" w:color="auto"/>
                <w:right w:val="none" w:sz="0" w:space="0" w:color="auto"/>
              </w:divBdr>
            </w:div>
            <w:div w:id="25763147">
              <w:marLeft w:val="0"/>
              <w:marRight w:val="0"/>
              <w:marTop w:val="0"/>
              <w:marBottom w:val="0"/>
              <w:divBdr>
                <w:top w:val="none" w:sz="0" w:space="0" w:color="auto"/>
                <w:left w:val="none" w:sz="0" w:space="0" w:color="auto"/>
                <w:bottom w:val="none" w:sz="0" w:space="0" w:color="auto"/>
                <w:right w:val="none" w:sz="0" w:space="0" w:color="auto"/>
              </w:divBdr>
            </w:div>
            <w:div w:id="74984773">
              <w:marLeft w:val="0"/>
              <w:marRight w:val="0"/>
              <w:marTop w:val="0"/>
              <w:marBottom w:val="0"/>
              <w:divBdr>
                <w:top w:val="none" w:sz="0" w:space="0" w:color="auto"/>
                <w:left w:val="none" w:sz="0" w:space="0" w:color="auto"/>
                <w:bottom w:val="none" w:sz="0" w:space="0" w:color="auto"/>
                <w:right w:val="none" w:sz="0" w:space="0" w:color="auto"/>
              </w:divBdr>
              <w:divsChild>
                <w:div w:id="394820359">
                  <w:marLeft w:val="0"/>
                  <w:marRight w:val="0"/>
                  <w:marTop w:val="0"/>
                  <w:marBottom w:val="0"/>
                  <w:divBdr>
                    <w:top w:val="none" w:sz="0" w:space="0" w:color="auto"/>
                    <w:left w:val="none" w:sz="0" w:space="0" w:color="auto"/>
                    <w:bottom w:val="none" w:sz="0" w:space="0" w:color="auto"/>
                    <w:right w:val="none" w:sz="0" w:space="0" w:color="auto"/>
                  </w:divBdr>
                </w:div>
                <w:div w:id="481964380">
                  <w:marLeft w:val="0"/>
                  <w:marRight w:val="0"/>
                  <w:marTop w:val="0"/>
                  <w:marBottom w:val="0"/>
                  <w:divBdr>
                    <w:top w:val="none" w:sz="0" w:space="0" w:color="auto"/>
                    <w:left w:val="none" w:sz="0" w:space="0" w:color="auto"/>
                    <w:bottom w:val="none" w:sz="0" w:space="0" w:color="auto"/>
                    <w:right w:val="none" w:sz="0" w:space="0" w:color="auto"/>
                  </w:divBdr>
                </w:div>
                <w:div w:id="894467263">
                  <w:marLeft w:val="0"/>
                  <w:marRight w:val="0"/>
                  <w:marTop w:val="0"/>
                  <w:marBottom w:val="0"/>
                  <w:divBdr>
                    <w:top w:val="none" w:sz="0" w:space="0" w:color="auto"/>
                    <w:left w:val="none" w:sz="0" w:space="0" w:color="auto"/>
                    <w:bottom w:val="none" w:sz="0" w:space="0" w:color="auto"/>
                    <w:right w:val="none" w:sz="0" w:space="0" w:color="auto"/>
                  </w:divBdr>
                </w:div>
                <w:div w:id="1330593537">
                  <w:marLeft w:val="0"/>
                  <w:marRight w:val="0"/>
                  <w:marTop w:val="0"/>
                  <w:marBottom w:val="0"/>
                  <w:divBdr>
                    <w:top w:val="none" w:sz="0" w:space="0" w:color="auto"/>
                    <w:left w:val="none" w:sz="0" w:space="0" w:color="auto"/>
                    <w:bottom w:val="none" w:sz="0" w:space="0" w:color="auto"/>
                    <w:right w:val="none" w:sz="0" w:space="0" w:color="auto"/>
                  </w:divBdr>
                </w:div>
                <w:div w:id="1555964794">
                  <w:marLeft w:val="0"/>
                  <w:marRight w:val="0"/>
                  <w:marTop w:val="0"/>
                  <w:marBottom w:val="0"/>
                  <w:divBdr>
                    <w:top w:val="none" w:sz="0" w:space="0" w:color="auto"/>
                    <w:left w:val="none" w:sz="0" w:space="0" w:color="auto"/>
                    <w:bottom w:val="none" w:sz="0" w:space="0" w:color="auto"/>
                    <w:right w:val="none" w:sz="0" w:space="0" w:color="auto"/>
                  </w:divBdr>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
            <w:div w:id="145629415">
              <w:marLeft w:val="0"/>
              <w:marRight w:val="0"/>
              <w:marTop w:val="0"/>
              <w:marBottom w:val="0"/>
              <w:divBdr>
                <w:top w:val="none" w:sz="0" w:space="0" w:color="auto"/>
                <w:left w:val="none" w:sz="0" w:space="0" w:color="auto"/>
                <w:bottom w:val="none" w:sz="0" w:space="0" w:color="auto"/>
                <w:right w:val="none" w:sz="0" w:space="0" w:color="auto"/>
              </w:divBdr>
            </w:div>
            <w:div w:id="333413151">
              <w:marLeft w:val="0"/>
              <w:marRight w:val="0"/>
              <w:marTop w:val="0"/>
              <w:marBottom w:val="0"/>
              <w:divBdr>
                <w:top w:val="none" w:sz="0" w:space="0" w:color="auto"/>
                <w:left w:val="none" w:sz="0" w:space="0" w:color="auto"/>
                <w:bottom w:val="none" w:sz="0" w:space="0" w:color="auto"/>
                <w:right w:val="none" w:sz="0" w:space="0" w:color="auto"/>
              </w:divBdr>
            </w:div>
            <w:div w:id="339621207">
              <w:marLeft w:val="0"/>
              <w:marRight w:val="0"/>
              <w:marTop w:val="0"/>
              <w:marBottom w:val="0"/>
              <w:divBdr>
                <w:top w:val="none" w:sz="0" w:space="0" w:color="auto"/>
                <w:left w:val="none" w:sz="0" w:space="0" w:color="auto"/>
                <w:bottom w:val="none" w:sz="0" w:space="0" w:color="auto"/>
                <w:right w:val="none" w:sz="0" w:space="0" w:color="auto"/>
              </w:divBdr>
            </w:div>
            <w:div w:id="363215024">
              <w:marLeft w:val="0"/>
              <w:marRight w:val="0"/>
              <w:marTop w:val="0"/>
              <w:marBottom w:val="0"/>
              <w:divBdr>
                <w:top w:val="none" w:sz="0" w:space="0" w:color="auto"/>
                <w:left w:val="none" w:sz="0" w:space="0" w:color="auto"/>
                <w:bottom w:val="none" w:sz="0" w:space="0" w:color="auto"/>
                <w:right w:val="none" w:sz="0" w:space="0" w:color="auto"/>
              </w:divBdr>
            </w:div>
            <w:div w:id="410275810">
              <w:marLeft w:val="0"/>
              <w:marRight w:val="0"/>
              <w:marTop w:val="0"/>
              <w:marBottom w:val="0"/>
              <w:divBdr>
                <w:top w:val="none" w:sz="0" w:space="0" w:color="auto"/>
                <w:left w:val="none" w:sz="0" w:space="0" w:color="auto"/>
                <w:bottom w:val="none" w:sz="0" w:space="0" w:color="auto"/>
                <w:right w:val="none" w:sz="0" w:space="0" w:color="auto"/>
              </w:divBdr>
            </w:div>
            <w:div w:id="435441214">
              <w:marLeft w:val="0"/>
              <w:marRight w:val="0"/>
              <w:marTop w:val="0"/>
              <w:marBottom w:val="0"/>
              <w:divBdr>
                <w:top w:val="none" w:sz="0" w:space="0" w:color="auto"/>
                <w:left w:val="none" w:sz="0" w:space="0" w:color="auto"/>
                <w:bottom w:val="none" w:sz="0" w:space="0" w:color="auto"/>
                <w:right w:val="none" w:sz="0" w:space="0" w:color="auto"/>
              </w:divBdr>
            </w:div>
            <w:div w:id="435642565">
              <w:marLeft w:val="0"/>
              <w:marRight w:val="0"/>
              <w:marTop w:val="0"/>
              <w:marBottom w:val="0"/>
              <w:divBdr>
                <w:top w:val="none" w:sz="0" w:space="0" w:color="auto"/>
                <w:left w:val="none" w:sz="0" w:space="0" w:color="auto"/>
                <w:bottom w:val="none" w:sz="0" w:space="0" w:color="auto"/>
                <w:right w:val="none" w:sz="0" w:space="0" w:color="auto"/>
              </w:divBdr>
            </w:div>
            <w:div w:id="443965500">
              <w:marLeft w:val="0"/>
              <w:marRight w:val="0"/>
              <w:marTop w:val="0"/>
              <w:marBottom w:val="0"/>
              <w:divBdr>
                <w:top w:val="none" w:sz="0" w:space="0" w:color="auto"/>
                <w:left w:val="none" w:sz="0" w:space="0" w:color="auto"/>
                <w:bottom w:val="none" w:sz="0" w:space="0" w:color="auto"/>
                <w:right w:val="none" w:sz="0" w:space="0" w:color="auto"/>
              </w:divBdr>
              <w:divsChild>
                <w:div w:id="869075884">
                  <w:marLeft w:val="0"/>
                  <w:marRight w:val="0"/>
                  <w:marTop w:val="0"/>
                  <w:marBottom w:val="0"/>
                  <w:divBdr>
                    <w:top w:val="none" w:sz="0" w:space="0" w:color="auto"/>
                    <w:left w:val="none" w:sz="0" w:space="0" w:color="auto"/>
                    <w:bottom w:val="none" w:sz="0" w:space="0" w:color="auto"/>
                    <w:right w:val="none" w:sz="0" w:space="0" w:color="auto"/>
                  </w:divBdr>
                </w:div>
                <w:div w:id="1111167946">
                  <w:marLeft w:val="0"/>
                  <w:marRight w:val="0"/>
                  <w:marTop w:val="0"/>
                  <w:marBottom w:val="0"/>
                  <w:divBdr>
                    <w:top w:val="none" w:sz="0" w:space="0" w:color="auto"/>
                    <w:left w:val="none" w:sz="0" w:space="0" w:color="auto"/>
                    <w:bottom w:val="none" w:sz="0" w:space="0" w:color="auto"/>
                    <w:right w:val="none" w:sz="0" w:space="0" w:color="auto"/>
                  </w:divBdr>
                </w:div>
                <w:div w:id="1295675571">
                  <w:marLeft w:val="0"/>
                  <w:marRight w:val="0"/>
                  <w:marTop w:val="0"/>
                  <w:marBottom w:val="0"/>
                  <w:divBdr>
                    <w:top w:val="none" w:sz="0" w:space="0" w:color="auto"/>
                    <w:left w:val="none" w:sz="0" w:space="0" w:color="auto"/>
                    <w:bottom w:val="none" w:sz="0" w:space="0" w:color="auto"/>
                    <w:right w:val="none" w:sz="0" w:space="0" w:color="auto"/>
                  </w:divBdr>
                </w:div>
                <w:div w:id="1380861564">
                  <w:marLeft w:val="0"/>
                  <w:marRight w:val="0"/>
                  <w:marTop w:val="0"/>
                  <w:marBottom w:val="0"/>
                  <w:divBdr>
                    <w:top w:val="none" w:sz="0" w:space="0" w:color="auto"/>
                    <w:left w:val="none" w:sz="0" w:space="0" w:color="auto"/>
                    <w:bottom w:val="none" w:sz="0" w:space="0" w:color="auto"/>
                    <w:right w:val="none" w:sz="0" w:space="0" w:color="auto"/>
                  </w:divBdr>
                </w:div>
                <w:div w:id="2028944303">
                  <w:marLeft w:val="0"/>
                  <w:marRight w:val="0"/>
                  <w:marTop w:val="0"/>
                  <w:marBottom w:val="0"/>
                  <w:divBdr>
                    <w:top w:val="none" w:sz="0" w:space="0" w:color="auto"/>
                    <w:left w:val="none" w:sz="0" w:space="0" w:color="auto"/>
                    <w:bottom w:val="none" w:sz="0" w:space="0" w:color="auto"/>
                    <w:right w:val="none" w:sz="0" w:space="0" w:color="auto"/>
                  </w:divBdr>
                </w:div>
              </w:divsChild>
            </w:div>
            <w:div w:id="454100650">
              <w:marLeft w:val="0"/>
              <w:marRight w:val="0"/>
              <w:marTop w:val="0"/>
              <w:marBottom w:val="0"/>
              <w:divBdr>
                <w:top w:val="none" w:sz="0" w:space="0" w:color="auto"/>
                <w:left w:val="none" w:sz="0" w:space="0" w:color="auto"/>
                <w:bottom w:val="none" w:sz="0" w:space="0" w:color="auto"/>
                <w:right w:val="none" w:sz="0" w:space="0" w:color="auto"/>
              </w:divBdr>
            </w:div>
            <w:div w:id="493648320">
              <w:marLeft w:val="0"/>
              <w:marRight w:val="0"/>
              <w:marTop w:val="0"/>
              <w:marBottom w:val="0"/>
              <w:divBdr>
                <w:top w:val="none" w:sz="0" w:space="0" w:color="auto"/>
                <w:left w:val="none" w:sz="0" w:space="0" w:color="auto"/>
                <w:bottom w:val="none" w:sz="0" w:space="0" w:color="auto"/>
                <w:right w:val="none" w:sz="0" w:space="0" w:color="auto"/>
              </w:divBdr>
              <w:divsChild>
                <w:div w:id="253436931">
                  <w:marLeft w:val="0"/>
                  <w:marRight w:val="0"/>
                  <w:marTop w:val="0"/>
                  <w:marBottom w:val="0"/>
                  <w:divBdr>
                    <w:top w:val="none" w:sz="0" w:space="0" w:color="auto"/>
                    <w:left w:val="none" w:sz="0" w:space="0" w:color="auto"/>
                    <w:bottom w:val="none" w:sz="0" w:space="0" w:color="auto"/>
                    <w:right w:val="none" w:sz="0" w:space="0" w:color="auto"/>
                  </w:divBdr>
                </w:div>
                <w:div w:id="708997475">
                  <w:marLeft w:val="0"/>
                  <w:marRight w:val="0"/>
                  <w:marTop w:val="0"/>
                  <w:marBottom w:val="0"/>
                  <w:divBdr>
                    <w:top w:val="none" w:sz="0" w:space="0" w:color="auto"/>
                    <w:left w:val="none" w:sz="0" w:space="0" w:color="auto"/>
                    <w:bottom w:val="none" w:sz="0" w:space="0" w:color="auto"/>
                    <w:right w:val="none" w:sz="0" w:space="0" w:color="auto"/>
                  </w:divBdr>
                </w:div>
                <w:div w:id="862549316">
                  <w:marLeft w:val="0"/>
                  <w:marRight w:val="0"/>
                  <w:marTop w:val="0"/>
                  <w:marBottom w:val="0"/>
                  <w:divBdr>
                    <w:top w:val="none" w:sz="0" w:space="0" w:color="auto"/>
                    <w:left w:val="none" w:sz="0" w:space="0" w:color="auto"/>
                    <w:bottom w:val="none" w:sz="0" w:space="0" w:color="auto"/>
                    <w:right w:val="none" w:sz="0" w:space="0" w:color="auto"/>
                  </w:divBdr>
                </w:div>
                <w:div w:id="1552040679">
                  <w:marLeft w:val="0"/>
                  <w:marRight w:val="0"/>
                  <w:marTop w:val="0"/>
                  <w:marBottom w:val="0"/>
                  <w:divBdr>
                    <w:top w:val="none" w:sz="0" w:space="0" w:color="auto"/>
                    <w:left w:val="none" w:sz="0" w:space="0" w:color="auto"/>
                    <w:bottom w:val="none" w:sz="0" w:space="0" w:color="auto"/>
                    <w:right w:val="none" w:sz="0" w:space="0" w:color="auto"/>
                  </w:divBdr>
                </w:div>
                <w:div w:id="1836991141">
                  <w:marLeft w:val="0"/>
                  <w:marRight w:val="0"/>
                  <w:marTop w:val="0"/>
                  <w:marBottom w:val="0"/>
                  <w:divBdr>
                    <w:top w:val="none" w:sz="0" w:space="0" w:color="auto"/>
                    <w:left w:val="none" w:sz="0" w:space="0" w:color="auto"/>
                    <w:bottom w:val="none" w:sz="0" w:space="0" w:color="auto"/>
                    <w:right w:val="none" w:sz="0" w:space="0" w:color="auto"/>
                  </w:divBdr>
                </w:div>
              </w:divsChild>
            </w:div>
            <w:div w:id="527106667">
              <w:marLeft w:val="0"/>
              <w:marRight w:val="0"/>
              <w:marTop w:val="0"/>
              <w:marBottom w:val="0"/>
              <w:divBdr>
                <w:top w:val="none" w:sz="0" w:space="0" w:color="auto"/>
                <w:left w:val="none" w:sz="0" w:space="0" w:color="auto"/>
                <w:bottom w:val="none" w:sz="0" w:space="0" w:color="auto"/>
                <w:right w:val="none" w:sz="0" w:space="0" w:color="auto"/>
              </w:divBdr>
            </w:div>
            <w:div w:id="529686014">
              <w:marLeft w:val="0"/>
              <w:marRight w:val="0"/>
              <w:marTop w:val="0"/>
              <w:marBottom w:val="0"/>
              <w:divBdr>
                <w:top w:val="none" w:sz="0" w:space="0" w:color="auto"/>
                <w:left w:val="none" w:sz="0" w:space="0" w:color="auto"/>
                <w:bottom w:val="none" w:sz="0" w:space="0" w:color="auto"/>
                <w:right w:val="none" w:sz="0" w:space="0" w:color="auto"/>
              </w:divBdr>
            </w:div>
            <w:div w:id="559485719">
              <w:marLeft w:val="0"/>
              <w:marRight w:val="0"/>
              <w:marTop w:val="0"/>
              <w:marBottom w:val="0"/>
              <w:divBdr>
                <w:top w:val="none" w:sz="0" w:space="0" w:color="auto"/>
                <w:left w:val="none" w:sz="0" w:space="0" w:color="auto"/>
                <w:bottom w:val="none" w:sz="0" w:space="0" w:color="auto"/>
                <w:right w:val="none" w:sz="0" w:space="0" w:color="auto"/>
              </w:divBdr>
            </w:div>
            <w:div w:id="603533812">
              <w:marLeft w:val="0"/>
              <w:marRight w:val="0"/>
              <w:marTop w:val="0"/>
              <w:marBottom w:val="0"/>
              <w:divBdr>
                <w:top w:val="none" w:sz="0" w:space="0" w:color="auto"/>
                <w:left w:val="none" w:sz="0" w:space="0" w:color="auto"/>
                <w:bottom w:val="none" w:sz="0" w:space="0" w:color="auto"/>
                <w:right w:val="none" w:sz="0" w:space="0" w:color="auto"/>
              </w:divBdr>
            </w:div>
            <w:div w:id="621767216">
              <w:marLeft w:val="0"/>
              <w:marRight w:val="0"/>
              <w:marTop w:val="0"/>
              <w:marBottom w:val="0"/>
              <w:divBdr>
                <w:top w:val="none" w:sz="0" w:space="0" w:color="auto"/>
                <w:left w:val="none" w:sz="0" w:space="0" w:color="auto"/>
                <w:bottom w:val="none" w:sz="0" w:space="0" w:color="auto"/>
                <w:right w:val="none" w:sz="0" w:space="0" w:color="auto"/>
              </w:divBdr>
            </w:div>
            <w:div w:id="675884485">
              <w:marLeft w:val="0"/>
              <w:marRight w:val="0"/>
              <w:marTop w:val="0"/>
              <w:marBottom w:val="0"/>
              <w:divBdr>
                <w:top w:val="none" w:sz="0" w:space="0" w:color="auto"/>
                <w:left w:val="none" w:sz="0" w:space="0" w:color="auto"/>
                <w:bottom w:val="none" w:sz="0" w:space="0" w:color="auto"/>
                <w:right w:val="none" w:sz="0" w:space="0" w:color="auto"/>
              </w:divBdr>
            </w:div>
            <w:div w:id="698706658">
              <w:marLeft w:val="0"/>
              <w:marRight w:val="0"/>
              <w:marTop w:val="0"/>
              <w:marBottom w:val="0"/>
              <w:divBdr>
                <w:top w:val="none" w:sz="0" w:space="0" w:color="auto"/>
                <w:left w:val="none" w:sz="0" w:space="0" w:color="auto"/>
                <w:bottom w:val="none" w:sz="0" w:space="0" w:color="auto"/>
                <w:right w:val="none" w:sz="0" w:space="0" w:color="auto"/>
              </w:divBdr>
            </w:div>
            <w:div w:id="748845917">
              <w:marLeft w:val="0"/>
              <w:marRight w:val="0"/>
              <w:marTop w:val="0"/>
              <w:marBottom w:val="0"/>
              <w:divBdr>
                <w:top w:val="none" w:sz="0" w:space="0" w:color="auto"/>
                <w:left w:val="none" w:sz="0" w:space="0" w:color="auto"/>
                <w:bottom w:val="none" w:sz="0" w:space="0" w:color="auto"/>
                <w:right w:val="none" w:sz="0" w:space="0" w:color="auto"/>
              </w:divBdr>
            </w:div>
            <w:div w:id="786312950">
              <w:marLeft w:val="0"/>
              <w:marRight w:val="0"/>
              <w:marTop w:val="0"/>
              <w:marBottom w:val="0"/>
              <w:divBdr>
                <w:top w:val="none" w:sz="0" w:space="0" w:color="auto"/>
                <w:left w:val="none" w:sz="0" w:space="0" w:color="auto"/>
                <w:bottom w:val="none" w:sz="0" w:space="0" w:color="auto"/>
                <w:right w:val="none" w:sz="0" w:space="0" w:color="auto"/>
              </w:divBdr>
            </w:div>
            <w:div w:id="800155055">
              <w:marLeft w:val="0"/>
              <w:marRight w:val="0"/>
              <w:marTop w:val="0"/>
              <w:marBottom w:val="0"/>
              <w:divBdr>
                <w:top w:val="none" w:sz="0" w:space="0" w:color="auto"/>
                <w:left w:val="none" w:sz="0" w:space="0" w:color="auto"/>
                <w:bottom w:val="none" w:sz="0" w:space="0" w:color="auto"/>
                <w:right w:val="none" w:sz="0" w:space="0" w:color="auto"/>
              </w:divBdr>
            </w:div>
            <w:div w:id="801845628">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857425375">
              <w:marLeft w:val="0"/>
              <w:marRight w:val="0"/>
              <w:marTop w:val="0"/>
              <w:marBottom w:val="0"/>
              <w:divBdr>
                <w:top w:val="none" w:sz="0" w:space="0" w:color="auto"/>
                <w:left w:val="none" w:sz="0" w:space="0" w:color="auto"/>
                <w:bottom w:val="none" w:sz="0" w:space="0" w:color="auto"/>
                <w:right w:val="none" w:sz="0" w:space="0" w:color="auto"/>
              </w:divBdr>
            </w:div>
            <w:div w:id="889728181">
              <w:marLeft w:val="0"/>
              <w:marRight w:val="0"/>
              <w:marTop w:val="0"/>
              <w:marBottom w:val="0"/>
              <w:divBdr>
                <w:top w:val="none" w:sz="0" w:space="0" w:color="auto"/>
                <w:left w:val="none" w:sz="0" w:space="0" w:color="auto"/>
                <w:bottom w:val="none" w:sz="0" w:space="0" w:color="auto"/>
                <w:right w:val="none" w:sz="0" w:space="0" w:color="auto"/>
              </w:divBdr>
            </w:div>
            <w:div w:id="919945412">
              <w:marLeft w:val="0"/>
              <w:marRight w:val="0"/>
              <w:marTop w:val="0"/>
              <w:marBottom w:val="0"/>
              <w:divBdr>
                <w:top w:val="none" w:sz="0" w:space="0" w:color="auto"/>
                <w:left w:val="none" w:sz="0" w:space="0" w:color="auto"/>
                <w:bottom w:val="none" w:sz="0" w:space="0" w:color="auto"/>
                <w:right w:val="none" w:sz="0" w:space="0" w:color="auto"/>
              </w:divBdr>
            </w:div>
            <w:div w:id="928780664">
              <w:marLeft w:val="0"/>
              <w:marRight w:val="0"/>
              <w:marTop w:val="0"/>
              <w:marBottom w:val="0"/>
              <w:divBdr>
                <w:top w:val="none" w:sz="0" w:space="0" w:color="auto"/>
                <w:left w:val="none" w:sz="0" w:space="0" w:color="auto"/>
                <w:bottom w:val="none" w:sz="0" w:space="0" w:color="auto"/>
                <w:right w:val="none" w:sz="0" w:space="0" w:color="auto"/>
              </w:divBdr>
            </w:div>
            <w:div w:id="935677219">
              <w:marLeft w:val="0"/>
              <w:marRight w:val="0"/>
              <w:marTop w:val="0"/>
              <w:marBottom w:val="0"/>
              <w:divBdr>
                <w:top w:val="none" w:sz="0" w:space="0" w:color="auto"/>
                <w:left w:val="none" w:sz="0" w:space="0" w:color="auto"/>
                <w:bottom w:val="none" w:sz="0" w:space="0" w:color="auto"/>
                <w:right w:val="none" w:sz="0" w:space="0" w:color="auto"/>
              </w:divBdr>
            </w:div>
            <w:div w:id="957444816">
              <w:marLeft w:val="0"/>
              <w:marRight w:val="0"/>
              <w:marTop w:val="0"/>
              <w:marBottom w:val="0"/>
              <w:divBdr>
                <w:top w:val="none" w:sz="0" w:space="0" w:color="auto"/>
                <w:left w:val="none" w:sz="0" w:space="0" w:color="auto"/>
                <w:bottom w:val="none" w:sz="0" w:space="0" w:color="auto"/>
                <w:right w:val="none" w:sz="0" w:space="0" w:color="auto"/>
              </w:divBdr>
            </w:div>
            <w:div w:id="991373804">
              <w:marLeft w:val="0"/>
              <w:marRight w:val="0"/>
              <w:marTop w:val="0"/>
              <w:marBottom w:val="0"/>
              <w:divBdr>
                <w:top w:val="none" w:sz="0" w:space="0" w:color="auto"/>
                <w:left w:val="none" w:sz="0" w:space="0" w:color="auto"/>
                <w:bottom w:val="none" w:sz="0" w:space="0" w:color="auto"/>
                <w:right w:val="none" w:sz="0" w:space="0" w:color="auto"/>
              </w:divBdr>
            </w:div>
            <w:div w:id="1003047755">
              <w:marLeft w:val="0"/>
              <w:marRight w:val="0"/>
              <w:marTop w:val="0"/>
              <w:marBottom w:val="0"/>
              <w:divBdr>
                <w:top w:val="none" w:sz="0" w:space="0" w:color="auto"/>
                <w:left w:val="none" w:sz="0" w:space="0" w:color="auto"/>
                <w:bottom w:val="none" w:sz="0" w:space="0" w:color="auto"/>
                <w:right w:val="none" w:sz="0" w:space="0" w:color="auto"/>
              </w:divBdr>
            </w:div>
            <w:div w:id="1085033076">
              <w:marLeft w:val="0"/>
              <w:marRight w:val="0"/>
              <w:marTop w:val="0"/>
              <w:marBottom w:val="0"/>
              <w:divBdr>
                <w:top w:val="none" w:sz="0" w:space="0" w:color="auto"/>
                <w:left w:val="none" w:sz="0" w:space="0" w:color="auto"/>
                <w:bottom w:val="none" w:sz="0" w:space="0" w:color="auto"/>
                <w:right w:val="none" w:sz="0" w:space="0" w:color="auto"/>
              </w:divBdr>
            </w:div>
            <w:div w:id="1086461732">
              <w:marLeft w:val="0"/>
              <w:marRight w:val="0"/>
              <w:marTop w:val="0"/>
              <w:marBottom w:val="0"/>
              <w:divBdr>
                <w:top w:val="none" w:sz="0" w:space="0" w:color="auto"/>
                <w:left w:val="none" w:sz="0" w:space="0" w:color="auto"/>
                <w:bottom w:val="none" w:sz="0" w:space="0" w:color="auto"/>
                <w:right w:val="none" w:sz="0" w:space="0" w:color="auto"/>
              </w:divBdr>
            </w:div>
            <w:div w:id="1110399510">
              <w:marLeft w:val="0"/>
              <w:marRight w:val="0"/>
              <w:marTop w:val="0"/>
              <w:marBottom w:val="0"/>
              <w:divBdr>
                <w:top w:val="none" w:sz="0" w:space="0" w:color="auto"/>
                <w:left w:val="none" w:sz="0" w:space="0" w:color="auto"/>
                <w:bottom w:val="none" w:sz="0" w:space="0" w:color="auto"/>
                <w:right w:val="none" w:sz="0" w:space="0" w:color="auto"/>
              </w:divBdr>
            </w:div>
            <w:div w:id="1120487772">
              <w:marLeft w:val="0"/>
              <w:marRight w:val="0"/>
              <w:marTop w:val="0"/>
              <w:marBottom w:val="0"/>
              <w:divBdr>
                <w:top w:val="none" w:sz="0" w:space="0" w:color="auto"/>
                <w:left w:val="none" w:sz="0" w:space="0" w:color="auto"/>
                <w:bottom w:val="none" w:sz="0" w:space="0" w:color="auto"/>
                <w:right w:val="none" w:sz="0" w:space="0" w:color="auto"/>
              </w:divBdr>
            </w:div>
            <w:div w:id="1129544560">
              <w:marLeft w:val="0"/>
              <w:marRight w:val="0"/>
              <w:marTop w:val="0"/>
              <w:marBottom w:val="0"/>
              <w:divBdr>
                <w:top w:val="none" w:sz="0" w:space="0" w:color="auto"/>
                <w:left w:val="none" w:sz="0" w:space="0" w:color="auto"/>
                <w:bottom w:val="none" w:sz="0" w:space="0" w:color="auto"/>
                <w:right w:val="none" w:sz="0" w:space="0" w:color="auto"/>
              </w:divBdr>
            </w:div>
            <w:div w:id="1132477703">
              <w:marLeft w:val="0"/>
              <w:marRight w:val="0"/>
              <w:marTop w:val="0"/>
              <w:marBottom w:val="0"/>
              <w:divBdr>
                <w:top w:val="none" w:sz="0" w:space="0" w:color="auto"/>
                <w:left w:val="none" w:sz="0" w:space="0" w:color="auto"/>
                <w:bottom w:val="none" w:sz="0" w:space="0" w:color="auto"/>
                <w:right w:val="none" w:sz="0" w:space="0" w:color="auto"/>
              </w:divBdr>
            </w:div>
            <w:div w:id="1136604494">
              <w:marLeft w:val="0"/>
              <w:marRight w:val="0"/>
              <w:marTop w:val="0"/>
              <w:marBottom w:val="0"/>
              <w:divBdr>
                <w:top w:val="none" w:sz="0" w:space="0" w:color="auto"/>
                <w:left w:val="none" w:sz="0" w:space="0" w:color="auto"/>
                <w:bottom w:val="none" w:sz="0" w:space="0" w:color="auto"/>
                <w:right w:val="none" w:sz="0" w:space="0" w:color="auto"/>
              </w:divBdr>
            </w:div>
            <w:div w:id="1139223112">
              <w:marLeft w:val="0"/>
              <w:marRight w:val="0"/>
              <w:marTop w:val="0"/>
              <w:marBottom w:val="0"/>
              <w:divBdr>
                <w:top w:val="none" w:sz="0" w:space="0" w:color="auto"/>
                <w:left w:val="none" w:sz="0" w:space="0" w:color="auto"/>
                <w:bottom w:val="none" w:sz="0" w:space="0" w:color="auto"/>
                <w:right w:val="none" w:sz="0" w:space="0" w:color="auto"/>
              </w:divBdr>
            </w:div>
            <w:div w:id="1151827272">
              <w:marLeft w:val="0"/>
              <w:marRight w:val="0"/>
              <w:marTop w:val="0"/>
              <w:marBottom w:val="0"/>
              <w:divBdr>
                <w:top w:val="none" w:sz="0" w:space="0" w:color="auto"/>
                <w:left w:val="none" w:sz="0" w:space="0" w:color="auto"/>
                <w:bottom w:val="none" w:sz="0" w:space="0" w:color="auto"/>
                <w:right w:val="none" w:sz="0" w:space="0" w:color="auto"/>
              </w:divBdr>
            </w:div>
            <w:div w:id="1153527676">
              <w:marLeft w:val="0"/>
              <w:marRight w:val="0"/>
              <w:marTop w:val="0"/>
              <w:marBottom w:val="0"/>
              <w:divBdr>
                <w:top w:val="none" w:sz="0" w:space="0" w:color="auto"/>
                <w:left w:val="none" w:sz="0" w:space="0" w:color="auto"/>
                <w:bottom w:val="none" w:sz="0" w:space="0" w:color="auto"/>
                <w:right w:val="none" w:sz="0" w:space="0" w:color="auto"/>
              </w:divBdr>
            </w:div>
            <w:div w:id="1157261574">
              <w:marLeft w:val="0"/>
              <w:marRight w:val="0"/>
              <w:marTop w:val="0"/>
              <w:marBottom w:val="0"/>
              <w:divBdr>
                <w:top w:val="none" w:sz="0" w:space="0" w:color="auto"/>
                <w:left w:val="none" w:sz="0" w:space="0" w:color="auto"/>
                <w:bottom w:val="none" w:sz="0" w:space="0" w:color="auto"/>
                <w:right w:val="none" w:sz="0" w:space="0" w:color="auto"/>
              </w:divBdr>
            </w:div>
            <w:div w:id="1317418172">
              <w:marLeft w:val="0"/>
              <w:marRight w:val="0"/>
              <w:marTop w:val="0"/>
              <w:marBottom w:val="0"/>
              <w:divBdr>
                <w:top w:val="none" w:sz="0" w:space="0" w:color="auto"/>
                <w:left w:val="none" w:sz="0" w:space="0" w:color="auto"/>
                <w:bottom w:val="none" w:sz="0" w:space="0" w:color="auto"/>
                <w:right w:val="none" w:sz="0" w:space="0" w:color="auto"/>
              </w:divBdr>
            </w:div>
            <w:div w:id="1344015820">
              <w:marLeft w:val="0"/>
              <w:marRight w:val="0"/>
              <w:marTop w:val="0"/>
              <w:marBottom w:val="0"/>
              <w:divBdr>
                <w:top w:val="none" w:sz="0" w:space="0" w:color="auto"/>
                <w:left w:val="none" w:sz="0" w:space="0" w:color="auto"/>
                <w:bottom w:val="none" w:sz="0" w:space="0" w:color="auto"/>
                <w:right w:val="none" w:sz="0" w:space="0" w:color="auto"/>
              </w:divBdr>
            </w:div>
            <w:div w:id="1364479039">
              <w:marLeft w:val="0"/>
              <w:marRight w:val="0"/>
              <w:marTop w:val="0"/>
              <w:marBottom w:val="0"/>
              <w:divBdr>
                <w:top w:val="none" w:sz="0" w:space="0" w:color="auto"/>
                <w:left w:val="none" w:sz="0" w:space="0" w:color="auto"/>
                <w:bottom w:val="none" w:sz="0" w:space="0" w:color="auto"/>
                <w:right w:val="none" w:sz="0" w:space="0" w:color="auto"/>
              </w:divBdr>
            </w:div>
            <w:div w:id="1369716552">
              <w:marLeft w:val="0"/>
              <w:marRight w:val="0"/>
              <w:marTop w:val="0"/>
              <w:marBottom w:val="0"/>
              <w:divBdr>
                <w:top w:val="none" w:sz="0" w:space="0" w:color="auto"/>
                <w:left w:val="none" w:sz="0" w:space="0" w:color="auto"/>
                <w:bottom w:val="none" w:sz="0" w:space="0" w:color="auto"/>
                <w:right w:val="none" w:sz="0" w:space="0" w:color="auto"/>
              </w:divBdr>
            </w:div>
            <w:div w:id="1372421950">
              <w:marLeft w:val="0"/>
              <w:marRight w:val="0"/>
              <w:marTop w:val="0"/>
              <w:marBottom w:val="0"/>
              <w:divBdr>
                <w:top w:val="none" w:sz="0" w:space="0" w:color="auto"/>
                <w:left w:val="none" w:sz="0" w:space="0" w:color="auto"/>
                <w:bottom w:val="none" w:sz="0" w:space="0" w:color="auto"/>
                <w:right w:val="none" w:sz="0" w:space="0" w:color="auto"/>
              </w:divBdr>
            </w:div>
            <w:div w:id="1398165434">
              <w:marLeft w:val="0"/>
              <w:marRight w:val="0"/>
              <w:marTop w:val="0"/>
              <w:marBottom w:val="0"/>
              <w:divBdr>
                <w:top w:val="none" w:sz="0" w:space="0" w:color="auto"/>
                <w:left w:val="none" w:sz="0" w:space="0" w:color="auto"/>
                <w:bottom w:val="none" w:sz="0" w:space="0" w:color="auto"/>
                <w:right w:val="none" w:sz="0" w:space="0" w:color="auto"/>
              </w:divBdr>
            </w:div>
            <w:div w:id="1439255461">
              <w:marLeft w:val="0"/>
              <w:marRight w:val="0"/>
              <w:marTop w:val="0"/>
              <w:marBottom w:val="0"/>
              <w:divBdr>
                <w:top w:val="none" w:sz="0" w:space="0" w:color="auto"/>
                <w:left w:val="none" w:sz="0" w:space="0" w:color="auto"/>
                <w:bottom w:val="none" w:sz="0" w:space="0" w:color="auto"/>
                <w:right w:val="none" w:sz="0" w:space="0" w:color="auto"/>
              </w:divBdr>
            </w:div>
            <w:div w:id="1457988128">
              <w:marLeft w:val="0"/>
              <w:marRight w:val="0"/>
              <w:marTop w:val="0"/>
              <w:marBottom w:val="0"/>
              <w:divBdr>
                <w:top w:val="none" w:sz="0" w:space="0" w:color="auto"/>
                <w:left w:val="none" w:sz="0" w:space="0" w:color="auto"/>
                <w:bottom w:val="none" w:sz="0" w:space="0" w:color="auto"/>
                <w:right w:val="none" w:sz="0" w:space="0" w:color="auto"/>
              </w:divBdr>
            </w:div>
            <w:div w:id="1476264501">
              <w:marLeft w:val="0"/>
              <w:marRight w:val="0"/>
              <w:marTop w:val="0"/>
              <w:marBottom w:val="0"/>
              <w:divBdr>
                <w:top w:val="none" w:sz="0" w:space="0" w:color="auto"/>
                <w:left w:val="none" w:sz="0" w:space="0" w:color="auto"/>
                <w:bottom w:val="none" w:sz="0" w:space="0" w:color="auto"/>
                <w:right w:val="none" w:sz="0" w:space="0" w:color="auto"/>
              </w:divBdr>
            </w:div>
            <w:div w:id="1520778166">
              <w:marLeft w:val="0"/>
              <w:marRight w:val="0"/>
              <w:marTop w:val="0"/>
              <w:marBottom w:val="0"/>
              <w:divBdr>
                <w:top w:val="none" w:sz="0" w:space="0" w:color="auto"/>
                <w:left w:val="none" w:sz="0" w:space="0" w:color="auto"/>
                <w:bottom w:val="none" w:sz="0" w:space="0" w:color="auto"/>
                <w:right w:val="none" w:sz="0" w:space="0" w:color="auto"/>
              </w:divBdr>
            </w:div>
            <w:div w:id="1553344388">
              <w:marLeft w:val="0"/>
              <w:marRight w:val="0"/>
              <w:marTop w:val="0"/>
              <w:marBottom w:val="0"/>
              <w:divBdr>
                <w:top w:val="none" w:sz="0" w:space="0" w:color="auto"/>
                <w:left w:val="none" w:sz="0" w:space="0" w:color="auto"/>
                <w:bottom w:val="none" w:sz="0" w:space="0" w:color="auto"/>
                <w:right w:val="none" w:sz="0" w:space="0" w:color="auto"/>
              </w:divBdr>
            </w:div>
            <w:div w:id="1581209554">
              <w:marLeft w:val="0"/>
              <w:marRight w:val="0"/>
              <w:marTop w:val="0"/>
              <w:marBottom w:val="0"/>
              <w:divBdr>
                <w:top w:val="none" w:sz="0" w:space="0" w:color="auto"/>
                <w:left w:val="none" w:sz="0" w:space="0" w:color="auto"/>
                <w:bottom w:val="none" w:sz="0" w:space="0" w:color="auto"/>
                <w:right w:val="none" w:sz="0" w:space="0" w:color="auto"/>
              </w:divBdr>
            </w:div>
            <w:div w:id="1587499080">
              <w:marLeft w:val="0"/>
              <w:marRight w:val="0"/>
              <w:marTop w:val="0"/>
              <w:marBottom w:val="0"/>
              <w:divBdr>
                <w:top w:val="none" w:sz="0" w:space="0" w:color="auto"/>
                <w:left w:val="none" w:sz="0" w:space="0" w:color="auto"/>
                <w:bottom w:val="none" w:sz="0" w:space="0" w:color="auto"/>
                <w:right w:val="none" w:sz="0" w:space="0" w:color="auto"/>
              </w:divBdr>
            </w:div>
            <w:div w:id="1657343168">
              <w:marLeft w:val="0"/>
              <w:marRight w:val="0"/>
              <w:marTop w:val="0"/>
              <w:marBottom w:val="0"/>
              <w:divBdr>
                <w:top w:val="none" w:sz="0" w:space="0" w:color="auto"/>
                <w:left w:val="none" w:sz="0" w:space="0" w:color="auto"/>
                <w:bottom w:val="none" w:sz="0" w:space="0" w:color="auto"/>
                <w:right w:val="none" w:sz="0" w:space="0" w:color="auto"/>
              </w:divBdr>
            </w:div>
            <w:div w:id="1670332454">
              <w:marLeft w:val="0"/>
              <w:marRight w:val="0"/>
              <w:marTop w:val="0"/>
              <w:marBottom w:val="0"/>
              <w:divBdr>
                <w:top w:val="none" w:sz="0" w:space="0" w:color="auto"/>
                <w:left w:val="none" w:sz="0" w:space="0" w:color="auto"/>
                <w:bottom w:val="none" w:sz="0" w:space="0" w:color="auto"/>
                <w:right w:val="none" w:sz="0" w:space="0" w:color="auto"/>
              </w:divBdr>
            </w:div>
            <w:div w:id="1686135282">
              <w:marLeft w:val="0"/>
              <w:marRight w:val="0"/>
              <w:marTop w:val="0"/>
              <w:marBottom w:val="0"/>
              <w:divBdr>
                <w:top w:val="none" w:sz="0" w:space="0" w:color="auto"/>
                <w:left w:val="none" w:sz="0" w:space="0" w:color="auto"/>
                <w:bottom w:val="none" w:sz="0" w:space="0" w:color="auto"/>
                <w:right w:val="none" w:sz="0" w:space="0" w:color="auto"/>
              </w:divBdr>
            </w:div>
            <w:div w:id="1724790464">
              <w:marLeft w:val="0"/>
              <w:marRight w:val="0"/>
              <w:marTop w:val="0"/>
              <w:marBottom w:val="0"/>
              <w:divBdr>
                <w:top w:val="none" w:sz="0" w:space="0" w:color="auto"/>
                <w:left w:val="none" w:sz="0" w:space="0" w:color="auto"/>
                <w:bottom w:val="none" w:sz="0" w:space="0" w:color="auto"/>
                <w:right w:val="none" w:sz="0" w:space="0" w:color="auto"/>
              </w:divBdr>
            </w:div>
            <w:div w:id="1806701091">
              <w:marLeft w:val="0"/>
              <w:marRight w:val="0"/>
              <w:marTop w:val="0"/>
              <w:marBottom w:val="0"/>
              <w:divBdr>
                <w:top w:val="none" w:sz="0" w:space="0" w:color="auto"/>
                <w:left w:val="none" w:sz="0" w:space="0" w:color="auto"/>
                <w:bottom w:val="none" w:sz="0" w:space="0" w:color="auto"/>
                <w:right w:val="none" w:sz="0" w:space="0" w:color="auto"/>
              </w:divBdr>
            </w:div>
            <w:div w:id="1814180473">
              <w:marLeft w:val="0"/>
              <w:marRight w:val="0"/>
              <w:marTop w:val="0"/>
              <w:marBottom w:val="0"/>
              <w:divBdr>
                <w:top w:val="none" w:sz="0" w:space="0" w:color="auto"/>
                <w:left w:val="none" w:sz="0" w:space="0" w:color="auto"/>
                <w:bottom w:val="none" w:sz="0" w:space="0" w:color="auto"/>
                <w:right w:val="none" w:sz="0" w:space="0" w:color="auto"/>
              </w:divBdr>
            </w:div>
            <w:div w:id="1821530761">
              <w:marLeft w:val="0"/>
              <w:marRight w:val="0"/>
              <w:marTop w:val="0"/>
              <w:marBottom w:val="0"/>
              <w:divBdr>
                <w:top w:val="none" w:sz="0" w:space="0" w:color="auto"/>
                <w:left w:val="none" w:sz="0" w:space="0" w:color="auto"/>
                <w:bottom w:val="none" w:sz="0" w:space="0" w:color="auto"/>
                <w:right w:val="none" w:sz="0" w:space="0" w:color="auto"/>
              </w:divBdr>
            </w:div>
            <w:div w:id="1830514507">
              <w:marLeft w:val="0"/>
              <w:marRight w:val="0"/>
              <w:marTop w:val="0"/>
              <w:marBottom w:val="0"/>
              <w:divBdr>
                <w:top w:val="none" w:sz="0" w:space="0" w:color="auto"/>
                <w:left w:val="none" w:sz="0" w:space="0" w:color="auto"/>
                <w:bottom w:val="none" w:sz="0" w:space="0" w:color="auto"/>
                <w:right w:val="none" w:sz="0" w:space="0" w:color="auto"/>
              </w:divBdr>
            </w:div>
            <w:div w:id="1832677953">
              <w:marLeft w:val="0"/>
              <w:marRight w:val="0"/>
              <w:marTop w:val="0"/>
              <w:marBottom w:val="0"/>
              <w:divBdr>
                <w:top w:val="none" w:sz="0" w:space="0" w:color="auto"/>
                <w:left w:val="none" w:sz="0" w:space="0" w:color="auto"/>
                <w:bottom w:val="none" w:sz="0" w:space="0" w:color="auto"/>
                <w:right w:val="none" w:sz="0" w:space="0" w:color="auto"/>
              </w:divBdr>
              <w:divsChild>
                <w:div w:id="149756212">
                  <w:marLeft w:val="0"/>
                  <w:marRight w:val="0"/>
                  <w:marTop w:val="0"/>
                  <w:marBottom w:val="0"/>
                  <w:divBdr>
                    <w:top w:val="none" w:sz="0" w:space="0" w:color="auto"/>
                    <w:left w:val="none" w:sz="0" w:space="0" w:color="auto"/>
                    <w:bottom w:val="none" w:sz="0" w:space="0" w:color="auto"/>
                    <w:right w:val="none" w:sz="0" w:space="0" w:color="auto"/>
                  </w:divBdr>
                </w:div>
                <w:div w:id="245766911">
                  <w:marLeft w:val="0"/>
                  <w:marRight w:val="0"/>
                  <w:marTop w:val="0"/>
                  <w:marBottom w:val="0"/>
                  <w:divBdr>
                    <w:top w:val="none" w:sz="0" w:space="0" w:color="auto"/>
                    <w:left w:val="none" w:sz="0" w:space="0" w:color="auto"/>
                    <w:bottom w:val="none" w:sz="0" w:space="0" w:color="auto"/>
                    <w:right w:val="none" w:sz="0" w:space="0" w:color="auto"/>
                  </w:divBdr>
                </w:div>
                <w:div w:id="867714599">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2144686897">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
            <w:div w:id="1875729399">
              <w:marLeft w:val="0"/>
              <w:marRight w:val="0"/>
              <w:marTop w:val="0"/>
              <w:marBottom w:val="0"/>
              <w:divBdr>
                <w:top w:val="none" w:sz="0" w:space="0" w:color="auto"/>
                <w:left w:val="none" w:sz="0" w:space="0" w:color="auto"/>
                <w:bottom w:val="none" w:sz="0" w:space="0" w:color="auto"/>
                <w:right w:val="none" w:sz="0" w:space="0" w:color="auto"/>
              </w:divBdr>
            </w:div>
            <w:div w:id="1924873405">
              <w:marLeft w:val="0"/>
              <w:marRight w:val="0"/>
              <w:marTop w:val="0"/>
              <w:marBottom w:val="0"/>
              <w:divBdr>
                <w:top w:val="none" w:sz="0" w:space="0" w:color="auto"/>
                <w:left w:val="none" w:sz="0" w:space="0" w:color="auto"/>
                <w:bottom w:val="none" w:sz="0" w:space="0" w:color="auto"/>
                <w:right w:val="none" w:sz="0" w:space="0" w:color="auto"/>
              </w:divBdr>
            </w:div>
            <w:div w:id="2047560525">
              <w:marLeft w:val="0"/>
              <w:marRight w:val="0"/>
              <w:marTop w:val="0"/>
              <w:marBottom w:val="0"/>
              <w:divBdr>
                <w:top w:val="none" w:sz="0" w:space="0" w:color="auto"/>
                <w:left w:val="none" w:sz="0" w:space="0" w:color="auto"/>
                <w:bottom w:val="none" w:sz="0" w:space="0" w:color="auto"/>
                <w:right w:val="none" w:sz="0" w:space="0" w:color="auto"/>
              </w:divBdr>
            </w:div>
            <w:div w:id="2092701820">
              <w:marLeft w:val="0"/>
              <w:marRight w:val="0"/>
              <w:marTop w:val="0"/>
              <w:marBottom w:val="0"/>
              <w:divBdr>
                <w:top w:val="none" w:sz="0" w:space="0" w:color="auto"/>
                <w:left w:val="none" w:sz="0" w:space="0" w:color="auto"/>
                <w:bottom w:val="none" w:sz="0" w:space="0" w:color="auto"/>
                <w:right w:val="none" w:sz="0" w:space="0" w:color="auto"/>
              </w:divBdr>
              <w:divsChild>
                <w:div w:id="257641634">
                  <w:marLeft w:val="0"/>
                  <w:marRight w:val="0"/>
                  <w:marTop w:val="0"/>
                  <w:marBottom w:val="0"/>
                  <w:divBdr>
                    <w:top w:val="none" w:sz="0" w:space="0" w:color="auto"/>
                    <w:left w:val="none" w:sz="0" w:space="0" w:color="auto"/>
                    <w:bottom w:val="none" w:sz="0" w:space="0" w:color="auto"/>
                    <w:right w:val="none" w:sz="0" w:space="0" w:color="auto"/>
                  </w:divBdr>
                </w:div>
                <w:div w:id="1733696608">
                  <w:marLeft w:val="0"/>
                  <w:marRight w:val="0"/>
                  <w:marTop w:val="0"/>
                  <w:marBottom w:val="0"/>
                  <w:divBdr>
                    <w:top w:val="none" w:sz="0" w:space="0" w:color="auto"/>
                    <w:left w:val="none" w:sz="0" w:space="0" w:color="auto"/>
                    <w:bottom w:val="none" w:sz="0" w:space="0" w:color="auto"/>
                    <w:right w:val="none" w:sz="0" w:space="0" w:color="auto"/>
                  </w:divBdr>
                </w:div>
                <w:div w:id="2070494074">
                  <w:marLeft w:val="0"/>
                  <w:marRight w:val="0"/>
                  <w:marTop w:val="0"/>
                  <w:marBottom w:val="0"/>
                  <w:divBdr>
                    <w:top w:val="none" w:sz="0" w:space="0" w:color="auto"/>
                    <w:left w:val="none" w:sz="0" w:space="0" w:color="auto"/>
                    <w:bottom w:val="none" w:sz="0" w:space="0" w:color="auto"/>
                    <w:right w:val="none" w:sz="0" w:space="0" w:color="auto"/>
                  </w:divBdr>
                </w:div>
                <w:div w:id="2099904792">
                  <w:marLeft w:val="0"/>
                  <w:marRight w:val="0"/>
                  <w:marTop w:val="0"/>
                  <w:marBottom w:val="0"/>
                  <w:divBdr>
                    <w:top w:val="none" w:sz="0" w:space="0" w:color="auto"/>
                    <w:left w:val="none" w:sz="0" w:space="0" w:color="auto"/>
                    <w:bottom w:val="none" w:sz="0" w:space="0" w:color="auto"/>
                    <w:right w:val="none" w:sz="0" w:space="0" w:color="auto"/>
                  </w:divBdr>
                </w:div>
              </w:divsChild>
            </w:div>
            <w:div w:id="2141071873">
              <w:marLeft w:val="0"/>
              <w:marRight w:val="0"/>
              <w:marTop w:val="0"/>
              <w:marBottom w:val="0"/>
              <w:divBdr>
                <w:top w:val="none" w:sz="0" w:space="0" w:color="auto"/>
                <w:left w:val="none" w:sz="0" w:space="0" w:color="auto"/>
                <w:bottom w:val="none" w:sz="0" w:space="0" w:color="auto"/>
                <w:right w:val="none" w:sz="0" w:space="0" w:color="auto"/>
              </w:divBdr>
            </w:div>
            <w:div w:id="2144999831">
              <w:marLeft w:val="0"/>
              <w:marRight w:val="0"/>
              <w:marTop w:val="0"/>
              <w:marBottom w:val="0"/>
              <w:divBdr>
                <w:top w:val="none" w:sz="0" w:space="0" w:color="auto"/>
                <w:left w:val="none" w:sz="0" w:space="0" w:color="auto"/>
                <w:bottom w:val="none" w:sz="0" w:space="0" w:color="auto"/>
                <w:right w:val="none" w:sz="0" w:space="0" w:color="auto"/>
              </w:divBdr>
              <w:divsChild>
                <w:div w:id="528379593">
                  <w:marLeft w:val="0"/>
                  <w:marRight w:val="0"/>
                  <w:marTop w:val="0"/>
                  <w:marBottom w:val="0"/>
                  <w:divBdr>
                    <w:top w:val="none" w:sz="0" w:space="0" w:color="auto"/>
                    <w:left w:val="none" w:sz="0" w:space="0" w:color="auto"/>
                    <w:bottom w:val="none" w:sz="0" w:space="0" w:color="auto"/>
                    <w:right w:val="none" w:sz="0" w:space="0" w:color="auto"/>
                  </w:divBdr>
                </w:div>
                <w:div w:id="547958472">
                  <w:marLeft w:val="0"/>
                  <w:marRight w:val="0"/>
                  <w:marTop w:val="0"/>
                  <w:marBottom w:val="0"/>
                  <w:divBdr>
                    <w:top w:val="none" w:sz="0" w:space="0" w:color="auto"/>
                    <w:left w:val="none" w:sz="0" w:space="0" w:color="auto"/>
                    <w:bottom w:val="none" w:sz="0" w:space="0" w:color="auto"/>
                    <w:right w:val="none" w:sz="0" w:space="0" w:color="auto"/>
                  </w:divBdr>
                </w:div>
                <w:div w:id="1316450226">
                  <w:marLeft w:val="0"/>
                  <w:marRight w:val="0"/>
                  <w:marTop w:val="0"/>
                  <w:marBottom w:val="0"/>
                  <w:divBdr>
                    <w:top w:val="none" w:sz="0" w:space="0" w:color="auto"/>
                    <w:left w:val="none" w:sz="0" w:space="0" w:color="auto"/>
                    <w:bottom w:val="none" w:sz="0" w:space="0" w:color="auto"/>
                    <w:right w:val="none" w:sz="0" w:space="0" w:color="auto"/>
                  </w:divBdr>
                </w:div>
                <w:div w:id="1441683294">
                  <w:marLeft w:val="0"/>
                  <w:marRight w:val="0"/>
                  <w:marTop w:val="0"/>
                  <w:marBottom w:val="0"/>
                  <w:divBdr>
                    <w:top w:val="none" w:sz="0" w:space="0" w:color="auto"/>
                    <w:left w:val="none" w:sz="0" w:space="0" w:color="auto"/>
                    <w:bottom w:val="none" w:sz="0" w:space="0" w:color="auto"/>
                    <w:right w:val="none" w:sz="0" w:space="0" w:color="auto"/>
                  </w:divBdr>
                </w:div>
                <w:div w:id="1536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54">
      <w:bodyDiv w:val="1"/>
      <w:marLeft w:val="0"/>
      <w:marRight w:val="0"/>
      <w:marTop w:val="0"/>
      <w:marBottom w:val="0"/>
      <w:divBdr>
        <w:top w:val="none" w:sz="0" w:space="0" w:color="auto"/>
        <w:left w:val="none" w:sz="0" w:space="0" w:color="auto"/>
        <w:bottom w:val="none" w:sz="0" w:space="0" w:color="auto"/>
        <w:right w:val="none" w:sz="0" w:space="0" w:color="auto"/>
      </w:divBdr>
      <w:divsChild>
        <w:div w:id="378089917">
          <w:marLeft w:val="0"/>
          <w:marRight w:val="0"/>
          <w:marTop w:val="0"/>
          <w:marBottom w:val="0"/>
          <w:divBdr>
            <w:top w:val="none" w:sz="0" w:space="0" w:color="auto"/>
            <w:left w:val="none" w:sz="0" w:space="0" w:color="auto"/>
            <w:bottom w:val="none" w:sz="0" w:space="0" w:color="auto"/>
            <w:right w:val="none" w:sz="0" w:space="0" w:color="auto"/>
          </w:divBdr>
          <w:divsChild>
            <w:div w:id="1211260925">
              <w:marLeft w:val="0"/>
              <w:marRight w:val="0"/>
              <w:marTop w:val="0"/>
              <w:marBottom w:val="0"/>
              <w:divBdr>
                <w:top w:val="none" w:sz="0" w:space="0" w:color="auto"/>
                <w:left w:val="none" w:sz="0" w:space="0" w:color="auto"/>
                <w:bottom w:val="none" w:sz="0" w:space="0" w:color="auto"/>
                <w:right w:val="none" w:sz="0" w:space="0" w:color="auto"/>
              </w:divBdr>
              <w:divsChild>
                <w:div w:id="1694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9579">
      <w:bodyDiv w:val="1"/>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sChild>
            <w:div w:id="1055882">
              <w:marLeft w:val="0"/>
              <w:marRight w:val="0"/>
              <w:marTop w:val="0"/>
              <w:marBottom w:val="0"/>
              <w:divBdr>
                <w:top w:val="none" w:sz="0" w:space="0" w:color="auto"/>
                <w:left w:val="none" w:sz="0" w:space="0" w:color="auto"/>
                <w:bottom w:val="none" w:sz="0" w:space="0" w:color="auto"/>
                <w:right w:val="none" w:sz="0" w:space="0" w:color="auto"/>
              </w:divBdr>
            </w:div>
            <w:div w:id="58214946">
              <w:marLeft w:val="0"/>
              <w:marRight w:val="0"/>
              <w:marTop w:val="0"/>
              <w:marBottom w:val="0"/>
              <w:divBdr>
                <w:top w:val="none" w:sz="0" w:space="0" w:color="auto"/>
                <w:left w:val="none" w:sz="0" w:space="0" w:color="auto"/>
                <w:bottom w:val="none" w:sz="0" w:space="0" w:color="auto"/>
                <w:right w:val="none" w:sz="0" w:space="0" w:color="auto"/>
              </w:divBdr>
            </w:div>
            <w:div w:id="99641686">
              <w:marLeft w:val="0"/>
              <w:marRight w:val="0"/>
              <w:marTop w:val="0"/>
              <w:marBottom w:val="0"/>
              <w:divBdr>
                <w:top w:val="none" w:sz="0" w:space="0" w:color="auto"/>
                <w:left w:val="none" w:sz="0" w:space="0" w:color="auto"/>
                <w:bottom w:val="none" w:sz="0" w:space="0" w:color="auto"/>
                <w:right w:val="none" w:sz="0" w:space="0" w:color="auto"/>
              </w:divBdr>
            </w:div>
            <w:div w:id="110249410">
              <w:marLeft w:val="0"/>
              <w:marRight w:val="0"/>
              <w:marTop w:val="0"/>
              <w:marBottom w:val="0"/>
              <w:divBdr>
                <w:top w:val="none" w:sz="0" w:space="0" w:color="auto"/>
                <w:left w:val="none" w:sz="0" w:space="0" w:color="auto"/>
                <w:bottom w:val="none" w:sz="0" w:space="0" w:color="auto"/>
                <w:right w:val="none" w:sz="0" w:space="0" w:color="auto"/>
              </w:divBdr>
            </w:div>
            <w:div w:id="130904539">
              <w:marLeft w:val="0"/>
              <w:marRight w:val="0"/>
              <w:marTop w:val="0"/>
              <w:marBottom w:val="0"/>
              <w:divBdr>
                <w:top w:val="none" w:sz="0" w:space="0" w:color="auto"/>
                <w:left w:val="none" w:sz="0" w:space="0" w:color="auto"/>
                <w:bottom w:val="none" w:sz="0" w:space="0" w:color="auto"/>
                <w:right w:val="none" w:sz="0" w:space="0" w:color="auto"/>
              </w:divBdr>
            </w:div>
            <w:div w:id="142746470">
              <w:marLeft w:val="0"/>
              <w:marRight w:val="0"/>
              <w:marTop w:val="0"/>
              <w:marBottom w:val="0"/>
              <w:divBdr>
                <w:top w:val="none" w:sz="0" w:space="0" w:color="auto"/>
                <w:left w:val="none" w:sz="0" w:space="0" w:color="auto"/>
                <w:bottom w:val="none" w:sz="0" w:space="0" w:color="auto"/>
                <w:right w:val="none" w:sz="0" w:space="0" w:color="auto"/>
              </w:divBdr>
            </w:div>
            <w:div w:id="213084043">
              <w:marLeft w:val="0"/>
              <w:marRight w:val="0"/>
              <w:marTop w:val="0"/>
              <w:marBottom w:val="0"/>
              <w:divBdr>
                <w:top w:val="none" w:sz="0" w:space="0" w:color="auto"/>
                <w:left w:val="none" w:sz="0" w:space="0" w:color="auto"/>
                <w:bottom w:val="none" w:sz="0" w:space="0" w:color="auto"/>
                <w:right w:val="none" w:sz="0" w:space="0" w:color="auto"/>
              </w:divBdr>
            </w:div>
            <w:div w:id="221984117">
              <w:marLeft w:val="0"/>
              <w:marRight w:val="0"/>
              <w:marTop w:val="0"/>
              <w:marBottom w:val="0"/>
              <w:divBdr>
                <w:top w:val="none" w:sz="0" w:space="0" w:color="auto"/>
                <w:left w:val="none" w:sz="0" w:space="0" w:color="auto"/>
                <w:bottom w:val="none" w:sz="0" w:space="0" w:color="auto"/>
                <w:right w:val="none" w:sz="0" w:space="0" w:color="auto"/>
              </w:divBdr>
              <w:divsChild>
                <w:div w:id="21636075">
                  <w:marLeft w:val="0"/>
                  <w:marRight w:val="0"/>
                  <w:marTop w:val="0"/>
                  <w:marBottom w:val="0"/>
                  <w:divBdr>
                    <w:top w:val="none" w:sz="0" w:space="0" w:color="auto"/>
                    <w:left w:val="none" w:sz="0" w:space="0" w:color="auto"/>
                    <w:bottom w:val="none" w:sz="0" w:space="0" w:color="auto"/>
                    <w:right w:val="none" w:sz="0" w:space="0" w:color="auto"/>
                  </w:divBdr>
                </w:div>
                <w:div w:id="986399267">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787963256">
                  <w:marLeft w:val="0"/>
                  <w:marRight w:val="0"/>
                  <w:marTop w:val="0"/>
                  <w:marBottom w:val="0"/>
                  <w:divBdr>
                    <w:top w:val="none" w:sz="0" w:space="0" w:color="auto"/>
                    <w:left w:val="none" w:sz="0" w:space="0" w:color="auto"/>
                    <w:bottom w:val="none" w:sz="0" w:space="0" w:color="auto"/>
                    <w:right w:val="none" w:sz="0" w:space="0" w:color="auto"/>
                  </w:divBdr>
                </w:div>
                <w:div w:id="2030528146">
                  <w:marLeft w:val="0"/>
                  <w:marRight w:val="0"/>
                  <w:marTop w:val="0"/>
                  <w:marBottom w:val="0"/>
                  <w:divBdr>
                    <w:top w:val="none" w:sz="0" w:space="0" w:color="auto"/>
                    <w:left w:val="none" w:sz="0" w:space="0" w:color="auto"/>
                    <w:bottom w:val="none" w:sz="0" w:space="0" w:color="auto"/>
                    <w:right w:val="none" w:sz="0" w:space="0" w:color="auto"/>
                  </w:divBdr>
                </w:div>
              </w:divsChild>
            </w:div>
            <w:div w:id="242641005">
              <w:marLeft w:val="0"/>
              <w:marRight w:val="0"/>
              <w:marTop w:val="0"/>
              <w:marBottom w:val="0"/>
              <w:divBdr>
                <w:top w:val="none" w:sz="0" w:space="0" w:color="auto"/>
                <w:left w:val="none" w:sz="0" w:space="0" w:color="auto"/>
                <w:bottom w:val="none" w:sz="0" w:space="0" w:color="auto"/>
                <w:right w:val="none" w:sz="0" w:space="0" w:color="auto"/>
              </w:divBdr>
            </w:div>
            <w:div w:id="245193954">
              <w:marLeft w:val="0"/>
              <w:marRight w:val="0"/>
              <w:marTop w:val="0"/>
              <w:marBottom w:val="0"/>
              <w:divBdr>
                <w:top w:val="none" w:sz="0" w:space="0" w:color="auto"/>
                <w:left w:val="none" w:sz="0" w:space="0" w:color="auto"/>
                <w:bottom w:val="none" w:sz="0" w:space="0" w:color="auto"/>
                <w:right w:val="none" w:sz="0" w:space="0" w:color="auto"/>
              </w:divBdr>
            </w:div>
            <w:div w:id="320348931">
              <w:marLeft w:val="0"/>
              <w:marRight w:val="0"/>
              <w:marTop w:val="0"/>
              <w:marBottom w:val="0"/>
              <w:divBdr>
                <w:top w:val="none" w:sz="0" w:space="0" w:color="auto"/>
                <w:left w:val="none" w:sz="0" w:space="0" w:color="auto"/>
                <w:bottom w:val="none" w:sz="0" w:space="0" w:color="auto"/>
                <w:right w:val="none" w:sz="0" w:space="0" w:color="auto"/>
              </w:divBdr>
            </w:div>
            <w:div w:id="341277136">
              <w:marLeft w:val="0"/>
              <w:marRight w:val="0"/>
              <w:marTop w:val="0"/>
              <w:marBottom w:val="0"/>
              <w:divBdr>
                <w:top w:val="none" w:sz="0" w:space="0" w:color="auto"/>
                <w:left w:val="none" w:sz="0" w:space="0" w:color="auto"/>
                <w:bottom w:val="none" w:sz="0" w:space="0" w:color="auto"/>
                <w:right w:val="none" w:sz="0" w:space="0" w:color="auto"/>
              </w:divBdr>
            </w:div>
            <w:div w:id="356851357">
              <w:marLeft w:val="0"/>
              <w:marRight w:val="0"/>
              <w:marTop w:val="0"/>
              <w:marBottom w:val="0"/>
              <w:divBdr>
                <w:top w:val="none" w:sz="0" w:space="0" w:color="auto"/>
                <w:left w:val="none" w:sz="0" w:space="0" w:color="auto"/>
                <w:bottom w:val="none" w:sz="0" w:space="0" w:color="auto"/>
                <w:right w:val="none" w:sz="0" w:space="0" w:color="auto"/>
              </w:divBdr>
            </w:div>
            <w:div w:id="422528751">
              <w:marLeft w:val="0"/>
              <w:marRight w:val="0"/>
              <w:marTop w:val="0"/>
              <w:marBottom w:val="0"/>
              <w:divBdr>
                <w:top w:val="none" w:sz="0" w:space="0" w:color="auto"/>
                <w:left w:val="none" w:sz="0" w:space="0" w:color="auto"/>
                <w:bottom w:val="none" w:sz="0" w:space="0" w:color="auto"/>
                <w:right w:val="none" w:sz="0" w:space="0" w:color="auto"/>
              </w:divBdr>
            </w:div>
            <w:div w:id="461458050">
              <w:marLeft w:val="0"/>
              <w:marRight w:val="0"/>
              <w:marTop w:val="0"/>
              <w:marBottom w:val="0"/>
              <w:divBdr>
                <w:top w:val="none" w:sz="0" w:space="0" w:color="auto"/>
                <w:left w:val="none" w:sz="0" w:space="0" w:color="auto"/>
                <w:bottom w:val="none" w:sz="0" w:space="0" w:color="auto"/>
                <w:right w:val="none" w:sz="0" w:space="0" w:color="auto"/>
              </w:divBdr>
            </w:div>
            <w:div w:id="499850606">
              <w:marLeft w:val="0"/>
              <w:marRight w:val="0"/>
              <w:marTop w:val="0"/>
              <w:marBottom w:val="0"/>
              <w:divBdr>
                <w:top w:val="none" w:sz="0" w:space="0" w:color="auto"/>
                <w:left w:val="none" w:sz="0" w:space="0" w:color="auto"/>
                <w:bottom w:val="none" w:sz="0" w:space="0" w:color="auto"/>
                <w:right w:val="none" w:sz="0" w:space="0" w:color="auto"/>
              </w:divBdr>
            </w:div>
            <w:div w:id="534926246">
              <w:marLeft w:val="0"/>
              <w:marRight w:val="0"/>
              <w:marTop w:val="0"/>
              <w:marBottom w:val="0"/>
              <w:divBdr>
                <w:top w:val="none" w:sz="0" w:space="0" w:color="auto"/>
                <w:left w:val="none" w:sz="0" w:space="0" w:color="auto"/>
                <w:bottom w:val="none" w:sz="0" w:space="0" w:color="auto"/>
                <w:right w:val="none" w:sz="0" w:space="0" w:color="auto"/>
              </w:divBdr>
            </w:div>
            <w:div w:id="538127888">
              <w:marLeft w:val="0"/>
              <w:marRight w:val="0"/>
              <w:marTop w:val="0"/>
              <w:marBottom w:val="0"/>
              <w:divBdr>
                <w:top w:val="none" w:sz="0" w:space="0" w:color="auto"/>
                <w:left w:val="none" w:sz="0" w:space="0" w:color="auto"/>
                <w:bottom w:val="none" w:sz="0" w:space="0" w:color="auto"/>
                <w:right w:val="none" w:sz="0" w:space="0" w:color="auto"/>
              </w:divBdr>
            </w:div>
            <w:div w:id="547301266">
              <w:marLeft w:val="0"/>
              <w:marRight w:val="0"/>
              <w:marTop w:val="0"/>
              <w:marBottom w:val="0"/>
              <w:divBdr>
                <w:top w:val="none" w:sz="0" w:space="0" w:color="auto"/>
                <w:left w:val="none" w:sz="0" w:space="0" w:color="auto"/>
                <w:bottom w:val="none" w:sz="0" w:space="0" w:color="auto"/>
                <w:right w:val="none" w:sz="0" w:space="0" w:color="auto"/>
              </w:divBdr>
            </w:div>
            <w:div w:id="584270527">
              <w:marLeft w:val="0"/>
              <w:marRight w:val="0"/>
              <w:marTop w:val="0"/>
              <w:marBottom w:val="0"/>
              <w:divBdr>
                <w:top w:val="none" w:sz="0" w:space="0" w:color="auto"/>
                <w:left w:val="none" w:sz="0" w:space="0" w:color="auto"/>
                <w:bottom w:val="none" w:sz="0" w:space="0" w:color="auto"/>
                <w:right w:val="none" w:sz="0" w:space="0" w:color="auto"/>
              </w:divBdr>
            </w:div>
            <w:div w:id="622931164">
              <w:marLeft w:val="0"/>
              <w:marRight w:val="0"/>
              <w:marTop w:val="0"/>
              <w:marBottom w:val="0"/>
              <w:divBdr>
                <w:top w:val="none" w:sz="0" w:space="0" w:color="auto"/>
                <w:left w:val="none" w:sz="0" w:space="0" w:color="auto"/>
                <w:bottom w:val="none" w:sz="0" w:space="0" w:color="auto"/>
                <w:right w:val="none" w:sz="0" w:space="0" w:color="auto"/>
              </w:divBdr>
              <w:divsChild>
                <w:div w:id="331760657">
                  <w:marLeft w:val="0"/>
                  <w:marRight w:val="0"/>
                  <w:marTop w:val="0"/>
                  <w:marBottom w:val="0"/>
                  <w:divBdr>
                    <w:top w:val="none" w:sz="0" w:space="0" w:color="auto"/>
                    <w:left w:val="none" w:sz="0" w:space="0" w:color="auto"/>
                    <w:bottom w:val="none" w:sz="0" w:space="0" w:color="auto"/>
                    <w:right w:val="none" w:sz="0" w:space="0" w:color="auto"/>
                  </w:divBdr>
                </w:div>
                <w:div w:id="491874129">
                  <w:marLeft w:val="0"/>
                  <w:marRight w:val="0"/>
                  <w:marTop w:val="0"/>
                  <w:marBottom w:val="0"/>
                  <w:divBdr>
                    <w:top w:val="none" w:sz="0" w:space="0" w:color="auto"/>
                    <w:left w:val="none" w:sz="0" w:space="0" w:color="auto"/>
                    <w:bottom w:val="none" w:sz="0" w:space="0" w:color="auto"/>
                    <w:right w:val="none" w:sz="0" w:space="0" w:color="auto"/>
                  </w:divBdr>
                </w:div>
                <w:div w:id="591857575">
                  <w:marLeft w:val="0"/>
                  <w:marRight w:val="0"/>
                  <w:marTop w:val="0"/>
                  <w:marBottom w:val="0"/>
                  <w:divBdr>
                    <w:top w:val="none" w:sz="0" w:space="0" w:color="auto"/>
                    <w:left w:val="none" w:sz="0" w:space="0" w:color="auto"/>
                    <w:bottom w:val="none" w:sz="0" w:space="0" w:color="auto"/>
                    <w:right w:val="none" w:sz="0" w:space="0" w:color="auto"/>
                  </w:divBdr>
                </w:div>
                <w:div w:id="733233334">
                  <w:marLeft w:val="0"/>
                  <w:marRight w:val="0"/>
                  <w:marTop w:val="0"/>
                  <w:marBottom w:val="0"/>
                  <w:divBdr>
                    <w:top w:val="none" w:sz="0" w:space="0" w:color="auto"/>
                    <w:left w:val="none" w:sz="0" w:space="0" w:color="auto"/>
                    <w:bottom w:val="none" w:sz="0" w:space="0" w:color="auto"/>
                    <w:right w:val="none" w:sz="0" w:space="0" w:color="auto"/>
                  </w:divBdr>
                </w:div>
                <w:div w:id="1670674381">
                  <w:marLeft w:val="0"/>
                  <w:marRight w:val="0"/>
                  <w:marTop w:val="0"/>
                  <w:marBottom w:val="0"/>
                  <w:divBdr>
                    <w:top w:val="none" w:sz="0" w:space="0" w:color="auto"/>
                    <w:left w:val="none" w:sz="0" w:space="0" w:color="auto"/>
                    <w:bottom w:val="none" w:sz="0" w:space="0" w:color="auto"/>
                    <w:right w:val="none" w:sz="0" w:space="0" w:color="auto"/>
                  </w:divBdr>
                </w:div>
              </w:divsChild>
            </w:div>
            <w:div w:id="681399635">
              <w:marLeft w:val="0"/>
              <w:marRight w:val="0"/>
              <w:marTop w:val="0"/>
              <w:marBottom w:val="0"/>
              <w:divBdr>
                <w:top w:val="none" w:sz="0" w:space="0" w:color="auto"/>
                <w:left w:val="none" w:sz="0" w:space="0" w:color="auto"/>
                <w:bottom w:val="none" w:sz="0" w:space="0" w:color="auto"/>
                <w:right w:val="none" w:sz="0" w:space="0" w:color="auto"/>
              </w:divBdr>
            </w:div>
            <w:div w:id="702025541">
              <w:marLeft w:val="0"/>
              <w:marRight w:val="0"/>
              <w:marTop w:val="0"/>
              <w:marBottom w:val="0"/>
              <w:divBdr>
                <w:top w:val="none" w:sz="0" w:space="0" w:color="auto"/>
                <w:left w:val="none" w:sz="0" w:space="0" w:color="auto"/>
                <w:bottom w:val="none" w:sz="0" w:space="0" w:color="auto"/>
                <w:right w:val="none" w:sz="0" w:space="0" w:color="auto"/>
              </w:divBdr>
            </w:div>
            <w:div w:id="755370632">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75315950">
              <w:marLeft w:val="0"/>
              <w:marRight w:val="0"/>
              <w:marTop w:val="0"/>
              <w:marBottom w:val="0"/>
              <w:divBdr>
                <w:top w:val="none" w:sz="0" w:space="0" w:color="auto"/>
                <w:left w:val="none" w:sz="0" w:space="0" w:color="auto"/>
                <w:bottom w:val="none" w:sz="0" w:space="0" w:color="auto"/>
                <w:right w:val="none" w:sz="0" w:space="0" w:color="auto"/>
              </w:divBdr>
            </w:div>
            <w:div w:id="878277749">
              <w:marLeft w:val="0"/>
              <w:marRight w:val="0"/>
              <w:marTop w:val="0"/>
              <w:marBottom w:val="0"/>
              <w:divBdr>
                <w:top w:val="none" w:sz="0" w:space="0" w:color="auto"/>
                <w:left w:val="none" w:sz="0" w:space="0" w:color="auto"/>
                <w:bottom w:val="none" w:sz="0" w:space="0" w:color="auto"/>
                <w:right w:val="none" w:sz="0" w:space="0" w:color="auto"/>
              </w:divBdr>
            </w:div>
            <w:div w:id="878321275">
              <w:marLeft w:val="0"/>
              <w:marRight w:val="0"/>
              <w:marTop w:val="0"/>
              <w:marBottom w:val="0"/>
              <w:divBdr>
                <w:top w:val="none" w:sz="0" w:space="0" w:color="auto"/>
                <w:left w:val="none" w:sz="0" w:space="0" w:color="auto"/>
                <w:bottom w:val="none" w:sz="0" w:space="0" w:color="auto"/>
                <w:right w:val="none" w:sz="0" w:space="0" w:color="auto"/>
              </w:divBdr>
            </w:div>
            <w:div w:id="884565714">
              <w:marLeft w:val="0"/>
              <w:marRight w:val="0"/>
              <w:marTop w:val="0"/>
              <w:marBottom w:val="0"/>
              <w:divBdr>
                <w:top w:val="none" w:sz="0" w:space="0" w:color="auto"/>
                <w:left w:val="none" w:sz="0" w:space="0" w:color="auto"/>
                <w:bottom w:val="none" w:sz="0" w:space="0" w:color="auto"/>
                <w:right w:val="none" w:sz="0" w:space="0" w:color="auto"/>
              </w:divBdr>
            </w:div>
            <w:div w:id="938756228">
              <w:marLeft w:val="0"/>
              <w:marRight w:val="0"/>
              <w:marTop w:val="0"/>
              <w:marBottom w:val="0"/>
              <w:divBdr>
                <w:top w:val="none" w:sz="0" w:space="0" w:color="auto"/>
                <w:left w:val="none" w:sz="0" w:space="0" w:color="auto"/>
                <w:bottom w:val="none" w:sz="0" w:space="0" w:color="auto"/>
                <w:right w:val="none" w:sz="0" w:space="0" w:color="auto"/>
              </w:divBdr>
            </w:div>
            <w:div w:id="950822909">
              <w:marLeft w:val="0"/>
              <w:marRight w:val="0"/>
              <w:marTop w:val="0"/>
              <w:marBottom w:val="0"/>
              <w:divBdr>
                <w:top w:val="none" w:sz="0" w:space="0" w:color="auto"/>
                <w:left w:val="none" w:sz="0" w:space="0" w:color="auto"/>
                <w:bottom w:val="none" w:sz="0" w:space="0" w:color="auto"/>
                <w:right w:val="none" w:sz="0" w:space="0" w:color="auto"/>
              </w:divBdr>
            </w:div>
            <w:div w:id="962267594">
              <w:marLeft w:val="0"/>
              <w:marRight w:val="0"/>
              <w:marTop w:val="0"/>
              <w:marBottom w:val="0"/>
              <w:divBdr>
                <w:top w:val="none" w:sz="0" w:space="0" w:color="auto"/>
                <w:left w:val="none" w:sz="0" w:space="0" w:color="auto"/>
                <w:bottom w:val="none" w:sz="0" w:space="0" w:color="auto"/>
                <w:right w:val="none" w:sz="0" w:space="0" w:color="auto"/>
              </w:divBdr>
            </w:div>
            <w:div w:id="1168521990">
              <w:marLeft w:val="0"/>
              <w:marRight w:val="0"/>
              <w:marTop w:val="0"/>
              <w:marBottom w:val="0"/>
              <w:divBdr>
                <w:top w:val="none" w:sz="0" w:space="0" w:color="auto"/>
                <w:left w:val="none" w:sz="0" w:space="0" w:color="auto"/>
                <w:bottom w:val="none" w:sz="0" w:space="0" w:color="auto"/>
                <w:right w:val="none" w:sz="0" w:space="0" w:color="auto"/>
              </w:divBdr>
            </w:div>
            <w:div w:id="1192065667">
              <w:marLeft w:val="0"/>
              <w:marRight w:val="0"/>
              <w:marTop w:val="0"/>
              <w:marBottom w:val="0"/>
              <w:divBdr>
                <w:top w:val="none" w:sz="0" w:space="0" w:color="auto"/>
                <w:left w:val="none" w:sz="0" w:space="0" w:color="auto"/>
                <w:bottom w:val="none" w:sz="0" w:space="0" w:color="auto"/>
                <w:right w:val="none" w:sz="0" w:space="0" w:color="auto"/>
              </w:divBdr>
            </w:div>
            <w:div w:id="1204706496">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230964212">
              <w:marLeft w:val="0"/>
              <w:marRight w:val="0"/>
              <w:marTop w:val="0"/>
              <w:marBottom w:val="0"/>
              <w:divBdr>
                <w:top w:val="none" w:sz="0" w:space="0" w:color="auto"/>
                <w:left w:val="none" w:sz="0" w:space="0" w:color="auto"/>
                <w:bottom w:val="none" w:sz="0" w:space="0" w:color="auto"/>
                <w:right w:val="none" w:sz="0" w:space="0" w:color="auto"/>
              </w:divBdr>
            </w:div>
            <w:div w:id="1270625204">
              <w:marLeft w:val="0"/>
              <w:marRight w:val="0"/>
              <w:marTop w:val="0"/>
              <w:marBottom w:val="0"/>
              <w:divBdr>
                <w:top w:val="none" w:sz="0" w:space="0" w:color="auto"/>
                <w:left w:val="none" w:sz="0" w:space="0" w:color="auto"/>
                <w:bottom w:val="none" w:sz="0" w:space="0" w:color="auto"/>
                <w:right w:val="none" w:sz="0" w:space="0" w:color="auto"/>
              </w:divBdr>
            </w:div>
            <w:div w:id="1281498480">
              <w:marLeft w:val="0"/>
              <w:marRight w:val="0"/>
              <w:marTop w:val="0"/>
              <w:marBottom w:val="0"/>
              <w:divBdr>
                <w:top w:val="none" w:sz="0" w:space="0" w:color="auto"/>
                <w:left w:val="none" w:sz="0" w:space="0" w:color="auto"/>
                <w:bottom w:val="none" w:sz="0" w:space="0" w:color="auto"/>
                <w:right w:val="none" w:sz="0" w:space="0" w:color="auto"/>
              </w:divBdr>
              <w:divsChild>
                <w:div w:id="228349392">
                  <w:marLeft w:val="0"/>
                  <w:marRight w:val="0"/>
                  <w:marTop w:val="0"/>
                  <w:marBottom w:val="0"/>
                  <w:divBdr>
                    <w:top w:val="none" w:sz="0" w:space="0" w:color="auto"/>
                    <w:left w:val="none" w:sz="0" w:space="0" w:color="auto"/>
                    <w:bottom w:val="none" w:sz="0" w:space="0" w:color="auto"/>
                    <w:right w:val="none" w:sz="0" w:space="0" w:color="auto"/>
                  </w:divBdr>
                </w:div>
                <w:div w:id="280036741">
                  <w:marLeft w:val="0"/>
                  <w:marRight w:val="0"/>
                  <w:marTop w:val="0"/>
                  <w:marBottom w:val="0"/>
                  <w:divBdr>
                    <w:top w:val="none" w:sz="0" w:space="0" w:color="auto"/>
                    <w:left w:val="none" w:sz="0" w:space="0" w:color="auto"/>
                    <w:bottom w:val="none" w:sz="0" w:space="0" w:color="auto"/>
                    <w:right w:val="none" w:sz="0" w:space="0" w:color="auto"/>
                  </w:divBdr>
                </w:div>
                <w:div w:id="1010257031">
                  <w:marLeft w:val="0"/>
                  <w:marRight w:val="0"/>
                  <w:marTop w:val="0"/>
                  <w:marBottom w:val="0"/>
                  <w:divBdr>
                    <w:top w:val="none" w:sz="0" w:space="0" w:color="auto"/>
                    <w:left w:val="none" w:sz="0" w:space="0" w:color="auto"/>
                    <w:bottom w:val="none" w:sz="0" w:space="0" w:color="auto"/>
                    <w:right w:val="none" w:sz="0" w:space="0" w:color="auto"/>
                  </w:divBdr>
                </w:div>
                <w:div w:id="1651207700">
                  <w:marLeft w:val="0"/>
                  <w:marRight w:val="0"/>
                  <w:marTop w:val="0"/>
                  <w:marBottom w:val="0"/>
                  <w:divBdr>
                    <w:top w:val="none" w:sz="0" w:space="0" w:color="auto"/>
                    <w:left w:val="none" w:sz="0" w:space="0" w:color="auto"/>
                    <w:bottom w:val="none" w:sz="0" w:space="0" w:color="auto"/>
                    <w:right w:val="none" w:sz="0" w:space="0" w:color="auto"/>
                  </w:divBdr>
                </w:div>
                <w:div w:id="1792897284">
                  <w:marLeft w:val="0"/>
                  <w:marRight w:val="0"/>
                  <w:marTop w:val="0"/>
                  <w:marBottom w:val="0"/>
                  <w:divBdr>
                    <w:top w:val="none" w:sz="0" w:space="0" w:color="auto"/>
                    <w:left w:val="none" w:sz="0" w:space="0" w:color="auto"/>
                    <w:bottom w:val="none" w:sz="0" w:space="0" w:color="auto"/>
                    <w:right w:val="none" w:sz="0" w:space="0" w:color="auto"/>
                  </w:divBdr>
                </w:div>
              </w:divsChild>
            </w:div>
            <w:div w:id="1291933283">
              <w:marLeft w:val="0"/>
              <w:marRight w:val="0"/>
              <w:marTop w:val="0"/>
              <w:marBottom w:val="0"/>
              <w:divBdr>
                <w:top w:val="none" w:sz="0" w:space="0" w:color="auto"/>
                <w:left w:val="none" w:sz="0" w:space="0" w:color="auto"/>
                <w:bottom w:val="none" w:sz="0" w:space="0" w:color="auto"/>
                <w:right w:val="none" w:sz="0" w:space="0" w:color="auto"/>
              </w:divBdr>
            </w:div>
            <w:div w:id="1342077198">
              <w:marLeft w:val="0"/>
              <w:marRight w:val="0"/>
              <w:marTop w:val="0"/>
              <w:marBottom w:val="0"/>
              <w:divBdr>
                <w:top w:val="none" w:sz="0" w:space="0" w:color="auto"/>
                <w:left w:val="none" w:sz="0" w:space="0" w:color="auto"/>
                <w:bottom w:val="none" w:sz="0" w:space="0" w:color="auto"/>
                <w:right w:val="none" w:sz="0" w:space="0" w:color="auto"/>
              </w:divBdr>
            </w:div>
            <w:div w:id="1356418480">
              <w:marLeft w:val="0"/>
              <w:marRight w:val="0"/>
              <w:marTop w:val="0"/>
              <w:marBottom w:val="0"/>
              <w:divBdr>
                <w:top w:val="none" w:sz="0" w:space="0" w:color="auto"/>
                <w:left w:val="none" w:sz="0" w:space="0" w:color="auto"/>
                <w:bottom w:val="none" w:sz="0" w:space="0" w:color="auto"/>
                <w:right w:val="none" w:sz="0" w:space="0" w:color="auto"/>
              </w:divBdr>
            </w:div>
            <w:div w:id="1385178685">
              <w:marLeft w:val="0"/>
              <w:marRight w:val="0"/>
              <w:marTop w:val="0"/>
              <w:marBottom w:val="0"/>
              <w:divBdr>
                <w:top w:val="none" w:sz="0" w:space="0" w:color="auto"/>
                <w:left w:val="none" w:sz="0" w:space="0" w:color="auto"/>
                <w:bottom w:val="none" w:sz="0" w:space="0" w:color="auto"/>
                <w:right w:val="none" w:sz="0" w:space="0" w:color="auto"/>
              </w:divBdr>
            </w:div>
            <w:div w:id="1397164362">
              <w:marLeft w:val="0"/>
              <w:marRight w:val="0"/>
              <w:marTop w:val="0"/>
              <w:marBottom w:val="0"/>
              <w:divBdr>
                <w:top w:val="none" w:sz="0" w:space="0" w:color="auto"/>
                <w:left w:val="none" w:sz="0" w:space="0" w:color="auto"/>
                <w:bottom w:val="none" w:sz="0" w:space="0" w:color="auto"/>
                <w:right w:val="none" w:sz="0" w:space="0" w:color="auto"/>
              </w:divBdr>
            </w:div>
            <w:div w:id="1407147731">
              <w:marLeft w:val="0"/>
              <w:marRight w:val="0"/>
              <w:marTop w:val="0"/>
              <w:marBottom w:val="0"/>
              <w:divBdr>
                <w:top w:val="none" w:sz="0" w:space="0" w:color="auto"/>
                <w:left w:val="none" w:sz="0" w:space="0" w:color="auto"/>
                <w:bottom w:val="none" w:sz="0" w:space="0" w:color="auto"/>
                <w:right w:val="none" w:sz="0" w:space="0" w:color="auto"/>
              </w:divBdr>
            </w:div>
            <w:div w:id="1408571401">
              <w:marLeft w:val="0"/>
              <w:marRight w:val="0"/>
              <w:marTop w:val="0"/>
              <w:marBottom w:val="0"/>
              <w:divBdr>
                <w:top w:val="none" w:sz="0" w:space="0" w:color="auto"/>
                <w:left w:val="none" w:sz="0" w:space="0" w:color="auto"/>
                <w:bottom w:val="none" w:sz="0" w:space="0" w:color="auto"/>
                <w:right w:val="none" w:sz="0" w:space="0" w:color="auto"/>
              </w:divBdr>
            </w:div>
            <w:div w:id="1449544542">
              <w:marLeft w:val="0"/>
              <w:marRight w:val="0"/>
              <w:marTop w:val="0"/>
              <w:marBottom w:val="0"/>
              <w:divBdr>
                <w:top w:val="none" w:sz="0" w:space="0" w:color="auto"/>
                <w:left w:val="none" w:sz="0" w:space="0" w:color="auto"/>
                <w:bottom w:val="none" w:sz="0" w:space="0" w:color="auto"/>
                <w:right w:val="none" w:sz="0" w:space="0" w:color="auto"/>
              </w:divBdr>
            </w:div>
            <w:div w:id="1466200676">
              <w:marLeft w:val="0"/>
              <w:marRight w:val="0"/>
              <w:marTop w:val="0"/>
              <w:marBottom w:val="0"/>
              <w:divBdr>
                <w:top w:val="none" w:sz="0" w:space="0" w:color="auto"/>
                <w:left w:val="none" w:sz="0" w:space="0" w:color="auto"/>
                <w:bottom w:val="none" w:sz="0" w:space="0" w:color="auto"/>
                <w:right w:val="none" w:sz="0" w:space="0" w:color="auto"/>
              </w:divBdr>
            </w:div>
            <w:div w:id="1479222761">
              <w:marLeft w:val="0"/>
              <w:marRight w:val="0"/>
              <w:marTop w:val="0"/>
              <w:marBottom w:val="0"/>
              <w:divBdr>
                <w:top w:val="none" w:sz="0" w:space="0" w:color="auto"/>
                <w:left w:val="none" w:sz="0" w:space="0" w:color="auto"/>
                <w:bottom w:val="none" w:sz="0" w:space="0" w:color="auto"/>
                <w:right w:val="none" w:sz="0" w:space="0" w:color="auto"/>
              </w:divBdr>
            </w:div>
            <w:div w:id="1480071448">
              <w:marLeft w:val="0"/>
              <w:marRight w:val="0"/>
              <w:marTop w:val="0"/>
              <w:marBottom w:val="0"/>
              <w:divBdr>
                <w:top w:val="none" w:sz="0" w:space="0" w:color="auto"/>
                <w:left w:val="none" w:sz="0" w:space="0" w:color="auto"/>
                <w:bottom w:val="none" w:sz="0" w:space="0" w:color="auto"/>
                <w:right w:val="none" w:sz="0" w:space="0" w:color="auto"/>
              </w:divBdr>
            </w:div>
            <w:div w:id="1490319851">
              <w:marLeft w:val="0"/>
              <w:marRight w:val="0"/>
              <w:marTop w:val="0"/>
              <w:marBottom w:val="0"/>
              <w:divBdr>
                <w:top w:val="none" w:sz="0" w:space="0" w:color="auto"/>
                <w:left w:val="none" w:sz="0" w:space="0" w:color="auto"/>
                <w:bottom w:val="none" w:sz="0" w:space="0" w:color="auto"/>
                <w:right w:val="none" w:sz="0" w:space="0" w:color="auto"/>
              </w:divBdr>
            </w:div>
            <w:div w:id="1506094030">
              <w:marLeft w:val="0"/>
              <w:marRight w:val="0"/>
              <w:marTop w:val="0"/>
              <w:marBottom w:val="0"/>
              <w:divBdr>
                <w:top w:val="none" w:sz="0" w:space="0" w:color="auto"/>
                <w:left w:val="none" w:sz="0" w:space="0" w:color="auto"/>
                <w:bottom w:val="none" w:sz="0" w:space="0" w:color="auto"/>
                <w:right w:val="none" w:sz="0" w:space="0" w:color="auto"/>
              </w:divBdr>
            </w:div>
            <w:div w:id="1510371272">
              <w:marLeft w:val="0"/>
              <w:marRight w:val="0"/>
              <w:marTop w:val="0"/>
              <w:marBottom w:val="0"/>
              <w:divBdr>
                <w:top w:val="none" w:sz="0" w:space="0" w:color="auto"/>
                <w:left w:val="none" w:sz="0" w:space="0" w:color="auto"/>
                <w:bottom w:val="none" w:sz="0" w:space="0" w:color="auto"/>
                <w:right w:val="none" w:sz="0" w:space="0" w:color="auto"/>
              </w:divBdr>
            </w:div>
            <w:div w:id="1602685692">
              <w:marLeft w:val="0"/>
              <w:marRight w:val="0"/>
              <w:marTop w:val="0"/>
              <w:marBottom w:val="0"/>
              <w:divBdr>
                <w:top w:val="none" w:sz="0" w:space="0" w:color="auto"/>
                <w:left w:val="none" w:sz="0" w:space="0" w:color="auto"/>
                <w:bottom w:val="none" w:sz="0" w:space="0" w:color="auto"/>
                <w:right w:val="none" w:sz="0" w:space="0" w:color="auto"/>
              </w:divBdr>
            </w:div>
            <w:div w:id="1612199382">
              <w:marLeft w:val="0"/>
              <w:marRight w:val="0"/>
              <w:marTop w:val="0"/>
              <w:marBottom w:val="0"/>
              <w:divBdr>
                <w:top w:val="none" w:sz="0" w:space="0" w:color="auto"/>
                <w:left w:val="none" w:sz="0" w:space="0" w:color="auto"/>
                <w:bottom w:val="none" w:sz="0" w:space="0" w:color="auto"/>
                <w:right w:val="none" w:sz="0" w:space="0" w:color="auto"/>
              </w:divBdr>
            </w:div>
            <w:div w:id="1631979803">
              <w:marLeft w:val="0"/>
              <w:marRight w:val="0"/>
              <w:marTop w:val="0"/>
              <w:marBottom w:val="0"/>
              <w:divBdr>
                <w:top w:val="none" w:sz="0" w:space="0" w:color="auto"/>
                <w:left w:val="none" w:sz="0" w:space="0" w:color="auto"/>
                <w:bottom w:val="none" w:sz="0" w:space="0" w:color="auto"/>
                <w:right w:val="none" w:sz="0" w:space="0" w:color="auto"/>
              </w:divBdr>
            </w:div>
            <w:div w:id="1639728708">
              <w:marLeft w:val="0"/>
              <w:marRight w:val="0"/>
              <w:marTop w:val="0"/>
              <w:marBottom w:val="0"/>
              <w:divBdr>
                <w:top w:val="none" w:sz="0" w:space="0" w:color="auto"/>
                <w:left w:val="none" w:sz="0" w:space="0" w:color="auto"/>
                <w:bottom w:val="none" w:sz="0" w:space="0" w:color="auto"/>
                <w:right w:val="none" w:sz="0" w:space="0" w:color="auto"/>
              </w:divBdr>
            </w:div>
            <w:div w:id="1649896618">
              <w:marLeft w:val="0"/>
              <w:marRight w:val="0"/>
              <w:marTop w:val="0"/>
              <w:marBottom w:val="0"/>
              <w:divBdr>
                <w:top w:val="none" w:sz="0" w:space="0" w:color="auto"/>
                <w:left w:val="none" w:sz="0" w:space="0" w:color="auto"/>
                <w:bottom w:val="none" w:sz="0" w:space="0" w:color="auto"/>
                <w:right w:val="none" w:sz="0" w:space="0" w:color="auto"/>
              </w:divBdr>
              <w:divsChild>
                <w:div w:id="240720457">
                  <w:marLeft w:val="0"/>
                  <w:marRight w:val="0"/>
                  <w:marTop w:val="0"/>
                  <w:marBottom w:val="0"/>
                  <w:divBdr>
                    <w:top w:val="none" w:sz="0" w:space="0" w:color="auto"/>
                    <w:left w:val="none" w:sz="0" w:space="0" w:color="auto"/>
                    <w:bottom w:val="none" w:sz="0" w:space="0" w:color="auto"/>
                    <w:right w:val="none" w:sz="0" w:space="0" w:color="auto"/>
                  </w:divBdr>
                </w:div>
                <w:div w:id="664745528">
                  <w:marLeft w:val="0"/>
                  <w:marRight w:val="0"/>
                  <w:marTop w:val="0"/>
                  <w:marBottom w:val="0"/>
                  <w:divBdr>
                    <w:top w:val="none" w:sz="0" w:space="0" w:color="auto"/>
                    <w:left w:val="none" w:sz="0" w:space="0" w:color="auto"/>
                    <w:bottom w:val="none" w:sz="0" w:space="0" w:color="auto"/>
                    <w:right w:val="none" w:sz="0" w:space="0" w:color="auto"/>
                  </w:divBdr>
                </w:div>
                <w:div w:id="79340768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1845053728">
                  <w:marLeft w:val="0"/>
                  <w:marRight w:val="0"/>
                  <w:marTop w:val="0"/>
                  <w:marBottom w:val="0"/>
                  <w:divBdr>
                    <w:top w:val="none" w:sz="0" w:space="0" w:color="auto"/>
                    <w:left w:val="none" w:sz="0" w:space="0" w:color="auto"/>
                    <w:bottom w:val="none" w:sz="0" w:space="0" w:color="auto"/>
                    <w:right w:val="none" w:sz="0" w:space="0" w:color="auto"/>
                  </w:divBdr>
                </w:div>
              </w:divsChild>
            </w:div>
            <w:div w:id="1671059741">
              <w:marLeft w:val="0"/>
              <w:marRight w:val="0"/>
              <w:marTop w:val="0"/>
              <w:marBottom w:val="0"/>
              <w:divBdr>
                <w:top w:val="none" w:sz="0" w:space="0" w:color="auto"/>
                <w:left w:val="none" w:sz="0" w:space="0" w:color="auto"/>
                <w:bottom w:val="none" w:sz="0" w:space="0" w:color="auto"/>
                <w:right w:val="none" w:sz="0" w:space="0" w:color="auto"/>
              </w:divBdr>
            </w:div>
            <w:div w:id="1678385937">
              <w:marLeft w:val="0"/>
              <w:marRight w:val="0"/>
              <w:marTop w:val="0"/>
              <w:marBottom w:val="0"/>
              <w:divBdr>
                <w:top w:val="none" w:sz="0" w:space="0" w:color="auto"/>
                <w:left w:val="none" w:sz="0" w:space="0" w:color="auto"/>
                <w:bottom w:val="none" w:sz="0" w:space="0" w:color="auto"/>
                <w:right w:val="none" w:sz="0" w:space="0" w:color="auto"/>
              </w:divBdr>
            </w:div>
            <w:div w:id="1681272863">
              <w:marLeft w:val="0"/>
              <w:marRight w:val="0"/>
              <w:marTop w:val="0"/>
              <w:marBottom w:val="0"/>
              <w:divBdr>
                <w:top w:val="none" w:sz="0" w:space="0" w:color="auto"/>
                <w:left w:val="none" w:sz="0" w:space="0" w:color="auto"/>
                <w:bottom w:val="none" w:sz="0" w:space="0" w:color="auto"/>
                <w:right w:val="none" w:sz="0" w:space="0" w:color="auto"/>
              </w:divBdr>
            </w:div>
            <w:div w:id="1742871102">
              <w:marLeft w:val="0"/>
              <w:marRight w:val="0"/>
              <w:marTop w:val="0"/>
              <w:marBottom w:val="0"/>
              <w:divBdr>
                <w:top w:val="none" w:sz="0" w:space="0" w:color="auto"/>
                <w:left w:val="none" w:sz="0" w:space="0" w:color="auto"/>
                <w:bottom w:val="none" w:sz="0" w:space="0" w:color="auto"/>
                <w:right w:val="none" w:sz="0" w:space="0" w:color="auto"/>
              </w:divBdr>
            </w:div>
            <w:div w:id="1779568110">
              <w:marLeft w:val="0"/>
              <w:marRight w:val="0"/>
              <w:marTop w:val="0"/>
              <w:marBottom w:val="0"/>
              <w:divBdr>
                <w:top w:val="none" w:sz="0" w:space="0" w:color="auto"/>
                <w:left w:val="none" w:sz="0" w:space="0" w:color="auto"/>
                <w:bottom w:val="none" w:sz="0" w:space="0" w:color="auto"/>
                <w:right w:val="none" w:sz="0" w:space="0" w:color="auto"/>
              </w:divBdr>
            </w:div>
            <w:div w:id="1837184938">
              <w:marLeft w:val="0"/>
              <w:marRight w:val="0"/>
              <w:marTop w:val="0"/>
              <w:marBottom w:val="0"/>
              <w:divBdr>
                <w:top w:val="none" w:sz="0" w:space="0" w:color="auto"/>
                <w:left w:val="none" w:sz="0" w:space="0" w:color="auto"/>
                <w:bottom w:val="none" w:sz="0" w:space="0" w:color="auto"/>
                <w:right w:val="none" w:sz="0" w:space="0" w:color="auto"/>
              </w:divBdr>
            </w:div>
            <w:div w:id="1841893476">
              <w:marLeft w:val="0"/>
              <w:marRight w:val="0"/>
              <w:marTop w:val="0"/>
              <w:marBottom w:val="0"/>
              <w:divBdr>
                <w:top w:val="none" w:sz="0" w:space="0" w:color="auto"/>
                <w:left w:val="none" w:sz="0" w:space="0" w:color="auto"/>
                <w:bottom w:val="none" w:sz="0" w:space="0" w:color="auto"/>
                <w:right w:val="none" w:sz="0" w:space="0" w:color="auto"/>
              </w:divBdr>
            </w:div>
            <w:div w:id="1879199560">
              <w:marLeft w:val="0"/>
              <w:marRight w:val="0"/>
              <w:marTop w:val="0"/>
              <w:marBottom w:val="0"/>
              <w:divBdr>
                <w:top w:val="none" w:sz="0" w:space="0" w:color="auto"/>
                <w:left w:val="none" w:sz="0" w:space="0" w:color="auto"/>
                <w:bottom w:val="none" w:sz="0" w:space="0" w:color="auto"/>
                <w:right w:val="none" w:sz="0" w:space="0" w:color="auto"/>
              </w:divBdr>
            </w:div>
            <w:div w:id="1904295027">
              <w:marLeft w:val="0"/>
              <w:marRight w:val="0"/>
              <w:marTop w:val="0"/>
              <w:marBottom w:val="0"/>
              <w:divBdr>
                <w:top w:val="none" w:sz="0" w:space="0" w:color="auto"/>
                <w:left w:val="none" w:sz="0" w:space="0" w:color="auto"/>
                <w:bottom w:val="none" w:sz="0" w:space="0" w:color="auto"/>
                <w:right w:val="none" w:sz="0" w:space="0" w:color="auto"/>
              </w:divBdr>
              <w:divsChild>
                <w:div w:id="125703477">
                  <w:marLeft w:val="0"/>
                  <w:marRight w:val="0"/>
                  <w:marTop w:val="0"/>
                  <w:marBottom w:val="0"/>
                  <w:divBdr>
                    <w:top w:val="none" w:sz="0" w:space="0" w:color="auto"/>
                    <w:left w:val="none" w:sz="0" w:space="0" w:color="auto"/>
                    <w:bottom w:val="none" w:sz="0" w:space="0" w:color="auto"/>
                    <w:right w:val="none" w:sz="0" w:space="0" w:color="auto"/>
                  </w:divBdr>
                </w:div>
                <w:div w:id="143663089">
                  <w:marLeft w:val="0"/>
                  <w:marRight w:val="0"/>
                  <w:marTop w:val="0"/>
                  <w:marBottom w:val="0"/>
                  <w:divBdr>
                    <w:top w:val="none" w:sz="0" w:space="0" w:color="auto"/>
                    <w:left w:val="none" w:sz="0" w:space="0" w:color="auto"/>
                    <w:bottom w:val="none" w:sz="0" w:space="0" w:color="auto"/>
                    <w:right w:val="none" w:sz="0" w:space="0" w:color="auto"/>
                  </w:divBdr>
                </w:div>
                <w:div w:id="821236877">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sChild>
            </w:div>
            <w:div w:id="1913272190">
              <w:marLeft w:val="0"/>
              <w:marRight w:val="0"/>
              <w:marTop w:val="0"/>
              <w:marBottom w:val="0"/>
              <w:divBdr>
                <w:top w:val="none" w:sz="0" w:space="0" w:color="auto"/>
                <w:left w:val="none" w:sz="0" w:space="0" w:color="auto"/>
                <w:bottom w:val="none" w:sz="0" w:space="0" w:color="auto"/>
                <w:right w:val="none" w:sz="0" w:space="0" w:color="auto"/>
              </w:divBdr>
            </w:div>
            <w:div w:id="1940672558">
              <w:marLeft w:val="0"/>
              <w:marRight w:val="0"/>
              <w:marTop w:val="0"/>
              <w:marBottom w:val="0"/>
              <w:divBdr>
                <w:top w:val="none" w:sz="0" w:space="0" w:color="auto"/>
                <w:left w:val="none" w:sz="0" w:space="0" w:color="auto"/>
                <w:bottom w:val="none" w:sz="0" w:space="0" w:color="auto"/>
                <w:right w:val="none" w:sz="0" w:space="0" w:color="auto"/>
              </w:divBdr>
              <w:divsChild>
                <w:div w:id="957494797">
                  <w:marLeft w:val="0"/>
                  <w:marRight w:val="0"/>
                  <w:marTop w:val="0"/>
                  <w:marBottom w:val="0"/>
                  <w:divBdr>
                    <w:top w:val="none" w:sz="0" w:space="0" w:color="auto"/>
                    <w:left w:val="none" w:sz="0" w:space="0" w:color="auto"/>
                    <w:bottom w:val="none" w:sz="0" w:space="0" w:color="auto"/>
                    <w:right w:val="none" w:sz="0" w:space="0" w:color="auto"/>
                  </w:divBdr>
                </w:div>
                <w:div w:id="1482775161">
                  <w:marLeft w:val="0"/>
                  <w:marRight w:val="0"/>
                  <w:marTop w:val="0"/>
                  <w:marBottom w:val="0"/>
                  <w:divBdr>
                    <w:top w:val="none" w:sz="0" w:space="0" w:color="auto"/>
                    <w:left w:val="none" w:sz="0" w:space="0" w:color="auto"/>
                    <w:bottom w:val="none" w:sz="0" w:space="0" w:color="auto"/>
                    <w:right w:val="none" w:sz="0" w:space="0" w:color="auto"/>
                  </w:divBdr>
                </w:div>
                <w:div w:id="1550915231">
                  <w:marLeft w:val="0"/>
                  <w:marRight w:val="0"/>
                  <w:marTop w:val="0"/>
                  <w:marBottom w:val="0"/>
                  <w:divBdr>
                    <w:top w:val="none" w:sz="0" w:space="0" w:color="auto"/>
                    <w:left w:val="none" w:sz="0" w:space="0" w:color="auto"/>
                    <w:bottom w:val="none" w:sz="0" w:space="0" w:color="auto"/>
                    <w:right w:val="none" w:sz="0" w:space="0" w:color="auto"/>
                  </w:divBdr>
                </w:div>
                <w:div w:id="1846094322">
                  <w:marLeft w:val="0"/>
                  <w:marRight w:val="0"/>
                  <w:marTop w:val="0"/>
                  <w:marBottom w:val="0"/>
                  <w:divBdr>
                    <w:top w:val="none" w:sz="0" w:space="0" w:color="auto"/>
                    <w:left w:val="none" w:sz="0" w:space="0" w:color="auto"/>
                    <w:bottom w:val="none" w:sz="0" w:space="0" w:color="auto"/>
                    <w:right w:val="none" w:sz="0" w:space="0" w:color="auto"/>
                  </w:divBdr>
                </w:div>
              </w:divsChild>
            </w:div>
            <w:div w:id="1950695025">
              <w:marLeft w:val="0"/>
              <w:marRight w:val="0"/>
              <w:marTop w:val="0"/>
              <w:marBottom w:val="0"/>
              <w:divBdr>
                <w:top w:val="none" w:sz="0" w:space="0" w:color="auto"/>
                <w:left w:val="none" w:sz="0" w:space="0" w:color="auto"/>
                <w:bottom w:val="none" w:sz="0" w:space="0" w:color="auto"/>
                <w:right w:val="none" w:sz="0" w:space="0" w:color="auto"/>
              </w:divBdr>
            </w:div>
            <w:div w:id="2024045086">
              <w:marLeft w:val="0"/>
              <w:marRight w:val="0"/>
              <w:marTop w:val="0"/>
              <w:marBottom w:val="0"/>
              <w:divBdr>
                <w:top w:val="none" w:sz="0" w:space="0" w:color="auto"/>
                <w:left w:val="none" w:sz="0" w:space="0" w:color="auto"/>
                <w:bottom w:val="none" w:sz="0" w:space="0" w:color="auto"/>
                <w:right w:val="none" w:sz="0" w:space="0" w:color="auto"/>
              </w:divBdr>
            </w:div>
            <w:div w:id="2029138496">
              <w:marLeft w:val="0"/>
              <w:marRight w:val="0"/>
              <w:marTop w:val="0"/>
              <w:marBottom w:val="0"/>
              <w:divBdr>
                <w:top w:val="none" w:sz="0" w:space="0" w:color="auto"/>
                <w:left w:val="none" w:sz="0" w:space="0" w:color="auto"/>
                <w:bottom w:val="none" w:sz="0" w:space="0" w:color="auto"/>
                <w:right w:val="none" w:sz="0" w:space="0" w:color="auto"/>
              </w:divBdr>
            </w:div>
            <w:div w:id="2097440811">
              <w:marLeft w:val="0"/>
              <w:marRight w:val="0"/>
              <w:marTop w:val="0"/>
              <w:marBottom w:val="0"/>
              <w:divBdr>
                <w:top w:val="none" w:sz="0" w:space="0" w:color="auto"/>
                <w:left w:val="none" w:sz="0" w:space="0" w:color="auto"/>
                <w:bottom w:val="none" w:sz="0" w:space="0" w:color="auto"/>
                <w:right w:val="none" w:sz="0" w:space="0" w:color="auto"/>
              </w:divBdr>
            </w:div>
            <w:div w:id="2115248366">
              <w:marLeft w:val="0"/>
              <w:marRight w:val="0"/>
              <w:marTop w:val="0"/>
              <w:marBottom w:val="0"/>
              <w:divBdr>
                <w:top w:val="none" w:sz="0" w:space="0" w:color="auto"/>
                <w:left w:val="none" w:sz="0" w:space="0" w:color="auto"/>
                <w:bottom w:val="none" w:sz="0" w:space="0" w:color="auto"/>
                <w:right w:val="none" w:sz="0" w:space="0" w:color="auto"/>
              </w:divBdr>
            </w:div>
            <w:div w:id="2116559124">
              <w:marLeft w:val="0"/>
              <w:marRight w:val="0"/>
              <w:marTop w:val="0"/>
              <w:marBottom w:val="0"/>
              <w:divBdr>
                <w:top w:val="none" w:sz="0" w:space="0" w:color="auto"/>
                <w:left w:val="none" w:sz="0" w:space="0" w:color="auto"/>
                <w:bottom w:val="none" w:sz="0" w:space="0" w:color="auto"/>
                <w:right w:val="none" w:sz="0" w:space="0" w:color="auto"/>
              </w:divBdr>
            </w:div>
            <w:div w:id="2129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404">
      <w:bodyDiv w:val="1"/>
      <w:marLeft w:val="0"/>
      <w:marRight w:val="0"/>
      <w:marTop w:val="0"/>
      <w:marBottom w:val="0"/>
      <w:divBdr>
        <w:top w:val="none" w:sz="0" w:space="0" w:color="auto"/>
        <w:left w:val="none" w:sz="0" w:space="0" w:color="auto"/>
        <w:bottom w:val="none" w:sz="0" w:space="0" w:color="auto"/>
        <w:right w:val="none" w:sz="0" w:space="0" w:color="auto"/>
      </w:divBdr>
      <w:divsChild>
        <w:div w:id="1501891494">
          <w:marLeft w:val="0"/>
          <w:marRight w:val="0"/>
          <w:marTop w:val="0"/>
          <w:marBottom w:val="0"/>
          <w:divBdr>
            <w:top w:val="none" w:sz="0" w:space="0" w:color="auto"/>
            <w:left w:val="none" w:sz="0" w:space="0" w:color="auto"/>
            <w:bottom w:val="none" w:sz="0" w:space="0" w:color="auto"/>
            <w:right w:val="none" w:sz="0" w:space="0" w:color="auto"/>
          </w:divBdr>
          <w:divsChild>
            <w:div w:id="314261571">
              <w:marLeft w:val="0"/>
              <w:marRight w:val="0"/>
              <w:marTop w:val="0"/>
              <w:marBottom w:val="0"/>
              <w:divBdr>
                <w:top w:val="none" w:sz="0" w:space="0" w:color="auto"/>
                <w:left w:val="none" w:sz="0" w:space="0" w:color="auto"/>
                <w:bottom w:val="none" w:sz="0" w:space="0" w:color="auto"/>
                <w:right w:val="none" w:sz="0" w:space="0" w:color="auto"/>
              </w:divBdr>
            </w:div>
            <w:div w:id="385418350">
              <w:marLeft w:val="0"/>
              <w:marRight w:val="0"/>
              <w:marTop w:val="0"/>
              <w:marBottom w:val="0"/>
              <w:divBdr>
                <w:top w:val="none" w:sz="0" w:space="0" w:color="auto"/>
                <w:left w:val="none" w:sz="0" w:space="0" w:color="auto"/>
                <w:bottom w:val="none" w:sz="0" w:space="0" w:color="auto"/>
                <w:right w:val="none" w:sz="0" w:space="0" w:color="auto"/>
              </w:divBdr>
            </w:div>
            <w:div w:id="496506273">
              <w:marLeft w:val="0"/>
              <w:marRight w:val="0"/>
              <w:marTop w:val="0"/>
              <w:marBottom w:val="0"/>
              <w:divBdr>
                <w:top w:val="none" w:sz="0" w:space="0" w:color="auto"/>
                <w:left w:val="none" w:sz="0" w:space="0" w:color="auto"/>
                <w:bottom w:val="none" w:sz="0" w:space="0" w:color="auto"/>
                <w:right w:val="none" w:sz="0" w:space="0" w:color="auto"/>
              </w:divBdr>
            </w:div>
            <w:div w:id="542058495">
              <w:marLeft w:val="0"/>
              <w:marRight w:val="0"/>
              <w:marTop w:val="0"/>
              <w:marBottom w:val="0"/>
              <w:divBdr>
                <w:top w:val="none" w:sz="0" w:space="0" w:color="auto"/>
                <w:left w:val="none" w:sz="0" w:space="0" w:color="auto"/>
                <w:bottom w:val="none" w:sz="0" w:space="0" w:color="auto"/>
                <w:right w:val="none" w:sz="0" w:space="0" w:color="auto"/>
              </w:divBdr>
            </w:div>
            <w:div w:id="591819528">
              <w:marLeft w:val="0"/>
              <w:marRight w:val="0"/>
              <w:marTop w:val="0"/>
              <w:marBottom w:val="0"/>
              <w:divBdr>
                <w:top w:val="none" w:sz="0" w:space="0" w:color="auto"/>
                <w:left w:val="none" w:sz="0" w:space="0" w:color="auto"/>
                <w:bottom w:val="none" w:sz="0" w:space="0" w:color="auto"/>
                <w:right w:val="none" w:sz="0" w:space="0" w:color="auto"/>
              </w:divBdr>
            </w:div>
            <w:div w:id="655842202">
              <w:marLeft w:val="0"/>
              <w:marRight w:val="0"/>
              <w:marTop w:val="0"/>
              <w:marBottom w:val="0"/>
              <w:divBdr>
                <w:top w:val="none" w:sz="0" w:space="0" w:color="auto"/>
                <w:left w:val="none" w:sz="0" w:space="0" w:color="auto"/>
                <w:bottom w:val="none" w:sz="0" w:space="0" w:color="auto"/>
                <w:right w:val="none" w:sz="0" w:space="0" w:color="auto"/>
              </w:divBdr>
            </w:div>
            <w:div w:id="1211841561">
              <w:marLeft w:val="0"/>
              <w:marRight w:val="0"/>
              <w:marTop w:val="0"/>
              <w:marBottom w:val="0"/>
              <w:divBdr>
                <w:top w:val="none" w:sz="0" w:space="0" w:color="auto"/>
                <w:left w:val="none" w:sz="0" w:space="0" w:color="auto"/>
                <w:bottom w:val="none" w:sz="0" w:space="0" w:color="auto"/>
                <w:right w:val="none" w:sz="0" w:space="0" w:color="auto"/>
              </w:divBdr>
            </w:div>
            <w:div w:id="1342898958">
              <w:marLeft w:val="0"/>
              <w:marRight w:val="0"/>
              <w:marTop w:val="0"/>
              <w:marBottom w:val="0"/>
              <w:divBdr>
                <w:top w:val="none" w:sz="0" w:space="0" w:color="auto"/>
                <w:left w:val="none" w:sz="0" w:space="0" w:color="auto"/>
                <w:bottom w:val="none" w:sz="0" w:space="0" w:color="auto"/>
                <w:right w:val="none" w:sz="0" w:space="0" w:color="auto"/>
              </w:divBdr>
            </w:div>
            <w:div w:id="1370956655">
              <w:marLeft w:val="0"/>
              <w:marRight w:val="0"/>
              <w:marTop w:val="0"/>
              <w:marBottom w:val="0"/>
              <w:divBdr>
                <w:top w:val="none" w:sz="0" w:space="0" w:color="auto"/>
                <w:left w:val="none" w:sz="0" w:space="0" w:color="auto"/>
                <w:bottom w:val="none" w:sz="0" w:space="0" w:color="auto"/>
                <w:right w:val="none" w:sz="0" w:space="0" w:color="auto"/>
              </w:divBdr>
            </w:div>
            <w:div w:id="1414935271">
              <w:marLeft w:val="0"/>
              <w:marRight w:val="0"/>
              <w:marTop w:val="0"/>
              <w:marBottom w:val="0"/>
              <w:divBdr>
                <w:top w:val="none" w:sz="0" w:space="0" w:color="auto"/>
                <w:left w:val="none" w:sz="0" w:space="0" w:color="auto"/>
                <w:bottom w:val="none" w:sz="0" w:space="0" w:color="auto"/>
                <w:right w:val="none" w:sz="0" w:space="0" w:color="auto"/>
              </w:divBdr>
            </w:div>
            <w:div w:id="1522861614">
              <w:marLeft w:val="0"/>
              <w:marRight w:val="0"/>
              <w:marTop w:val="0"/>
              <w:marBottom w:val="0"/>
              <w:divBdr>
                <w:top w:val="none" w:sz="0" w:space="0" w:color="auto"/>
                <w:left w:val="none" w:sz="0" w:space="0" w:color="auto"/>
                <w:bottom w:val="none" w:sz="0" w:space="0" w:color="auto"/>
                <w:right w:val="none" w:sz="0" w:space="0" w:color="auto"/>
              </w:divBdr>
            </w:div>
            <w:div w:id="1915823327">
              <w:marLeft w:val="0"/>
              <w:marRight w:val="0"/>
              <w:marTop w:val="0"/>
              <w:marBottom w:val="0"/>
              <w:divBdr>
                <w:top w:val="none" w:sz="0" w:space="0" w:color="auto"/>
                <w:left w:val="none" w:sz="0" w:space="0" w:color="auto"/>
                <w:bottom w:val="none" w:sz="0" w:space="0" w:color="auto"/>
                <w:right w:val="none" w:sz="0" w:space="0" w:color="auto"/>
              </w:divBdr>
            </w:div>
            <w:div w:id="1986734105">
              <w:marLeft w:val="0"/>
              <w:marRight w:val="0"/>
              <w:marTop w:val="0"/>
              <w:marBottom w:val="0"/>
              <w:divBdr>
                <w:top w:val="none" w:sz="0" w:space="0" w:color="auto"/>
                <w:left w:val="none" w:sz="0" w:space="0" w:color="auto"/>
                <w:bottom w:val="none" w:sz="0" w:space="0" w:color="auto"/>
                <w:right w:val="none" w:sz="0" w:space="0" w:color="auto"/>
              </w:divBdr>
            </w:div>
            <w:div w:id="2115899447">
              <w:marLeft w:val="0"/>
              <w:marRight w:val="0"/>
              <w:marTop w:val="0"/>
              <w:marBottom w:val="0"/>
              <w:divBdr>
                <w:top w:val="none" w:sz="0" w:space="0" w:color="auto"/>
                <w:left w:val="none" w:sz="0" w:space="0" w:color="auto"/>
                <w:bottom w:val="none" w:sz="0" w:space="0" w:color="auto"/>
                <w:right w:val="none" w:sz="0" w:space="0" w:color="auto"/>
              </w:divBdr>
            </w:div>
            <w:div w:id="213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ProjectManagementDoc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Props1.xml><?xml version="1.0" encoding="utf-8"?>
<ds:datastoreItem xmlns:ds="http://schemas.openxmlformats.org/officeDocument/2006/customXml" ds:itemID="{0599457F-1A5A-449A-89D3-03A92FEC0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EB1EB-94BB-4A32-9AE0-8518C6467A73}">
  <ds:schemaRefs>
    <ds:schemaRef ds:uri="http://schemas.openxmlformats.org/officeDocument/2006/bibliography"/>
  </ds:schemaRefs>
</ds:datastoreItem>
</file>

<file path=customXml/itemProps3.xml><?xml version="1.0" encoding="utf-8"?>
<ds:datastoreItem xmlns:ds="http://schemas.openxmlformats.org/officeDocument/2006/customXml" ds:itemID="{FE20B4BA-2656-4A81-96A4-3554E6C119C9}">
  <ds:schemaRefs>
    <ds:schemaRef ds:uri="http://schemas.microsoft.com/sharepoint/v3/contenttype/forms"/>
  </ds:schemaRefs>
</ds:datastoreItem>
</file>

<file path=customXml/itemProps4.xml><?xml version="1.0" encoding="utf-8"?>
<ds:datastoreItem xmlns:ds="http://schemas.openxmlformats.org/officeDocument/2006/customXml" ds:itemID="{847923B1-4D0C-468E-97C1-AEA43B5408F7}">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Links>
    <vt:vector size="54" baseType="variant">
      <vt:variant>
        <vt:i4>4390922</vt:i4>
      </vt:variant>
      <vt:variant>
        <vt:i4>45</vt:i4>
      </vt:variant>
      <vt:variant>
        <vt:i4>0</vt:i4>
      </vt:variant>
      <vt:variant>
        <vt:i4>5</vt:i4>
      </vt:variant>
      <vt:variant>
        <vt:lpwstr>http://www.projectmanagementdocs.com/</vt:lpwstr>
      </vt:variant>
      <vt:variant>
        <vt:lpwstr/>
      </vt: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Dan Michael Alfaras</cp:lastModifiedBy>
  <cp:revision>33</cp:revision>
  <cp:lastPrinted>2009-01-25T20:18:00Z</cp:lastPrinted>
  <dcterms:created xsi:type="dcterms:W3CDTF">2023-05-03T14:38:00Z</dcterms:created>
  <dcterms:modified xsi:type="dcterms:W3CDTF">2023-06-02T15:18:00Z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ies>
</file>