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9AC1A" w14:textId="77777777" w:rsidR="005677F8" w:rsidRDefault="005677F8" w:rsidP="005677F8">
      <w:r>
        <w:t>You can use Binet's formula, described at http://mathworld.wolfram.com/BinetsFibonacciNumberFormula.html</w:t>
      </w:r>
    </w:p>
    <w:p w14:paraId="29AC24CF" w14:textId="77777777" w:rsidR="005677F8" w:rsidRDefault="005677F8" w:rsidP="005677F8"/>
    <w:p w14:paraId="5FDC1FC3" w14:textId="4C0CD7FD" w:rsidR="00FE6C73" w:rsidRPr="005677F8" w:rsidRDefault="005677F8" w:rsidP="005677F8">
      <w:r>
        <w:t>(see also Wikipedia for a proof: http://en.wikipedia.org/wiki/Binet_formula#Closed_form_expression )</w:t>
      </w:r>
    </w:p>
    <w:sectPr w:rsidR="00FE6C73" w:rsidRPr="0056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1F6A6B"/>
    <w:rsid w:val="003F6310"/>
    <w:rsid w:val="005677F8"/>
    <w:rsid w:val="0074402B"/>
    <w:rsid w:val="007A0BFD"/>
    <w:rsid w:val="008A65D2"/>
    <w:rsid w:val="00BB222E"/>
    <w:rsid w:val="00C031C9"/>
    <w:rsid w:val="00F101C6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4</cp:revision>
  <dcterms:created xsi:type="dcterms:W3CDTF">2024-04-09T00:39:00Z</dcterms:created>
  <dcterms:modified xsi:type="dcterms:W3CDTF">2024-04-09T00:42:00Z</dcterms:modified>
</cp:coreProperties>
</file>