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19B" w:rsidRDefault="00D9019B">
      <w:pPr>
        <w:kinsoku w:val="0"/>
        <w:overflowPunct w:val="0"/>
        <w:autoSpaceDE/>
        <w:autoSpaceDN/>
        <w:adjustRightInd/>
        <w:spacing w:line="312" w:lineRule="exact"/>
        <w:ind w:right="36"/>
        <w:jc w:val="center"/>
        <w:textAlignment w:val="baseline"/>
        <w:rPr>
          <w:color w:val="0B0A0D"/>
          <w:sz w:val="26"/>
          <w:szCs w:val="26"/>
        </w:rPr>
      </w:pPr>
      <w:r>
        <w:rPr>
          <w:color w:val="0B0A0D"/>
          <w:sz w:val="26"/>
          <w:szCs w:val="26"/>
        </w:rPr>
        <w:t>GOVERNMENT OF PAKISTAN</w:t>
      </w:r>
      <w:r>
        <w:rPr>
          <w:color w:val="0B0A0D"/>
          <w:sz w:val="26"/>
          <w:szCs w:val="26"/>
        </w:rPr>
        <w:br/>
        <w:t>(REVENUE DIVISION)</w:t>
      </w:r>
      <w:r>
        <w:rPr>
          <w:color w:val="0B0A0D"/>
          <w:sz w:val="26"/>
          <w:szCs w:val="26"/>
        </w:rPr>
        <w:br/>
        <w:t>FEDERAL BOARD OF REVENUE</w:t>
      </w:r>
      <w:r>
        <w:rPr>
          <w:color w:val="0B0A0D"/>
          <w:sz w:val="26"/>
          <w:szCs w:val="26"/>
        </w:rPr>
        <w:br/>
        <w:t>[INLAND REVENUE WING]</w:t>
      </w:r>
    </w:p>
    <w:p w:rsidR="00D9019B" w:rsidRDefault="00D9019B">
      <w:pPr>
        <w:tabs>
          <w:tab w:val="right" w:pos="10296"/>
        </w:tabs>
        <w:kinsoku w:val="0"/>
        <w:overflowPunct w:val="0"/>
        <w:autoSpaceDE/>
        <w:autoSpaceDN/>
        <w:adjustRightInd/>
        <w:spacing w:before="298" w:line="317" w:lineRule="exact"/>
        <w:ind w:right="36"/>
        <w:textAlignment w:val="baseline"/>
        <w:rPr>
          <w:color w:val="0B0A0D"/>
          <w:sz w:val="26"/>
          <w:szCs w:val="26"/>
        </w:rPr>
      </w:pPr>
      <w:r>
        <w:rPr>
          <w:color w:val="0B0A0D"/>
          <w:sz w:val="26"/>
          <w:szCs w:val="26"/>
        </w:rPr>
        <w:t>C.No. 4(1)ST-IL&amp;P/2015</w:t>
      </w:r>
      <w:r>
        <w:rPr>
          <w:color w:val="0B0A0D"/>
          <w:sz w:val="26"/>
          <w:szCs w:val="26"/>
        </w:rPr>
        <w:tab/>
        <w:t>Islamabad the 18</w:t>
      </w:r>
      <w:r>
        <w:rPr>
          <w:color w:val="0B0A0D"/>
          <w:sz w:val="26"/>
          <w:szCs w:val="26"/>
          <w:vertAlign w:val="superscript"/>
        </w:rPr>
        <w:t>th</w:t>
      </w:r>
      <w:r>
        <w:rPr>
          <w:color w:val="0B0A0D"/>
          <w:sz w:val="26"/>
          <w:szCs w:val="26"/>
        </w:rPr>
        <w:t xml:space="preserve"> December, 2.015</w:t>
      </w:r>
    </w:p>
    <w:p w:rsidR="00D9019B" w:rsidRDefault="00D9019B">
      <w:pPr>
        <w:kinsoku w:val="0"/>
        <w:overflowPunct w:val="0"/>
        <w:autoSpaceDE/>
        <w:autoSpaceDN/>
        <w:adjustRightInd/>
        <w:spacing w:before="387" w:line="297" w:lineRule="exact"/>
        <w:ind w:right="36"/>
        <w:jc w:val="center"/>
        <w:textAlignment w:val="baseline"/>
        <w:rPr>
          <w:color w:val="0B0A0D"/>
          <w:spacing w:val="16"/>
          <w:sz w:val="26"/>
          <w:szCs w:val="26"/>
        </w:rPr>
      </w:pPr>
      <w:r>
        <w:rPr>
          <w:color w:val="0B0A0D"/>
          <w:spacing w:val="16"/>
          <w:sz w:val="26"/>
          <w:szCs w:val="26"/>
        </w:rPr>
        <w:t xml:space="preserve">SALES </w:t>
      </w:r>
      <w:r>
        <w:rPr>
          <w:color w:val="0B0A0D"/>
          <w:spacing w:val="16"/>
          <w:sz w:val="26"/>
          <w:szCs w:val="26"/>
          <w:u w:val="single"/>
        </w:rPr>
        <w:t xml:space="preserve">TAX </w:t>
      </w:r>
      <w:r>
        <w:rPr>
          <w:color w:val="0B0A0D"/>
          <w:spacing w:val="16"/>
          <w:sz w:val="26"/>
          <w:szCs w:val="26"/>
        </w:rPr>
        <w:t>GENERAL ORDER NO. 182 OF 2915</w:t>
      </w:r>
    </w:p>
    <w:p w:rsidR="00D9019B" w:rsidRDefault="00D9019B">
      <w:pPr>
        <w:kinsoku w:val="0"/>
        <w:overflowPunct w:val="0"/>
        <w:autoSpaceDE/>
        <w:autoSpaceDN/>
        <w:adjustRightInd/>
        <w:spacing w:before="243" w:line="333" w:lineRule="exact"/>
        <w:ind w:left="1512" w:right="36" w:hanging="1512"/>
        <w:jc w:val="both"/>
        <w:textAlignment w:val="baseline"/>
        <w:rPr>
          <w:color w:val="0B0A0D"/>
          <w:spacing w:val="22"/>
          <w:sz w:val="26"/>
          <w:szCs w:val="26"/>
        </w:rPr>
      </w:pPr>
      <w:r>
        <w:rPr>
          <w:color w:val="0B0A0D"/>
          <w:spacing w:val="22"/>
          <w:sz w:val="26"/>
          <w:szCs w:val="26"/>
        </w:rPr>
        <w:t>Subject: AMENDMENT</w:t>
      </w:r>
      <w:r>
        <w:rPr>
          <w:color w:val="0B0A0D"/>
          <w:spacing w:val="22"/>
          <w:sz w:val="26"/>
          <w:szCs w:val="26"/>
          <w:u w:val="single"/>
        </w:rPr>
        <w:t xml:space="preserve"> IN STGO 07/2007 DATED 13-09-2007 — ALLOWING  FACILITY Or ZERO-RATING</w:t>
      </w:r>
      <w:r>
        <w:rPr>
          <w:color w:val="0B0A0D"/>
          <w:spacing w:val="22"/>
          <w:sz w:val="26"/>
          <w:szCs w:val="26"/>
        </w:rPr>
        <w:t xml:space="preserve"> ON SUPPLY OF ELECTRICITY.</w:t>
      </w:r>
    </w:p>
    <w:p w:rsidR="00D9019B" w:rsidRDefault="00D9019B">
      <w:pPr>
        <w:kinsoku w:val="0"/>
        <w:overflowPunct w:val="0"/>
        <w:autoSpaceDE/>
        <w:autoSpaceDN/>
        <w:adjustRightInd/>
        <w:spacing w:before="209" w:line="465" w:lineRule="exact"/>
        <w:ind w:right="36" w:firstLine="1512"/>
        <w:jc w:val="both"/>
        <w:textAlignment w:val="baseline"/>
        <w:rPr>
          <w:color w:val="0B0A0D"/>
          <w:sz w:val="26"/>
          <w:szCs w:val="26"/>
        </w:rPr>
      </w:pPr>
      <w:r>
        <w:rPr>
          <w:color w:val="0B0A0D"/>
          <w:sz w:val="26"/>
          <w:szCs w:val="26"/>
        </w:rPr>
        <w:t>In exercise of powers conferred by clause (</w:t>
      </w:r>
      <w:bookmarkStart w:id="0" w:name="_GoBack"/>
      <w:bookmarkEnd w:id="0"/>
      <w:r>
        <w:rPr>
          <w:color w:val="0B0A0D"/>
          <w:sz w:val="26"/>
          <w:szCs w:val="26"/>
        </w:rPr>
        <w:t>d) of section 4 of the Sales Tax Act. 1990, read with SRO. 1125(I)12011 dated 31.12.2011. the Federal Board of Revenue is pleased to make the following further amendments in its Sales Tax General Order No 07 of' 2007 dated 13</w:t>
      </w:r>
      <w:r>
        <w:rPr>
          <w:color w:val="0B0A0D"/>
          <w:sz w:val="26"/>
          <w:szCs w:val="26"/>
          <w:vertAlign w:val="superscript"/>
        </w:rPr>
        <w:t>1h</w:t>
      </w:r>
      <w:r>
        <w:rPr>
          <w:color w:val="0B0A0D"/>
          <w:sz w:val="26"/>
          <w:szCs w:val="26"/>
        </w:rPr>
        <w:t xml:space="preserve"> September, 2007, namely:-</w:t>
      </w:r>
    </w:p>
    <w:p w:rsidR="00D9019B" w:rsidRDefault="00D9019B">
      <w:pPr>
        <w:kinsoku w:val="0"/>
        <w:overflowPunct w:val="0"/>
        <w:autoSpaceDE/>
        <w:autoSpaceDN/>
        <w:adjustRightInd/>
        <w:spacing w:before="202" w:line="463" w:lineRule="exact"/>
        <w:ind w:right="36" w:firstLine="1872"/>
        <w:jc w:val="both"/>
        <w:textAlignment w:val="baseline"/>
        <w:rPr>
          <w:color w:val="0B0A0D"/>
          <w:spacing w:val="8"/>
          <w:sz w:val="26"/>
          <w:szCs w:val="26"/>
        </w:rPr>
      </w:pPr>
      <w:r>
        <w:rPr>
          <w:color w:val="0B0A0D"/>
          <w:spacing w:val="8"/>
          <w:sz w:val="26"/>
          <w:szCs w:val="26"/>
        </w:rPr>
        <w:t>the aforesaid General Order, in the Table, after serial number 1337 in column (1) and the entries relating thereto in columns (2). (3) and (4), the following new serial number and the entries relating thereto shall be added, namely:-</w:t>
      </w:r>
    </w:p>
    <w:p w:rsidR="00D9019B" w:rsidRDefault="00D9019B">
      <w:pPr>
        <w:tabs>
          <w:tab w:val="left" w:pos="2376"/>
          <w:tab w:val="left" w:pos="5112"/>
          <w:tab w:val="right" w:pos="7704"/>
          <w:tab w:val="right" w:pos="10296"/>
        </w:tabs>
        <w:kinsoku w:val="0"/>
        <w:overflowPunct w:val="0"/>
        <w:autoSpaceDE/>
        <w:autoSpaceDN/>
        <w:adjustRightInd/>
        <w:spacing w:before="334" w:line="403" w:lineRule="exact"/>
        <w:ind w:left="576" w:right="36"/>
        <w:textAlignment w:val="baseline"/>
        <w:rPr>
          <w:color w:val="0B0A0D"/>
          <w:sz w:val="26"/>
          <w:szCs w:val="26"/>
        </w:rPr>
      </w:pPr>
      <w:r>
        <w:rPr>
          <w:color w:val="0B0A0D"/>
          <w:sz w:val="26"/>
          <w:szCs w:val="26"/>
        </w:rPr>
        <w:t>S. #</w:t>
      </w:r>
      <w:r>
        <w:rPr>
          <w:color w:val="0B0A0D"/>
          <w:sz w:val="26"/>
          <w:szCs w:val="26"/>
        </w:rPr>
        <w:tab/>
        <w:t>Name of Unit</w:t>
      </w:r>
      <w:r>
        <w:rPr>
          <w:color w:val="0B0A0D"/>
          <w:sz w:val="26"/>
          <w:szCs w:val="26"/>
        </w:rPr>
        <w:tab/>
      </w:r>
      <w:r>
        <w:rPr>
          <w:color w:val="0B0A0D"/>
          <w:sz w:val="26"/>
          <w:szCs w:val="26"/>
        </w:rPr>
        <w:tab/>
        <w:t>Registration No.</w:t>
      </w:r>
      <w:r>
        <w:rPr>
          <w:color w:val="0B0A0D"/>
          <w:sz w:val="26"/>
          <w:szCs w:val="26"/>
        </w:rPr>
        <w:tab/>
        <w:t>Consumer No.</w:t>
      </w:r>
    </w:p>
    <w:p w:rsidR="00D9019B" w:rsidRDefault="00D9019B">
      <w:pPr>
        <w:tabs>
          <w:tab w:val="right" w:pos="7704"/>
          <w:tab w:val="left" w:pos="8712"/>
        </w:tabs>
        <w:kinsoku w:val="0"/>
        <w:overflowPunct w:val="0"/>
        <w:autoSpaceDE/>
        <w:autoSpaceDN/>
        <w:adjustRightInd/>
        <w:spacing w:before="102" w:line="297" w:lineRule="exact"/>
        <w:ind w:left="576" w:right="36"/>
        <w:textAlignment w:val="baseline"/>
        <w:rPr>
          <w:color w:val="0B0A0D"/>
          <w:sz w:val="26"/>
          <w:szCs w:val="26"/>
        </w:rPr>
      </w:pPr>
      <w:r>
        <w:rPr>
          <w:color w:val="0B0A0D"/>
          <w:sz w:val="26"/>
          <w:szCs w:val="26"/>
        </w:rPr>
        <w:t>1338 Castle Industries</w:t>
      </w:r>
      <w:r>
        <w:rPr>
          <w:color w:val="0B0A0D"/>
          <w:sz w:val="26"/>
          <w:szCs w:val="26"/>
        </w:rPr>
        <w:tab/>
        <w:t>1700409605816</w:t>
      </w:r>
      <w:r>
        <w:rPr>
          <w:color w:val="0B0A0D"/>
          <w:sz w:val="26"/>
          <w:szCs w:val="26"/>
        </w:rPr>
        <w:tab/>
        <w:t>EIL 002403</w:t>
      </w:r>
    </w:p>
    <w:p w:rsidR="00D9019B" w:rsidRDefault="00D9019B">
      <w:pPr>
        <w:kinsoku w:val="0"/>
        <w:overflowPunct w:val="0"/>
        <w:autoSpaceDE/>
        <w:autoSpaceDN/>
        <w:adjustRightInd/>
        <w:spacing w:before="1031" w:line="308" w:lineRule="exact"/>
        <w:ind w:left="7272" w:right="36"/>
        <w:jc w:val="right"/>
        <w:textAlignment w:val="baseline"/>
        <w:rPr>
          <w:color w:val="0B0A0D"/>
          <w:sz w:val="26"/>
          <w:szCs w:val="26"/>
        </w:rPr>
      </w:pPr>
      <w:r>
        <w:rPr>
          <w:b/>
          <w:bCs/>
          <w:color w:val="0B0A0D"/>
          <w:sz w:val="30"/>
          <w:szCs w:val="30"/>
        </w:rPr>
        <w:t xml:space="preserve">Tariq Hussain Shaikh </w:t>
      </w:r>
      <w:r>
        <w:rPr>
          <w:color w:val="0B0A0D"/>
          <w:sz w:val="26"/>
          <w:szCs w:val="26"/>
        </w:rPr>
        <w:t>Secretary 1R-ST&amp;FE</w:t>
      </w:r>
    </w:p>
    <w:p w:rsidR="00D9019B" w:rsidRDefault="00D9019B">
      <w:pPr>
        <w:kinsoku w:val="0"/>
        <w:overflowPunct w:val="0"/>
        <w:autoSpaceDE/>
        <w:autoSpaceDN/>
        <w:adjustRightInd/>
        <w:spacing w:before="8" w:line="259" w:lineRule="exact"/>
        <w:ind w:right="36"/>
        <w:jc w:val="right"/>
        <w:textAlignment w:val="baseline"/>
        <w:rPr>
          <w:color w:val="0B0A0D"/>
          <w:spacing w:val="5"/>
          <w:sz w:val="22"/>
          <w:szCs w:val="22"/>
        </w:rPr>
      </w:pPr>
      <w:r>
        <w:rPr>
          <w:color w:val="0B0A0D"/>
          <w:spacing w:val="5"/>
          <w:sz w:val="22"/>
          <w:szCs w:val="22"/>
        </w:rPr>
        <w:t>(Law_ PrcPcaure &amp; Exemptions)</w:t>
      </w:r>
    </w:p>
    <w:p w:rsidR="00D9019B" w:rsidRDefault="00D9019B">
      <w:pPr>
        <w:kinsoku w:val="0"/>
        <w:overflowPunct w:val="0"/>
        <w:autoSpaceDE/>
        <w:autoSpaceDN/>
        <w:adjustRightInd/>
        <w:spacing w:before="19" w:line="297" w:lineRule="exact"/>
        <w:ind w:right="36"/>
        <w:textAlignment w:val="baseline"/>
        <w:rPr>
          <w:color w:val="0B0A0D"/>
          <w:spacing w:val="4"/>
          <w:sz w:val="26"/>
          <w:szCs w:val="26"/>
        </w:rPr>
      </w:pPr>
      <w:r>
        <w:rPr>
          <w:color w:val="0B0A0D"/>
          <w:spacing w:val="4"/>
          <w:sz w:val="26"/>
          <w:szCs w:val="26"/>
        </w:rPr>
        <w:t>Copy to:</w:t>
      </w:r>
    </w:p>
    <w:p w:rsidR="00D9019B" w:rsidRDefault="00D9019B">
      <w:pPr>
        <w:kinsoku w:val="0"/>
        <w:overflowPunct w:val="0"/>
        <w:autoSpaceDE/>
        <w:autoSpaceDN/>
        <w:adjustRightInd/>
        <w:spacing w:before="239" w:line="309" w:lineRule="exact"/>
        <w:ind w:left="1152" w:right="36" w:hanging="360"/>
        <w:jc w:val="both"/>
        <w:textAlignment w:val="baseline"/>
        <w:rPr>
          <w:color w:val="0B0A0D"/>
          <w:spacing w:val="7"/>
          <w:sz w:val="26"/>
          <w:szCs w:val="26"/>
        </w:rPr>
      </w:pPr>
      <w:r>
        <w:rPr>
          <w:color w:val="0B0A0D"/>
          <w:spacing w:val="7"/>
          <w:sz w:val="26"/>
          <w:szCs w:val="26"/>
        </w:rPr>
        <w:t>1 The Chief Commissioner, Regional Tax Office, Karachi, to coordinate the implementation of aforesaid amendment in the General Order by the K-Electric Authorities for their respective registered person.</w:t>
      </w:r>
    </w:p>
    <w:p w:rsidR="00D9019B" w:rsidRDefault="00D9019B">
      <w:pPr>
        <w:kinsoku w:val="0"/>
        <w:overflowPunct w:val="0"/>
        <w:autoSpaceDE/>
        <w:autoSpaceDN/>
        <w:adjustRightInd/>
        <w:spacing w:before="323" w:line="303" w:lineRule="exact"/>
        <w:ind w:left="1152" w:right="36" w:hanging="360"/>
        <w:jc w:val="both"/>
        <w:textAlignment w:val="baseline"/>
        <w:rPr>
          <w:color w:val="0B0A0D"/>
          <w:spacing w:val="12"/>
          <w:sz w:val="26"/>
          <w:szCs w:val="26"/>
        </w:rPr>
      </w:pPr>
      <w:r>
        <w:rPr>
          <w:color w:val="0B0A0D"/>
          <w:spacing w:val="12"/>
          <w:sz w:val="26"/>
          <w:szCs w:val="26"/>
        </w:rPr>
        <w:t>2 Ivits Castle Industries, Plot No D-I, S.T.I.E., Super Ilighway Scheme-33, Karachi.</w:t>
      </w:r>
    </w:p>
    <w:p w:rsidR="00D9019B" w:rsidRDefault="00D9019B">
      <w:pPr>
        <w:kinsoku w:val="0"/>
        <w:overflowPunct w:val="0"/>
        <w:autoSpaceDE/>
        <w:autoSpaceDN/>
        <w:adjustRightInd/>
        <w:spacing w:before="306" w:line="313" w:lineRule="exact"/>
        <w:ind w:left="1152" w:right="36" w:hanging="360"/>
        <w:jc w:val="both"/>
        <w:textAlignment w:val="baseline"/>
        <w:rPr>
          <w:color w:val="0B0A0D"/>
          <w:spacing w:val="11"/>
          <w:sz w:val="26"/>
          <w:szCs w:val="26"/>
        </w:rPr>
      </w:pPr>
      <w:r>
        <w:rPr>
          <w:color w:val="0B0A0D"/>
          <w:spacing w:val="11"/>
          <w:sz w:val="26"/>
          <w:szCs w:val="26"/>
        </w:rPr>
        <w:t>3 Is K-Electric (K-Electric), with request to implement zero rating of sales tax on the supply of electricity to unit mentioned in the above STGO, with immediate effect.</w:t>
      </w:r>
    </w:p>
    <w:p w:rsidR="00D9019B" w:rsidRDefault="00D9019B">
      <w:pPr>
        <w:kinsoku w:val="0"/>
        <w:overflowPunct w:val="0"/>
        <w:autoSpaceDE/>
        <w:autoSpaceDN/>
        <w:adjustRightInd/>
        <w:spacing w:before="326" w:line="358" w:lineRule="exact"/>
        <w:ind w:left="792" w:right="36"/>
        <w:textAlignment w:val="baseline"/>
        <w:rPr>
          <w:color w:val="0B0A0D"/>
          <w:spacing w:val="13"/>
          <w:sz w:val="26"/>
          <w:szCs w:val="26"/>
        </w:rPr>
      </w:pPr>
      <w:r>
        <w:rPr>
          <w:color w:val="0B0A0D"/>
          <w:spacing w:val="13"/>
          <w:sz w:val="26"/>
          <w:szCs w:val="26"/>
        </w:rPr>
        <w:t>4 Member (FAT),1</w:t>
      </w:r>
      <w:r>
        <w:rPr>
          <w:color w:val="0B0A0D"/>
          <w:spacing w:val="13"/>
          <w:sz w:val="26"/>
          <w:szCs w:val="26"/>
          <w:vertAlign w:val="superscript"/>
        </w:rPr>
        <w:t>7</w:t>
      </w:r>
      <w:r>
        <w:rPr>
          <w:color w:val="0B0A0D"/>
          <w:spacing w:val="13"/>
          <w:sz w:val="26"/>
          <w:szCs w:val="26"/>
        </w:rPr>
        <w:t>'BR, Islamabad.</w:t>
      </w:r>
    </w:p>
    <w:p w:rsidR="00D9019B" w:rsidRDefault="00D9019B">
      <w:pPr>
        <w:kinsoku w:val="0"/>
        <w:overflowPunct w:val="0"/>
        <w:autoSpaceDE/>
        <w:autoSpaceDN/>
        <w:adjustRightInd/>
        <w:spacing w:before="307" w:line="314" w:lineRule="exact"/>
        <w:ind w:left="7272" w:right="36"/>
        <w:jc w:val="right"/>
        <w:textAlignment w:val="baseline"/>
        <w:rPr>
          <w:color w:val="0B0A0D"/>
          <w:sz w:val="26"/>
          <w:szCs w:val="26"/>
        </w:rPr>
      </w:pPr>
      <w:r>
        <w:rPr>
          <w:b/>
          <w:bCs/>
          <w:color w:val="0B0A0D"/>
          <w:sz w:val="30"/>
          <w:szCs w:val="30"/>
        </w:rPr>
        <w:t xml:space="preserve">Tariq Hussain Shaikh </w:t>
      </w:r>
      <w:r>
        <w:rPr>
          <w:color w:val="0B0A0D"/>
          <w:sz w:val="26"/>
          <w:szCs w:val="26"/>
        </w:rPr>
        <w:t>Secretary IR-ST&amp;FE</w:t>
      </w:r>
    </w:p>
    <w:p w:rsidR="00D9019B" w:rsidRDefault="00D9019B">
      <w:pPr>
        <w:kinsoku w:val="0"/>
        <w:overflowPunct w:val="0"/>
        <w:autoSpaceDE/>
        <w:autoSpaceDN/>
        <w:adjustRightInd/>
        <w:spacing w:before="15" w:line="264" w:lineRule="exact"/>
        <w:ind w:right="36"/>
        <w:jc w:val="right"/>
        <w:textAlignment w:val="baseline"/>
        <w:rPr>
          <w:color w:val="0B0A0D"/>
          <w:spacing w:val="7"/>
          <w:sz w:val="22"/>
          <w:szCs w:val="22"/>
        </w:rPr>
      </w:pPr>
      <w:r>
        <w:rPr>
          <w:color w:val="0B0A0D"/>
          <w:spacing w:val="7"/>
          <w:sz w:val="22"/>
          <w:szCs w:val="22"/>
        </w:rPr>
        <w:t>(Law, Procedure &amp; Exemptions)</w:t>
      </w:r>
    </w:p>
    <w:sectPr w:rsidR="00D9019B">
      <w:pgSz w:w="12379" w:h="17400"/>
      <w:pgMar w:top="0" w:right="1272" w:bottom="1264" w:left="6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shapeLayoutLikeWW8/>
    <w:doNotUseHTMLParagraphAutoSpacing/>
    <w:applyBreakingRules/>
    <w:doNotWrapTextWithPunc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019B"/>
    <w:rsid w:val="006D1295"/>
    <w:rsid w:val="00D9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ur-P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0"/>
      <w:szCs w:val="20"/>
      <w:lang w:bidi="ar-SA"/>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Muhammad Abubakar</cp:lastModifiedBy>
  <cp:revision>2</cp:revision>
  <dcterms:created xsi:type="dcterms:W3CDTF">2016-03-28T05:09:00Z</dcterms:created>
  <dcterms:modified xsi:type="dcterms:W3CDTF">2016-03-28T05:09:00Z</dcterms:modified>
</cp:coreProperties>
</file>