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A5073" w14:textId="7D9DCE49" w:rsidR="00A82319" w:rsidRPr="00FA5DA9" w:rsidRDefault="00FC2A8B">
      <w:pPr>
        <w:pStyle w:val="Titel"/>
        <w:rPr>
          <w:noProof/>
          <w:lang w:val="en-GB"/>
        </w:rPr>
      </w:pPr>
      <w:r>
        <w:rPr>
          <w:noProof/>
          <w:lang w:val="en-GB"/>
        </w:rPr>
        <w:t>Shano Fog</w:t>
      </w:r>
      <w:r w:rsidR="000571F9" w:rsidRPr="00FA5DA9">
        <w:rPr>
          <w:noProof/>
          <w:lang w:val="en-GB"/>
        </w:rPr>
        <w:t xml:space="preserve"> Presents:</w:t>
      </w:r>
    </w:p>
    <w:p w14:paraId="237AA592" w14:textId="6D315E5F" w:rsidR="000571F9" w:rsidRPr="00FA5DA9" w:rsidRDefault="000E106A">
      <w:pPr>
        <w:pStyle w:val="Titel"/>
        <w:rPr>
          <w:noProof/>
          <w:color w:val="83B8D0" w:themeColor="accent4" w:themeTint="99"/>
          <w:lang w:val="en-GB"/>
        </w:rPr>
      </w:pPr>
      <w:r w:rsidRPr="00FA5DA9">
        <w:rPr>
          <w:noProof/>
          <w:color w:val="83B8D0" w:themeColor="accent4" w:themeTint="99"/>
          <w:lang w:val="en-GB"/>
        </w:rPr>
        <w:t>How MlFlow flows</w:t>
      </w:r>
    </w:p>
    <w:p w14:paraId="377D1E0D" w14:textId="55A6ED0F" w:rsidR="00A82319" w:rsidRPr="00FA5DA9" w:rsidRDefault="008956E6">
      <w:pPr>
        <w:pStyle w:val="Undertitel"/>
        <w:rPr>
          <w:noProof/>
          <w:lang w:val="en-GB"/>
        </w:rPr>
      </w:pPr>
      <w:r w:rsidRPr="00FA5DA9">
        <w:rPr>
          <w:noProof/>
          <w:lang w:val="en-GB" w:bidi="da-DK"/>
        </w:rPr>
        <mc:AlternateContent>
          <mc:Choice Requires="wps">
            <w:drawing>
              <wp:anchor distT="182880" distB="182880" distL="274320" distR="274320" simplePos="0" relativeHeight="251659264" behindDoc="0" locked="0" layoutInCell="1" allowOverlap="0" wp14:anchorId="71E2F496" wp14:editId="659BF2F5">
                <wp:simplePos x="0" y="0"/>
                <wp:positionH relativeFrom="margin">
                  <wp:align>left</wp:align>
                </wp:positionH>
                <wp:positionV relativeFrom="paragraph">
                  <wp:posOffset>708025</wp:posOffset>
                </wp:positionV>
                <wp:extent cx="2240280" cy="7307580"/>
                <wp:effectExtent l="57150" t="38100" r="64770" b="83820"/>
                <wp:wrapSquare wrapText="bothSides"/>
                <wp:docPr id="1" name="Tekstboks 1" descr="Tekstboks – sidepanel"/>
                <wp:cNvGraphicFramePr/>
                <a:graphic xmlns:a="http://schemas.openxmlformats.org/drawingml/2006/main">
                  <a:graphicData uri="http://schemas.microsoft.com/office/word/2010/wordprocessingShape">
                    <wps:wsp>
                      <wps:cNvSpPr txBox="1"/>
                      <wps:spPr>
                        <a:xfrm>
                          <a:off x="0" y="0"/>
                          <a:ext cx="2240280" cy="7307580"/>
                        </a:xfrm>
                        <a:prstGeom prst="rect">
                          <a:avLst/>
                        </a:prstGeom>
                        <a:ln/>
                      </wps:spPr>
                      <wps:style>
                        <a:lnRef idx="0">
                          <a:schemeClr val="accent4"/>
                        </a:lnRef>
                        <a:fillRef idx="3">
                          <a:schemeClr val="accent4"/>
                        </a:fillRef>
                        <a:effectRef idx="3">
                          <a:schemeClr val="accent4"/>
                        </a:effectRef>
                        <a:fontRef idx="minor">
                          <a:schemeClr val="lt1"/>
                        </a:fontRef>
                      </wps:style>
                      <wps:txbx>
                        <w:txbxContent>
                          <w:tbl>
                            <w:tblPr>
                              <w:tblW w:w="0" w:type="auto"/>
                              <w:shd w:val="clear" w:color="auto" w:fill="83B8D0" w:themeFill="accent4" w:themeFillTint="99"/>
                              <w:tblLayout w:type="fixed"/>
                              <w:tblCellMar>
                                <w:left w:w="0" w:type="dxa"/>
                                <w:right w:w="0" w:type="dxa"/>
                              </w:tblCellMar>
                              <w:tblLook w:val="04A0" w:firstRow="1" w:lastRow="0" w:firstColumn="1" w:lastColumn="0" w:noHBand="0" w:noVBand="1"/>
                              <w:tblDescription w:val="Sidepanel – layouttabel"/>
                            </w:tblPr>
                            <w:tblGrid>
                              <w:gridCol w:w="3518"/>
                            </w:tblGrid>
                            <w:tr w:rsidR="00A82319" w:rsidRPr="00E30929" w14:paraId="724A6F14" w14:textId="77777777" w:rsidTr="003F55C8">
                              <w:trPr>
                                <w:trHeight w:hRule="exact" w:val="6048"/>
                              </w:trPr>
                              <w:tc>
                                <w:tcPr>
                                  <w:tcW w:w="3518" w:type="dxa"/>
                                  <w:shd w:val="clear" w:color="auto" w:fill="83B8D0" w:themeFill="accent4" w:themeFillTint="99"/>
                                  <w:tcMar>
                                    <w:top w:w="288" w:type="dxa"/>
                                    <w:bottom w:w="288" w:type="dxa"/>
                                  </w:tcMar>
                                </w:tcPr>
                                <w:p w14:paraId="070D1DB1" w14:textId="32FC2DD7" w:rsidR="00A82319" w:rsidRDefault="00844E98">
                                  <w:pPr>
                                    <w:pStyle w:val="Blokeroverskrift"/>
                                    <w:rPr>
                                      <w:noProof/>
                                      <w:lang w:val="en-GB"/>
                                    </w:rPr>
                                  </w:pPr>
                                  <w:r w:rsidRPr="00E30929">
                                    <w:rPr>
                                      <w:noProof/>
                                      <w:lang w:val="en-GB"/>
                                    </w:rPr>
                                    <w:t xml:space="preserve">Facts about </w:t>
                                  </w:r>
                                </w:p>
                                <w:p w14:paraId="0F776268" w14:textId="101A0917" w:rsidR="008C7CBD" w:rsidRDefault="008C7CBD" w:rsidP="008C7CBD">
                                  <w:pPr>
                                    <w:pStyle w:val="Bloktekst"/>
                                    <w:rPr>
                                      <w:lang w:val="en-GB"/>
                                    </w:rPr>
                                  </w:pPr>
                                </w:p>
                                <w:p w14:paraId="51DB70D3" w14:textId="77777777" w:rsidR="008C7CBD" w:rsidRPr="008C7CBD" w:rsidRDefault="008C7CBD" w:rsidP="008C7CBD">
                                  <w:pPr>
                                    <w:pStyle w:val="Bloktekst"/>
                                    <w:rPr>
                                      <w:lang w:val="en-GB"/>
                                    </w:rPr>
                                  </w:pPr>
                                </w:p>
                                <w:p w14:paraId="37665D75" w14:textId="77777777" w:rsidR="00A82319" w:rsidRPr="00E30929" w:rsidRDefault="00E30929" w:rsidP="00E30929">
                                  <w:pPr>
                                    <w:pStyle w:val="Bloktekst"/>
                                    <w:numPr>
                                      <w:ilvl w:val="0"/>
                                      <w:numId w:val="4"/>
                                    </w:numPr>
                                    <w:rPr>
                                      <w:noProof/>
                                      <w:lang w:val="en-GB"/>
                                    </w:rPr>
                                  </w:pPr>
                                  <w:r w:rsidRPr="00E30929">
                                    <w:rPr>
                                      <w:noProof/>
                                      <w:lang w:val="en-GB"/>
                                    </w:rPr>
                                    <w:t>It has built in integration with Databricks and Docker</w:t>
                                  </w:r>
                                </w:p>
                                <w:p w14:paraId="2516AF29" w14:textId="12C48547" w:rsidR="00BF05FB" w:rsidRPr="003524BC" w:rsidRDefault="00E30929" w:rsidP="003524BC">
                                  <w:pPr>
                                    <w:pStyle w:val="Bloktekst"/>
                                    <w:numPr>
                                      <w:ilvl w:val="0"/>
                                      <w:numId w:val="4"/>
                                    </w:numPr>
                                    <w:rPr>
                                      <w:noProof/>
                                      <w:lang w:val="en-GB"/>
                                    </w:rPr>
                                  </w:pPr>
                                  <w:r w:rsidRPr="00E30929">
                                    <w:rPr>
                                      <w:noProof/>
                                      <w:lang w:val="en-GB"/>
                                    </w:rPr>
                                    <w:t>It has buil</w:t>
                                  </w:r>
                                  <w:r>
                                    <w:rPr>
                                      <w:noProof/>
                                      <w:lang w:val="en-GB"/>
                                    </w:rPr>
                                    <w:t>t in support for a lot of different machine learning libraries, e.g Scikit-learn, PyTorch, XGBoost</w:t>
                                  </w:r>
                                  <w:r w:rsidR="00BF05FB">
                                    <w:rPr>
                                      <w:noProof/>
                                      <w:lang w:val="en-GB"/>
                                    </w:rPr>
                                    <w:t>, Keras, Tensorflow and</w:t>
                                  </w:r>
                                  <w:r w:rsidR="00C9317B">
                                    <w:rPr>
                                      <w:noProof/>
                                      <w:lang w:val="en-GB"/>
                                    </w:rPr>
                                    <w:t xml:space="preserve"> </w:t>
                                  </w:r>
                                  <w:r w:rsidR="00BF05FB">
                                    <w:rPr>
                                      <w:noProof/>
                                      <w:lang w:val="en-GB"/>
                                    </w:rPr>
                                    <w:t xml:space="preserve"> so on</w:t>
                                  </w:r>
                                </w:p>
                              </w:tc>
                            </w:tr>
                            <w:tr w:rsidR="00A82319" w:rsidRPr="00E30929" w14:paraId="4D067717" w14:textId="77777777" w:rsidTr="003F55C8">
                              <w:trPr>
                                <w:trHeight w:hRule="exact" w:val="288"/>
                              </w:trPr>
                              <w:tc>
                                <w:tcPr>
                                  <w:tcW w:w="3518" w:type="dxa"/>
                                  <w:shd w:val="clear" w:color="auto" w:fill="83B8D0" w:themeFill="accent4" w:themeFillTint="99"/>
                                </w:tcPr>
                                <w:p w14:paraId="2C9436C9" w14:textId="77777777" w:rsidR="00A82319" w:rsidRPr="00E30929" w:rsidRDefault="00A82319">
                                  <w:pPr>
                                    <w:rPr>
                                      <w:noProof/>
                                      <w:lang w:val="en-GB"/>
                                    </w:rPr>
                                  </w:pPr>
                                </w:p>
                              </w:tc>
                            </w:tr>
                            <w:tr w:rsidR="00A82319" w:rsidRPr="00E30929" w14:paraId="62E609F7" w14:textId="77777777" w:rsidTr="003F55C8">
                              <w:trPr>
                                <w:trHeight w:hRule="exact" w:val="3312"/>
                              </w:trPr>
                              <w:tc>
                                <w:tcPr>
                                  <w:tcW w:w="3518" w:type="dxa"/>
                                  <w:shd w:val="clear" w:color="auto" w:fill="83B8D0" w:themeFill="accent4" w:themeFillTint="99"/>
                                </w:tcPr>
                                <w:p w14:paraId="0C137E6E" w14:textId="13169C0A" w:rsidR="00A82319" w:rsidRPr="00E30929" w:rsidRDefault="00A82319">
                                  <w:pPr>
                                    <w:rPr>
                                      <w:noProof/>
                                      <w:lang w:val="en-GB"/>
                                    </w:rPr>
                                  </w:pPr>
                                </w:p>
                              </w:tc>
                            </w:tr>
                          </w:tbl>
                          <w:p w14:paraId="2E1937ED" w14:textId="13AFDAFA" w:rsidR="00A82319" w:rsidRDefault="00A82319">
                            <w:pPr>
                              <w:pStyle w:val="Billedteks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E2F496" id="_x0000_t202" coordsize="21600,21600" o:spt="202" path="m,l,21600r21600,l21600,xe">
                <v:stroke joinstyle="miter"/>
                <v:path gradientshapeok="t" o:connecttype="rect"/>
              </v:shapetype>
              <v:shape id="Tekstboks 1" o:spid="_x0000_s1026" type="#_x0000_t202" alt="Tekstboks – sidepanel" style="position:absolute;margin-left:0;margin-top:55.75pt;width:176.4pt;height:575.4pt;z-index:251659264;visibility:visible;mso-wrap-style:square;mso-width-percent:0;mso-height-percent:0;mso-wrap-distance-left:21.6pt;mso-wrap-distance-top:14.4pt;mso-wrap-distance-right:21.6pt;mso-wrap-distance-bottom:14.4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" o:allowoverlap="f" fillcolor="#438eaf [3031]" stroked="f">
                <v:fill color2="#3d82a1 [3175]" rotate="t" colors="0 #5b92af;.5 #3986a8;1 #2d7899" focus="100%" type="gradient">
                  <o:fill v:ext="view" type="gradientUnscaled"/>
                </v:fill>
                <v:shadow on="t" color="black" opacity="41287f" offset="0,1.5pt"/>
                <v:textbox inset="0,0,0,0">
                  <w:txbxContent>
                    <w:tbl>
                      <w:tblPr>
                        <w:tblW w:w="0" w:type="auto"/>
                        <w:shd w:val="clear" w:color="auto" w:fill="83B8D0" w:themeFill="accent4" w:themeFillTint="99"/>
                        <w:tblLayout w:type="fixed"/>
                        <w:tblCellMar>
                          <w:left w:w="0" w:type="dxa"/>
                          <w:right w:w="0" w:type="dxa"/>
                        </w:tblCellMar>
                        <w:tblLook w:val="04A0" w:firstRow="1" w:lastRow="0" w:firstColumn="1" w:lastColumn="0" w:noHBand="0" w:noVBand="1"/>
                        <w:tblDescription w:val="Sidepanel – layouttabel"/>
                      </w:tblPr>
                      <w:tblGrid>
                        <w:gridCol w:w="3518"/>
                      </w:tblGrid>
                      <w:tr w:rsidR="00A82319" w:rsidRPr="00E30929" w14:paraId="724A6F14" w14:textId="77777777" w:rsidTr="003F55C8">
                        <w:trPr>
                          <w:trHeight w:hRule="exact" w:val="6048"/>
                        </w:trPr>
                        <w:tc>
                          <w:tcPr>
                            <w:tcW w:w="3518" w:type="dxa"/>
                            <w:shd w:val="clear" w:color="auto" w:fill="83B8D0" w:themeFill="accent4" w:themeFillTint="99"/>
                            <w:tcMar>
                              <w:top w:w="288" w:type="dxa"/>
                              <w:bottom w:w="288" w:type="dxa"/>
                            </w:tcMar>
                          </w:tcPr>
                          <w:p w14:paraId="070D1DB1" w14:textId="32FC2DD7" w:rsidR="00A82319" w:rsidRDefault="00844E98">
                            <w:pPr>
                              <w:pStyle w:val="Blokeroverskrift"/>
                              <w:rPr>
                                <w:noProof/>
                                <w:lang w:val="en-GB"/>
                              </w:rPr>
                            </w:pPr>
                            <w:r w:rsidRPr="00E30929">
                              <w:rPr>
                                <w:noProof/>
                                <w:lang w:val="en-GB"/>
                              </w:rPr>
                              <w:t xml:space="preserve">Facts about </w:t>
                            </w:r>
                          </w:p>
                          <w:p w14:paraId="0F776268" w14:textId="101A0917" w:rsidR="008C7CBD" w:rsidRDefault="008C7CBD" w:rsidP="008C7CBD">
                            <w:pPr>
                              <w:pStyle w:val="Bloktekst"/>
                              <w:rPr>
                                <w:lang w:val="en-GB"/>
                              </w:rPr>
                            </w:pPr>
                          </w:p>
                          <w:p w14:paraId="51DB70D3" w14:textId="77777777" w:rsidR="008C7CBD" w:rsidRPr="008C7CBD" w:rsidRDefault="008C7CBD" w:rsidP="008C7CBD">
                            <w:pPr>
                              <w:pStyle w:val="Bloktekst"/>
                              <w:rPr>
                                <w:lang w:val="en-GB"/>
                              </w:rPr>
                            </w:pPr>
                          </w:p>
                          <w:p w14:paraId="37665D75" w14:textId="77777777" w:rsidR="00A82319" w:rsidRPr="00E30929" w:rsidRDefault="00E30929" w:rsidP="00E30929">
                            <w:pPr>
                              <w:pStyle w:val="Bloktekst"/>
                              <w:numPr>
                                <w:ilvl w:val="0"/>
                                <w:numId w:val="4"/>
                              </w:numPr>
                              <w:rPr>
                                <w:noProof/>
                                <w:lang w:val="en-GB"/>
                              </w:rPr>
                            </w:pPr>
                            <w:r w:rsidRPr="00E30929">
                              <w:rPr>
                                <w:noProof/>
                                <w:lang w:val="en-GB"/>
                              </w:rPr>
                              <w:t>It has built in integration with Databricks and Docker</w:t>
                            </w:r>
                          </w:p>
                          <w:p w14:paraId="2516AF29" w14:textId="12C48547" w:rsidR="00BF05FB" w:rsidRPr="003524BC" w:rsidRDefault="00E30929" w:rsidP="003524BC">
                            <w:pPr>
                              <w:pStyle w:val="Bloktekst"/>
                              <w:numPr>
                                <w:ilvl w:val="0"/>
                                <w:numId w:val="4"/>
                              </w:numPr>
                              <w:rPr>
                                <w:noProof/>
                                <w:lang w:val="en-GB"/>
                              </w:rPr>
                            </w:pPr>
                            <w:r w:rsidRPr="00E30929">
                              <w:rPr>
                                <w:noProof/>
                                <w:lang w:val="en-GB"/>
                              </w:rPr>
                              <w:t>It has buil</w:t>
                            </w:r>
                            <w:r>
                              <w:rPr>
                                <w:noProof/>
                                <w:lang w:val="en-GB"/>
                              </w:rPr>
                              <w:t>t in support for a lot of different machine learning libraries, e.g Scikit-learn, PyTorch, XGBoost</w:t>
                            </w:r>
                            <w:r w:rsidR="00BF05FB">
                              <w:rPr>
                                <w:noProof/>
                                <w:lang w:val="en-GB"/>
                              </w:rPr>
                              <w:t>, Keras, Tensorflow and</w:t>
                            </w:r>
                            <w:r w:rsidR="00C9317B">
                              <w:rPr>
                                <w:noProof/>
                                <w:lang w:val="en-GB"/>
                              </w:rPr>
                              <w:t xml:space="preserve"> </w:t>
                            </w:r>
                            <w:r w:rsidR="00BF05FB">
                              <w:rPr>
                                <w:noProof/>
                                <w:lang w:val="en-GB"/>
                              </w:rPr>
                              <w:t xml:space="preserve"> so on</w:t>
                            </w:r>
                          </w:p>
                        </w:tc>
                      </w:tr>
                      <w:tr w:rsidR="00A82319" w:rsidRPr="00E30929" w14:paraId="4D067717" w14:textId="77777777" w:rsidTr="003F55C8">
                        <w:trPr>
                          <w:trHeight w:hRule="exact" w:val="288"/>
                        </w:trPr>
                        <w:tc>
                          <w:tcPr>
                            <w:tcW w:w="3518" w:type="dxa"/>
                            <w:shd w:val="clear" w:color="auto" w:fill="83B8D0" w:themeFill="accent4" w:themeFillTint="99"/>
                          </w:tcPr>
                          <w:p w14:paraId="2C9436C9" w14:textId="77777777" w:rsidR="00A82319" w:rsidRPr="00E30929" w:rsidRDefault="00A82319">
                            <w:pPr>
                              <w:rPr>
                                <w:noProof/>
                                <w:lang w:val="en-GB"/>
                              </w:rPr>
                            </w:pPr>
                          </w:p>
                        </w:tc>
                      </w:tr>
                      <w:tr w:rsidR="00A82319" w:rsidRPr="00E30929" w14:paraId="62E609F7" w14:textId="77777777" w:rsidTr="003F55C8">
                        <w:trPr>
                          <w:trHeight w:hRule="exact" w:val="3312"/>
                        </w:trPr>
                        <w:tc>
                          <w:tcPr>
                            <w:tcW w:w="3518" w:type="dxa"/>
                            <w:shd w:val="clear" w:color="auto" w:fill="83B8D0" w:themeFill="accent4" w:themeFillTint="99"/>
                          </w:tcPr>
                          <w:p w14:paraId="0C137E6E" w14:textId="13169C0A" w:rsidR="00A82319" w:rsidRPr="00E30929" w:rsidRDefault="00A82319">
                            <w:pPr>
                              <w:rPr>
                                <w:noProof/>
                                <w:lang w:val="en-GB"/>
                              </w:rPr>
                            </w:pPr>
                          </w:p>
                        </w:tc>
                      </w:tr>
                    </w:tbl>
                    <w:p w14:paraId="2E1937ED" w14:textId="13AFDAFA" w:rsidR="00A82319" w:rsidRDefault="00A82319">
                      <w:pPr>
                        <w:pStyle w:val="Billedtekst"/>
                      </w:pPr>
                    </w:p>
                  </w:txbxContent>
                </v:textbox>
                <w10:wrap type="square" anchorx="margin"/>
              </v:shape>
            </w:pict>
          </mc:Fallback>
        </mc:AlternateContent>
      </w:r>
      <w:r w:rsidR="00752924">
        <w:rPr>
          <w:noProof/>
          <w:lang w:val="en-GB"/>
        </w:rPr>
        <w:t>26-09-2022</w:t>
      </w:r>
      <w:r w:rsidR="00F74BFD">
        <w:rPr>
          <w:noProof/>
          <w:lang w:val="en-GB"/>
        </w:rPr>
        <w:t xml:space="preserve"> / Q3</w:t>
      </w:r>
    </w:p>
    <w:p w14:paraId="27585F88" w14:textId="3F6B4F25" w:rsidR="00A82319" w:rsidRPr="003A15D8" w:rsidRDefault="00573F50">
      <w:pPr>
        <w:pStyle w:val="Overskrift1"/>
        <w:rPr>
          <w:noProof/>
          <w:color w:val="83B8D0" w:themeColor="accent4" w:themeTint="99"/>
          <w:lang w:val="en-GB"/>
        </w:rPr>
      </w:pPr>
      <w:r w:rsidRPr="003A15D8">
        <w:rPr>
          <w:noProof/>
          <w:color w:val="83B8D0" w:themeColor="accent4" w:themeTint="99"/>
          <w:lang w:val="en-GB"/>
        </w:rPr>
        <w:t>Using MLFlow in practice</w:t>
      </w:r>
    </w:p>
    <w:p w14:paraId="7995E28A" w14:textId="0197F116" w:rsidR="00A82319" w:rsidRDefault="00D17CE1" w:rsidP="00027CE8">
      <w:pPr>
        <w:rPr>
          <w:noProof/>
          <w:lang w:val="en-GB"/>
        </w:rPr>
      </w:pPr>
      <w:r>
        <w:rPr>
          <w:noProof/>
          <w:lang w:val="en-GB"/>
        </w:rPr>
        <w:t>How to use mlflow in</w:t>
      </w:r>
      <w:r w:rsidR="00027CE8">
        <w:rPr>
          <w:noProof/>
          <w:lang w:val="en-GB"/>
        </w:rPr>
        <w:t xml:space="preserve"> practice</w:t>
      </w:r>
    </w:p>
    <w:p w14:paraId="7A09D90D" w14:textId="40BC8F1E" w:rsidR="00CE4BF3" w:rsidRDefault="00CE4BF3" w:rsidP="00027CE8">
      <w:pPr>
        <w:rPr>
          <w:noProof/>
          <w:lang w:val="en-GB"/>
        </w:rPr>
      </w:pPr>
      <w:r>
        <w:rPr>
          <w:noProof/>
          <w:lang w:val="en-GB"/>
        </w:rPr>
        <w:t>MLFlow has a nice quickstart guide that will give you an introduction into how you can run the pipeline, it will help you understand just a little more about MLFlow.</w:t>
      </w:r>
    </w:p>
    <w:p w14:paraId="1CCB515C" w14:textId="236D5111" w:rsidR="00CE4BF3" w:rsidRDefault="00CE4BF3" w:rsidP="00027CE8">
      <w:pPr>
        <w:rPr>
          <w:noProof/>
          <w:lang w:val="en-GB"/>
        </w:rPr>
      </w:pPr>
      <w:r>
        <w:rPr>
          <w:noProof/>
          <w:lang w:val="en-GB"/>
        </w:rPr>
        <w:t xml:space="preserve">The quickstart guide </w:t>
      </w:r>
      <w:r w:rsidR="009E1C60">
        <w:rPr>
          <w:noProof/>
          <w:lang w:val="en-GB"/>
        </w:rPr>
        <w:t xml:space="preserve">(You can view it </w:t>
      </w:r>
      <w:hyperlink r:id="rId9" w:history="1">
        <w:r w:rsidR="009E1C60" w:rsidRPr="00914EAA">
          <w:rPr>
            <w:rStyle w:val="Hyperlink"/>
            <w:noProof/>
            <w:color w:val="83B8D0" w:themeColor="accent4" w:themeTint="99"/>
            <w:lang w:val="en-GB"/>
          </w:rPr>
          <w:t>here</w:t>
        </w:r>
      </w:hyperlink>
      <w:r w:rsidR="009E1C60">
        <w:rPr>
          <w:noProof/>
          <w:lang w:val="en-GB"/>
        </w:rPr>
        <w:t xml:space="preserve">) </w:t>
      </w:r>
      <w:r>
        <w:rPr>
          <w:noProof/>
          <w:lang w:val="en-GB"/>
        </w:rPr>
        <w:t>is rather lackluster at times though, and it shouldn’t be used for anything more than a quick introduction into MLFlow, it doesn’t tell you anything about project structure or other really useful things to know in MLFlow. It only gives you a snippet of introduction into the different usages of MLFlow</w:t>
      </w:r>
    </w:p>
    <w:p w14:paraId="08CF001C" w14:textId="6BB15168" w:rsidR="00CE4BF3" w:rsidRDefault="00CE4BF3" w:rsidP="00027CE8">
      <w:pPr>
        <w:rPr>
          <w:noProof/>
          <w:lang w:val="en-GB"/>
        </w:rPr>
      </w:pPr>
      <w:r>
        <w:rPr>
          <w:noProof/>
          <w:lang w:val="en-GB"/>
        </w:rPr>
        <w:t>Therefor</w:t>
      </w:r>
      <w:r w:rsidR="009E1C60">
        <w:rPr>
          <w:noProof/>
          <w:lang w:val="en-GB"/>
        </w:rPr>
        <w:t>e,</w:t>
      </w:r>
      <w:r>
        <w:rPr>
          <w:noProof/>
          <w:lang w:val="en-GB"/>
        </w:rPr>
        <w:t xml:space="preserve"> I will give you a quick overview on how to execute my code</w:t>
      </w:r>
      <w:r w:rsidR="009E1C60">
        <w:rPr>
          <w:noProof/>
          <w:lang w:val="en-GB"/>
        </w:rPr>
        <w:t>.</w:t>
      </w:r>
      <w:r>
        <w:rPr>
          <w:noProof/>
          <w:lang w:val="en-GB"/>
        </w:rPr>
        <w:t xml:space="preserve"> </w:t>
      </w:r>
      <w:r w:rsidR="009E1C60">
        <w:rPr>
          <w:noProof/>
          <w:lang w:val="en-GB"/>
        </w:rPr>
        <w:t>H</w:t>
      </w:r>
      <w:r>
        <w:rPr>
          <w:noProof/>
          <w:lang w:val="en-GB"/>
        </w:rPr>
        <w:t>ow the project structure is and how you can view and fool around with the different aspects of the UI that the tracking function has</w:t>
      </w:r>
    </w:p>
    <w:p w14:paraId="5C8D20EF" w14:textId="027140CF" w:rsidR="00014240" w:rsidRPr="00415D77" w:rsidRDefault="00014240" w:rsidP="00CE4BF3">
      <w:pPr>
        <w:pStyle w:val="Undertitel"/>
        <w:spacing w:after="0"/>
        <w:rPr>
          <w:b/>
          <w:bCs/>
          <w:noProof/>
          <w:color w:val="83B8D0" w:themeColor="accent4" w:themeTint="99"/>
          <w:lang w:val="en-GB"/>
        </w:rPr>
      </w:pPr>
      <w:r w:rsidRPr="00415D77">
        <w:rPr>
          <w:b/>
          <w:bCs/>
          <w:noProof/>
          <w:color w:val="83B8D0" w:themeColor="accent4" w:themeTint="99"/>
          <w:lang w:val="en-GB"/>
        </w:rPr>
        <w:t>S</w:t>
      </w:r>
      <w:r w:rsidR="00415D77">
        <w:rPr>
          <w:b/>
          <w:bCs/>
          <w:noProof/>
          <w:color w:val="83B8D0" w:themeColor="accent4" w:themeTint="99"/>
          <w:lang w:val="en-GB"/>
        </w:rPr>
        <w:t>ETUP</w:t>
      </w:r>
      <w:r w:rsidRPr="00415D77">
        <w:rPr>
          <w:b/>
          <w:bCs/>
          <w:noProof/>
          <w:color w:val="83B8D0" w:themeColor="accent4" w:themeTint="99"/>
          <w:lang w:val="en-GB"/>
        </w:rPr>
        <w:t>:</w:t>
      </w:r>
    </w:p>
    <w:p w14:paraId="34539D6E" w14:textId="542AFE05" w:rsidR="00CE4BF3" w:rsidRDefault="009E1C60" w:rsidP="00CE4BF3">
      <w:pPr>
        <w:rPr>
          <w:noProof/>
          <w:lang w:val="en-GB"/>
        </w:rPr>
      </w:pPr>
      <w:r>
        <w:rPr>
          <w:noProof/>
          <w:lang w:val="en-GB"/>
        </w:rPr>
        <w:t xml:space="preserve">To get started you will need 2 things. 1. Anaconda installed (used to install python and libraries), you can find the guide on how to install: </w:t>
      </w:r>
      <w:hyperlink r:id="rId10" w:history="1">
        <w:r w:rsidRPr="00914EAA">
          <w:rPr>
            <w:rStyle w:val="Hyperlink"/>
            <w:noProof/>
            <w:color w:val="83B8D0" w:themeColor="accent4" w:themeTint="99"/>
            <w:lang w:val="en-GB"/>
          </w:rPr>
          <w:t>here</w:t>
        </w:r>
      </w:hyperlink>
      <w:r>
        <w:rPr>
          <w:noProof/>
          <w:lang w:val="en-GB"/>
        </w:rPr>
        <w:t xml:space="preserve"> 2. MLFlow installed.</w:t>
      </w:r>
    </w:p>
    <w:p w14:paraId="2734297C" w14:textId="0951AEFC" w:rsidR="009E1C60" w:rsidRDefault="009E1C60" w:rsidP="00CE4BF3">
      <w:pPr>
        <w:rPr>
          <w:noProof/>
          <w:lang w:val="en-GB"/>
        </w:rPr>
      </w:pPr>
      <w:r>
        <w:rPr>
          <w:noProof/>
          <w:lang w:val="en-GB"/>
        </w:rPr>
        <w:t xml:space="preserve">The easiest way to install MLFlow is searching for: Anaconda Prompt (Anaconda3) , then clicking enter and making sure the Anaconda Prompt is open, after that you can simply use this pip command to install MLFlow into your Anaconda Environment: </w:t>
      </w:r>
      <w:r w:rsidRPr="009E1C60">
        <w:rPr>
          <w:noProof/>
          <w:lang w:val="en-GB"/>
        </w:rPr>
        <w:t>pip install mlflow</w:t>
      </w:r>
    </w:p>
    <w:p w14:paraId="1DB2BDE2" w14:textId="4DFC91C3" w:rsidR="009E1C60" w:rsidRDefault="009E1C60" w:rsidP="00CE4BF3">
      <w:pPr>
        <w:rPr>
          <w:noProof/>
          <w:lang w:val="en-GB"/>
        </w:rPr>
      </w:pPr>
      <w:r>
        <w:rPr>
          <w:noProof/>
          <w:lang w:val="en-GB"/>
        </w:rPr>
        <w:t xml:space="preserve">In the case of my project you can follow the README.md that is included in my github repository: </w:t>
      </w:r>
      <w:hyperlink r:id="rId11" w:history="1">
        <w:r w:rsidRPr="00914EAA">
          <w:rPr>
            <w:rStyle w:val="Hyperlink"/>
            <w:noProof/>
            <w:color w:val="83B8D0" w:themeColor="accent4" w:themeTint="99"/>
            <w:lang w:val="en-GB"/>
          </w:rPr>
          <w:t>https://github.com/Zenress/Iris-MLFlow/tree/development</w:t>
        </w:r>
      </w:hyperlink>
      <w:r w:rsidRPr="00914EAA">
        <w:rPr>
          <w:noProof/>
          <w:color w:val="83B8D0" w:themeColor="accent4" w:themeTint="99"/>
          <w:lang w:val="en-GB"/>
        </w:rPr>
        <w:t xml:space="preserve"> </w:t>
      </w:r>
    </w:p>
    <w:p w14:paraId="0B7BCBC6" w14:textId="380BE6C1" w:rsidR="00CE4BF3" w:rsidRPr="00415D77" w:rsidRDefault="00CE4BF3" w:rsidP="00CE4BF3">
      <w:pPr>
        <w:pStyle w:val="Undertitel"/>
        <w:spacing w:after="0"/>
        <w:rPr>
          <w:b/>
          <w:bCs/>
          <w:noProof/>
          <w:color w:val="83B8D0" w:themeColor="accent4" w:themeTint="99"/>
          <w:lang w:val="en-GB"/>
        </w:rPr>
      </w:pPr>
      <w:r w:rsidRPr="00415D77">
        <w:rPr>
          <w:b/>
          <w:bCs/>
          <w:noProof/>
          <w:color w:val="83B8D0" w:themeColor="accent4" w:themeTint="99"/>
          <w:lang w:val="en-GB"/>
        </w:rPr>
        <w:t>R</w:t>
      </w:r>
      <w:r w:rsidR="00415D77">
        <w:rPr>
          <w:b/>
          <w:bCs/>
          <w:noProof/>
          <w:color w:val="83B8D0" w:themeColor="accent4" w:themeTint="99"/>
          <w:lang w:val="en-GB"/>
        </w:rPr>
        <w:t>UNNING THE PIPELINE</w:t>
      </w:r>
      <w:r w:rsidRPr="00415D77">
        <w:rPr>
          <w:b/>
          <w:bCs/>
          <w:noProof/>
          <w:color w:val="83B8D0" w:themeColor="accent4" w:themeTint="99"/>
          <w:lang w:val="en-GB"/>
        </w:rPr>
        <w:t>:</w:t>
      </w:r>
    </w:p>
    <w:p w14:paraId="6E1A67D1" w14:textId="22F43F48" w:rsidR="00CE4BF3" w:rsidRDefault="00415D77" w:rsidP="00CE4BF3">
      <w:pPr>
        <w:rPr>
          <w:noProof/>
          <w:lang w:val="en-GB"/>
        </w:rPr>
      </w:pPr>
      <w:r>
        <w:rPr>
          <w:noProof/>
          <w:lang w:val="en-GB"/>
        </w:rPr>
        <w:t>There are a lot of different parameters used in the command used to run the pipeline, I will explain some of the more important ones:</w:t>
      </w:r>
    </w:p>
    <w:p w14:paraId="0197D2EB" w14:textId="34382062" w:rsidR="00ED4299" w:rsidRDefault="00415D77" w:rsidP="00CE4BF3">
      <w:pPr>
        <w:rPr>
          <w:noProof/>
          <w:lang w:val="en-GB"/>
        </w:rPr>
      </w:pPr>
      <w:r w:rsidRPr="00415D77">
        <w:rPr>
          <w:b/>
          <w:bCs/>
          <w:noProof/>
          <w:color w:val="83B8D0" w:themeColor="accent4" w:themeTint="99"/>
          <w:lang w:val="en-GB"/>
        </w:rPr>
        <w:t>Project URI (local path or the github repository link):</w:t>
      </w:r>
      <w:r w:rsidRPr="00415D77">
        <w:rPr>
          <w:noProof/>
          <w:color w:val="83B8D0" w:themeColor="accent4" w:themeTint="99"/>
          <w:lang w:val="en-GB"/>
        </w:rPr>
        <w:t xml:space="preserve"> </w:t>
      </w:r>
      <w:r>
        <w:rPr>
          <w:noProof/>
          <w:lang w:val="en-GB"/>
        </w:rPr>
        <w:t>The project uri is used to identify where the project you are trying to run is located, there are some specific things you can do with the project uri as well. You can run Git over SSH by using: user@host:path. You can also specify a subdirectory in the project uri by using # at the end of the path and then writing the subdirectory you want to run, this isn’t as commonly used. It can be pretty useful if you have the project inside a big root folder with other projects though (this practice is not recommended)</w:t>
      </w:r>
    </w:p>
    <w:p w14:paraId="683F320E" w14:textId="1BE4C777" w:rsidR="00ED4299" w:rsidRDefault="00ED4299" w:rsidP="00CE4BF3">
      <w:pPr>
        <w:rPr>
          <w:noProof/>
          <w:lang w:val="en-GB"/>
        </w:rPr>
      </w:pPr>
      <w:r w:rsidRPr="00ED4299">
        <w:rPr>
          <w:b/>
          <w:bCs/>
          <w:noProof/>
          <w:color w:val="83B8D0" w:themeColor="accent4" w:themeTint="99"/>
          <w:lang w:val="en-GB"/>
        </w:rPr>
        <w:t>Project version:</w:t>
      </w:r>
      <w:r w:rsidRPr="00ED4299">
        <w:rPr>
          <w:noProof/>
          <w:color w:val="83B8D0" w:themeColor="accent4" w:themeTint="99"/>
          <w:lang w:val="en-GB"/>
        </w:rPr>
        <w:t xml:space="preserve"> </w:t>
      </w:r>
      <w:r>
        <w:rPr>
          <w:noProof/>
          <w:lang w:val="en-GB"/>
        </w:rPr>
        <w:t>This is for Git-based projects. You can use the commit hash or branch name of the Git repository to specify which version you wanna run</w:t>
      </w:r>
    </w:p>
    <w:p w14:paraId="32C4DEF2" w14:textId="255DB1FA" w:rsidR="00ED4299" w:rsidRDefault="00ED4299" w:rsidP="00CE4BF3">
      <w:pPr>
        <w:rPr>
          <w:noProof/>
          <w:lang w:val="en-GB"/>
        </w:rPr>
      </w:pPr>
      <w:r w:rsidRPr="00ED4299">
        <w:rPr>
          <w:b/>
          <w:bCs/>
          <w:noProof/>
          <w:color w:val="83B8D0" w:themeColor="accent4" w:themeTint="99"/>
          <w:lang w:val="en-GB"/>
        </w:rPr>
        <w:lastRenderedPageBreak/>
        <w:t>Entry Point:</w:t>
      </w:r>
      <w:r w:rsidRPr="00ED4299">
        <w:rPr>
          <w:noProof/>
          <w:color w:val="83B8D0" w:themeColor="accent4" w:themeTint="99"/>
          <w:lang w:val="en-GB"/>
        </w:rPr>
        <w:t xml:space="preserve"> </w:t>
      </w:r>
      <w:r>
        <w:rPr>
          <w:noProof/>
          <w:lang w:val="en-GB"/>
        </w:rPr>
        <w:t xml:space="preserve">You can choose to specify a specific step to start the pipeline on or just leave it empty. </w:t>
      </w:r>
      <w:r w:rsidRPr="00ED4299">
        <w:rPr>
          <w:i/>
          <w:iCs/>
          <w:noProof/>
          <w:color w:val="83B8D0" w:themeColor="accent4" w:themeTint="99"/>
          <w:lang w:val="en-GB"/>
        </w:rPr>
        <w:t>(The default is main. So if you wanted to write that just leave it out).</w:t>
      </w:r>
      <w:r w:rsidRPr="00ED4299">
        <w:rPr>
          <w:noProof/>
          <w:color w:val="83B8D0" w:themeColor="accent4" w:themeTint="99"/>
          <w:lang w:val="en-GB"/>
        </w:rPr>
        <w:t xml:space="preserve"> </w:t>
      </w:r>
      <w:r>
        <w:rPr>
          <w:noProof/>
          <w:lang w:val="en-GB"/>
        </w:rPr>
        <w:t>This is especially useful if you have a step that faills and want to figure out how many of the other steps would fail as well.</w:t>
      </w:r>
    </w:p>
    <w:p w14:paraId="39E25C48" w14:textId="2F779969" w:rsidR="00ED4299" w:rsidRDefault="00ED4299" w:rsidP="00CE4BF3">
      <w:pPr>
        <w:rPr>
          <w:noProof/>
          <w:lang w:val="en-GB"/>
        </w:rPr>
      </w:pPr>
      <w:r w:rsidRPr="00ED4299">
        <w:rPr>
          <w:b/>
          <w:bCs/>
          <w:noProof/>
          <w:color w:val="83B8D0" w:themeColor="accent4" w:themeTint="99"/>
          <w:lang w:val="en-GB"/>
        </w:rPr>
        <w:t>Parameters:</w:t>
      </w:r>
      <w:r w:rsidRPr="00ED4299">
        <w:rPr>
          <w:noProof/>
          <w:color w:val="83B8D0" w:themeColor="accent4" w:themeTint="99"/>
          <w:lang w:val="en-GB"/>
        </w:rPr>
        <w:t xml:space="preserve"> </w:t>
      </w:r>
      <w:r>
        <w:rPr>
          <w:noProof/>
          <w:lang w:val="en-GB"/>
        </w:rPr>
        <w:t xml:space="preserve">They are something you use for different purposes and it’s a longer paragraf just to explain what they are and how to specify them. It’s useful for passing settings you might want to enable or disable through, e.g enabling error detection </w:t>
      </w:r>
      <w:r w:rsidRPr="00ED4299">
        <w:rPr>
          <w:i/>
          <w:iCs/>
          <w:noProof/>
          <w:color w:val="83B8D0" w:themeColor="accent4" w:themeTint="99"/>
          <w:lang w:val="en-GB"/>
        </w:rPr>
        <w:t>(if it’s s</w:t>
      </w:r>
      <w:r>
        <w:rPr>
          <w:i/>
          <w:iCs/>
          <w:noProof/>
          <w:color w:val="83B8D0" w:themeColor="accent4" w:themeTint="99"/>
          <w:lang w:val="en-GB"/>
        </w:rPr>
        <w:t>etup</w:t>
      </w:r>
      <w:r w:rsidRPr="00ED4299">
        <w:rPr>
          <w:i/>
          <w:iCs/>
          <w:noProof/>
          <w:color w:val="83B8D0" w:themeColor="accent4" w:themeTint="99"/>
          <w:lang w:val="en-GB"/>
        </w:rPr>
        <w:t>)</w:t>
      </w:r>
    </w:p>
    <w:p w14:paraId="39EDC242" w14:textId="2D151F88" w:rsidR="00ED4299" w:rsidRDefault="00ED4299" w:rsidP="00CE4BF3">
      <w:pPr>
        <w:rPr>
          <w:noProof/>
          <w:lang w:val="en-GB"/>
        </w:rPr>
      </w:pPr>
      <w:r w:rsidRPr="00ED4299">
        <w:rPr>
          <w:b/>
          <w:bCs/>
          <w:noProof/>
          <w:color w:val="83B8D0" w:themeColor="accent4" w:themeTint="99"/>
          <w:lang w:val="en-GB"/>
        </w:rPr>
        <w:t>Deployment Mode:</w:t>
      </w:r>
      <w:r w:rsidRPr="00ED4299">
        <w:rPr>
          <w:noProof/>
          <w:color w:val="83B8D0" w:themeColor="accent4" w:themeTint="99"/>
          <w:lang w:val="en-GB"/>
        </w:rPr>
        <w:t xml:space="preserve"> </w:t>
      </w:r>
      <w:r>
        <w:rPr>
          <w:noProof/>
          <w:lang w:val="en-GB"/>
        </w:rPr>
        <w:t>This is used to specify where the run is executed, you run it from a local machine yes, but in many cases you would just use the local machine to queue a run on Databricks or a similar cluster or computing infrastructure.</w:t>
      </w:r>
    </w:p>
    <w:p w14:paraId="73201307" w14:textId="74C2C08C" w:rsidR="00ED4299" w:rsidRDefault="00ED4299" w:rsidP="00CE4BF3">
      <w:pPr>
        <w:rPr>
          <w:noProof/>
          <w:lang w:val="en-GB"/>
        </w:rPr>
      </w:pPr>
      <w:r w:rsidRPr="00ED4299">
        <w:rPr>
          <w:b/>
          <w:bCs/>
          <w:noProof/>
          <w:color w:val="83B8D0" w:themeColor="accent4" w:themeTint="99"/>
          <w:lang w:val="en-GB"/>
        </w:rPr>
        <w:t>Environment:</w:t>
      </w:r>
      <w:r>
        <w:rPr>
          <w:noProof/>
          <w:lang w:val="en-GB"/>
        </w:rPr>
        <w:t xml:space="preserve"> This is used to force MLFlow to use another environment than the one that was specified in the mlprojects file. There are uses for this but I have not yet needed to use this for the overall run command (I use the code version of environment specification when starting a step)</w:t>
      </w:r>
    </w:p>
    <w:p w14:paraId="77A214C8" w14:textId="54510B49" w:rsidR="00903556" w:rsidRDefault="00903556" w:rsidP="00CE4BF3">
      <w:pPr>
        <w:rPr>
          <w:noProof/>
          <w:lang w:val="en-GB"/>
        </w:rPr>
      </w:pPr>
      <w:r>
        <w:rPr>
          <w:noProof/>
          <w:lang w:val="en-GB"/>
        </w:rPr>
        <w:t>Now, onto running the project itself. The prefix command for running a project is: mlflow run</w:t>
      </w:r>
    </w:p>
    <w:p w14:paraId="442ACF21" w14:textId="7D7E19B6" w:rsidR="00903556" w:rsidRPr="00903556" w:rsidRDefault="00903556" w:rsidP="00CE4BF3">
      <w:pPr>
        <w:rPr>
          <w:noProof/>
          <w:color w:val="83B8D0" w:themeColor="accent4" w:themeTint="99"/>
          <w:sz w:val="18"/>
          <w:szCs w:val="18"/>
          <w:lang w:val="en-GB"/>
        </w:rPr>
      </w:pPr>
      <w:r w:rsidRPr="00903556">
        <w:rPr>
          <w:noProof/>
          <w:color w:val="83B8D0" w:themeColor="accent4" w:themeTint="99"/>
          <w:sz w:val="18"/>
          <w:szCs w:val="18"/>
          <w:lang w:val="en-GB"/>
        </w:rPr>
        <w:t>Note: When talking about a command it is generally understood that you are using a console/terminal that already is using a environment with mlflow</w:t>
      </w:r>
    </w:p>
    <w:p w14:paraId="6894CDCD" w14:textId="0D814BDF" w:rsidR="00903556" w:rsidRPr="00903556" w:rsidRDefault="00903556" w:rsidP="00903556">
      <w:pPr>
        <w:spacing w:after="0"/>
        <w:rPr>
          <w:noProof/>
          <w:color w:val="83B8D0" w:themeColor="accent4" w:themeTint="99"/>
          <w:lang w:val="en-GB"/>
        </w:rPr>
      </w:pPr>
      <w:r w:rsidRPr="00903556">
        <w:rPr>
          <w:noProof/>
          <w:color w:val="83B8D0" w:themeColor="accent4" w:themeTint="99"/>
          <w:lang w:val="en-GB"/>
        </w:rPr>
        <w:t>So an example command could look like this:</w:t>
      </w:r>
    </w:p>
    <w:p w14:paraId="526B5482" w14:textId="0C746540" w:rsidR="00903556" w:rsidRDefault="00903556" w:rsidP="00903556">
      <w:pPr>
        <w:spacing w:after="0" w:line="276" w:lineRule="auto"/>
        <w:rPr>
          <w:noProof/>
          <w:lang w:val="en-GB"/>
        </w:rPr>
      </w:pPr>
      <w:r w:rsidRPr="00903556">
        <w:rPr>
          <w:noProof/>
          <w:highlight w:val="darkGray"/>
          <w:lang w:val="en-GB"/>
        </w:rPr>
        <w:t>mlflow run iris-pipeline</w:t>
      </w:r>
    </w:p>
    <w:p w14:paraId="685CF308" w14:textId="77777777" w:rsidR="00903556" w:rsidRDefault="00903556" w:rsidP="00903556">
      <w:pPr>
        <w:spacing w:after="0" w:line="276" w:lineRule="auto"/>
        <w:rPr>
          <w:noProof/>
          <w:lang w:val="en-GB"/>
        </w:rPr>
      </w:pPr>
    </w:p>
    <w:p w14:paraId="34533864" w14:textId="19057B15" w:rsidR="00903556" w:rsidRPr="00903556" w:rsidRDefault="00903556" w:rsidP="00903556">
      <w:pPr>
        <w:spacing w:after="0" w:line="276" w:lineRule="auto"/>
        <w:rPr>
          <w:noProof/>
          <w:color w:val="83B8D0" w:themeColor="accent4" w:themeTint="99"/>
          <w:lang w:val="en-GB"/>
        </w:rPr>
      </w:pPr>
      <w:r w:rsidRPr="00903556">
        <w:rPr>
          <w:noProof/>
          <w:color w:val="83B8D0" w:themeColor="accent4" w:themeTint="99"/>
          <w:lang w:val="en-GB"/>
        </w:rPr>
        <w:t xml:space="preserve">Here is an empty </w:t>
      </w:r>
      <w:r>
        <w:rPr>
          <w:noProof/>
          <w:color w:val="83B8D0" w:themeColor="accent4" w:themeTint="99"/>
          <w:lang w:val="en-GB"/>
        </w:rPr>
        <w:t xml:space="preserve">command </w:t>
      </w:r>
      <w:r w:rsidRPr="00903556">
        <w:rPr>
          <w:noProof/>
          <w:color w:val="83B8D0" w:themeColor="accent4" w:themeTint="99"/>
          <w:lang w:val="en-GB"/>
        </w:rPr>
        <w:t>template:</w:t>
      </w:r>
    </w:p>
    <w:p w14:paraId="1DA56AFF" w14:textId="560C9A18" w:rsidR="00903556" w:rsidRDefault="00903556" w:rsidP="00903556">
      <w:pPr>
        <w:spacing w:after="0"/>
        <w:rPr>
          <w:noProof/>
          <w:sz w:val="18"/>
          <w:szCs w:val="18"/>
          <w:lang w:val="en-GB"/>
        </w:rPr>
      </w:pPr>
      <w:r w:rsidRPr="00903556">
        <w:rPr>
          <w:noProof/>
          <w:highlight w:val="darkGray"/>
          <w:lang w:val="en-GB"/>
        </w:rPr>
        <w:t xml:space="preserve">mlflow run </w:t>
      </w:r>
      <w:r w:rsidRPr="00903556">
        <w:rPr>
          <w:noProof/>
          <w:sz w:val="18"/>
          <w:szCs w:val="18"/>
          <w:highlight w:val="darkGray"/>
          <w:lang w:val="en-GB"/>
        </w:rPr>
        <w:t>[project uri] [entry point] [paremeters] [deployment mode] [environment]</w:t>
      </w:r>
    </w:p>
    <w:p w14:paraId="3C80672E" w14:textId="77777777" w:rsidR="00903556" w:rsidRDefault="00903556" w:rsidP="00903556">
      <w:pPr>
        <w:spacing w:after="0"/>
        <w:rPr>
          <w:noProof/>
          <w:sz w:val="18"/>
          <w:szCs w:val="18"/>
          <w:lang w:val="en-GB"/>
        </w:rPr>
      </w:pPr>
    </w:p>
    <w:p w14:paraId="222C28DB" w14:textId="7D3B68B3" w:rsidR="00903556" w:rsidRPr="00903556" w:rsidRDefault="00903556" w:rsidP="00CE4BF3">
      <w:pPr>
        <w:rPr>
          <w:noProof/>
          <w:sz w:val="18"/>
          <w:szCs w:val="18"/>
          <w:lang w:val="en-GB"/>
        </w:rPr>
      </w:pPr>
      <w:r>
        <w:rPr>
          <w:noProof/>
          <w:sz w:val="18"/>
          <w:szCs w:val="18"/>
          <w:lang w:val="en-GB"/>
        </w:rPr>
        <w:t>As you can see, a lot of the different parameters (in the command itself) can be omitted since they might not always be needed. This is where it can differ a whole lot from other projects as well</w:t>
      </w:r>
    </w:p>
    <w:p w14:paraId="5442E16A" w14:textId="5DBAAC77" w:rsidR="00CE4BF3" w:rsidRPr="00415D77" w:rsidRDefault="00415D77" w:rsidP="00CE4BF3">
      <w:pPr>
        <w:pStyle w:val="Undertitel"/>
        <w:spacing w:after="0"/>
        <w:rPr>
          <w:b/>
          <w:bCs/>
          <w:noProof/>
          <w:color w:val="83B8D0" w:themeColor="accent4" w:themeTint="99"/>
          <w:lang w:val="en-GB"/>
        </w:rPr>
      </w:pPr>
      <w:r>
        <w:rPr>
          <w:b/>
          <w:bCs/>
          <w:noProof/>
          <w:color w:val="83B8D0" w:themeColor="accent4" w:themeTint="99"/>
          <w:lang w:val="en-GB"/>
        </w:rPr>
        <w:t>RUNNING THE UI:</w:t>
      </w:r>
    </w:p>
    <w:p w14:paraId="5FF7B86E" w14:textId="45DB0A60" w:rsidR="00CE4BF3" w:rsidRDefault="00903556" w:rsidP="00CE4BF3">
      <w:pPr>
        <w:rPr>
          <w:noProof/>
          <w:lang w:val="en-GB"/>
        </w:rPr>
      </w:pPr>
      <w:r>
        <w:rPr>
          <w:noProof/>
          <w:lang w:val="en-GB"/>
        </w:rPr>
        <w:t>The UI is extremely easy to run</w:t>
      </w:r>
      <w:r w:rsidR="00DA034C">
        <w:rPr>
          <w:noProof/>
          <w:lang w:val="en-GB"/>
        </w:rPr>
        <w:t xml:space="preserve"> since it’s a single command to start the UI. Afterwards it’s more about understanding how to navigate the UI and I’ll give a quick overview after giving the command.</w:t>
      </w:r>
    </w:p>
    <w:p w14:paraId="7F29EEF8" w14:textId="11FEF969" w:rsidR="00DA034C" w:rsidRDefault="00DA034C" w:rsidP="00DA034C">
      <w:pPr>
        <w:spacing w:after="0"/>
        <w:rPr>
          <w:noProof/>
          <w:lang w:val="en-GB"/>
        </w:rPr>
      </w:pPr>
      <w:r>
        <w:rPr>
          <w:noProof/>
          <w:lang w:val="en-GB"/>
        </w:rPr>
        <w:t>The command for running the UI is:</w:t>
      </w:r>
    </w:p>
    <w:p w14:paraId="7DB2EC7C" w14:textId="6C6E0D75" w:rsidR="00DA034C" w:rsidRDefault="00DA034C" w:rsidP="00DA034C">
      <w:pPr>
        <w:spacing w:after="0"/>
        <w:rPr>
          <w:noProof/>
          <w:lang w:val="en-GB"/>
        </w:rPr>
      </w:pPr>
      <w:r w:rsidRPr="00DA034C">
        <w:rPr>
          <w:noProof/>
          <w:highlight w:val="darkGray"/>
          <w:lang w:val="en-GB"/>
        </w:rPr>
        <w:t>mlflow ui</w:t>
      </w:r>
    </w:p>
    <w:p w14:paraId="550728E7" w14:textId="300F3498" w:rsidR="00DA034C" w:rsidRDefault="00DA034C" w:rsidP="00DA034C">
      <w:pPr>
        <w:spacing w:after="0"/>
        <w:rPr>
          <w:noProof/>
          <w:lang w:val="en-GB"/>
        </w:rPr>
      </w:pPr>
    </w:p>
    <w:p w14:paraId="52617B9E" w14:textId="18BCEE91" w:rsidR="00DA034C" w:rsidRDefault="00DA034C" w:rsidP="00DA034C">
      <w:pPr>
        <w:spacing w:after="0"/>
        <w:rPr>
          <w:noProof/>
          <w:lang w:val="en-GB"/>
        </w:rPr>
      </w:pPr>
      <w:r>
        <w:rPr>
          <w:noProof/>
          <w:lang w:val="en-GB"/>
        </w:rPr>
        <w:t>Here is a small explanation of the UI</w:t>
      </w:r>
    </w:p>
    <w:p w14:paraId="09E3593B" w14:textId="0603D851" w:rsidR="00A82319" w:rsidRPr="00FA5DA9" w:rsidRDefault="00DA034C" w:rsidP="00532B23">
      <w:pPr>
        <w:spacing w:after="0"/>
        <w:rPr>
          <w:noProof/>
          <w:lang w:val="en-GB"/>
        </w:rPr>
      </w:pPr>
      <w:r>
        <w:rPr>
          <w:noProof/>
        </w:rPr>
        <w:drawing>
          <wp:inline distT="0" distB="0" distL="0" distR="0" wp14:anchorId="04AE49E7" wp14:editId="48AD5CDD">
            <wp:extent cx="6631305" cy="3244215"/>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31305" cy="3244215"/>
                    </a:xfrm>
                    <a:prstGeom prst="rect">
                      <a:avLst/>
                    </a:prstGeom>
                    <a:noFill/>
                    <a:ln>
                      <a:noFill/>
                    </a:ln>
                  </pic:spPr>
                </pic:pic>
              </a:graphicData>
            </a:graphic>
          </wp:inline>
        </w:drawing>
      </w:r>
    </w:p>
    <w:sectPr w:rsidR="00A82319" w:rsidRPr="00FA5DA9" w:rsidSect="00FD60CE">
      <w:pgSz w:w="11906" w:h="16838" w:code="9"/>
      <w:pgMar w:top="792"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FD2D9" w14:textId="77777777" w:rsidR="0059608F" w:rsidRDefault="0059608F">
      <w:pPr>
        <w:spacing w:after="0" w:line="240" w:lineRule="auto"/>
      </w:pPr>
      <w:r>
        <w:separator/>
      </w:r>
    </w:p>
  </w:endnote>
  <w:endnote w:type="continuationSeparator" w:id="0">
    <w:p w14:paraId="109B0EFA" w14:textId="77777777" w:rsidR="0059608F" w:rsidRDefault="00596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CABB5" w14:textId="77777777" w:rsidR="0059608F" w:rsidRDefault="0059608F">
      <w:pPr>
        <w:spacing w:after="0" w:line="240" w:lineRule="auto"/>
      </w:pPr>
      <w:r>
        <w:separator/>
      </w:r>
    </w:p>
  </w:footnote>
  <w:footnote w:type="continuationSeparator" w:id="0">
    <w:p w14:paraId="2FF03C16" w14:textId="77777777" w:rsidR="0059608F" w:rsidRDefault="005960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6110144A"/>
    <w:lvl w:ilvl="0">
      <w:start w:val="1"/>
      <w:numFmt w:val="decimal"/>
      <w:pStyle w:val="Opstilling-talellerbogst"/>
      <w:lvlText w:val="%1."/>
      <w:lvlJc w:val="left"/>
      <w:pPr>
        <w:tabs>
          <w:tab w:val="num" w:pos="360"/>
        </w:tabs>
        <w:ind w:left="360" w:hanging="360"/>
      </w:pPr>
    </w:lvl>
  </w:abstractNum>
  <w:abstractNum w:abstractNumId="1" w15:restartNumberingAfterBreak="0">
    <w:nsid w:val="FFFFFF89"/>
    <w:multiLevelType w:val="singleLevel"/>
    <w:tmpl w:val="A2A4FF50"/>
    <w:lvl w:ilvl="0">
      <w:start w:val="1"/>
      <w:numFmt w:val="bullet"/>
      <w:pStyle w:val="Opstilling-punkttegn"/>
      <w:lvlText w:val=""/>
      <w:lvlJc w:val="left"/>
      <w:pPr>
        <w:tabs>
          <w:tab w:val="num" w:pos="360"/>
        </w:tabs>
        <w:ind w:left="360" w:hanging="360"/>
      </w:pPr>
      <w:rPr>
        <w:rFonts w:ascii="Symbol" w:hAnsi="Symbol" w:hint="default"/>
      </w:rPr>
    </w:lvl>
  </w:abstractNum>
  <w:abstractNum w:abstractNumId="2" w15:restartNumberingAfterBreak="0">
    <w:nsid w:val="014C6C5E"/>
    <w:multiLevelType w:val="hybridMultilevel"/>
    <w:tmpl w:val="D62296E8"/>
    <w:lvl w:ilvl="0" w:tplc="DC36AAEE">
      <w:numFmt w:val="bullet"/>
      <w:lvlText w:val="-"/>
      <w:lvlJc w:val="left"/>
      <w:pPr>
        <w:ind w:left="648" w:hanging="360"/>
      </w:pPr>
      <w:rPr>
        <w:rFonts w:ascii="Georgia" w:eastAsiaTheme="minorHAnsi" w:hAnsi="Georgia" w:cstheme="minorBidi" w:hint="default"/>
      </w:rPr>
    </w:lvl>
    <w:lvl w:ilvl="1" w:tplc="04060003" w:tentative="1">
      <w:start w:val="1"/>
      <w:numFmt w:val="bullet"/>
      <w:lvlText w:val="o"/>
      <w:lvlJc w:val="left"/>
      <w:pPr>
        <w:ind w:left="1368" w:hanging="360"/>
      </w:pPr>
      <w:rPr>
        <w:rFonts w:ascii="Courier New" w:hAnsi="Courier New" w:cs="Courier New" w:hint="default"/>
      </w:rPr>
    </w:lvl>
    <w:lvl w:ilvl="2" w:tplc="04060005" w:tentative="1">
      <w:start w:val="1"/>
      <w:numFmt w:val="bullet"/>
      <w:lvlText w:val=""/>
      <w:lvlJc w:val="left"/>
      <w:pPr>
        <w:ind w:left="2088" w:hanging="360"/>
      </w:pPr>
      <w:rPr>
        <w:rFonts w:ascii="Wingdings" w:hAnsi="Wingdings" w:hint="default"/>
      </w:rPr>
    </w:lvl>
    <w:lvl w:ilvl="3" w:tplc="04060001" w:tentative="1">
      <w:start w:val="1"/>
      <w:numFmt w:val="bullet"/>
      <w:lvlText w:val=""/>
      <w:lvlJc w:val="left"/>
      <w:pPr>
        <w:ind w:left="2808" w:hanging="360"/>
      </w:pPr>
      <w:rPr>
        <w:rFonts w:ascii="Symbol" w:hAnsi="Symbol" w:hint="default"/>
      </w:rPr>
    </w:lvl>
    <w:lvl w:ilvl="4" w:tplc="04060003" w:tentative="1">
      <w:start w:val="1"/>
      <w:numFmt w:val="bullet"/>
      <w:lvlText w:val="o"/>
      <w:lvlJc w:val="left"/>
      <w:pPr>
        <w:ind w:left="3528" w:hanging="360"/>
      </w:pPr>
      <w:rPr>
        <w:rFonts w:ascii="Courier New" w:hAnsi="Courier New" w:cs="Courier New" w:hint="default"/>
      </w:rPr>
    </w:lvl>
    <w:lvl w:ilvl="5" w:tplc="04060005" w:tentative="1">
      <w:start w:val="1"/>
      <w:numFmt w:val="bullet"/>
      <w:lvlText w:val=""/>
      <w:lvlJc w:val="left"/>
      <w:pPr>
        <w:ind w:left="4248" w:hanging="360"/>
      </w:pPr>
      <w:rPr>
        <w:rFonts w:ascii="Wingdings" w:hAnsi="Wingdings" w:hint="default"/>
      </w:rPr>
    </w:lvl>
    <w:lvl w:ilvl="6" w:tplc="04060001" w:tentative="1">
      <w:start w:val="1"/>
      <w:numFmt w:val="bullet"/>
      <w:lvlText w:val=""/>
      <w:lvlJc w:val="left"/>
      <w:pPr>
        <w:ind w:left="4968" w:hanging="360"/>
      </w:pPr>
      <w:rPr>
        <w:rFonts w:ascii="Symbol" w:hAnsi="Symbol" w:hint="default"/>
      </w:rPr>
    </w:lvl>
    <w:lvl w:ilvl="7" w:tplc="04060003" w:tentative="1">
      <w:start w:val="1"/>
      <w:numFmt w:val="bullet"/>
      <w:lvlText w:val="o"/>
      <w:lvlJc w:val="left"/>
      <w:pPr>
        <w:ind w:left="5688" w:hanging="360"/>
      </w:pPr>
      <w:rPr>
        <w:rFonts w:ascii="Courier New" w:hAnsi="Courier New" w:cs="Courier New" w:hint="default"/>
      </w:rPr>
    </w:lvl>
    <w:lvl w:ilvl="8" w:tplc="04060005" w:tentative="1">
      <w:start w:val="1"/>
      <w:numFmt w:val="bullet"/>
      <w:lvlText w:val=""/>
      <w:lvlJc w:val="left"/>
      <w:pPr>
        <w:ind w:left="6408" w:hanging="360"/>
      </w:pPr>
      <w:rPr>
        <w:rFonts w:ascii="Wingdings" w:hAnsi="Wingdings" w:hint="default"/>
      </w:rPr>
    </w:lvl>
  </w:abstractNum>
  <w:abstractNum w:abstractNumId="3" w15:restartNumberingAfterBreak="0">
    <w:nsid w:val="3D2D1EC5"/>
    <w:multiLevelType w:val="hybridMultilevel"/>
    <w:tmpl w:val="562089DC"/>
    <w:lvl w:ilvl="0" w:tplc="6F9ADD32">
      <w:numFmt w:val="bullet"/>
      <w:lvlText w:val="-"/>
      <w:lvlJc w:val="left"/>
      <w:pPr>
        <w:ind w:left="720" w:hanging="360"/>
      </w:pPr>
      <w:rPr>
        <w:rFonts w:ascii="Georgia" w:eastAsiaTheme="minorHAnsi" w:hAnsi="Georgi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1F9"/>
    <w:rsid w:val="00014240"/>
    <w:rsid w:val="00027CE8"/>
    <w:rsid w:val="000511E6"/>
    <w:rsid w:val="000571F9"/>
    <w:rsid w:val="00094565"/>
    <w:rsid w:val="000C3CBE"/>
    <w:rsid w:val="000E106A"/>
    <w:rsid w:val="001662E0"/>
    <w:rsid w:val="002118D8"/>
    <w:rsid w:val="002669A6"/>
    <w:rsid w:val="00286A63"/>
    <w:rsid w:val="002C129D"/>
    <w:rsid w:val="00326EDE"/>
    <w:rsid w:val="003524BC"/>
    <w:rsid w:val="00374ACD"/>
    <w:rsid w:val="003A15D8"/>
    <w:rsid w:val="003F55C8"/>
    <w:rsid w:val="00415D77"/>
    <w:rsid w:val="00430A0A"/>
    <w:rsid w:val="00435967"/>
    <w:rsid w:val="00455359"/>
    <w:rsid w:val="004F61DA"/>
    <w:rsid w:val="00532B23"/>
    <w:rsid w:val="0055223A"/>
    <w:rsid w:val="00573F50"/>
    <w:rsid w:val="0059608F"/>
    <w:rsid w:val="0060768F"/>
    <w:rsid w:val="0061260E"/>
    <w:rsid w:val="00661E69"/>
    <w:rsid w:val="00687C69"/>
    <w:rsid w:val="006E69BD"/>
    <w:rsid w:val="00745D27"/>
    <w:rsid w:val="00752924"/>
    <w:rsid w:val="007E2125"/>
    <w:rsid w:val="00841018"/>
    <w:rsid w:val="00844E98"/>
    <w:rsid w:val="008466A5"/>
    <w:rsid w:val="008473D2"/>
    <w:rsid w:val="00881AA0"/>
    <w:rsid w:val="008956E6"/>
    <w:rsid w:val="008C7CBD"/>
    <w:rsid w:val="00900A86"/>
    <w:rsid w:val="00903556"/>
    <w:rsid w:val="0091080A"/>
    <w:rsid w:val="00914EAA"/>
    <w:rsid w:val="009324B4"/>
    <w:rsid w:val="009E1C60"/>
    <w:rsid w:val="00A82319"/>
    <w:rsid w:val="00AB0FF6"/>
    <w:rsid w:val="00AC6FDE"/>
    <w:rsid w:val="00B46523"/>
    <w:rsid w:val="00B62F4B"/>
    <w:rsid w:val="00BF05FB"/>
    <w:rsid w:val="00BF60DF"/>
    <w:rsid w:val="00C126F1"/>
    <w:rsid w:val="00C9317B"/>
    <w:rsid w:val="00C95714"/>
    <w:rsid w:val="00CB73AC"/>
    <w:rsid w:val="00CE4BF3"/>
    <w:rsid w:val="00CE6DBB"/>
    <w:rsid w:val="00CE7B0C"/>
    <w:rsid w:val="00D17CE1"/>
    <w:rsid w:val="00D458DD"/>
    <w:rsid w:val="00D72FA5"/>
    <w:rsid w:val="00DA034C"/>
    <w:rsid w:val="00DD4D5F"/>
    <w:rsid w:val="00DF0248"/>
    <w:rsid w:val="00E20239"/>
    <w:rsid w:val="00E30929"/>
    <w:rsid w:val="00ED4299"/>
    <w:rsid w:val="00ED4758"/>
    <w:rsid w:val="00F74BFD"/>
    <w:rsid w:val="00FA5DA9"/>
    <w:rsid w:val="00FC2A8B"/>
    <w:rsid w:val="00FD60C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0D5C24"/>
  <w15:chartTrackingRefBased/>
  <w15:docId w15:val="{5F0DE377-73D4-48BA-B348-79386BB50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kern w:val="2"/>
        <w:lang w:val="da-DK" w:eastAsia="ja-JP" w:bidi="ar-SA"/>
        <w14:ligatures w14:val="standard"/>
      </w:rPr>
    </w:rPrDefault>
    <w:pPrDefault>
      <w:pPr>
        <w:spacing w:after="20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98"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A0A"/>
    <w:pPr>
      <w:spacing w:line="288" w:lineRule="auto"/>
    </w:pPr>
    <w:rPr>
      <w:spacing w:val="-4"/>
    </w:rPr>
  </w:style>
  <w:style w:type="paragraph" w:styleId="Overskrift1">
    <w:name w:val="heading 1"/>
    <w:basedOn w:val="Normal"/>
    <w:next w:val="Normal"/>
    <w:link w:val="Overskrift1Tegn"/>
    <w:uiPriority w:val="3"/>
    <w:qFormat/>
    <w:pPr>
      <w:keepNext/>
      <w:keepLines/>
      <w:spacing w:before="360" w:after="140"/>
      <w:outlineLvl w:val="0"/>
    </w:pPr>
    <w:rPr>
      <w:rFonts w:asciiTheme="majorHAnsi" w:eastAsiaTheme="majorEastAsia" w:hAnsiTheme="majorHAnsi" w:cstheme="majorBidi"/>
      <w:b/>
      <w:bCs/>
      <w:caps/>
      <w:color w:val="AF4E12" w:themeColor="accent1" w:themeShade="BF"/>
      <w:sz w:val="24"/>
    </w:rPr>
  </w:style>
  <w:style w:type="paragraph" w:styleId="Overskrift2">
    <w:name w:val="heading 2"/>
    <w:basedOn w:val="Normal"/>
    <w:next w:val="Normal"/>
    <w:link w:val="Overskrift2Tegn"/>
    <w:uiPriority w:val="3"/>
    <w:unhideWhenUsed/>
    <w:qFormat/>
    <w:pPr>
      <w:keepNext/>
      <w:keepLines/>
      <w:spacing w:before="200" w:after="120" w:line="240" w:lineRule="auto"/>
      <w:outlineLvl w:val="1"/>
    </w:pPr>
    <w:rPr>
      <w:rFonts w:asciiTheme="majorHAnsi" w:eastAsiaTheme="majorEastAsia" w:hAnsiTheme="majorHAnsi" w:cstheme="majorBidi"/>
      <w:color w:val="AF4E12" w:themeColor="accent1" w:themeShade="BF"/>
      <w:sz w:val="24"/>
    </w:rPr>
  </w:style>
  <w:style w:type="paragraph" w:styleId="Overskrift3">
    <w:name w:val="heading 3"/>
    <w:basedOn w:val="Normal"/>
    <w:next w:val="Normal"/>
    <w:link w:val="Overskrift3Tegn"/>
    <w:uiPriority w:val="3"/>
    <w:unhideWhenUsed/>
    <w:qFormat/>
    <w:pPr>
      <w:keepNext/>
      <w:keepLines/>
      <w:spacing w:before="120" w:after="0"/>
      <w:outlineLvl w:val="2"/>
    </w:pPr>
    <w:rPr>
      <w:b/>
      <w:bCs/>
    </w:rPr>
  </w:style>
  <w:style w:type="paragraph" w:styleId="Overskrift4">
    <w:name w:val="heading 4"/>
    <w:basedOn w:val="Normal"/>
    <w:next w:val="Normal"/>
    <w:link w:val="Overskrift4Tegn"/>
    <w:uiPriority w:val="3"/>
    <w:semiHidden/>
    <w:unhideWhenUsed/>
    <w:qFormat/>
    <w:pPr>
      <w:keepNext/>
      <w:keepLines/>
      <w:spacing w:before="160" w:after="0"/>
      <w:outlineLvl w:val="3"/>
    </w:pPr>
    <w:rPr>
      <w:rFonts w:asciiTheme="majorHAnsi" w:eastAsiaTheme="majorEastAsia" w:hAnsiTheme="majorHAnsi" w:cstheme="majorBidi"/>
    </w:rPr>
  </w:style>
  <w:style w:type="paragraph" w:styleId="Overskrift5">
    <w:name w:val="heading 5"/>
    <w:basedOn w:val="Normal"/>
    <w:next w:val="Normal"/>
    <w:link w:val="Overskrift5Tegn"/>
    <w:uiPriority w:val="9"/>
    <w:semiHidden/>
    <w:unhideWhenUsed/>
    <w:qFormat/>
    <w:pPr>
      <w:keepNext/>
      <w:keepLines/>
      <w:spacing w:before="40" w:after="0"/>
      <w:outlineLvl w:val="4"/>
    </w:pPr>
    <w:rPr>
      <w:rFonts w:asciiTheme="majorHAnsi" w:eastAsiaTheme="majorEastAsia" w:hAnsiTheme="majorHAnsi" w:cstheme="majorBidi"/>
      <w:color w:val="AF4E12"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Pr>
      <w:color w:val="808080"/>
    </w:rPr>
  </w:style>
  <w:style w:type="paragraph" w:styleId="Titel">
    <w:name w:val="Title"/>
    <w:basedOn w:val="Normal"/>
    <w:link w:val="TitelTegn"/>
    <w:uiPriority w:val="1"/>
    <w:qFormat/>
    <w:pPr>
      <w:spacing w:before="120" w:after="0" w:line="204" w:lineRule="auto"/>
      <w:contextualSpacing/>
    </w:pPr>
    <w:rPr>
      <w:rFonts w:asciiTheme="majorHAnsi" w:eastAsiaTheme="majorEastAsia" w:hAnsiTheme="majorHAnsi" w:cstheme="majorBidi"/>
      <w:b/>
      <w:bCs/>
      <w:caps/>
      <w:kern w:val="28"/>
      <w:sz w:val="78"/>
    </w:rPr>
  </w:style>
  <w:style w:type="character" w:customStyle="1" w:styleId="TitelTegn">
    <w:name w:val="Titel Tegn"/>
    <w:basedOn w:val="Standardskrifttypeiafsnit"/>
    <w:link w:val="Titel"/>
    <w:uiPriority w:val="1"/>
    <w:rPr>
      <w:rFonts w:asciiTheme="majorHAnsi" w:eastAsiaTheme="majorEastAsia" w:hAnsiTheme="majorHAnsi" w:cstheme="majorBidi"/>
      <w:b/>
      <w:bCs/>
      <w:caps/>
      <w:kern w:val="28"/>
      <w:sz w:val="78"/>
    </w:rPr>
  </w:style>
  <w:style w:type="paragraph" w:styleId="Undertitel">
    <w:name w:val="Subtitle"/>
    <w:basedOn w:val="Normal"/>
    <w:link w:val="UndertitelTegn"/>
    <w:uiPriority w:val="2"/>
    <w:qFormat/>
    <w:pPr>
      <w:numPr>
        <w:ilvl w:val="1"/>
      </w:numPr>
      <w:spacing w:before="240" w:after="600" w:line="240" w:lineRule="auto"/>
    </w:pPr>
    <w:rPr>
      <w:rFonts w:asciiTheme="majorHAnsi" w:eastAsiaTheme="majorEastAsia" w:hAnsiTheme="majorHAnsi" w:cstheme="majorBidi"/>
      <w:color w:val="5A5A5A" w:themeColor="text1" w:themeTint="A5"/>
      <w:sz w:val="24"/>
    </w:rPr>
  </w:style>
  <w:style w:type="character" w:customStyle="1" w:styleId="UndertitelTegn">
    <w:name w:val="Undertitel Tegn"/>
    <w:basedOn w:val="Standardskrifttypeiafsnit"/>
    <w:link w:val="Undertitel"/>
    <w:uiPriority w:val="2"/>
    <w:rPr>
      <w:rFonts w:asciiTheme="majorHAnsi" w:eastAsiaTheme="majorEastAsia" w:hAnsiTheme="majorHAnsi" w:cstheme="majorBidi"/>
      <w:color w:val="5A5A5A" w:themeColor="text1" w:themeTint="A5"/>
      <w:sz w:val="24"/>
    </w:rPr>
  </w:style>
  <w:style w:type="table" w:styleId="Tabel-Gitter">
    <w:name w:val="Table Grid"/>
    <w:basedOn w:val="Tabel-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1Tegn">
    <w:name w:val="Overskrift 1 Tegn"/>
    <w:basedOn w:val="Standardskrifttypeiafsnit"/>
    <w:link w:val="Overskrift1"/>
    <w:uiPriority w:val="3"/>
    <w:rPr>
      <w:rFonts w:asciiTheme="majorHAnsi" w:eastAsiaTheme="majorEastAsia" w:hAnsiTheme="majorHAnsi" w:cstheme="majorBidi"/>
      <w:b/>
      <w:bCs/>
      <w:caps/>
      <w:color w:val="AF4E12" w:themeColor="accent1" w:themeShade="BF"/>
      <w:sz w:val="24"/>
    </w:rPr>
  </w:style>
  <w:style w:type="paragraph" w:customStyle="1" w:styleId="Blokeroverskrift">
    <w:name w:val="Bloker overskrift"/>
    <w:basedOn w:val="Normal"/>
    <w:next w:val="Bloktekst"/>
    <w:uiPriority w:val="3"/>
    <w:qFormat/>
    <w:pPr>
      <w:spacing w:after="180" w:line="216" w:lineRule="auto"/>
      <w:ind w:left="288" w:right="288"/>
    </w:pPr>
    <w:rPr>
      <w:rFonts w:asciiTheme="majorHAnsi" w:eastAsiaTheme="majorEastAsia" w:hAnsiTheme="majorHAnsi" w:cstheme="majorBidi"/>
      <w:b/>
      <w:bCs/>
      <w:caps/>
      <w:color w:val="FFFFFF" w:themeColor="background1"/>
      <w:sz w:val="28"/>
    </w:rPr>
  </w:style>
  <w:style w:type="paragraph" w:styleId="Billedtekst">
    <w:name w:val="caption"/>
    <w:basedOn w:val="Normal"/>
    <w:next w:val="Normal"/>
    <w:uiPriority w:val="3"/>
    <w:unhideWhenUsed/>
    <w:qFormat/>
    <w:pPr>
      <w:spacing w:before="120" w:after="0" w:line="240" w:lineRule="auto"/>
    </w:pPr>
    <w:rPr>
      <w:i/>
      <w:iCs/>
      <w:color w:val="595959" w:themeColor="text1" w:themeTint="A6"/>
      <w:sz w:val="18"/>
    </w:rPr>
  </w:style>
  <w:style w:type="paragraph" w:styleId="Bloktekst">
    <w:name w:val="Block Text"/>
    <w:basedOn w:val="Normal"/>
    <w:uiPriority w:val="3"/>
    <w:unhideWhenUsed/>
    <w:qFormat/>
    <w:pPr>
      <w:spacing w:after="180" w:line="312" w:lineRule="auto"/>
      <w:ind w:left="288" w:right="288"/>
    </w:pPr>
    <w:rPr>
      <w:color w:val="FFFFFF" w:themeColor="background1"/>
      <w:sz w:val="22"/>
    </w:rPr>
  </w:style>
  <w:style w:type="character" w:customStyle="1" w:styleId="Overskrift2Tegn">
    <w:name w:val="Overskrift 2 Tegn"/>
    <w:basedOn w:val="Standardskrifttypeiafsnit"/>
    <w:link w:val="Overskrift2"/>
    <w:uiPriority w:val="3"/>
    <w:rPr>
      <w:rFonts w:asciiTheme="majorHAnsi" w:eastAsiaTheme="majorEastAsia" w:hAnsiTheme="majorHAnsi" w:cstheme="majorBidi"/>
      <w:color w:val="AF4E12" w:themeColor="accent1" w:themeShade="BF"/>
      <w:sz w:val="24"/>
    </w:rPr>
  </w:style>
  <w:style w:type="character" w:customStyle="1" w:styleId="Overskrift3Tegn">
    <w:name w:val="Overskrift 3 Tegn"/>
    <w:basedOn w:val="Standardskrifttypeiafsnit"/>
    <w:link w:val="Overskrift3"/>
    <w:uiPriority w:val="3"/>
    <w:rPr>
      <w:b/>
      <w:bCs/>
    </w:rPr>
  </w:style>
  <w:style w:type="paragraph" w:styleId="Citat">
    <w:name w:val="Quote"/>
    <w:basedOn w:val="Normal"/>
    <w:next w:val="Normal"/>
    <w:link w:val="CitatTegn"/>
    <w:uiPriority w:val="3"/>
    <w:qFormat/>
    <w:pPr>
      <w:pBdr>
        <w:top w:val="single" w:sz="6" w:space="4" w:color="AF4E12" w:themeColor="accent1" w:themeShade="BF"/>
        <w:bottom w:val="single" w:sz="6" w:space="4" w:color="AF4E12" w:themeColor="accent1" w:themeShade="BF"/>
      </w:pBdr>
      <w:spacing w:before="200"/>
      <w:ind w:left="864" w:right="864"/>
      <w:jc w:val="center"/>
    </w:pPr>
    <w:rPr>
      <w:i/>
      <w:iCs/>
      <w:sz w:val="28"/>
    </w:rPr>
  </w:style>
  <w:style w:type="character" w:customStyle="1" w:styleId="CitatTegn">
    <w:name w:val="Citat Tegn"/>
    <w:basedOn w:val="Standardskrifttypeiafsnit"/>
    <w:link w:val="Citat"/>
    <w:uiPriority w:val="3"/>
    <w:rPr>
      <w:i/>
      <w:iCs/>
      <w:sz w:val="28"/>
    </w:rPr>
  </w:style>
  <w:style w:type="character" w:customStyle="1" w:styleId="Overskrift4Tegn">
    <w:name w:val="Overskrift 4 Tegn"/>
    <w:basedOn w:val="Standardskrifttypeiafsnit"/>
    <w:link w:val="Overskrift4"/>
    <w:uiPriority w:val="3"/>
    <w:semiHidden/>
    <w:rPr>
      <w:rFonts w:asciiTheme="majorHAnsi" w:eastAsiaTheme="majorEastAsia" w:hAnsiTheme="majorHAnsi" w:cstheme="majorBidi"/>
    </w:rPr>
  </w:style>
  <w:style w:type="paragraph" w:customStyle="1" w:styleId="Kontaktoplysninger">
    <w:name w:val="Kontaktoplysninger"/>
    <w:basedOn w:val="Normal"/>
    <w:uiPriority w:val="5"/>
    <w:qFormat/>
    <w:pPr>
      <w:spacing w:after="0"/>
    </w:pPr>
  </w:style>
  <w:style w:type="paragraph" w:customStyle="1" w:styleId="Kontaktoverskrift">
    <w:name w:val="Kontaktoverskrift"/>
    <w:basedOn w:val="Normal"/>
    <w:uiPriority w:val="4"/>
    <w:qFormat/>
    <w:pPr>
      <w:spacing w:before="320" w:line="240" w:lineRule="auto"/>
    </w:pPr>
    <w:rPr>
      <w:rFonts w:asciiTheme="majorHAnsi" w:eastAsiaTheme="majorEastAsia" w:hAnsiTheme="majorHAnsi" w:cstheme="majorBidi"/>
      <w:color w:val="AF4E12" w:themeColor="accent1" w:themeShade="BF"/>
      <w:sz w:val="24"/>
    </w:rPr>
  </w:style>
  <w:style w:type="character" w:styleId="Kommentarhenvisning">
    <w:name w:val="annotation reference"/>
    <w:basedOn w:val="Standardskrifttypeiafsnit"/>
    <w:uiPriority w:val="99"/>
    <w:semiHidden/>
    <w:unhideWhenUsed/>
    <w:rPr>
      <w:sz w:val="16"/>
      <w:szCs w:val="16"/>
    </w:rPr>
  </w:style>
  <w:style w:type="paragraph" w:styleId="Markeringsbobletekst">
    <w:name w:val="Balloon Text"/>
    <w:basedOn w:val="Normal"/>
    <w:link w:val="MarkeringsbobletekstTegn"/>
    <w:uiPriority w:val="99"/>
    <w:semiHidden/>
    <w:unhideWhenUsed/>
    <w:pPr>
      <w:spacing w:after="0" w:line="240" w:lineRule="auto"/>
    </w:pPr>
    <w:rPr>
      <w:rFonts w:ascii="Segoe UI" w:hAnsi="Segoe UI" w:cs="Segoe UI"/>
      <w:sz w:val="18"/>
    </w:rPr>
  </w:style>
  <w:style w:type="character" w:customStyle="1" w:styleId="MarkeringsbobletekstTegn">
    <w:name w:val="Markeringsbobletekst Tegn"/>
    <w:basedOn w:val="Standardskrifttypeiafsnit"/>
    <w:link w:val="Markeringsbobletekst"/>
    <w:uiPriority w:val="99"/>
    <w:semiHidden/>
    <w:rPr>
      <w:rFonts w:ascii="Segoe UI" w:hAnsi="Segoe UI" w:cs="Segoe UI"/>
      <w:sz w:val="18"/>
    </w:rPr>
  </w:style>
  <w:style w:type="paragraph" w:styleId="Kommentartekst">
    <w:name w:val="annotation text"/>
    <w:basedOn w:val="Normal"/>
    <w:link w:val="KommentartekstTegn"/>
    <w:uiPriority w:val="99"/>
    <w:semiHidden/>
    <w:unhideWhenUsed/>
    <w:pPr>
      <w:spacing w:after="160" w:line="240" w:lineRule="auto"/>
    </w:pPr>
    <w:rPr>
      <w:color w:val="auto"/>
      <w:kern w:val="0"/>
      <w:lang w:eastAsia="en-US"/>
      <w14:ligatures w14:val="none"/>
    </w:rPr>
  </w:style>
  <w:style w:type="character" w:customStyle="1" w:styleId="KommentartekstTegn">
    <w:name w:val="Kommentartekst Tegn"/>
    <w:basedOn w:val="Standardskrifttypeiafsnit"/>
    <w:link w:val="Kommentartekst"/>
    <w:uiPriority w:val="99"/>
    <w:semiHidden/>
    <w:rPr>
      <w:color w:val="auto"/>
      <w:kern w:val="0"/>
      <w:lang w:eastAsia="en-US"/>
      <w14:ligatures w14:val="none"/>
    </w:rPr>
  </w:style>
  <w:style w:type="paragraph" w:customStyle="1" w:styleId="Organisation">
    <w:name w:val="Organisation"/>
    <w:basedOn w:val="Normal"/>
    <w:uiPriority w:val="7"/>
    <w:qFormat/>
    <w:pPr>
      <w:spacing w:after="0"/>
    </w:pPr>
    <w:rPr>
      <w:rFonts w:asciiTheme="majorHAnsi" w:eastAsiaTheme="majorEastAsia" w:hAnsiTheme="majorHAnsi" w:cstheme="majorBidi"/>
      <w:b/>
      <w:bCs/>
      <w:caps/>
      <w:color w:val="AF4E12" w:themeColor="accent1" w:themeShade="BF"/>
      <w:sz w:val="22"/>
    </w:rPr>
  </w:style>
  <w:style w:type="character" w:customStyle="1" w:styleId="Overskrift5Tegn">
    <w:name w:val="Overskrift 5 Tegn"/>
    <w:basedOn w:val="Standardskrifttypeiafsnit"/>
    <w:link w:val="Overskrift5"/>
    <w:uiPriority w:val="9"/>
    <w:semiHidden/>
    <w:rPr>
      <w:rFonts w:asciiTheme="majorHAnsi" w:eastAsiaTheme="majorEastAsia" w:hAnsiTheme="majorHAnsi" w:cstheme="majorBidi"/>
      <w:color w:val="AF4E12" w:themeColor="accent1" w:themeShade="BF"/>
    </w:rPr>
  </w:style>
  <w:style w:type="character" w:styleId="Kraftigfremhvning">
    <w:name w:val="Intense Emphasis"/>
    <w:basedOn w:val="Standardskrifttypeiafsnit"/>
    <w:uiPriority w:val="21"/>
    <w:semiHidden/>
    <w:unhideWhenUsed/>
    <w:qFormat/>
    <w:rPr>
      <w:i/>
      <w:iCs/>
      <w:color w:val="AF4E12" w:themeColor="accent1" w:themeShade="BF"/>
    </w:rPr>
  </w:style>
  <w:style w:type="paragraph" w:styleId="Strktcitat">
    <w:name w:val="Intense Quote"/>
    <w:basedOn w:val="Normal"/>
    <w:next w:val="Normal"/>
    <w:link w:val="StrktcitatTegn"/>
    <w:uiPriority w:val="30"/>
    <w:semiHidden/>
    <w:unhideWhenUsed/>
    <w:qFormat/>
    <w:pPr>
      <w:pBdr>
        <w:top w:val="single" w:sz="4" w:space="10" w:color="AF4E12" w:themeColor="accent1" w:themeShade="BF"/>
        <w:bottom w:val="single" w:sz="4" w:space="10" w:color="AF4E12" w:themeColor="accent1" w:themeShade="BF"/>
      </w:pBdr>
      <w:spacing w:before="360" w:after="360"/>
      <w:ind w:left="864" w:right="864"/>
      <w:jc w:val="center"/>
    </w:pPr>
    <w:rPr>
      <w:i/>
      <w:iCs/>
      <w:color w:val="AF4E12" w:themeColor="accent1" w:themeShade="BF"/>
    </w:rPr>
  </w:style>
  <w:style w:type="character" w:customStyle="1" w:styleId="StrktcitatTegn">
    <w:name w:val="Stærkt citat Tegn"/>
    <w:basedOn w:val="Standardskrifttypeiafsnit"/>
    <w:link w:val="Strktcitat"/>
    <w:uiPriority w:val="30"/>
    <w:semiHidden/>
    <w:rPr>
      <w:i/>
      <w:iCs/>
      <w:color w:val="AF4E12" w:themeColor="accent1" w:themeShade="BF"/>
    </w:rPr>
  </w:style>
  <w:style w:type="character" w:styleId="Kraftighenvisning">
    <w:name w:val="Intense Reference"/>
    <w:basedOn w:val="Standardskrifttypeiafsnit"/>
    <w:uiPriority w:val="32"/>
    <w:semiHidden/>
    <w:unhideWhenUsed/>
    <w:qFormat/>
    <w:rPr>
      <w:b/>
      <w:bCs/>
      <w:caps w:val="0"/>
      <w:smallCaps/>
      <w:color w:val="AF4E12" w:themeColor="accent1" w:themeShade="BF"/>
      <w:spacing w:val="5"/>
    </w:rPr>
  </w:style>
  <w:style w:type="paragraph" w:styleId="Sidehoved">
    <w:name w:val="header"/>
    <w:basedOn w:val="Normal"/>
    <w:link w:val="SidehovedTegn"/>
    <w:uiPriority w:val="99"/>
    <w:pPr>
      <w:tabs>
        <w:tab w:val="center" w:pos="4680"/>
        <w:tab w:val="right" w:pos="9360"/>
      </w:tabs>
      <w:spacing w:after="0" w:line="240" w:lineRule="auto"/>
    </w:pPr>
  </w:style>
  <w:style w:type="character" w:customStyle="1" w:styleId="SidehovedTegn">
    <w:name w:val="Sidehoved Tegn"/>
    <w:basedOn w:val="Standardskrifttypeiafsnit"/>
    <w:link w:val="Sidehoved"/>
    <w:uiPriority w:val="99"/>
  </w:style>
  <w:style w:type="paragraph" w:styleId="Sidefod">
    <w:name w:val="footer"/>
    <w:basedOn w:val="Normal"/>
    <w:link w:val="SidefodTegn"/>
    <w:uiPriority w:val="99"/>
    <w:pPr>
      <w:tabs>
        <w:tab w:val="center" w:pos="4680"/>
        <w:tab w:val="right" w:pos="9360"/>
      </w:tabs>
      <w:spacing w:after="0" w:line="240" w:lineRule="auto"/>
    </w:pPr>
  </w:style>
  <w:style w:type="character" w:customStyle="1" w:styleId="SidefodTegn">
    <w:name w:val="Sidefod Tegn"/>
    <w:basedOn w:val="Standardskrifttypeiafsnit"/>
    <w:link w:val="Sidefod"/>
    <w:uiPriority w:val="99"/>
  </w:style>
  <w:style w:type="paragraph" w:customStyle="1" w:styleId="Kontaktoplysningerfedskrift">
    <w:name w:val="Kontaktoplysninger – fed skrift"/>
    <w:basedOn w:val="Normal"/>
    <w:uiPriority w:val="6"/>
    <w:qFormat/>
    <w:pPr>
      <w:spacing w:after="0"/>
    </w:pPr>
    <w:rPr>
      <w:b/>
      <w:noProof/>
    </w:rPr>
  </w:style>
  <w:style w:type="paragraph" w:styleId="Opstilling-punkttegn">
    <w:name w:val="List Bullet"/>
    <w:basedOn w:val="Normal"/>
    <w:uiPriority w:val="99"/>
    <w:semiHidden/>
    <w:unhideWhenUsed/>
    <w:rsid w:val="000571F9"/>
    <w:pPr>
      <w:numPr>
        <w:numId w:val="1"/>
      </w:numPr>
      <w:contextualSpacing/>
    </w:pPr>
  </w:style>
  <w:style w:type="paragraph" w:styleId="Opstilling-talellerbogst">
    <w:name w:val="List Number"/>
    <w:basedOn w:val="Normal"/>
    <w:uiPriority w:val="99"/>
    <w:semiHidden/>
    <w:unhideWhenUsed/>
    <w:rsid w:val="000571F9"/>
    <w:pPr>
      <w:numPr>
        <w:numId w:val="2"/>
      </w:numPr>
      <w:contextualSpacing/>
    </w:pPr>
  </w:style>
  <w:style w:type="paragraph" w:styleId="Listeafsnit">
    <w:name w:val="List Paragraph"/>
    <w:basedOn w:val="Normal"/>
    <w:uiPriority w:val="34"/>
    <w:unhideWhenUsed/>
    <w:qFormat/>
    <w:rsid w:val="00FA5DA9"/>
    <w:pPr>
      <w:ind w:left="720"/>
      <w:contextualSpacing/>
    </w:pPr>
  </w:style>
  <w:style w:type="character" w:styleId="Hyperlink">
    <w:name w:val="Hyperlink"/>
    <w:basedOn w:val="Standardskrifttypeiafsnit"/>
    <w:uiPriority w:val="99"/>
    <w:unhideWhenUsed/>
    <w:rsid w:val="00CB73AC"/>
    <w:rPr>
      <w:color w:val="3E84A3" w:themeColor="hyperlink"/>
      <w:u w:val="single"/>
    </w:rPr>
  </w:style>
  <w:style w:type="character" w:styleId="Ulstomtale">
    <w:name w:val="Unresolved Mention"/>
    <w:basedOn w:val="Standardskrifttypeiafsnit"/>
    <w:uiPriority w:val="99"/>
    <w:semiHidden/>
    <w:unhideWhenUsed/>
    <w:rsid w:val="00CB73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898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Zenress/Iris-MLFlow/tree/development" TargetMode="External"/><Relationship Id="rId5" Type="http://schemas.openxmlformats.org/officeDocument/2006/relationships/settings" Target="settings.xml"/><Relationship Id="rId10" Type="http://schemas.openxmlformats.org/officeDocument/2006/relationships/hyperlink" Target="https://www.datacamp.com/tutorial/installing-anaconda-windows" TargetMode="External"/><Relationship Id="rId4" Type="http://schemas.openxmlformats.org/officeDocument/2006/relationships/styles" Target="styles.xml"/><Relationship Id="rId9" Type="http://schemas.openxmlformats.org/officeDocument/2006/relationships/hyperlink" Target="https://www.mlflow.org/docs/latest/quickstart.html"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shfo1806\AppData\Roaming\Microsoft\Templates\Firmanyhedsbrev.dotx" TargetMode="External"/></Relationships>
</file>

<file path=word/theme/theme1.xml><?xml version="1.0" encoding="utf-8"?>
<a:theme xmlns:a="http://schemas.openxmlformats.org/drawingml/2006/main" name="Office Theme">
  <a:themeElements>
    <a:clrScheme name="Newsletter">
      <a:dk1>
        <a:sysClr val="windowText" lastClr="000000"/>
      </a:dk1>
      <a:lt1>
        <a:sysClr val="window" lastClr="FFFFFF"/>
      </a:lt1>
      <a:dk2>
        <a:srgbClr val="391A0B"/>
      </a:dk2>
      <a:lt2>
        <a:srgbClr val="F5F1E2"/>
      </a:lt2>
      <a:accent1>
        <a:srgbClr val="E76A1D"/>
      </a:accent1>
      <a:accent2>
        <a:srgbClr val="C44221"/>
      </a:accent2>
      <a:accent3>
        <a:srgbClr val="479663"/>
      </a:accent3>
      <a:accent4>
        <a:srgbClr val="3E84A3"/>
      </a:accent4>
      <a:accent5>
        <a:srgbClr val="EDBA3D"/>
      </a:accent5>
      <a:accent6>
        <a:srgbClr val="784869"/>
      </a:accent6>
      <a:hlink>
        <a:srgbClr val="3E84A3"/>
      </a:hlink>
      <a:folHlink>
        <a:srgbClr val="784869"/>
      </a:folHlink>
    </a:clrScheme>
    <a:fontScheme name="Newsletter">
      <a:majorFont>
        <a:latin typeface="Arial"/>
        <a:ea typeface=""/>
        <a:cs typeface=""/>
      </a:majorFont>
      <a:minorFont>
        <a:latin typeface="Georg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Telegade 2
2630 Taastrup</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70F21B-DF77-455C-A847-B865AD51403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Firmanyhedsbrev.dotx</Template>
  <TotalTime>6779</TotalTime>
  <Pages>1</Pages>
  <Words>640</Words>
  <Characters>3905</Characters>
  <Application>Microsoft Office Word</Application>
  <DocSecurity>0</DocSecurity>
  <Lines>32</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DSB Hovedkontor</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Shano Fog</dc:creator>
  <cp:keywords/>
  <cp:lastModifiedBy>Shano Fog</cp:lastModifiedBy>
  <cp:revision>56</cp:revision>
  <cp:lastPrinted>2022-09-27T06:50:00Z</cp:lastPrinted>
  <dcterms:created xsi:type="dcterms:W3CDTF">2022-07-25T10:19:00Z</dcterms:created>
  <dcterms:modified xsi:type="dcterms:W3CDTF">2022-10-03T11:05:00Z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TC032000969991</vt:lpwstr>
  </property>
</Properties>
</file>