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194A" w14:textId="1DA2BDDD" w:rsidR="008F4DF4" w:rsidRPr="007A074E" w:rsidRDefault="007A6780" w:rsidP="007A074E">
      <w:pPr>
        <w:ind w:firstLine="708"/>
        <w:jc w:val="center"/>
        <w:rPr>
          <w:b/>
          <w:bCs/>
          <w:sz w:val="36"/>
          <w:szCs w:val="36"/>
          <w:u w:val="single"/>
        </w:rPr>
      </w:pPr>
      <w:r w:rsidRPr="007A6780">
        <w:rPr>
          <w:b/>
          <w:bCs/>
          <w:sz w:val="36"/>
          <w:szCs w:val="36"/>
          <w:u w:val="single"/>
        </w:rPr>
        <w:t>Deploymentstrategie</w:t>
      </w:r>
    </w:p>
    <w:p w14:paraId="3921704C" w14:textId="17FFDA7C" w:rsidR="007B0C23" w:rsidRDefault="008F4DF4" w:rsidP="007B0C23">
      <w:pPr>
        <w:rPr>
          <w:b/>
          <w:bCs/>
        </w:rPr>
      </w:pPr>
      <w:r w:rsidRPr="007B0C23">
        <w:rPr>
          <w:b/>
          <w:bCs/>
        </w:rPr>
        <w:t>Vorgehen</w:t>
      </w:r>
      <w:r w:rsidR="007B0C23" w:rsidRPr="007B0C23">
        <w:rPr>
          <w:b/>
          <w:bCs/>
        </w:rPr>
        <w:t>:</w:t>
      </w:r>
    </w:p>
    <w:p w14:paraId="7B897DC8" w14:textId="39892E18" w:rsidR="007B0C23" w:rsidRDefault="007B0C23" w:rsidP="007B0C23">
      <w:pPr>
        <w:pStyle w:val="Listenabsatz"/>
        <w:numPr>
          <w:ilvl w:val="0"/>
          <w:numId w:val="3"/>
        </w:numPr>
      </w:pPr>
      <w:r>
        <w:t xml:space="preserve">Containerisierung mit Docker: Alle eigenständigen Komponenten des Systems (Frontend, Backend und Datenbank) sollen in separate Container gepackt werden. Dies ermöglicht eine konsistente Umgebung angepasst für die jeweilige Komponente. Mithilfe eines Docker Compose können die Container dann verwalten werden </w:t>
      </w:r>
    </w:p>
    <w:p w14:paraId="36916C17" w14:textId="5517368F" w:rsidR="007A074E" w:rsidRDefault="007A074E" w:rsidP="007B0C23">
      <w:pPr>
        <w:pStyle w:val="Listenabsatz"/>
        <w:numPr>
          <w:ilvl w:val="0"/>
          <w:numId w:val="3"/>
        </w:numPr>
      </w:pPr>
      <w:r>
        <w:t>Auf dem Server wird der aktuelle git stand gepulled</w:t>
      </w:r>
    </w:p>
    <w:p w14:paraId="4A657ADD" w14:textId="19806AB6" w:rsidR="007A074E" w:rsidRDefault="007A074E" w:rsidP="007B0C23">
      <w:pPr>
        <w:pStyle w:val="Listenabsatz"/>
        <w:numPr>
          <w:ilvl w:val="0"/>
          <w:numId w:val="3"/>
        </w:numPr>
      </w:pPr>
      <w:r>
        <w:t>Docker Compose Umgebung wird manuell nach Pull gestartet</w:t>
      </w:r>
    </w:p>
    <w:p w14:paraId="42ECB8DE" w14:textId="77777777" w:rsidR="002364EA" w:rsidRDefault="002364EA" w:rsidP="002364EA"/>
    <w:p w14:paraId="6A0ED655" w14:textId="02ADCAA5" w:rsidR="002364EA" w:rsidRDefault="002364EA" w:rsidP="002364EA">
      <w:pPr>
        <w:rPr>
          <w:b/>
          <w:bCs/>
        </w:rPr>
      </w:pPr>
      <w:r w:rsidRPr="002364EA">
        <w:rPr>
          <w:b/>
          <w:bCs/>
        </w:rPr>
        <w:t xml:space="preserve">Regeln: </w:t>
      </w:r>
    </w:p>
    <w:p w14:paraId="25E8FCFE" w14:textId="108A1971" w:rsidR="002364EA" w:rsidRDefault="002364EA" w:rsidP="002364EA">
      <w:pPr>
        <w:pStyle w:val="Listenabsatz"/>
        <w:numPr>
          <w:ilvl w:val="0"/>
          <w:numId w:val="4"/>
        </w:numPr>
      </w:pPr>
      <w:r>
        <w:t>Der Code auf de</w:t>
      </w:r>
      <w:r w:rsidR="003B52CE">
        <w:t>m</w:t>
      </w:r>
      <w:r>
        <w:t xml:space="preserve"> main Branch la</w:t>
      </w:r>
      <w:r w:rsidR="008F1585">
        <w:t>ndet</w:t>
      </w:r>
      <w:r>
        <w:t xml:space="preserve"> auf der Testumgebung</w:t>
      </w:r>
    </w:p>
    <w:p w14:paraId="1ACD82D7" w14:textId="2AB35D2B" w:rsidR="002364EA" w:rsidRDefault="002364EA" w:rsidP="002364EA">
      <w:pPr>
        <w:pStyle w:val="Listenabsatz"/>
        <w:numPr>
          <w:ilvl w:val="0"/>
          <w:numId w:val="4"/>
        </w:numPr>
      </w:pPr>
      <w:r>
        <w:t>Der Stable-State Branch wird alle zwei Wochen nach dem Review auf eine Produktionsumgebung deployt</w:t>
      </w:r>
      <w:r w:rsidR="008F1585">
        <w:t xml:space="preserve">. </w:t>
      </w:r>
      <w:r w:rsidR="003B52CE">
        <w:t>Wenn der Code von main beim Review abgenommen wurde, wird dieser in den Stable-State Branch gemerged.</w:t>
      </w:r>
    </w:p>
    <w:p w14:paraId="2240AC0E" w14:textId="77777777" w:rsidR="002364EA" w:rsidRDefault="002364EA" w:rsidP="002364EA">
      <w:pPr>
        <w:pStyle w:val="Listenabsatz"/>
      </w:pPr>
    </w:p>
    <w:p w14:paraId="1CE62773" w14:textId="77777777" w:rsidR="002364EA" w:rsidRDefault="002364EA" w:rsidP="002364EA">
      <w:pPr>
        <w:pStyle w:val="Listenabsatz"/>
      </w:pPr>
    </w:p>
    <w:p w14:paraId="342D7EC5" w14:textId="77777777" w:rsidR="002364EA" w:rsidRPr="002364EA" w:rsidRDefault="002364EA" w:rsidP="002364EA"/>
    <w:sectPr w:rsidR="002364EA" w:rsidRPr="00236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7E6"/>
    <w:multiLevelType w:val="hybridMultilevel"/>
    <w:tmpl w:val="ED5A4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678F5"/>
    <w:multiLevelType w:val="hybridMultilevel"/>
    <w:tmpl w:val="466E4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14595"/>
    <w:multiLevelType w:val="hybridMultilevel"/>
    <w:tmpl w:val="46EC41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1FB4277"/>
    <w:multiLevelType w:val="hybridMultilevel"/>
    <w:tmpl w:val="3C4A6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2333875">
    <w:abstractNumId w:val="3"/>
  </w:num>
  <w:num w:numId="2" w16cid:durableId="485514323">
    <w:abstractNumId w:val="2"/>
  </w:num>
  <w:num w:numId="3" w16cid:durableId="1888644043">
    <w:abstractNumId w:val="0"/>
  </w:num>
  <w:num w:numId="4" w16cid:durableId="71620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02"/>
    <w:rsid w:val="002364EA"/>
    <w:rsid w:val="00317388"/>
    <w:rsid w:val="003B52CE"/>
    <w:rsid w:val="004F57DF"/>
    <w:rsid w:val="007A074E"/>
    <w:rsid w:val="007A6780"/>
    <w:rsid w:val="007B0C23"/>
    <w:rsid w:val="008F1585"/>
    <w:rsid w:val="008F4DF4"/>
    <w:rsid w:val="00AF5B63"/>
    <w:rsid w:val="00FD6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89B"/>
  <w15:chartTrackingRefBased/>
  <w15:docId w15:val="{6920A32D-0EE3-49D8-AB83-59088030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Michael Schick</cp:lastModifiedBy>
  <cp:revision>7</cp:revision>
  <dcterms:created xsi:type="dcterms:W3CDTF">2024-02-15T12:58:00Z</dcterms:created>
  <dcterms:modified xsi:type="dcterms:W3CDTF">2024-03-26T12:25:00Z</dcterms:modified>
</cp:coreProperties>
</file>