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273" w:rsidRPr="00945ACC" w:rsidRDefault="00333273" w:rsidP="00E73561">
      <w:pPr>
        <w:spacing w:line="276" w:lineRule="auto"/>
        <w:jc w:val="center"/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</w:pPr>
      <w:r w:rsidRPr="00945ACC"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  <w:t>NOMBRE</w:t>
      </w:r>
    </w:p>
    <w:p w:rsidR="00333273" w:rsidRDefault="00333273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“SPARTACOS”</w:t>
      </w:r>
    </w:p>
    <w:p w:rsidR="00333273" w:rsidRDefault="00333273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</w:p>
    <w:p w:rsidR="007631CF" w:rsidRPr="00333273" w:rsidRDefault="00E73561" w:rsidP="00333273">
      <w:pPr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  <w:u w:val="single"/>
        </w:rPr>
      </w:pPr>
      <w:r w:rsidRPr="00945ACC"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  <w:t>LOGO</w:t>
      </w:r>
    </w:p>
    <w:p w:rsidR="00333273" w:rsidRDefault="00333273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3431540" cy="3400425"/>
            <wp:effectExtent l="0" t="0" r="0" b="9525"/>
            <wp:wrapNone/>
            <wp:docPr id="1" name="Imagen 1" descr="Imagen que contiene foto, reloj, negro,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312_12383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5"/>
                    <a:stretch/>
                  </pic:blipFill>
                  <pic:spPr bwMode="auto">
                    <a:xfrm>
                      <a:off x="0" y="0"/>
                      <a:ext cx="343154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273" w:rsidRPr="00333273" w:rsidRDefault="00333273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Default="007631CF" w:rsidP="00E73561">
      <w:pPr>
        <w:spacing w:line="276" w:lineRule="auto"/>
        <w:rPr>
          <w:rFonts w:ascii="Arial" w:hAnsi="Arial" w:cs="Arial"/>
          <w:sz w:val="24"/>
          <w:szCs w:val="24"/>
        </w:rPr>
      </w:pPr>
    </w:p>
    <w:p w:rsidR="007631CF" w:rsidRPr="00945ACC" w:rsidRDefault="007631CF" w:rsidP="00333273">
      <w:pPr>
        <w:spacing w:line="276" w:lineRule="auto"/>
        <w:jc w:val="center"/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</w:pPr>
      <w:r w:rsidRPr="00945ACC"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  <w:t>SLOGAN</w:t>
      </w:r>
    </w:p>
    <w:p w:rsidR="007631CF" w:rsidRPr="007631CF" w:rsidRDefault="007631CF" w:rsidP="00E73561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 w:rsidRPr="007631CF">
        <w:rPr>
          <w:rFonts w:ascii="Comic Sans MS" w:hAnsi="Comic Sans MS" w:cs="Arial"/>
          <w:sz w:val="28"/>
          <w:szCs w:val="28"/>
        </w:rPr>
        <w:t>“A que no puedes con 300”</w:t>
      </w:r>
    </w:p>
    <w:p w:rsidR="007631CF" w:rsidRPr="007631CF" w:rsidRDefault="007631CF" w:rsidP="00E73561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</w:p>
    <w:p w:rsidR="007631CF" w:rsidRPr="00945ACC" w:rsidRDefault="007631CF" w:rsidP="00E73561">
      <w:pPr>
        <w:spacing w:line="276" w:lineRule="auto"/>
        <w:jc w:val="center"/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</w:pPr>
      <w:r w:rsidRPr="00945ACC"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  <w:t>MISION</w:t>
      </w:r>
    </w:p>
    <w:p w:rsidR="007631CF" w:rsidRDefault="007631CF" w:rsidP="00E73561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 w:rsidRPr="007631CF">
        <w:rPr>
          <w:rFonts w:ascii="Comic Sans MS" w:hAnsi="Comic Sans MS" w:cs="Arial"/>
          <w:sz w:val="28"/>
          <w:szCs w:val="28"/>
        </w:rPr>
        <w:t>Ofrecer a cada cliente una experiencia diferente con sabor único de nuestra comida al menor precio posible</w:t>
      </w:r>
      <w:r>
        <w:rPr>
          <w:rFonts w:ascii="Comic Sans MS" w:hAnsi="Comic Sans MS" w:cs="Arial"/>
          <w:sz w:val="28"/>
          <w:szCs w:val="28"/>
        </w:rPr>
        <w:t>.</w:t>
      </w:r>
    </w:p>
    <w:p w:rsidR="007631CF" w:rsidRDefault="007631CF" w:rsidP="00E73561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</w:p>
    <w:p w:rsidR="007631CF" w:rsidRPr="00945ACC" w:rsidRDefault="007631CF" w:rsidP="00E73561">
      <w:pPr>
        <w:spacing w:line="276" w:lineRule="auto"/>
        <w:jc w:val="center"/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</w:pPr>
      <w:r w:rsidRPr="00945ACC"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  <w:lastRenderedPageBreak/>
        <w:t>VISION</w:t>
      </w:r>
    </w:p>
    <w:p w:rsidR="00E73561" w:rsidRDefault="00E73561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 w:rsidRPr="00333273">
        <w:rPr>
          <w:rFonts w:ascii="Comic Sans MS" w:hAnsi="Comic Sans MS" w:cs="Arial"/>
          <w:sz w:val="28"/>
          <w:szCs w:val="28"/>
        </w:rPr>
        <w:t>Ser el principal punto de venta del rumbo, reconocido por su valor y calidad, satisfaciendo a nuestros clientes, colaboradores y accionistas.</w:t>
      </w:r>
    </w:p>
    <w:p w:rsidR="00A01AA6" w:rsidRDefault="00A01AA6" w:rsidP="00333273">
      <w:pPr>
        <w:spacing w:line="276" w:lineRule="auto"/>
        <w:jc w:val="center"/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</w:pPr>
      <w:r w:rsidRPr="00A01AA6"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  <w:t>FILOSOFIA</w:t>
      </w:r>
    </w:p>
    <w:p w:rsidR="00A01AA6" w:rsidRDefault="00A01AA6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Nuestra filosofía de trabajo gira en torno a los valores: honestidad, trabajo constante y compromiso por elaborar productos de la </w:t>
      </w:r>
      <w:proofErr w:type="spellStart"/>
      <w:r>
        <w:rPr>
          <w:rFonts w:ascii="Comic Sans MS" w:hAnsi="Comic Sans MS" w:cs="Arial"/>
          <w:sz w:val="28"/>
          <w:szCs w:val="28"/>
        </w:rPr>
        <w:t>mas</w:t>
      </w:r>
      <w:proofErr w:type="spellEnd"/>
      <w:r>
        <w:rPr>
          <w:rFonts w:ascii="Comic Sans MS" w:hAnsi="Comic Sans MS" w:cs="Arial"/>
          <w:sz w:val="28"/>
          <w:szCs w:val="28"/>
        </w:rPr>
        <w:t xml:space="preserve"> alta calidad y al alcance de todos.</w:t>
      </w:r>
    </w:p>
    <w:p w:rsidR="00A01AA6" w:rsidRDefault="00A01AA6" w:rsidP="00333273">
      <w:pPr>
        <w:spacing w:line="276" w:lineRule="auto"/>
        <w:jc w:val="center"/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</w:pPr>
      <w:r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  <w:t>VALORES</w:t>
      </w:r>
    </w:p>
    <w:p w:rsidR="00A01AA6" w:rsidRPr="00A01AA6" w:rsidRDefault="00A01AA6" w:rsidP="00333273">
      <w:pPr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</w:rPr>
      </w:pPr>
      <w:r w:rsidRPr="00A01AA6">
        <w:rPr>
          <w:rFonts w:ascii="Comic Sans MS" w:hAnsi="Comic Sans MS" w:cs="Arial"/>
          <w:b/>
          <w:bCs/>
          <w:sz w:val="28"/>
          <w:szCs w:val="28"/>
        </w:rPr>
        <w:t xml:space="preserve">RESPETO: </w:t>
      </w:r>
    </w:p>
    <w:p w:rsidR="00A01AA6" w:rsidRDefault="00A01AA6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Reconocer y apreciar el trabajo de los demás.</w:t>
      </w:r>
    </w:p>
    <w:p w:rsidR="00A01AA6" w:rsidRPr="00A01AA6" w:rsidRDefault="00A01AA6" w:rsidP="00333273">
      <w:pPr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</w:rPr>
      </w:pPr>
      <w:r w:rsidRPr="00A01AA6">
        <w:rPr>
          <w:rFonts w:ascii="Comic Sans MS" w:hAnsi="Comic Sans MS" w:cs="Arial"/>
          <w:b/>
          <w:bCs/>
          <w:sz w:val="28"/>
          <w:szCs w:val="28"/>
        </w:rPr>
        <w:t>INTEGRIDAD:</w:t>
      </w:r>
    </w:p>
    <w:p w:rsidR="00A01AA6" w:rsidRDefault="00A01AA6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Pensar, decir y hacer de manera congruente.</w:t>
      </w:r>
    </w:p>
    <w:p w:rsidR="00A01AA6" w:rsidRPr="00A01AA6" w:rsidRDefault="00A01AA6" w:rsidP="00333273">
      <w:pPr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</w:rPr>
      </w:pPr>
      <w:r w:rsidRPr="00A01AA6">
        <w:rPr>
          <w:rFonts w:ascii="Comic Sans MS" w:hAnsi="Comic Sans MS" w:cs="Arial"/>
          <w:b/>
          <w:bCs/>
          <w:sz w:val="28"/>
          <w:szCs w:val="28"/>
        </w:rPr>
        <w:t>HONESTIDAD:</w:t>
      </w:r>
    </w:p>
    <w:p w:rsidR="00A01AA6" w:rsidRDefault="00A01AA6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Hablar con la verdad.</w:t>
      </w:r>
    </w:p>
    <w:p w:rsidR="00A01AA6" w:rsidRPr="00A01AA6" w:rsidRDefault="00A01AA6" w:rsidP="00333273">
      <w:pPr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</w:rPr>
      </w:pPr>
      <w:r w:rsidRPr="00A01AA6">
        <w:rPr>
          <w:rFonts w:ascii="Comic Sans MS" w:hAnsi="Comic Sans MS" w:cs="Arial"/>
          <w:b/>
          <w:bCs/>
          <w:sz w:val="28"/>
          <w:szCs w:val="28"/>
        </w:rPr>
        <w:t>Equidad y justicia:</w:t>
      </w:r>
    </w:p>
    <w:p w:rsidR="00A01AA6" w:rsidRDefault="00A01AA6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Tratar a todos por igual, sin distinción de sexo, edad, credo o raza.</w:t>
      </w:r>
    </w:p>
    <w:p w:rsidR="00A01AA6" w:rsidRPr="00A01AA6" w:rsidRDefault="00A01AA6" w:rsidP="00333273">
      <w:pPr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</w:rPr>
      </w:pPr>
      <w:r w:rsidRPr="00A01AA6">
        <w:rPr>
          <w:rFonts w:ascii="Comic Sans MS" w:hAnsi="Comic Sans MS" w:cs="Arial"/>
          <w:b/>
          <w:bCs/>
          <w:sz w:val="28"/>
          <w:szCs w:val="28"/>
        </w:rPr>
        <w:t>LEALTAD:</w:t>
      </w:r>
    </w:p>
    <w:p w:rsidR="00A01AA6" w:rsidRDefault="00A01AA6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Ser fiel a los principios de la empresa.</w:t>
      </w:r>
    </w:p>
    <w:p w:rsidR="00A01AA6" w:rsidRDefault="00A01AA6" w:rsidP="00333273">
      <w:pPr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</w:rPr>
      </w:pPr>
      <w:r>
        <w:rPr>
          <w:rFonts w:ascii="Comic Sans MS" w:hAnsi="Comic Sans MS" w:cs="Arial"/>
          <w:b/>
          <w:bCs/>
          <w:sz w:val="28"/>
          <w:szCs w:val="28"/>
        </w:rPr>
        <w:t>RESPONSABILIDAD:</w:t>
      </w:r>
    </w:p>
    <w:p w:rsidR="00A01AA6" w:rsidRPr="00A01AA6" w:rsidRDefault="00A01AA6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Asumir compromisos y cumplir obligaciones.</w:t>
      </w:r>
    </w:p>
    <w:p w:rsidR="00A01AA6" w:rsidRPr="00A01AA6" w:rsidRDefault="00A01AA6" w:rsidP="00333273">
      <w:p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</w:p>
    <w:p w:rsidR="00E73561" w:rsidRPr="00945ACC" w:rsidRDefault="00E73561" w:rsidP="00A01AA6">
      <w:pPr>
        <w:spacing w:line="276" w:lineRule="auto"/>
        <w:jc w:val="center"/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 w:rsidRPr="00945ACC"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  <w:lastRenderedPageBreak/>
        <w:t>POLITICAS INTERNAS Y EXTERNAS</w:t>
      </w:r>
    </w:p>
    <w:p w:rsidR="00E73561" w:rsidRPr="00E73561" w:rsidRDefault="00E73561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 w:rsidRPr="00E73561">
        <w:rPr>
          <w:rFonts w:ascii="Comic Sans MS" w:hAnsi="Comic Sans MS" w:cs="Arial"/>
          <w:sz w:val="28"/>
          <w:szCs w:val="28"/>
        </w:rPr>
        <w:t>Todos los vegetales deberán ser desinfectados o lavados antes de su consumo.</w:t>
      </w:r>
    </w:p>
    <w:p w:rsidR="00E73561" w:rsidRPr="00E73561" w:rsidRDefault="00E73561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 w:rsidRPr="00E73561">
        <w:rPr>
          <w:rFonts w:ascii="Comic Sans MS" w:hAnsi="Comic Sans MS" w:cs="Arial"/>
          <w:sz w:val="28"/>
          <w:szCs w:val="28"/>
        </w:rPr>
        <w:t>Todo personal deberá lavarse las manos antes de preparar los alimentos.</w:t>
      </w:r>
    </w:p>
    <w:p w:rsidR="00E73561" w:rsidRPr="00E73561" w:rsidRDefault="00E73561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 w:rsidRPr="00E73561">
        <w:rPr>
          <w:rFonts w:ascii="Comic Sans MS" w:hAnsi="Comic Sans MS" w:cs="Arial"/>
          <w:sz w:val="28"/>
          <w:szCs w:val="28"/>
        </w:rPr>
        <w:t>Uso obligatorio de cofia, mandil y guantes.</w:t>
      </w:r>
    </w:p>
    <w:p w:rsidR="00E73561" w:rsidRPr="00E73561" w:rsidRDefault="00E73561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 w:rsidRPr="00E73561">
        <w:rPr>
          <w:rFonts w:ascii="Comic Sans MS" w:hAnsi="Comic Sans MS" w:cs="Arial"/>
          <w:sz w:val="28"/>
          <w:szCs w:val="28"/>
        </w:rPr>
        <w:t>Se deberá hacer el aseo antes de laborar y después del cierre.</w:t>
      </w:r>
    </w:p>
    <w:p w:rsidR="00E73561" w:rsidRPr="00E73561" w:rsidRDefault="00E73561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 w:rsidRPr="00E73561">
        <w:rPr>
          <w:rFonts w:ascii="Comic Sans MS" w:hAnsi="Comic Sans MS" w:cs="Arial"/>
          <w:sz w:val="28"/>
          <w:szCs w:val="28"/>
        </w:rPr>
        <w:t>Se dividirá la propina acumulada entre todo el personal.</w:t>
      </w:r>
    </w:p>
    <w:p w:rsidR="00E73561" w:rsidRDefault="00E73561" w:rsidP="00E73561">
      <w:pPr>
        <w:pStyle w:val="Prrafodelista"/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</w:p>
    <w:p w:rsidR="00E73561" w:rsidRPr="00945ACC" w:rsidRDefault="00E73561" w:rsidP="00E73561">
      <w:pPr>
        <w:pStyle w:val="Prrafodelista"/>
        <w:spacing w:line="276" w:lineRule="auto"/>
        <w:jc w:val="center"/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</w:pPr>
      <w:r w:rsidRPr="00945ACC">
        <w:rPr>
          <w:rFonts w:ascii="Comic Sans MS" w:hAnsi="Comic Sans MS" w:cs="Arial"/>
          <w:b/>
          <w:bCs/>
          <w:color w:val="FF0000"/>
          <w:sz w:val="28"/>
          <w:szCs w:val="28"/>
          <w:u w:val="single"/>
        </w:rPr>
        <w:t>POLITICAS EXTERNAS</w:t>
      </w:r>
    </w:p>
    <w:p w:rsidR="00333273" w:rsidRDefault="00333273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Todo pago con tarjeta tendrá una comisión del 2 %.</w:t>
      </w:r>
    </w:p>
    <w:p w:rsidR="00333273" w:rsidRDefault="00333273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Para pagar con tarjeta se deberá superar el monto de $150.</w:t>
      </w:r>
    </w:p>
    <w:p w:rsidR="00333273" w:rsidRDefault="00333273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No se permite la entrada de alimentos o bebidas ajenas al negocio.</w:t>
      </w:r>
    </w:p>
    <w:p w:rsidR="00333273" w:rsidRDefault="00333273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No se permite el acceso a animales.</w:t>
      </w:r>
    </w:p>
    <w:p w:rsidR="00333273" w:rsidRPr="00333273" w:rsidRDefault="00333273" w:rsidP="00333273">
      <w:pPr>
        <w:pStyle w:val="Prrafodelista"/>
        <w:numPr>
          <w:ilvl w:val="0"/>
          <w:numId w:val="3"/>
        </w:numPr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Deberá traer su propia bolsa toda persona que quiera comida para llevar.</w:t>
      </w:r>
    </w:p>
    <w:p w:rsidR="00E73561" w:rsidRDefault="00E73561" w:rsidP="00E73561">
      <w:pPr>
        <w:pStyle w:val="Prrafodelista"/>
        <w:spacing w:line="276" w:lineRule="auto"/>
        <w:rPr>
          <w:rFonts w:ascii="Comic Sans MS" w:hAnsi="Comic Sans MS" w:cs="Arial"/>
          <w:sz w:val="28"/>
          <w:szCs w:val="28"/>
        </w:rPr>
      </w:pPr>
    </w:p>
    <w:p w:rsidR="00E73561" w:rsidRPr="00E73561" w:rsidRDefault="00E73561" w:rsidP="00E73561">
      <w:pPr>
        <w:pStyle w:val="Prrafodelista"/>
        <w:spacing w:line="276" w:lineRule="auto"/>
        <w:jc w:val="center"/>
        <w:rPr>
          <w:rFonts w:ascii="Comic Sans MS" w:hAnsi="Comic Sans MS" w:cs="Arial"/>
          <w:sz w:val="28"/>
          <w:szCs w:val="28"/>
        </w:rPr>
      </w:pPr>
    </w:p>
    <w:p w:rsidR="00E73561" w:rsidRPr="00E73561" w:rsidRDefault="00E73561" w:rsidP="007631CF">
      <w:pPr>
        <w:jc w:val="center"/>
        <w:rPr>
          <w:rFonts w:ascii="Comic Sans MS" w:hAnsi="Comic Sans MS" w:cs="Arial"/>
          <w:sz w:val="28"/>
          <w:szCs w:val="28"/>
        </w:rPr>
      </w:pPr>
    </w:p>
    <w:sectPr w:rsidR="00E73561" w:rsidRPr="00E73561" w:rsidSect="00945ACC">
      <w:pgSz w:w="12240" w:h="15840"/>
      <w:pgMar w:top="1417" w:right="1701" w:bottom="1417" w:left="1701" w:header="708" w:footer="708" w:gutter="0"/>
      <w:pgBorders w:offsetFrom="page">
        <w:top w:val="triple" w:sz="4" w:space="24" w:color="FFC000" w:themeColor="accent4"/>
        <w:left w:val="triple" w:sz="4" w:space="24" w:color="FFC000" w:themeColor="accent4"/>
        <w:bottom w:val="triple" w:sz="4" w:space="24" w:color="FFC000" w:themeColor="accent4"/>
        <w:right w:val="triple" w:sz="4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107C"/>
    <w:multiLevelType w:val="hybridMultilevel"/>
    <w:tmpl w:val="8CD079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778D8"/>
    <w:multiLevelType w:val="hybridMultilevel"/>
    <w:tmpl w:val="7BEC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735A0"/>
    <w:multiLevelType w:val="hybridMultilevel"/>
    <w:tmpl w:val="148E11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CF"/>
    <w:rsid w:val="00333273"/>
    <w:rsid w:val="004071EC"/>
    <w:rsid w:val="007631CF"/>
    <w:rsid w:val="00945ACC"/>
    <w:rsid w:val="00A01AA6"/>
    <w:rsid w:val="00E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ED4C"/>
  <w15:chartTrackingRefBased/>
  <w15:docId w15:val="{04A46418-AC3F-438F-B6D3-1547E562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carrillo</dc:creator>
  <cp:keywords/>
  <dc:description/>
  <cp:lastModifiedBy>roberto carrillo</cp:lastModifiedBy>
  <cp:revision>2</cp:revision>
  <dcterms:created xsi:type="dcterms:W3CDTF">2020-03-12T18:36:00Z</dcterms:created>
  <dcterms:modified xsi:type="dcterms:W3CDTF">2020-03-12T19:24:00Z</dcterms:modified>
</cp:coreProperties>
</file>