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E810" w14:textId="52B69AA6" w:rsidR="00CF37FC" w:rsidRDefault="00F1002A" w:rsidP="00005D9C">
      <w:pPr>
        <w:pStyle w:val="Heading1"/>
      </w:pPr>
      <w:r>
        <w:t>Steps to create and assign a custom policy definition</w:t>
      </w:r>
      <w:r w:rsidR="00005D9C">
        <w:t xml:space="preserve"> to a particular scope</w:t>
      </w:r>
      <w:r>
        <w:t>:</w:t>
      </w:r>
    </w:p>
    <w:p w14:paraId="49FEBCED" w14:textId="77777777" w:rsidR="00F1002A" w:rsidRPr="00F1002A" w:rsidRDefault="00F1002A" w:rsidP="00F1002A">
      <w:pPr>
        <w:numPr>
          <w:ilvl w:val="0"/>
          <w:numId w:val="1"/>
        </w:numPr>
      </w:pPr>
      <w:r w:rsidRPr="00F1002A">
        <w:rPr>
          <w:b/>
          <w:bCs/>
        </w:rPr>
        <w:t>Sign in to the Azure portal:</w:t>
      </w:r>
      <w:r w:rsidRPr="00F1002A">
        <w:t> Go to the Azure portal and sign in with your account.</w:t>
      </w:r>
    </w:p>
    <w:p w14:paraId="323B1060" w14:textId="6C3F88EA" w:rsidR="00F1002A" w:rsidRDefault="00F1002A" w:rsidP="007840D3">
      <w:pPr>
        <w:numPr>
          <w:ilvl w:val="0"/>
          <w:numId w:val="1"/>
        </w:numPr>
      </w:pPr>
      <w:r w:rsidRPr="00F1002A">
        <w:rPr>
          <w:b/>
          <w:bCs/>
        </w:rPr>
        <w:t>Create a custom policy definition:</w:t>
      </w:r>
      <w:r w:rsidRPr="00F1002A">
        <w:t> In the left navigation pane, select </w:t>
      </w:r>
      <w:r w:rsidRPr="00F1002A">
        <w:rPr>
          <w:b/>
          <w:bCs/>
        </w:rPr>
        <w:t>Policy</w:t>
      </w:r>
      <w:r w:rsidRPr="00F1002A">
        <w:t>. In the </w:t>
      </w:r>
      <w:r w:rsidRPr="00F1002A">
        <w:rPr>
          <w:b/>
          <w:bCs/>
        </w:rPr>
        <w:t>Policy</w:t>
      </w:r>
      <w:r w:rsidRPr="00F1002A">
        <w:t> </w:t>
      </w:r>
      <w:proofErr w:type="gramStart"/>
      <w:r w:rsidRPr="00F1002A">
        <w:t>pane</w:t>
      </w:r>
      <w:proofErr w:type="gramEnd"/>
      <w:r w:rsidRPr="00F1002A">
        <w:t>, select </w:t>
      </w:r>
      <w:r w:rsidRPr="00F1002A">
        <w:rPr>
          <w:b/>
          <w:bCs/>
        </w:rPr>
        <w:t>Definitions</w:t>
      </w:r>
      <w:r w:rsidRPr="00F1002A">
        <w:t>. Select </w:t>
      </w:r>
      <w:r w:rsidRPr="00F1002A">
        <w:rPr>
          <w:b/>
          <w:bCs/>
        </w:rPr>
        <w:t>+ Policy definition</w:t>
      </w:r>
      <w:r w:rsidRPr="00F1002A">
        <w:t xml:space="preserve">. Fill in the required information </w:t>
      </w:r>
      <w:r w:rsidRPr="00F1002A">
        <w:drawing>
          <wp:inline distT="0" distB="0" distL="0" distR="0" wp14:anchorId="572FB682" wp14:editId="01B66532">
            <wp:extent cx="3373626" cy="2650435"/>
            <wp:effectExtent l="0" t="0" r="0" b="0"/>
            <wp:docPr id="171580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05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120" cy="26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809" w14:textId="77777777" w:rsidR="00F1002A" w:rsidRDefault="00F1002A" w:rsidP="00F1002A">
      <w:pPr>
        <w:numPr>
          <w:ilvl w:val="0"/>
          <w:numId w:val="1"/>
        </w:numPr>
      </w:pPr>
      <w:r>
        <w:t xml:space="preserve">Choose the scope of the location, name, </w:t>
      </w:r>
      <w:proofErr w:type="gramStart"/>
      <w:r>
        <w:t>description</w:t>
      </w:r>
      <w:proofErr w:type="gramEnd"/>
      <w:r>
        <w:t xml:space="preserve"> and policy definition in </w:t>
      </w:r>
      <w:proofErr w:type="spellStart"/>
      <w:r>
        <w:t>json</w:t>
      </w:r>
      <w:proofErr w:type="spellEnd"/>
      <w:r>
        <w:t xml:space="preserve"> format </w:t>
      </w:r>
      <w:r w:rsidRPr="00F1002A">
        <w:t>and select </w:t>
      </w:r>
      <w:r w:rsidRPr="00F1002A">
        <w:rPr>
          <w:b/>
          <w:bCs/>
        </w:rPr>
        <w:t>Save</w:t>
      </w:r>
      <w:r w:rsidRPr="00F1002A">
        <w:t>.</w:t>
      </w:r>
    </w:p>
    <w:p w14:paraId="4D50B633" w14:textId="16DF7F3A" w:rsidR="00F1002A" w:rsidRDefault="00F1002A" w:rsidP="00F1002A">
      <w:pPr>
        <w:pStyle w:val="ListParagraph"/>
      </w:pPr>
      <w:r w:rsidRPr="00F1002A">
        <w:drawing>
          <wp:inline distT="0" distB="0" distL="0" distR="0" wp14:anchorId="17208AFF" wp14:editId="13CB36BE">
            <wp:extent cx="4817165" cy="2830084"/>
            <wp:effectExtent l="0" t="0" r="2540" b="8890"/>
            <wp:docPr id="513185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85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211" cy="28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451C" w14:textId="77777777" w:rsidR="00F1002A" w:rsidRPr="00F1002A" w:rsidRDefault="00F1002A" w:rsidP="00F1002A">
      <w:pPr>
        <w:pStyle w:val="ListParagraph"/>
      </w:pPr>
    </w:p>
    <w:p w14:paraId="71BD7A06" w14:textId="6BE94056" w:rsidR="00F1002A" w:rsidRDefault="00F1002A" w:rsidP="00F1002A">
      <w:pPr>
        <w:numPr>
          <w:ilvl w:val="0"/>
          <w:numId w:val="1"/>
        </w:numPr>
      </w:pPr>
      <w:r w:rsidRPr="00F1002A">
        <w:rPr>
          <w:b/>
          <w:bCs/>
        </w:rPr>
        <w:lastRenderedPageBreak/>
        <w:t>Assign the policy definition:</w:t>
      </w:r>
      <w:r w:rsidRPr="00F1002A">
        <w:t> In the </w:t>
      </w:r>
      <w:r w:rsidRPr="00F1002A">
        <w:rPr>
          <w:b/>
          <w:bCs/>
        </w:rPr>
        <w:t>Policy</w:t>
      </w:r>
      <w:r w:rsidRPr="00F1002A">
        <w:t> pane, select </w:t>
      </w:r>
      <w:r w:rsidRPr="00F1002A">
        <w:rPr>
          <w:b/>
          <w:bCs/>
        </w:rPr>
        <w:t>Assignments</w:t>
      </w:r>
      <w:r w:rsidRPr="00F1002A">
        <w:t>. Select </w:t>
      </w:r>
      <w:r w:rsidRPr="00F1002A">
        <w:rPr>
          <w:b/>
          <w:bCs/>
        </w:rPr>
        <w:t>+ Policy assignment</w:t>
      </w:r>
      <w:r w:rsidRPr="00F1002A">
        <w:t xml:space="preserve">. Fill in the required information </w:t>
      </w:r>
      <w:r w:rsidR="00D247EF">
        <w:t>like scope of the Policy,</w:t>
      </w:r>
      <w:r w:rsidR="00005D9C">
        <w:t xml:space="preserve"> choose policy definitions, Assignment Name, parameters.</w:t>
      </w:r>
    </w:p>
    <w:p w14:paraId="05DC51F4" w14:textId="270436E9" w:rsidR="00005D9C" w:rsidRDefault="00005D9C" w:rsidP="00005D9C">
      <w:pPr>
        <w:ind w:left="720"/>
      </w:pPr>
      <w:r w:rsidRPr="00005D9C">
        <w:drawing>
          <wp:inline distT="0" distB="0" distL="0" distR="0" wp14:anchorId="67BB5BAA" wp14:editId="26D81EE5">
            <wp:extent cx="4395671" cy="4664765"/>
            <wp:effectExtent l="0" t="0" r="5080" b="2540"/>
            <wp:docPr id="184418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8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487" cy="4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0207" w14:textId="77777777" w:rsidR="00D247EF" w:rsidRPr="00F1002A" w:rsidRDefault="00D247EF" w:rsidP="00D247EF">
      <w:pPr>
        <w:ind w:left="720"/>
      </w:pPr>
    </w:p>
    <w:p w14:paraId="306028AD" w14:textId="1189C3AC" w:rsidR="00F1002A" w:rsidRDefault="00005D9C">
      <w:r w:rsidRPr="00005D9C">
        <w:lastRenderedPageBreak/>
        <w:drawing>
          <wp:inline distT="0" distB="0" distL="0" distR="0" wp14:anchorId="6D244DA9" wp14:editId="3A353114">
            <wp:extent cx="5943600" cy="3124200"/>
            <wp:effectExtent l="0" t="0" r="0" b="0"/>
            <wp:docPr id="926597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976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810F" w14:textId="79B6A101" w:rsidR="00005D9C" w:rsidRDefault="00005D9C" w:rsidP="00005D9C">
      <w:pPr>
        <w:pStyle w:val="ListParagraph"/>
        <w:numPr>
          <w:ilvl w:val="0"/>
          <w:numId w:val="1"/>
        </w:numPr>
      </w:pPr>
      <w:r>
        <w:t>S</w:t>
      </w:r>
      <w:r>
        <w:t>etup remediation (if the policy is set to modify), etc.</w:t>
      </w:r>
      <w:r>
        <w:t xml:space="preserve"> select a managed Identity to perform the remediation</w:t>
      </w:r>
      <w:r>
        <w:t xml:space="preserve"> </w:t>
      </w:r>
      <w:r w:rsidRPr="00F1002A">
        <w:t>and select </w:t>
      </w:r>
      <w:r w:rsidRPr="00F1002A">
        <w:rPr>
          <w:b/>
          <w:bCs/>
        </w:rPr>
        <w:t>Review + create</w:t>
      </w:r>
      <w:r w:rsidRPr="00F1002A">
        <w:t>. Review the information and select </w:t>
      </w:r>
      <w:r w:rsidRPr="00F1002A">
        <w:rPr>
          <w:b/>
          <w:bCs/>
        </w:rPr>
        <w:t>Create</w:t>
      </w:r>
      <w:r w:rsidRPr="00F1002A">
        <w:t>.</w:t>
      </w:r>
    </w:p>
    <w:sectPr w:rsidR="0000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2224A"/>
    <w:multiLevelType w:val="multilevel"/>
    <w:tmpl w:val="323A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40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2A"/>
    <w:rsid w:val="00005D9C"/>
    <w:rsid w:val="001178D3"/>
    <w:rsid w:val="00191D60"/>
    <w:rsid w:val="00194CFA"/>
    <w:rsid w:val="00272E4E"/>
    <w:rsid w:val="0037098F"/>
    <w:rsid w:val="004A2154"/>
    <w:rsid w:val="00633122"/>
    <w:rsid w:val="00966E62"/>
    <w:rsid w:val="00A55505"/>
    <w:rsid w:val="00A908FB"/>
    <w:rsid w:val="00B60236"/>
    <w:rsid w:val="00CF37FC"/>
    <w:rsid w:val="00D247EF"/>
    <w:rsid w:val="00DE0DBE"/>
    <w:rsid w:val="00E60125"/>
    <w:rsid w:val="00E62ECF"/>
    <w:rsid w:val="00E7706C"/>
    <w:rsid w:val="00F1002A"/>
    <w:rsid w:val="00F9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D0D1"/>
  <w15:chartTrackingRefBased/>
  <w15:docId w15:val="{F2A1C50B-1F89-47A2-BA21-BEE93F69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Bera</dc:creator>
  <cp:keywords/>
  <dc:description/>
  <cp:lastModifiedBy>Sourav Bera</cp:lastModifiedBy>
  <cp:revision>1</cp:revision>
  <dcterms:created xsi:type="dcterms:W3CDTF">2024-01-24T14:05:00Z</dcterms:created>
  <dcterms:modified xsi:type="dcterms:W3CDTF">2024-01-24T18:22:00Z</dcterms:modified>
</cp:coreProperties>
</file>