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00"/>
        <w:jc w:val="center"/>
      </w:pPr>
      <w:r>
        <w:rPr>
          <w:rFonts w:ascii="Times New Roman" w:cs="Times New Roman" w:eastAsia="Times New Roman" w:hAnsi="Times New Roman"/>
          <w:b/>
          <w:bCs/>
          <w:sz w:val="28"/>
          <w:szCs w:val="28"/>
        </w:rPr>
        <w:t xml:space="preserve">[COURSE CODE - COURSE NAME]</w:t>
      </w:r>
    </w:p>
    <w:p>
      <w:pPr>
        <w:spacing w:after="40" w:before="0"/>
        <w:jc w:val="center"/>
      </w:pPr>
      <w:r>
        <w:rPr>
          <w:rFonts w:ascii="Times New Roman" w:cs="Times New Roman" w:eastAsia="Times New Roman" w:hAnsi="Times New Roman"/>
          <w:b/>
          <w:bCs/>
          <w:sz w:val="28"/>
          <w:szCs w:val="28"/>
        </w:rPr>
        <w:t xml:space="preserve">INTERNAL ASSESSMENT</w:t>
      </w:r>
    </w:p>
    <w:p>
      <w:pPr>
        <w:spacing w:after="0" w:before="0"/>
        <w:jc w:val="center"/>
      </w:pPr>
      <w:r>
        <w:rPr>
          <w:rFonts w:ascii="Times New Roman" w:cs="Times New Roman" w:eastAsia="Times New Roman" w:hAnsi="Times New Roman"/>
          <w:b/>
          <w:bCs/>
          <w:sz w:val="32"/>
          <w:szCs w:val="32"/>
        </w:rPr>
        <w:t xml:space="preserve">SRM LABRESERVE: LAB ROOM AND SYSTEM BOOKING</w:t>
      </w:r>
    </w:p>
    <w:p>
      <w:pPr>
        <w:spacing w:after="60" w:before="0"/>
        <w:jc w:val="center"/>
      </w:pPr>
      <w:r>
        <w:rPr>
          <w:rFonts w:ascii="Times New Roman" w:cs="Times New Roman" w:eastAsia="Times New Roman" w:hAnsi="Times New Roman"/>
          <w:b/>
          <w:bCs/>
          <w:sz w:val="32"/>
          <w:szCs w:val="32"/>
        </w:rPr>
        <w:t xml:space="preserve">WITH CONFLICT-FREE SCHEDULING AND APPROVAL WORKFLOW</w:t>
      </w:r>
    </w:p>
    <w:p>
      <w:pPr>
        <w:spacing w:after="40" w:before="0"/>
        <w:jc w:val="center"/>
      </w:pPr>
      <w:r>
        <w:rPr>
          <w:rFonts w:ascii="Times New Roman" w:cs="Times New Roman" w:eastAsia="Times New Roman" w:hAnsi="Times New Roman"/>
          <w:b/>
          <w:bCs/>
          <w:sz w:val="28"/>
          <w:szCs w:val="28"/>
        </w:rPr>
        <w:t xml:space="preserve">A PROJECT REPORT</w:t>
      </w:r>
    </w:p>
    <w:p>
      <w:pPr>
        <w:spacing w:after="80" w:before="0"/>
        <w:jc w:val="center"/>
      </w:pPr>
      <w:r>
        <w:rPr>
          <w:rFonts w:ascii="Times New Roman" w:cs="Times New Roman" w:eastAsia="Times New Roman" w:hAnsi="Times New Roman"/>
          <w:b/>
          <w:bCs/>
          <w:sz w:val="26"/>
          <w:szCs w:val="26"/>
        </w:rPr>
        <w:t xml:space="preserve">PROJECT BASED LEARNING</w:t>
      </w:r>
    </w:p>
    <w:p>
      <w:pPr>
        <w:spacing w:after="30" w:before="0"/>
        <w:jc w:val="center"/>
      </w:pPr>
      <w:r>
        <w:rPr>
          <w:rFonts w:ascii="Times New Roman" w:cs="Times New Roman" w:eastAsia="Times New Roman" w:hAnsi="Times New Roman"/>
          <w:b/>
          <w:bCs/>
          <w:i/>
          <w:iCs/>
          <w:sz w:val="24"/>
          <w:szCs w:val="24"/>
        </w:rPr>
        <w:t xml:space="preserve">Submitted by</w:t>
      </w:r>
    </w:p>
    <w:p>
      <w:pPr>
        <w:spacing w:after="100" w:before="0"/>
        <w:jc w:val="center"/>
      </w:pPr>
      <w:r>
        <w:rPr>
          <w:rFonts w:ascii="Times New Roman" w:cs="Times New Roman" w:eastAsia="Times New Roman" w:hAnsi="Times New Roman"/>
          <w:sz w:val="24"/>
          <w:szCs w:val="24"/>
        </w:rPr>
        <w:t xml:space="preserve">HARISH V</w:t>
      </w:r>
    </w:p>
    <w:p>
      <w:pPr>
        <w:spacing w:after="120" w:before="0"/>
        <w:jc w:val="center"/>
      </w:pPr>
      <w:r>
        <w:rPr>
          <w:rFonts w:ascii="Times New Roman" w:cs="Times New Roman" w:eastAsia="Times New Roman" w:hAnsi="Times New Roman"/>
          <w:sz w:val="22"/>
          <w:szCs w:val="22"/>
        </w:rPr>
        <w:t xml:space="preserve">[Reg No: RA2311003050007]</w:t>
      </w:r>
    </w:p>
    <w:p>
      <w:pPr>
        <w:spacing w:after="30" w:before="0"/>
        <w:jc w:val="center"/>
      </w:pPr>
      <w:r>
        <w:rPr>
          <w:rFonts w:ascii="Times New Roman" w:cs="Times New Roman" w:eastAsia="Times New Roman" w:hAnsi="Times New Roman"/>
          <w:b/>
          <w:bCs/>
          <w:i/>
          <w:iCs/>
          <w:sz w:val="24"/>
          <w:szCs w:val="24"/>
        </w:rPr>
        <w:t xml:space="preserve">Under the guidance of</w:t>
      </w:r>
    </w:p>
    <w:p>
      <w:pPr>
        <w:spacing w:after="20" w:before="0"/>
        <w:jc w:val="center"/>
      </w:pPr>
      <w:r>
        <w:rPr>
          <w:rFonts w:ascii="Times New Roman" w:cs="Times New Roman" w:eastAsia="Times New Roman" w:hAnsi="Times New Roman"/>
          <w:b/>
          <w:bCs/>
          <w:sz w:val="28"/>
          <w:szCs w:val="28"/>
        </w:rPr>
        <w:t xml:space="preserve">[GUIDE NAME]</w:t>
      </w:r>
    </w:p>
    <w:p>
      <w:pPr>
        <w:spacing w:after="20" w:before="0"/>
        <w:jc w:val="center"/>
      </w:pPr>
      <w:r>
        <w:rPr>
          <w:rFonts w:ascii="Times New Roman" w:cs="Times New Roman" w:eastAsia="Times New Roman" w:hAnsi="Times New Roman"/>
          <w:sz w:val="21"/>
          <w:szCs w:val="21"/>
        </w:rPr>
        <w:t xml:space="preserve">([Designation], Computer Science &amp; Engineering)</w:t>
      </w:r>
    </w:p>
    <w:p>
      <w:pPr>
        <w:spacing w:after="50" w:before="0"/>
        <w:jc w:val="center"/>
      </w:pPr>
      <w:r>
        <w:rPr>
          <w:rFonts w:ascii="Times New Roman" w:cs="Times New Roman" w:eastAsia="Times New Roman" w:hAnsi="Times New Roman"/>
          <w:i/>
          <w:iCs/>
          <w:sz w:val="21"/>
          <w:szCs w:val="21"/>
        </w:rPr>
        <w:t xml:space="preserve">In partial fulfilment of the requirements for the degree of</w:t>
      </w:r>
    </w:p>
    <w:p>
      <w:pPr>
        <w:spacing w:after="20" w:before="0"/>
        <w:jc w:val="center"/>
      </w:pPr>
      <w:r>
        <w:rPr>
          <w:rFonts w:ascii="Times New Roman" w:cs="Times New Roman" w:eastAsia="Times New Roman" w:hAnsi="Times New Roman"/>
          <w:b/>
          <w:bCs/>
          <w:sz w:val="28"/>
          <w:szCs w:val="28"/>
        </w:rPr>
        <w:t xml:space="preserve">BACHELOR OF TECHNOLOGY</w:t>
      </w:r>
    </w:p>
    <w:p>
      <w:pPr>
        <w:spacing w:after="20" w:before="0"/>
        <w:jc w:val="center"/>
      </w:pPr>
      <w:r>
        <w:rPr>
          <w:rFonts w:ascii="Times New Roman" w:cs="Times New Roman" w:eastAsia="Times New Roman" w:hAnsi="Times New Roman"/>
          <w:sz w:val="20"/>
          <w:szCs w:val="20"/>
        </w:rPr>
        <w:t xml:space="preserve">in</w:t>
      </w:r>
    </w:p>
    <w:p>
      <w:pPr>
        <w:spacing w:after="100" w:before="0"/>
        <w:jc w:val="center"/>
      </w:pPr>
      <w:r>
        <w:rPr>
          <w:rFonts w:ascii="Times New Roman" w:cs="Times New Roman" w:eastAsia="Times New Roman" w:hAnsi="Times New Roman"/>
          <w:b/>
          <w:bCs/>
          <w:sz w:val="28"/>
          <w:szCs w:val="28"/>
        </w:rPr>
        <w:t xml:space="preserve">COMPUTER SCIENCE AND ENGINEERING</w:t>
      </w:r>
    </w:p>
    <w:p>
      <w:pPr>
        <w:spacing w:after="100"/>
        <w:jc w:val="center"/>
      </w:pPr>
      <w:r>
        <w:drawing>
          <wp:inline distT="0" distB="0" distL="0" distR="0">
            <wp:extent cx="1428750" cy="571500"/>
            <wp:effectExtent t="0" r="0" b="0" l="0"/>
            <wp:docPr id="1" name="logo" descr="SRM Institute of Science and Technology, Tiruchirappalli logo" title="S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71500"/>
                    </a:xfrm>
                    <a:prstGeom prst="rect">
                      <a:avLst/>
                    </a:prstGeom>
                  </pic:spPr>
                </pic:pic>
              </a:graphicData>
            </a:graphic>
          </wp:inline>
        </w:drawing>
      </w:r>
    </w:p>
    <w:p>
      <w:pPr>
        <w:spacing w:after="20" w:before="0"/>
        <w:jc w:val="center"/>
      </w:pPr>
      <w:r>
        <w:rPr>
          <w:rFonts w:ascii="Times New Roman" w:cs="Times New Roman" w:eastAsia="Times New Roman" w:hAnsi="Times New Roman"/>
          <w:b/>
          <w:bCs/>
          <w:sz w:val="24"/>
          <w:szCs w:val="24"/>
        </w:rPr>
        <w:t xml:space="preserve">DEPARTMENT OF COMPUTER SCIENCE AND ENGINEERING</w:t>
      </w:r>
    </w:p>
    <w:p>
      <w:pPr>
        <w:spacing w:after="20" w:before="0"/>
        <w:jc w:val="center"/>
      </w:pPr>
      <w:r>
        <w:rPr>
          <w:rFonts w:ascii="Times New Roman" w:cs="Times New Roman" w:eastAsia="Times New Roman" w:hAnsi="Times New Roman"/>
          <w:b/>
          <w:bCs/>
          <w:sz w:val="24"/>
          <w:szCs w:val="24"/>
        </w:rPr>
        <w:t xml:space="preserve">FACULTY OF ENGINEERING AND TECHNOLOGY</w:t>
      </w:r>
    </w:p>
    <w:p>
      <w:pPr>
        <w:spacing w:after="20" w:before="0"/>
        <w:jc w:val="center"/>
      </w:pPr>
      <w:r>
        <w:rPr>
          <w:rFonts w:ascii="Times New Roman" w:cs="Times New Roman" w:eastAsia="Times New Roman" w:hAnsi="Times New Roman"/>
          <w:b/>
          <w:bCs/>
          <w:sz w:val="24"/>
          <w:szCs w:val="24"/>
        </w:rPr>
        <w:t xml:space="preserve">SRM INSTITUTE OF SCIENCE AND TECHNOLOGY</w:t>
      </w:r>
    </w:p>
    <w:p>
      <w:pPr>
        <w:spacing w:after="20" w:before="0"/>
        <w:jc w:val="center"/>
      </w:pPr>
      <w:r>
        <w:rPr>
          <w:rFonts w:ascii="Times New Roman" w:cs="Times New Roman" w:eastAsia="Times New Roman" w:hAnsi="Times New Roman"/>
          <w:b/>
          <w:bCs/>
          <w:sz w:val="24"/>
          <w:szCs w:val="24"/>
        </w:rPr>
        <w:t xml:space="preserve">TIRUCHIRAPPALLI – 621 105</w:t>
      </w:r>
    </w:p>
    <w:p>
      <w:pPr>
        <w:spacing w:after="0" w:before="0"/>
        <w:jc w:val="center"/>
      </w:pPr>
      <w:r>
        <w:rPr>
          <w:rFonts w:ascii="Times New Roman" w:cs="Times New Roman" w:eastAsia="Times New Roman" w:hAnsi="Times New Roman"/>
          <w:b/>
          <w:bCs/>
          <w:sz w:val="20"/>
          <w:szCs w:val="20"/>
        </w:rPr>
        <w:t xml:space="preserve">OCTOBER 2026</w:t>
      </w:r>
    </w:p>
    <w:p>
      <w:pPr>
        <w:pageBreakBefore/>
        <w:spacing w:after="200" w:before="0"/>
        <w:jc w:val="center"/>
      </w:pPr>
      <w:r>
        <w:rPr>
          <w:rFonts w:ascii="Times New Roman" w:cs="Times New Roman" w:eastAsia="Times New Roman" w:hAnsi="Times New Roman"/>
          <w:b/>
          <w:bCs/>
          <w:sz w:val="32"/>
          <w:szCs w:val="32"/>
        </w:rPr>
        <w:t xml:space="preserve">TABLE OF CONTENTS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S.NO</w:t>
            </w:r>
          </w:p>
        </w:tc>
        <w:tc>
          <w:tcPr>
            <w:tcW w:type="dxa" w:w="312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TITLE</w:t>
            </w:r>
          </w:p>
        </w:tc>
        <w:tc>
          <w:tcPr>
            <w:tcW w:type="dxa" w:w="312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PAGE</w:t>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INTRODUCTION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_Toc9000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4</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1.1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Introduction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_Toc9001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4</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1.2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Problem Statement</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_Toc9002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4</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1.3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Objectives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_Toc9003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4</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1.4</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Scope and Project Outcome</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_Toc9004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5</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SYSTEM OVERVIEW</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_Toc9005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2.1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Existing Approach and Limitations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_Toc9006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2.2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Proposed Booking Approach</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_Toc9007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2.3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Hardware and Software Requirements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_Toc9008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SYSTEM ARCHITECTURE</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_Toc9009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8</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3.1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Architecture and Components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_Toc9010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8</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3.2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Users, Roles and Use Cases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_Toc9011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9</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3.3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Data Model</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_Toc9012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11</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3.4</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Project Workflow</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_Toc9013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13</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IMPLEMENTATION PROCESS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_Toc9014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17</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Development Environment</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_Toc9015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17</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Database, Migrations and Seed Data</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_Toc9016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17</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Booking Rules and Conflict Detection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_Toc9017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17</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4.4</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Individual Access by System</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_Toc9018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18</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4.5</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User Interface and Role Screens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_Toc9019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21</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4.6</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Access Tracking, Approvals and Reports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_Toc9020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23</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4.7</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Save My Practical Planner</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_Toc9021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26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4.8</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Security Implementation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_Toc9022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27</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5</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TESTING AND DEMONSTRATION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_Toc9023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29</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5.1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Project-Ready Verification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_Toc9024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29</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5.2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Booking, Conflict and Approval Tests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_Toc9025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30</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5.3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Individual System Booking Tests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_Toc9026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31</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5.4</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Concurrency Demonstration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_Toc9027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31</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5.5</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Manual Demonstration Checks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_Toc9028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31</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6</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RESULTS AND DISCUSSION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_Toc9029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33</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6.1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Test Results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_Toc9030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33</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6.2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Response-Time Measurements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_Toc9031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33</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6.3</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Objectives and Outcome</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_Toc9032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34</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7</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CONCLUSION AND FUTURE ENHANCEMENT</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_Toc9033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7.1</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Conclusion</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_Toc9034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7.2</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Future Enhancement</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_Toc9035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36</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8</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REFERENCES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_Toc9036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37</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APPENDIX A</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KEY COMMANDS</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_Toc9037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38</w:t>
            </w:r>
            <w:r>
              <w:rPr>
                <w:rFonts w:ascii="Times New Roman" w:cs="Times New Roman" w:eastAsia="Times New Roman" w:hAnsi="Times New Roman"/>
                <w:sz w:val="19"/>
                <w:szCs w:val="19"/>
              </w:rPr>
              <w:fldChar w:fldCharType="end"/>
            </w:r>
          </w:p>
        </w:tc>
      </w:tr>
      <w:tr>
        <w:trPr>
          <w:cantSplit/>
        </w:trPr>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APPENDIX B</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t xml:space="preserve">PRACTICAL EVIDENCE CHECKLIST</w:t>
            </w:r>
          </w:p>
        </w:tc>
        <w:tc>
          <w:tcPr>
            <w:tcW w:type="dxa" w:w="31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sz w:val="19"/>
                <w:szCs w:val="19"/>
              </w:rPr>
              <w:fldChar w:fldCharType="begin"/>
            </w:r>
            <w:r>
              <w:rPr>
                <w:rFonts w:ascii="Times New Roman" w:cs="Times New Roman" w:eastAsia="Times New Roman" w:hAnsi="Times New Roman"/>
                <w:sz w:val="19"/>
                <w:szCs w:val="19"/>
              </w:rPr>
              <w:instrText xml:space="preserve"> PAGEREF _Toc9038 \h </w:instrText>
            </w:r>
            <w:r>
              <w:rPr>
                <w:rFonts w:ascii="Times New Roman" w:cs="Times New Roman" w:eastAsia="Times New Roman" w:hAnsi="Times New Roman"/>
                <w:sz w:val="19"/>
                <w:szCs w:val="19"/>
              </w:rPr>
              <w:fldChar w:fldCharType="separate"/>
            </w:r>
            <w:r>
              <w:rPr>
                <w:rFonts w:ascii="Times New Roman" w:cs="Times New Roman" w:eastAsia="Times New Roman" w:hAnsi="Times New Roman"/>
                <w:sz w:val="19"/>
                <w:szCs w:val="19"/>
              </w:rPr>
              <w:t>38</w:t>
            </w:r>
            <w:r>
              <w:rPr>
                <w:rFonts w:ascii="Times New Roman" w:cs="Times New Roman" w:eastAsia="Times New Roman" w:hAnsi="Times New Roman"/>
                <w:sz w:val="19"/>
                <w:szCs w:val="19"/>
              </w:rPr>
              <w:fldChar w:fldCharType="end"/>
            </w:r>
          </w:p>
        </w:tc>
      </w:tr>
    </w:tbl>
    <w:p>
      <w:pPr>
        <w:pStyle w:val="Heading1"/>
        <w:pageBreakBefore/>
        <w:spacing w:after="240" w:before="0"/>
        <w:jc w:val="center"/>
      </w:pPr>
      <w:bookmarkStart w:id="10" w:name="_Toc9000"/>
      <w:r>
        <w:rPr>
          <w:rFonts w:ascii="Times New Roman" w:cs="Times New Roman" w:eastAsia="Times New Roman" w:hAnsi="Times New Roman"/>
          <w:b/>
          <w:bCs/>
          <w:sz w:val="32"/>
          <w:szCs w:val="32"/>
        </w:rPr>
        <w:t xml:space="preserve">1 INTRODUCTION</w:t>
      </w:r>
      <w:bookmarkEnd w:id="10"/>
    </w:p>
    <w:p>
      <w:pPr>
        <w:pStyle w:val="Heading2"/>
        <w:keepNext/>
        <w:spacing w:after="100" w:before="200"/>
      </w:pPr>
      <w:bookmarkStart w:id="11" w:name="_Toc9001"/>
      <w:r>
        <w:rPr>
          <w:rFonts w:ascii="Times New Roman" w:cs="Times New Roman" w:eastAsia="Times New Roman" w:hAnsi="Times New Roman"/>
          <w:b/>
          <w:bCs/>
          <w:sz w:val="26"/>
          <w:szCs w:val="26"/>
        </w:rPr>
        <w:t xml:space="preserve">1.1 Introduction</w:t>
      </w:r>
      <w:bookmarkEnd w:id="11"/>
    </w:p>
    <w:p>
      <w:pPr>
        <w:spacing w:after="100" w:line="276"/>
        <w:ind w:firstLine="540"/>
        <w:jc w:val="both"/>
      </w:pPr>
      <w:r>
        <w:rPr>
          <w:rFonts w:ascii="Times New Roman" w:cs="Times New Roman" w:eastAsia="Times New Roman" w:hAnsi="Times New Roman"/>
        </w:rPr>
        <w:t xml:space="preserve">Laboratories in a university are shared resources. Computer science labs, workshops and research instruments are used by many classes and project teams, and every use has to be scheduled so that two groups do not arrive at the same room at the same time. When requests are handled through phone calls, paper registers or chat messages, nobody has one reliable view of what is free, who asked for what, and who approved it.</w:t>
      </w:r>
    </w:p>
    <w:p>
      <w:pPr>
        <w:spacing w:after="100" w:line="276"/>
        <w:ind w:firstLine="540"/>
        <w:jc w:val="both"/>
      </w:pPr>
      <w:r>
        <w:rPr>
          <w:rFonts w:ascii="Times New Roman" w:cs="Times New Roman" w:eastAsia="Times New Roman" w:hAnsi="Times New Roman"/>
        </w:rPr>
        <w:t xml:space="preserve">SRM LabReserve is a web application that moves this process online for SRM Institute of Science and Technology, Tiruchirappalli. A student or research scholar chooses a date and time, sees which rooms and which individual systems are free, and sends a booking request with a reason. A lab coordinator reviews the request and approves or rejects it, and the system stores who did what, when and why.</w:t>
      </w:r>
    </w:p>
    <w:p>
      <w:pPr>
        <w:spacing w:after="100" w:line="276"/>
        <w:ind w:firstLine="540"/>
        <w:jc w:val="both"/>
      </w:pPr>
      <w:r>
        <w:rPr>
          <w:rFonts w:ascii="Times New Roman" w:cs="Times New Roman" w:eastAsia="Times New Roman" w:hAnsi="Times New Roman"/>
        </w:rPr>
        <w:t xml:space="preserve">The implemented system uses a React front end, an Express REST back end and an SQLite database. The campus inventory in the prototype contains 22 bookable spaces, including six computer science labs of 70 systems each, an AR/VR lab and a Mac lab of 40 systems each, together with ten demonstration instruments. The booking rules are enforced on the server inside database transactions, so the browser cannot bypass them, and the behaviour is checked by 48 automated tests.</w:t>
      </w:r>
    </w:p>
    <w:p>
      <w:pPr>
        <w:pStyle w:val="Heading2"/>
        <w:keepNext/>
        <w:spacing w:after="100" w:before="200"/>
      </w:pPr>
      <w:bookmarkStart w:id="12" w:name="_Toc9002"/>
      <w:r>
        <w:rPr>
          <w:rFonts w:ascii="Times New Roman" w:cs="Times New Roman" w:eastAsia="Times New Roman" w:hAnsi="Times New Roman"/>
          <w:b/>
          <w:bCs/>
          <w:sz w:val="26"/>
          <w:szCs w:val="26"/>
        </w:rPr>
        <w:t xml:space="preserve">1.2 Problem Statement</w:t>
      </w:r>
      <w:bookmarkEnd w:id="12"/>
    </w:p>
    <w:p>
      <w:pPr>
        <w:spacing w:after="100" w:line="276"/>
        <w:ind w:firstLine="540"/>
        <w:jc w:val="both"/>
      </w:pPr>
      <w:r>
        <w:rPr>
          <w:rFonts w:ascii="Times New Roman" w:cs="Times New Roman" w:eastAsia="Times New Roman" w:hAnsi="Times New Roman"/>
        </w:rPr>
        <w:t xml:space="preserve">Booking laboratory space by informal means leaves five problems unsolved. Students cannot see which lab is free before travelling to it. Two groups can request the same lab for the same time. A whole computer lab is blocked even when one student needs a single machine. Approvals and cancellations are not recorded, so there is no accountability. Finally, the college cannot say how many students use the labs, or for what purpose.</w:t>
      </w:r>
    </w:p>
    <w:p>
      <w:pPr>
        <w:spacing w:after="100" w:line="276"/>
        <w:ind w:firstLine="540"/>
        <w:jc w:val="both"/>
      </w:pPr>
      <w:r>
        <w:rPr>
          <w:rFonts w:ascii="Times New Roman" w:cs="Times New Roman" w:eastAsia="Times New Roman" w:hAnsi="Times New Roman"/>
        </w:rPr>
        <w:t xml:space="preserve">The project therefore addresses the problem of publishing availability for every lab, preventing clashes, allowing a one-system booking in a lab with many systems, keeping a permanent history of every decision, and reporting usage in a form that can be filtered and exported.</w:t>
      </w:r>
    </w:p>
    <w:p>
      <w:pPr>
        <w:pStyle w:val="Heading2"/>
        <w:keepNext/>
        <w:spacing w:after="100" w:before="200"/>
      </w:pPr>
      <w:bookmarkStart w:id="13" w:name="_Toc9003"/>
      <w:r>
        <w:rPr>
          <w:rFonts w:ascii="Times New Roman" w:cs="Times New Roman" w:eastAsia="Times New Roman" w:hAnsi="Times New Roman"/>
          <w:b/>
          <w:bCs/>
          <w:sz w:val="26"/>
          <w:szCs w:val="26"/>
        </w:rPr>
        <w:t xml:space="preserve">1.3 Objectives</w:t>
      </w:r>
      <w:bookmarkEnd w:id="13"/>
    </w:p>
    <w:p>
      <w:pPr>
        <w:pStyle w:val="ListParagraph"/>
        <w:numPr>
          <w:ilvl w:val="0"/>
          <w:numId w:val="2"/>
        </w:numPr>
        <w:spacing w:after="20" w:line="264"/>
        <w:jc w:val="left"/>
      </w:pPr>
      <w:r>
        <w:rPr>
          <w:rFonts w:ascii="Times New Roman" w:cs="Times New Roman" w:eastAsia="Times New Roman" w:hAnsi="Times New Roman"/>
        </w:rPr>
        <w:t xml:space="preserve">Show the availability of lab rooms, numbered systems and equipment for any date and time.</w:t>
      </w:r>
    </w:p>
    <w:p>
      <w:pPr>
        <w:pStyle w:val="ListParagraph"/>
        <w:numPr>
          <w:ilvl w:val="0"/>
          <w:numId w:val="2"/>
        </w:numPr>
        <w:spacing w:after="20" w:line="264"/>
        <w:jc w:val="left"/>
      </w:pPr>
      <w:r>
        <w:rPr>
          <w:rFonts w:ascii="Times New Roman" w:cs="Times New Roman" w:eastAsia="Times New Roman" w:hAnsi="Times New Roman"/>
        </w:rPr>
        <w:t xml:space="preserve">Prevent double bookings on the server, including when two requests arrive at the same moment.</w:t>
      </w:r>
    </w:p>
    <w:p>
      <w:pPr>
        <w:pStyle w:val="ListParagraph"/>
        <w:numPr>
          <w:ilvl w:val="0"/>
          <w:numId w:val="2"/>
        </w:numPr>
        <w:spacing w:after="20" w:line="264"/>
        <w:jc w:val="left"/>
      </w:pPr>
      <w:r>
        <w:rPr>
          <w:rFonts w:ascii="Times New Roman" w:cs="Times New Roman" w:eastAsia="Times New Roman" w:hAnsi="Times New Roman"/>
        </w:rPr>
        <w:t xml:space="preserve">Let a student book one numbered system in a CS, AR/VR or Mac lab without blocking the rest of the lab.</w:t>
      </w:r>
    </w:p>
    <w:p>
      <w:pPr>
        <w:pStyle w:val="ListParagraph"/>
        <w:numPr>
          <w:ilvl w:val="0"/>
          <w:numId w:val="2"/>
        </w:numPr>
        <w:spacing w:after="20" w:line="264"/>
        <w:jc w:val="left"/>
      </w:pPr>
      <w:r>
        <w:rPr>
          <w:rFonts w:ascii="Times New Roman" w:cs="Times New Roman" w:eastAsia="Times New Roman" w:hAnsi="Times New Roman"/>
        </w:rPr>
        <w:t xml:space="preserve">Give lab coordinators a queue in which requests are approved or rejected, with a required reason for rejection and for coordinator cancellation.</w:t>
      </w:r>
    </w:p>
    <w:p>
      <w:pPr>
        <w:pStyle w:val="ListParagraph"/>
        <w:numPr>
          <w:ilvl w:val="0"/>
          <w:numId w:val="2"/>
        </w:numPr>
        <w:spacing w:after="20" w:line="264"/>
        <w:jc w:val="left"/>
      </w:pPr>
      <w:r>
        <w:rPr>
          <w:rFonts w:ascii="Times New Roman" w:cs="Times New Roman" w:eastAsia="Times New Roman" w:hAnsi="Times New Roman"/>
        </w:rPr>
        <w:t xml:space="preserve">Keep an audit history of every booking action with the actor, the time and a note.</w:t>
      </w:r>
    </w:p>
    <w:p>
      <w:pPr>
        <w:pStyle w:val="ListParagraph"/>
        <w:numPr>
          <w:ilvl w:val="0"/>
          <w:numId w:val="2"/>
        </w:numPr>
        <w:spacing w:after="20" w:line="264"/>
        <w:jc w:val="left"/>
      </w:pPr>
      <w:r>
        <w:rPr>
          <w:rFonts w:ascii="Times New Roman" w:cs="Times New Roman" w:eastAsia="Times New Roman" w:hAnsi="Times New Roman"/>
        </w:rPr>
        <w:t xml:space="preserve">Restrict each role to the data and actions it needs, so that students see only their own bookings.</w:t>
      </w:r>
    </w:p>
    <w:p>
      <w:pPr>
        <w:pStyle w:val="ListParagraph"/>
        <w:numPr>
          <w:ilvl w:val="0"/>
          <w:numId w:val="2"/>
        </w:numPr>
        <w:spacing w:after="20" w:line="264"/>
        <w:jc w:val="left"/>
      </w:pPr>
      <w:r>
        <w:rPr>
          <w:rFonts w:ascii="Times New Roman" w:cs="Times New Roman" w:eastAsia="Times New Roman" w:hAnsi="Times New Roman"/>
        </w:rPr>
        <w:t xml:space="preserve">Record the purpose, access type, headcount and project title of every request, and report usage with filters and CSV export.</w:t>
      </w:r>
    </w:p>
    <w:p>
      <w:pPr>
        <w:pStyle w:val="ListParagraph"/>
        <w:numPr>
          <w:ilvl w:val="0"/>
          <w:numId w:val="2"/>
        </w:numPr>
        <w:spacing w:after="20" w:line="264"/>
        <w:jc w:val="left"/>
      </w:pPr>
      <w:r>
        <w:rPr>
          <w:rFonts w:ascii="Times New Roman" w:cs="Times New Roman" w:eastAsia="Times New Roman" w:hAnsi="Times New Roman"/>
        </w:rPr>
        <w:t xml:space="preserve">Verify the implementation with automated tests and measured request timings, and present it in a reproducible report.</w:t>
      </w:r>
    </w:p>
    <w:p>
      <w:pPr>
        <w:pStyle w:val="Heading2"/>
        <w:keepNext/>
        <w:spacing w:after="100" w:before="200"/>
      </w:pPr>
      <w:bookmarkStart w:id="14" w:name="_Toc9004"/>
      <w:r>
        <w:rPr>
          <w:rFonts w:ascii="Times New Roman" w:cs="Times New Roman" w:eastAsia="Times New Roman" w:hAnsi="Times New Roman"/>
          <w:b/>
          <w:bCs/>
          <w:sz w:val="26"/>
          <w:szCs w:val="26"/>
        </w:rPr>
        <w:t xml:space="preserve">1.4 Scope and Project Outcome</w:t>
      </w:r>
      <w:bookmarkEnd w:id="14"/>
    </w:p>
    <w:p>
      <w:pPr>
        <w:spacing w:after="100" w:line="276"/>
        <w:ind w:firstLine="540"/>
        <w:jc w:val="both"/>
      </w:pPr>
      <w:r>
        <w:rPr>
          <w:rFonts w:ascii="Times New Roman" w:cs="Times New Roman" w:eastAsia="Times New Roman" w:hAnsi="Times New Roman"/>
        </w:rPr>
        <w:t xml:space="preserve">The project is an academic prototype rather than a production campus service. It runs locally, uses fictional demonstration accounts, and does not connect to SRM single sign-on, send email, or manage recurring timetables. Room capacities for labs without numbered systems, lab capabilities used by the planner, and the names of the six biotechnology specializations are illustrative values that the department would have to confirm.</w:t>
      </w:r>
    </w:p>
    <w:p>
      <w:pPr>
        <w:spacing w:after="100" w:line="276"/>
        <w:ind w:firstLine="540"/>
        <w:jc w:val="both"/>
      </w:pPr>
      <w:r>
        <w:rPr>
          <w:rFonts w:ascii="Times New Roman" w:cs="Times New Roman" w:eastAsia="Times New Roman" w:hAnsi="Times New Roman"/>
        </w:rPr>
        <w:t xml:space="preserve">The final outcome is a working booking system with sign-in and two roles, 22 rooms and 10 instruments, per-system booking on a ticket-style map, an approval workflow with audit history, a free-room finder, the Save My Practical planner, access tracking, reports with CSV export, 48 passing automated tests, and the timing measurements in Chapter 6. Limitations are stated where they apply.</w:t>
      </w:r>
    </w:p>
    <w:p>
      <w:pPr>
        <w:pStyle w:val="Heading1"/>
        <w:pageBreakBefore/>
        <w:spacing w:after="240" w:before="0"/>
        <w:jc w:val="center"/>
      </w:pPr>
      <w:bookmarkStart w:id="15" w:name="_Toc9005"/>
      <w:r>
        <w:rPr>
          <w:rFonts w:ascii="Times New Roman" w:cs="Times New Roman" w:eastAsia="Times New Roman" w:hAnsi="Times New Roman"/>
          <w:b/>
          <w:bCs/>
          <w:sz w:val="32"/>
          <w:szCs w:val="32"/>
        </w:rPr>
        <w:t xml:space="preserve">2 SYSTEM OVERVIEW</w:t>
      </w:r>
      <w:bookmarkEnd w:id="15"/>
    </w:p>
    <w:p>
      <w:pPr>
        <w:pStyle w:val="Heading2"/>
        <w:keepNext/>
        <w:spacing w:after="100" w:before="200"/>
      </w:pPr>
      <w:bookmarkStart w:id="16" w:name="_Toc9006"/>
      <w:r>
        <w:rPr>
          <w:rFonts w:ascii="Times New Roman" w:cs="Times New Roman" w:eastAsia="Times New Roman" w:hAnsi="Times New Roman"/>
          <w:b/>
          <w:bCs/>
          <w:sz w:val="26"/>
          <w:szCs w:val="26"/>
        </w:rPr>
        <w:t xml:space="preserve">2.1 Existing Approach and Limitations</w:t>
      </w:r>
      <w:bookmarkEnd w:id="16"/>
    </w:p>
    <w:p>
      <w:pPr>
        <w:spacing w:after="100" w:line="276"/>
        <w:ind w:firstLine="540"/>
        <w:jc w:val="both"/>
      </w:pPr>
      <w:r>
        <w:rPr>
          <w:rFonts w:ascii="Times New Roman" w:cs="Times New Roman" w:eastAsia="Times New Roman" w:hAnsi="Times New Roman"/>
        </w:rPr>
        <w:t xml:space="preserve">In the usual arrangement a student asks a lab technician or faculty member, in person or by message, whether a lab is free. The answer depends on one person's memory or a paper register. There is no shared view, so two requests for the same lab can both be promised. The reasons for approvals are not kept, and a cancelled booking leaves no trace. A lab with 70 computers is usually booked as a whole, even when one student needs a single machine for an hour.</w:t>
      </w:r>
    </w:p>
    <w:p>
      <w:pPr>
        <w:spacing w:after="100" w:line="276"/>
        <w:ind w:firstLine="540"/>
        <w:jc w:val="both"/>
      </w:pPr>
      <w:r>
        <w:rPr>
          <w:rFonts w:ascii="Times New Roman" w:cs="Times New Roman" w:eastAsia="Times New Roman" w:hAnsi="Times New Roman"/>
        </w:rPr>
        <w:t xml:space="preserve">A shared spreadsheet or calendar improves visibility, but it does not enforce rules. Two people can write to the same slot at the same moment, nothing separates a student from a coordinator, a request cannot be pending until it is approved, and a single system cannot be reserved separately from the room. These gaps are the reason the rules are placed in a server that owns the data.</w:t>
      </w:r>
    </w:p>
    <w:p>
      <w:pPr>
        <w:pStyle w:val="Heading2"/>
        <w:keepNext/>
        <w:spacing w:after="100" w:before="200"/>
      </w:pPr>
      <w:bookmarkStart w:id="17" w:name="_Toc9007"/>
      <w:r>
        <w:rPr>
          <w:rFonts w:ascii="Times New Roman" w:cs="Times New Roman" w:eastAsia="Times New Roman" w:hAnsi="Times New Roman"/>
          <w:b/>
          <w:bCs/>
          <w:sz w:val="26"/>
          <w:szCs w:val="26"/>
        </w:rPr>
        <w:t xml:space="preserve">2.2 Proposed Booking Approach</w:t>
      </w:r>
      <w:bookmarkEnd w:id="17"/>
    </w:p>
    <w:p>
      <w:pPr>
        <w:spacing w:after="100" w:line="276"/>
        <w:ind w:firstLine="540"/>
        <w:jc w:val="both"/>
      </w:pPr>
      <w:r>
        <w:rPr>
          <w:rFonts w:ascii="Times New Roman" w:cs="Times New Roman" w:eastAsia="Times New Roman" w:hAnsi="Times New Roman"/>
        </w:rPr>
        <w:t xml:space="preserve">The proposed system keeps every rule on the server. A request is stored as pending and holds its time slot at once. The overlap check and the insert happen inside one SQLite transaction, and the check is repeated when a coordinator approves the request. A booking is for one room or instrument on one Indian Standard Time day, starts in the future and lasts at most eight hours. A booking that starts exactly when another ends is allowed.</w:t>
      </w:r>
    </w:p>
    <w:p>
      <w:pPr>
        <w:spacing w:after="100" w:line="276"/>
        <w:ind w:firstLine="540"/>
        <w:jc w:val="both"/>
      </w:pPr>
      <w:r>
        <w:rPr>
          <w:rFonts w:ascii="Times New Roman" w:cs="Times New Roman" w:eastAsia="Times New Roman" w:hAnsi="Times New Roman"/>
        </w:rPr>
        <w:t xml:space="preserve">For labs with numbered systems the project adds a second level. A group booking reserves the whole lab, while individual access reserves one numbered system. A whole-lab booking and a system booking block each other, but two system bookings for different systems do not. The system map shows every system as available, booked, yours or unavailable without saying who booked it. Roles, ownership checks, an audit history and filtered reports complete the design.</w:t>
      </w:r>
    </w:p>
    <w:p>
      <w:pPr>
        <w:pStyle w:val="Heading2"/>
        <w:keepNext/>
        <w:spacing w:after="100" w:before="200"/>
      </w:pPr>
      <w:bookmarkStart w:id="18" w:name="_Toc9008"/>
      <w:r>
        <w:rPr>
          <w:rFonts w:ascii="Times New Roman" w:cs="Times New Roman" w:eastAsia="Times New Roman" w:hAnsi="Times New Roman"/>
          <w:b/>
          <w:bCs/>
          <w:sz w:val="26"/>
          <w:szCs w:val="26"/>
        </w:rPr>
        <w:t xml:space="preserve">2.3 Hardware and Software Requirements</w:t>
      </w:r>
      <w:bookmarkEnd w:id="18"/>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420"/>
      </w:tblGrid>
      <w:tr>
        <w:trPr>
          <w:cantSplit/>
          <w:tblHeader/>
        </w:trPr>
        <w:tc>
          <w:tcPr>
            <w:tcW w:type="dxa" w:w="234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Category</w:t>
            </w:r>
          </w:p>
        </w:tc>
        <w:tc>
          <w:tcPr>
            <w:tcW w:type="dxa" w:w="36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Component</w:t>
            </w:r>
          </w:p>
        </w:tc>
        <w:tc>
          <w:tcPr>
            <w:tcW w:type="dxa" w:w="342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Purpose</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Development computer</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Intel Core i5-13450HX (10 cores, 16 threads), 15.7 GB RAM</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Runs the server, build and tests</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Operating system</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Windows 11 Pro (build 26200)</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Execution environment</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Runtime</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Node.js 24.21.0</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Express server, built-in SQLite and test runner</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Back end</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Express 5.3.0</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REST API and static file serving</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Database</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SQLite through node:sqlite, WAL mode</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Relational storage, foreign keys, transactions</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Front end</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React 19.3.1, Vite 7.3.7, lucide-react 0.468</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User interface and production build</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Typography</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DM Sans and Manrope (local packages)</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Fonts served locally, no internet needed</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Browser</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Chromium-based browser</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Interface checks at desktop and phone width</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Version control</w:t>
            </w:r>
          </w:p>
        </w:tc>
        <w:tc>
          <w:tcPr>
            <w:tcW w:type="dxa" w:w="3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Git and GitHub (github.com/ZeonArc/booking)</w:t>
            </w:r>
          </w:p>
        </w:tc>
        <w:tc>
          <w:tcPr>
            <w:tcW w:type="dxa" w:w="342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Source history and publication</w:t>
            </w:r>
          </w:p>
        </w:tc>
      </w:tr>
    </w:tbl>
    <w:p>
      <w:pPr>
        <w:pStyle w:val="Heading1"/>
        <w:pageBreakBefore/>
        <w:spacing w:after="240" w:before="0"/>
        <w:jc w:val="center"/>
      </w:pPr>
      <w:bookmarkStart w:id="19" w:name="_Toc9009"/>
      <w:r>
        <w:rPr>
          <w:rFonts w:ascii="Times New Roman" w:cs="Times New Roman" w:eastAsia="Times New Roman" w:hAnsi="Times New Roman"/>
          <w:b/>
          <w:bCs/>
          <w:sz w:val="32"/>
          <w:szCs w:val="32"/>
        </w:rPr>
        <w:t xml:space="preserve">3 SYSTEM ARCHITECTURE</w:t>
      </w:r>
      <w:bookmarkEnd w:id="19"/>
    </w:p>
    <w:p>
      <w:pPr>
        <w:pStyle w:val="Heading2"/>
        <w:keepNext/>
        <w:spacing w:after="100" w:before="200"/>
      </w:pPr>
      <w:bookmarkStart w:id="20" w:name="_Toc9010"/>
      <w:r>
        <w:rPr>
          <w:rFonts w:ascii="Times New Roman" w:cs="Times New Roman" w:eastAsia="Times New Roman" w:hAnsi="Times New Roman"/>
          <w:b/>
          <w:bCs/>
          <w:sz w:val="26"/>
          <w:szCs w:val="26"/>
        </w:rPr>
        <w:t xml:space="preserve">3.1 Architecture and Components</w:t>
      </w:r>
      <w:bookmarkEnd w:id="20"/>
    </w:p>
    <w:p>
      <w:pPr>
        <w:spacing w:after="100" w:line="276"/>
        <w:ind w:firstLine="540"/>
        <w:jc w:val="both"/>
      </w:pPr>
      <w:r>
        <w:rPr>
          <w:rFonts w:ascii="Times New Roman" w:cs="Times New Roman" w:eastAsia="Times New Roman" w:hAnsi="Times New Roman"/>
        </w:rPr>
        <w:t xml:space="preserve">The architecture has three parts. The React single-page application runs in the browser and shows the dashboard, the lab catalogue, the booking form, the system map, the approval queue and the reports. It talks to one Express server over same-origin REST requests that carry JSON and a session cookie. The server checks the session and the role, validates the input and reads or writes the SQLite database. The same server also delivers the built front end, so one command starts the whole system.</w:t>
      </w:r>
    </w:p>
    <w:p>
      <w:pPr>
        <w:keepNext/>
        <w:spacing w:after="40" w:before="80"/>
        <w:jc w:val="center"/>
      </w:pPr>
      <w:r>
        <w:drawing>
          <wp:inline distT="0" distB="0" distL="0" distR="0">
            <wp:extent cx="4206240" cy="5742374"/>
            <wp:effectExtent t="0" r="0" b="0" l="0"/>
            <wp:docPr id="2" name="fig01_arch" descr="Architecture of SRM LabReserve: browser, Express server pipeline and SQLite databas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206240" cy="5742374"/>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 Architecture of SRM LabReserve: browser, Express server pipeline and SQLite database.</w:t>
      </w:r>
    </w:p>
    <w:p>
      <w:pPr>
        <w:spacing w:after="100" w:line="276"/>
        <w:ind w:firstLine="540"/>
        <w:jc w:val="both"/>
      </w:pPr>
      <w:r>
        <w:rPr>
          <w:rFonts w:ascii="Times New Roman" w:cs="Times New Roman" w:eastAsia="Times New Roman" w:hAnsi="Times New Roman"/>
        </w:rPr>
        <w:t xml:space="preserve">Inside the server, every request passes through the same pipeline: security headers and a content security policy, a cross-origin check, JSON parsing, a session lookup and a role check. The route handlers then call shared rule modules (interval validation, access and system rules, the practical planner and the CSV builder) and use parameterized SQL. Because the rules live in modules under the shared folder, the browser and the server use the same definitions.</w:t>
      </w:r>
    </w:p>
    <w:p>
      <w:pPr>
        <w:keepNext/>
        <w:spacing w:after="40" w:before="80"/>
        <w:jc w:val="center"/>
      </w:pPr>
      <w:r>
        <w:drawing>
          <wp:inline distT="0" distB="0" distL="0" distR="0">
            <wp:extent cx="5760720" cy="1285992"/>
            <wp:effectExtent t="0" r="0" b="0" l="0"/>
            <wp:docPr id="3" name="fig02_dfd0" descr="Level 0 data flow diagram: students and coordinators exchange requests and decisions with the syste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60720" cy="1285992"/>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2. Level 0 data flow diagram: students and coordinators exchange requests and decisions with the system.</w:t>
      </w:r>
    </w:p>
    <w:p>
      <w:pPr>
        <w:pStyle w:val="Heading2"/>
        <w:keepNext/>
        <w:spacing w:after="100" w:before="200"/>
      </w:pPr>
      <w:bookmarkStart w:id="21" w:name="_Toc9011"/>
      <w:r>
        <w:rPr>
          <w:rFonts w:ascii="Times New Roman" w:cs="Times New Roman" w:eastAsia="Times New Roman" w:hAnsi="Times New Roman"/>
          <w:b/>
          <w:bCs/>
          <w:sz w:val="26"/>
          <w:szCs w:val="26"/>
        </w:rPr>
        <w:t xml:space="preserve">3.2 Users, Roles and Use Cases</w:t>
      </w:r>
      <w:bookmarkEnd w:id="21"/>
    </w:p>
    <w:p>
      <w:pPr>
        <w:spacing w:after="100" w:line="276"/>
        <w:ind w:firstLine="540"/>
        <w:jc w:val="both"/>
      </w:pPr>
      <w:r>
        <w:rPr>
          <w:rFonts w:ascii="Times New Roman" w:cs="Times New Roman" w:eastAsia="Times New Roman" w:hAnsi="Times New Roman"/>
        </w:rPr>
        <w:t xml:space="preserve">The system has two internal roles. A student or research scholar (role researcher) can browse, request bookings, and see and cancel their own bookings. A lab coordinator (role manager) can do everything a student can, and can also approve, reject or cancel any booking, manage labs and inventory, and see every booking. A visitor can only register and sign in. Registration always creates a student, so a user cannot make themselves a coordinator. Figure 3 shows the thirteen use cases and the table below summarizes them.</w:t>
      </w:r>
    </w:p>
    <w:p>
      <w:pPr>
        <w:keepNext/>
        <w:spacing w:after="40" w:before="80"/>
        <w:jc w:val="center"/>
      </w:pPr>
      <w:r>
        <w:drawing>
          <wp:inline distT="0" distB="0" distL="0" distR="0">
            <wp:extent cx="5394960" cy="4429546"/>
            <wp:effectExtent t="0" r="0" b="0" l="0"/>
            <wp:docPr id="4" name="fig03_usecase" descr="Use case diagram of the booking system."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394960" cy="4429546"/>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3. Use case diagram of the booking system.</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1700"/>
        <w:gridCol w:w="356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ID</w:t>
            </w:r>
          </w:p>
        </w:tc>
        <w:tc>
          <w:tcPr>
            <w:tcW w:type="dxa" w:w="33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Use case</w:t>
            </w:r>
          </w:p>
        </w:tc>
        <w:tc>
          <w:tcPr>
            <w:tcW w:type="dxa" w:w="17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Actor</w:t>
            </w:r>
          </w:p>
        </w:tc>
        <w:tc>
          <w:tcPr>
            <w:tcW w:type="dxa" w:w="35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Key rule</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UC-01</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Register and sign in</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Visitor</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Password of at least 10 characters; 10 failures lock sign-in for 15 minutes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UC-02</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Browse labs and equipment</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Maintenance and unavailable items cannot be booked</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UC-03</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Find a free room</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Lists free rooms and labs that still have free systems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UC-04</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View lab system map</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Shows available, booked and own systems, never who booked</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UC-05</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Request a booking</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Pending request holds the slot; overlap gives 409</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UC-06</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Plan a practical</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Ranked options; nothing is booked by searching</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UC-07</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View own bookings</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Own bookings and history only</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UC-08</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Cancel own booking</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Not allowed after the booking has ended</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UC-09</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View reports, export CSV</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Student, Coordinator</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Only records the user may see</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UC-10</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Approve or reject</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Coordinator</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Conflict check repeated; rejection needs a reason</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UC-11</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Cancel with a reason</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Coordinator</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Reason is required and shown to the student</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UC-12</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Manage labs and systems</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Coordinator</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Cannot lower systems below an active booking</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UC-13</w:t>
            </w:r>
          </w:p>
        </w:tc>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Manage equipment</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Coordinator</w:t>
            </w:r>
          </w:p>
        </w:tc>
        <w:tc>
          <w:tcPr>
            <w:tcW w:type="dxa" w:w="3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Quantity, status and details validated</w:t>
            </w:r>
          </w:p>
        </w:tc>
      </w:tr>
    </w:tbl>
    <w:p>
      <w:pPr>
        <w:pStyle w:val="Heading2"/>
        <w:keepNext/>
        <w:spacing w:after="100" w:before="200"/>
      </w:pPr>
      <w:bookmarkStart w:id="22" w:name="_Toc9012"/>
      <w:r>
        <w:rPr>
          <w:rFonts w:ascii="Times New Roman" w:cs="Times New Roman" w:eastAsia="Times New Roman" w:hAnsi="Times New Roman"/>
          <w:b/>
          <w:bCs/>
          <w:sz w:val="26"/>
          <w:szCs w:val="26"/>
        </w:rPr>
        <w:t xml:space="preserve">3.3 Data Model</w:t>
      </w:r>
      <w:bookmarkEnd w:id="22"/>
    </w:p>
    <w:p>
      <w:pPr>
        <w:spacing w:after="100" w:line="276"/>
        <w:ind w:firstLine="540"/>
        <w:jc w:val="both"/>
      </w:pPr>
      <w:r>
        <w:rPr>
          <w:rFonts w:ascii="Times New Roman" w:cs="Times New Roman" w:eastAsia="Times New Roman" w:hAnsi="Times New Roman"/>
        </w:rPr>
        <w:t xml:space="preserve">The database has five working tables and one bookkeeping table. Rooms and instruments share the equipment table, and a kind column separates them, so both use the same booking and audit engine. Individual systems are not stored as rows. A lab keeps a count of its systems, and a booking stores the number of the system it holds, or nothing when it holds the whole room. Foreign keys are switched on, statuses and counts have CHECK constraints, and an index on equipment, status and times supports the conflict check.</w:t>
      </w:r>
    </w:p>
    <w:p>
      <w:pPr>
        <w:keepNext/>
        <w:spacing w:after="40" w:before="80"/>
        <w:jc w:val="center"/>
      </w:pPr>
      <w:r>
        <w:drawing>
          <wp:inline distT="0" distB="0" distL="0" distR="0">
            <wp:extent cx="3393544" cy="6035040"/>
            <wp:effectExtent t="0" r="0" b="0" l="0"/>
            <wp:docPr id="5" name="fig04_er" descr="Entity relationship diagram of the SQLite databas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393544" cy="603504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4. Entity relationship diagram of the SQLite database.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Table</w:t>
            </w:r>
          </w:p>
        </w:tc>
        <w:tc>
          <w:tcPr>
            <w:tcW w:type="dxa" w:w="74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Key data and constraints</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users</w:t>
            </w:r>
          </w:p>
        </w:tc>
        <w:tc>
          <w:tcPr>
            <w:tcW w:type="dxa" w:w="74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Integer key, unique email, name, role limited to researcher or manager, random salt and scrypt hash</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equipment</w:t>
            </w:r>
          </w:p>
        </w:tc>
        <w:tc>
          <w:tcPr>
            <w:tcW w:type="dxa" w:w="74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Rooms and instruments: name, category, location, reference code, status, kind, specialization, systems (0 to 500)</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bookings</w:t>
            </w:r>
          </w:p>
        </w:tc>
        <w:tc>
          <w:tcPr>
            <w:tcW w:type="dxa" w:w="74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User and equipment keys, UTC start and end, reason, purpose category, status, access type, headcount (1 to 200), project title, system number</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events</w:t>
            </w:r>
          </w:p>
        </w:tc>
        <w:tc>
          <w:tcPr>
            <w:tcW w:type="dxa" w:w="74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Audit history: booking, actor, action, note and timestamp. Never deleted by the API</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sessions</w:t>
            </w:r>
          </w:p>
        </w:tc>
        <w:tc>
          <w:tcPr>
            <w:tcW w:type="dxa" w:w="74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Random token, user and expiry time (8 hours)</w:t>
            </w:r>
          </w:p>
        </w:tc>
      </w:tr>
      <w:tr>
        <w:trPr>
          <w:cantSplit/>
        </w:trPr>
        <w:tc>
          <w:tcPr>
            <w:tcW w:type="dxa" w:w="1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migrations</w:t>
            </w:r>
          </w:p>
        </w:tc>
        <w:tc>
          <w:tcPr>
            <w:tcW w:type="dxa" w:w="74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Names of the one-time upgrades that have already run</w:t>
            </w:r>
          </w:p>
        </w:tc>
      </w:tr>
    </w:tbl>
    <w:p>
      <w:pPr>
        <w:pStyle w:val="Heading2"/>
        <w:keepNext/>
        <w:spacing w:after="100" w:before="200"/>
      </w:pPr>
      <w:bookmarkStart w:id="23" w:name="_Toc9013"/>
      <w:r>
        <w:rPr>
          <w:rFonts w:ascii="Times New Roman" w:cs="Times New Roman" w:eastAsia="Times New Roman" w:hAnsi="Times New Roman"/>
          <w:b/>
          <w:bCs/>
          <w:sz w:val="26"/>
          <w:szCs w:val="26"/>
        </w:rPr>
        <w:t xml:space="preserve">3.4 Project Workflow</w:t>
      </w:r>
      <w:bookmarkEnd w:id="23"/>
    </w:p>
    <w:p>
      <w:pPr>
        <w:pStyle w:val="ListParagraph"/>
        <w:numPr>
          <w:ilvl w:val="0"/>
          <w:numId w:val="2"/>
        </w:numPr>
        <w:spacing w:after="20" w:line="264"/>
        <w:jc w:val="left"/>
      </w:pPr>
      <w:r>
        <w:rPr>
          <w:rFonts w:ascii="Times New Roman" w:cs="Times New Roman" w:eastAsia="Times New Roman" w:hAnsi="Times New Roman"/>
        </w:rPr>
        <w:t xml:space="preserve">A student signs in and opens Lab rooms, the free-room finder or Save My Practical to find a suitable lab and time.</w:t>
      </w:r>
    </w:p>
    <w:p>
      <w:pPr>
        <w:pStyle w:val="ListParagraph"/>
        <w:numPr>
          <w:ilvl w:val="0"/>
          <w:numId w:val="2"/>
        </w:numPr>
        <w:spacing w:after="20" w:line="264"/>
        <w:jc w:val="left"/>
      </w:pPr>
      <w:r>
        <w:rPr>
          <w:rFonts w:ascii="Times New Roman" w:cs="Times New Roman" w:eastAsia="Times New Roman" w:hAnsi="Times New Roman"/>
        </w:rPr>
        <w:t xml:space="preserve">For individual access in a CS, AR/VR or Mac lab, the student opens the system map and selects an available system.</w:t>
      </w:r>
    </w:p>
    <w:p>
      <w:pPr>
        <w:pStyle w:val="ListParagraph"/>
        <w:numPr>
          <w:ilvl w:val="0"/>
          <w:numId w:val="2"/>
        </w:numPr>
        <w:spacing w:after="20" w:line="264"/>
        <w:jc w:val="left"/>
      </w:pPr>
      <w:r>
        <w:rPr>
          <w:rFonts w:ascii="Times New Roman" w:cs="Times New Roman" w:eastAsia="Times New Roman" w:hAnsi="Times New Roman"/>
        </w:rPr>
        <w:t xml:space="preserve">The browser sends the request. The server checks the session, validates the input and starts a transaction.</w:t>
      </w:r>
    </w:p>
    <w:p>
      <w:pPr>
        <w:pStyle w:val="ListParagraph"/>
        <w:numPr>
          <w:ilvl w:val="0"/>
          <w:numId w:val="2"/>
        </w:numPr>
        <w:spacing w:after="20" w:line="264"/>
        <w:jc w:val="left"/>
      </w:pPr>
      <w:r>
        <w:rPr>
          <w:rFonts w:ascii="Times New Roman" w:cs="Times New Roman" w:eastAsia="Times New Roman" w:hAnsi="Times New Roman"/>
        </w:rPr>
        <w:t xml:space="preserve">The server looks for an overlapping pending or approved booking of the same room, or of the same system, and refuses the request with 409 if one exists.</w:t>
      </w:r>
    </w:p>
    <w:p>
      <w:pPr>
        <w:pStyle w:val="ListParagraph"/>
        <w:numPr>
          <w:ilvl w:val="0"/>
          <w:numId w:val="2"/>
        </w:numPr>
        <w:spacing w:after="20" w:line="264"/>
        <w:jc w:val="left"/>
      </w:pPr>
      <w:r>
        <w:rPr>
          <w:rFonts w:ascii="Times New Roman" w:cs="Times New Roman" w:eastAsia="Times New Roman" w:hAnsi="Times New Roman"/>
        </w:rPr>
        <w:t xml:space="preserve">Otherwise the booking is stored as pending, an audit event is written, and the slot is held.</w:t>
      </w:r>
    </w:p>
    <w:p>
      <w:pPr>
        <w:pStyle w:val="ListParagraph"/>
        <w:numPr>
          <w:ilvl w:val="0"/>
          <w:numId w:val="2"/>
        </w:numPr>
        <w:spacing w:after="20" w:line="264"/>
        <w:jc w:val="left"/>
      </w:pPr>
      <w:r>
        <w:rPr>
          <w:rFonts w:ascii="Times New Roman" w:cs="Times New Roman" w:eastAsia="Times New Roman" w:hAnsi="Times New Roman"/>
        </w:rPr>
        <w:t xml:space="preserve">A coordinator opens Approvals, reads the reason, requester, headcount and system, and approves or rejects. Approval repeats the conflict check.</w:t>
      </w:r>
    </w:p>
    <w:p>
      <w:pPr>
        <w:pStyle w:val="ListParagraph"/>
        <w:numPr>
          <w:ilvl w:val="0"/>
          <w:numId w:val="2"/>
        </w:numPr>
        <w:spacing w:after="20" w:line="264"/>
        <w:jc w:val="left"/>
      </w:pPr>
      <w:r>
        <w:rPr>
          <w:rFonts w:ascii="Times New Roman" w:cs="Times New Roman" w:eastAsia="Times New Roman" w:hAnsi="Times New Roman"/>
        </w:rPr>
        <w:t xml:space="preserve">The student sees the new status. Either side can cancel until the booking ends, and the slot is released while the record stays in the history.</w:t>
      </w:r>
    </w:p>
    <w:p>
      <w:pPr>
        <w:pStyle w:val="ListParagraph"/>
        <w:numPr>
          <w:ilvl w:val="0"/>
          <w:numId w:val="2"/>
        </w:numPr>
        <w:spacing w:after="20" w:line="264"/>
        <w:jc w:val="left"/>
      </w:pPr>
      <w:r>
        <w:rPr>
          <w:rFonts w:ascii="Times New Roman" w:cs="Times New Roman" w:eastAsia="Times New Roman" w:hAnsi="Times New Roman"/>
        </w:rPr>
        <w:t xml:space="preserve">Reports and CSV export summarize requests, reserved hours, headcounts and project work for the records each user may see.</w:t>
      </w:r>
    </w:p>
    <w:p>
      <w:pPr>
        <w:keepNext/>
        <w:spacing w:after="40" w:before="80"/>
        <w:jc w:val="center"/>
      </w:pPr>
      <w:r>
        <w:drawing>
          <wp:inline distT="0" distB="0" distL="0" distR="0">
            <wp:extent cx="4572000" cy="3121269"/>
            <wp:effectExtent t="0" r="0" b="0" l="0"/>
            <wp:docPr id="6" name="fig05_state" descr="Booking lifecycle: the four booking states and the actions that move between the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572000" cy="3121269"/>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5. Booking lifecycle: the four booking states and the actions that move between them.</w:t>
      </w:r>
    </w:p>
    <w:p>
      <w:pPr>
        <w:keepNext/>
        <w:spacing w:after="40" w:before="80"/>
        <w:jc w:val="center"/>
      </w:pPr>
      <w:r>
        <w:drawing>
          <wp:inline distT="0" distB="0" distL="0" distR="0">
            <wp:extent cx="5760720" cy="5214444"/>
            <wp:effectExtent t="0" r="0" b="0" l="0"/>
            <wp:docPr id="7" name="fig06_sequence" descr="Sequence of a booking request and its approva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60720" cy="5214444"/>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6. Sequence of a booking request and its approval.</w:t>
      </w:r>
    </w:p>
    <w:p>
      <w:pPr>
        <w:keepNext/>
        <w:spacing w:after="40" w:before="80"/>
        <w:jc w:val="center"/>
      </w:pPr>
      <w:r>
        <w:drawing>
          <wp:inline distT="0" distB="0" distL="0" distR="0">
            <wp:extent cx="2921420" cy="6035040"/>
            <wp:effectExtent t="0" r="0" b="0" l="0"/>
            <wp:docPr id="8" name="fig07_flow" descr="Flow chart of the server steps for a booking reques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921420" cy="603504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7. Flow chart of the server steps for a booking request.</w:t>
      </w:r>
    </w:p>
    <w:p>
      <w:pPr>
        <w:spacing w:after="100" w:line="276"/>
        <w:ind w:firstLine="540"/>
        <w:jc w:val="both"/>
      </w:pPr>
      <w:r>
        <w:rPr>
          <w:rFonts w:ascii="Times New Roman" w:cs="Times New Roman" w:eastAsia="Times New Roman" w:hAnsi="Times New Roman"/>
        </w:rPr>
        <w:t xml:space="preserve">The table below states what a new request conflicts with. A whole-room request or an equipment request conflicts with every active booking of that room. A system request conflicts only with a whole-room booking or with another booking of the same system, so different students can use different systems at the same time.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New request</w:t>
            </w:r>
          </w:p>
        </w:tc>
        <w:tc>
          <w:tcPr>
            <w:tcW w:type="dxa" w:w="60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Conflicts with (pending or approved, overlapping in time)</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Whole room or equipment</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Any active booking of that room, including single-system bookings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One system, for example system 12</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A whole-room booking, or another booking of system 12</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Starts exactly when another ends</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Nothing: adjacent bookings are valid</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Rejected or cancelled booking</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Nothing: the slot has been released</w:t>
            </w:r>
          </w:p>
        </w:tc>
      </w:tr>
    </w:tbl>
    <w:p>
      <w:pPr>
        <w:pStyle w:val="Heading1"/>
        <w:pageBreakBefore/>
        <w:spacing w:after="240" w:before="0"/>
        <w:jc w:val="center"/>
      </w:pPr>
      <w:bookmarkStart w:id="24" w:name="_Toc9014"/>
      <w:r>
        <w:rPr>
          <w:rFonts w:ascii="Times New Roman" w:cs="Times New Roman" w:eastAsia="Times New Roman" w:hAnsi="Times New Roman"/>
          <w:b/>
          <w:bCs/>
          <w:sz w:val="32"/>
          <w:szCs w:val="32"/>
        </w:rPr>
        <w:t xml:space="preserve">4 IMPLEMENTATION PROCESS</w:t>
      </w:r>
      <w:bookmarkEnd w:id="24"/>
    </w:p>
    <w:p>
      <w:pPr>
        <w:pStyle w:val="Heading2"/>
        <w:keepNext/>
        <w:spacing w:after="100" w:before="200"/>
      </w:pPr>
      <w:bookmarkStart w:id="25" w:name="_Toc9015"/>
      <w:r>
        <w:rPr>
          <w:rFonts w:ascii="Times New Roman" w:cs="Times New Roman" w:eastAsia="Times New Roman" w:hAnsi="Times New Roman"/>
          <w:b/>
          <w:bCs/>
          <w:sz w:val="26"/>
          <w:szCs w:val="26"/>
        </w:rPr>
        <w:t xml:space="preserve">4.1 Development Environment</w:t>
      </w:r>
      <w:bookmarkEnd w:id="25"/>
    </w:p>
    <w:p>
      <w:pPr>
        <w:spacing w:after="100" w:line="276"/>
        <w:ind w:firstLine="540"/>
        <w:jc w:val="both"/>
      </w:pPr>
      <w:r>
        <w:rPr>
          <w:rFonts w:ascii="Times New Roman" w:cs="Times New Roman" w:eastAsia="Times New Roman" w:hAnsi="Times New Roman"/>
        </w:rPr>
        <w:t xml:space="preserve">The project was developed and run on Windows 11 with Node.js 24, which provides the JavaScript runtime, the built-in SQLite module, the cryptography functions and the test runner, so no database server or extra test tool is installed. Dependencies are installed with npm. Vite builds the React front end into a dist folder, and the Express server serves that folder together with the API from one address. The server listens on the loopback address only, on port 3000 by default, and the first start creates the database file. The source is kept in a public GitHub repository.</w:t>
      </w:r>
    </w:p>
    <w:p>
      <w:pPr>
        <w:pStyle w:val="Heading2"/>
        <w:keepNext/>
        <w:spacing w:after="100" w:before="200"/>
      </w:pPr>
      <w:bookmarkStart w:id="26" w:name="_Toc9016"/>
      <w:r>
        <w:rPr>
          <w:rFonts w:ascii="Times New Roman" w:cs="Times New Roman" w:eastAsia="Times New Roman" w:hAnsi="Times New Roman"/>
          <w:b/>
          <w:bCs/>
          <w:sz w:val="26"/>
          <w:szCs w:val="26"/>
        </w:rPr>
        <w:t xml:space="preserve">4.2 Database, Migrations and Seed Data</w:t>
      </w:r>
      <w:bookmarkEnd w:id="26"/>
    </w:p>
    <w:p>
      <w:pPr>
        <w:spacing w:after="100" w:line="276"/>
        <w:ind w:firstLine="540"/>
        <w:jc w:val="both"/>
      </w:pPr>
      <w:r>
        <w:rPr>
          <w:rFonts w:ascii="Times New Roman" w:cs="Times New Roman" w:eastAsia="Times New Roman" w:hAnsi="Times New Roman"/>
        </w:rPr>
        <w:t xml:space="preserve">The schema is created with IF NOT EXISTS statements when the server starts, with foreign keys on and write-ahead logging enabled. Later features were added as additive migrations. A migrations table records each one that has run, so every upgrade is applied once: the SRM location names, the 22 rooms, the six biotechnology labs, the access columns and, most recently, the system counts. An upgrade never replaces existing bookings and never invents a value for old records, which is why bookings made before access tracking show Not recorded for their headcount.</w:t>
      </w:r>
    </w:p>
    <w:p>
      <w:pPr>
        <w:spacing w:after="100" w:line="276"/>
        <w:ind w:firstLine="540"/>
        <w:jc w:val="both"/>
      </w:pPr>
      <w:r>
        <w:rPr>
          <w:rFonts w:ascii="Times New Roman" w:cs="Times New Roman" w:eastAsia="Times New Roman" w:hAnsi="Times New Roman"/>
        </w:rPr>
        <w:t xml:space="preserve">A new database is seeded with three fictional accounts (a student, a coordinator and a second student), ten demonstration instruments and six example equipment bookings. The supplied workstation counts are applied by the one-time migration lab-systems-v1: 70 systems for each of CS Lab 1 to 6, and 40 each for the AR/VR Lab and the Mac Lab. Because the migration runs only once, a later edit by a coordinator is never overwritten, and a test reopens the database to prove this.</w:t>
      </w:r>
    </w:p>
    <w:p>
      <w:pPr>
        <w:pStyle w:val="Heading2"/>
        <w:keepNext/>
        <w:spacing w:after="100" w:before="200"/>
      </w:pPr>
      <w:bookmarkStart w:id="27" w:name="_Toc9017"/>
      <w:r>
        <w:rPr>
          <w:rFonts w:ascii="Times New Roman" w:cs="Times New Roman" w:eastAsia="Times New Roman" w:hAnsi="Times New Roman"/>
          <w:b/>
          <w:bCs/>
          <w:sz w:val="26"/>
          <w:szCs w:val="26"/>
        </w:rPr>
        <w:t xml:space="preserve">4.3 Booking Rules and Conflict Detection</w:t>
      </w:r>
      <w:bookmarkEnd w:id="27"/>
    </w:p>
    <w:p>
      <w:pPr>
        <w:spacing w:after="100" w:line="276"/>
        <w:ind w:firstLine="540"/>
        <w:jc w:val="both"/>
      </w:pPr>
      <w:r>
        <w:rPr>
          <w:rFonts w:ascii="Times New Roman" w:cs="Times New Roman" w:eastAsia="Times New Roman" w:hAnsi="Times New Roman"/>
        </w:rPr>
        <w:t xml:space="preserve">Two intervals overlap when new_start &lt; existing_end and new_end &gt; existing_start. The server applies this test to pending and approved bookings of the same room, and for system bookings it adds the condition that the other booking is a whole-room booking or has the same system number. Times are stored in UTC and shown in IST, and both ends of a booking must fall on the same IST date. The check and the insert run inside a BEGIN IMMEDIATE transaction. SQLite then allows only one writer at a time, so two simultaneous requests cannot both pass the check.</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Rule</w:t>
            </w:r>
          </w:p>
        </w:tc>
        <w:tc>
          <w:tcPr>
            <w:tcW w:type="dxa" w:w="60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How it is enforced</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Booking reason</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Required, 5 to 500 characters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Time window</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ISO time with a zone, in the future, same IST day, at most 8 hours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Purpose category</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One of seven fixed categories; Project work needs a title of 3 to 120 characters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Access type and headcount</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Individual means exactly one student; group is for rooms only; 1 to 200 students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System number</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Required for individual access in a lab with systems; whole number from 1 to the lab's count</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Resource status</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Maintenance or unavailable resources refuse new requests and approvals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Status changes</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Approve and reject apply to pending bookings only; past bookings cannot change</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Reasons</w:t>
            </w:r>
          </w:p>
        </w:tc>
        <w:tc>
          <w:tcPr>
            <w:tcW w:type="dxa" w:w="60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Rejection and coordinator cancellation require a written reason</w:t>
            </w:r>
          </w:p>
        </w:tc>
      </w:tr>
    </w:tbl>
    <w:p>
      <w:pPr>
        <w:pStyle w:val="Heading2"/>
        <w:keepNext/>
        <w:spacing w:after="100" w:before="200"/>
      </w:pPr>
      <w:bookmarkStart w:id="28" w:name="_Toc9018"/>
      <w:r>
        <w:rPr>
          <w:rFonts w:ascii="Times New Roman" w:cs="Times New Roman" w:eastAsia="Times New Roman" w:hAnsi="Times New Roman"/>
          <w:b/>
          <w:bCs/>
          <w:sz w:val="26"/>
          <w:szCs w:val="26"/>
        </w:rPr>
        <w:t xml:space="preserve">4.4 Individual Access by System</w:t>
      </w:r>
      <w:bookmarkEnd w:id="28"/>
    </w:p>
    <w:p>
      <w:pPr>
        <w:spacing w:after="100" w:line="276"/>
        <w:ind w:firstLine="540"/>
        <w:jc w:val="both"/>
      </w:pPr>
      <w:r>
        <w:rPr>
          <w:rFonts w:ascii="Times New Roman" w:cs="Times New Roman" w:eastAsia="Times New Roman" w:hAnsi="Times New Roman"/>
        </w:rPr>
        <w:t xml:space="preserve">Individual access in a lab that has numbered systems books one system. The lab record holds its number of systems, the booking holds the system number, and a shared rule function checks that the number is a whole number within range and rejects a system number everywhere else. The server exposes a system map for any room and time. It returns one entry per system with the status free, booked, yours or blocked, where blocked means that the whole lab is booked or in maintenance. It sends no names and no booking details.</w:t>
      </w:r>
    </w:p>
    <w:p>
      <w:pPr>
        <w:keepNext/>
        <w:spacing w:after="40" w:before="80"/>
        <w:jc w:val="center"/>
      </w:pPr>
      <w:r>
        <w:drawing>
          <wp:inline distT="0" distB="0" distL="0" distR="0">
            <wp:extent cx="3128885" cy="5943600"/>
            <wp:effectExtent t="0" r="0" b="0" l="0"/>
            <wp:docPr id="9" name="fig08_sysflow" descr="Flow of choosing a system on the map and booking i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128885" cy="59436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8. Flow of choosing a system on the map and booking it.</w:t>
      </w:r>
    </w:p>
    <w:p>
      <w:pPr>
        <w:spacing w:after="100" w:line="276"/>
        <w:ind w:firstLine="540"/>
        <w:jc w:val="both"/>
      </w:pPr>
      <w:r>
        <w:rPr>
          <w:rFonts w:ascii="Times New Roman" w:cs="Times New Roman" w:eastAsia="Times New Roman" w:hAnsi="Times New Roman"/>
        </w:rPr>
        <w:t xml:space="preserve">In the browser the map is drawn like a ticket view. A front-of-lab bar sits above rows of numbered systems, split into two groups of five by an aisle, with a legend for available, booked, your booking and selected. Booked systems cannot be clicked. The View systems dialog on each lab card lets a student pick a date and time, see how many systems are free and choose Book system, which opens the booking form with that system already chosen. Figure 9 shows the dialog for CS Lab 3, where 18 of the 70 systems are booked for the chosen hour.</w:t>
      </w:r>
    </w:p>
    <w:p>
      <w:pPr>
        <w:keepNext/>
        <w:spacing w:after="40" w:before="80"/>
        <w:jc w:val="center"/>
      </w:pPr>
      <w:r>
        <w:drawing>
          <wp:inline distT="0" distB="0" distL="0" distR="0">
            <wp:extent cx="4297680" cy="4561242"/>
            <wp:effectExtent t="0" r="0" b="0" l="0"/>
            <wp:docPr id="10" name="fig09_sysmap" descr="System map of CS Lab 3 for one hour: 52 of 70 systems fre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297680" cy="4561242"/>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9. System map of CS Lab 3 for one hour: 52 of 70 systems free.</w:t>
      </w:r>
    </w:p>
    <w:p>
      <w:pPr>
        <w:spacing w:after="100" w:line="276"/>
        <w:ind w:firstLine="540"/>
        <w:jc w:val="both"/>
      </w:pPr>
      <w:r>
        <w:rPr>
          <w:rFonts w:ascii="Times New Roman" w:cs="Times New Roman" w:eastAsia="Times New Roman" w:hAnsi="Times New Roman"/>
        </w:rPr>
        <w:t xml:space="preserve">The same map appears inside the booking form when individual access is chosen for such a lab, and the form refuses to submit until a system is selected (Figure 10). If the student changes the time and the chosen system is no longer free, the choice is cleared. The dashboard timeline marks a partly booked lab with a hatched slot, the free-room finder lists labs that still have free systems with their count, and the booking lists, details and CSV export show the system number.</w:t>
      </w:r>
    </w:p>
    <w:p>
      <w:pPr>
        <w:keepNext/>
        <w:spacing w:after="40" w:before="80"/>
        <w:jc w:val="center"/>
      </w:pPr>
      <w:r>
        <w:drawing>
          <wp:inline distT="0" distB="0" distL="0" distR="0">
            <wp:extent cx="4206240" cy="4464194"/>
            <wp:effectExtent t="0" r="0" b="0" l="0"/>
            <wp:docPr id="11" name="fig10_form" descr="Booking form with individual access and system 40 select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206240" cy="4464194"/>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10. Booking form with individual access and system 40 selected.</w:t>
      </w:r>
    </w:p>
    <w:p>
      <w:pPr>
        <w:pStyle w:val="Heading2"/>
        <w:keepNext/>
        <w:spacing w:after="100" w:before="200"/>
      </w:pPr>
      <w:bookmarkStart w:id="29" w:name="_Toc9019"/>
      <w:r>
        <w:rPr>
          <w:rFonts w:ascii="Times New Roman" w:cs="Times New Roman" w:eastAsia="Times New Roman" w:hAnsi="Times New Roman"/>
          <w:b/>
          <w:bCs/>
          <w:sz w:val="26"/>
          <w:szCs w:val="26"/>
        </w:rPr>
        <w:t xml:space="preserve">4.5 User Interface and Role Screens</w:t>
      </w:r>
      <w:bookmarkEnd w:id="29"/>
    </w:p>
    <w:p>
      <w:pPr>
        <w:spacing w:after="100" w:line="276"/>
        <w:ind w:firstLine="540"/>
        <w:jc w:val="both"/>
      </w:pPr>
      <w:r>
        <w:rPr>
          <w:rFonts w:ascii="Times New Roman" w:cs="Times New Roman" w:eastAsia="Times New Roman" w:hAnsi="Times New Roman"/>
        </w:rPr>
        <w:t xml:space="preserve">The interface uses the SRM blue, white and gold palette and the official logo, served locally. The sign-in page (Figure 11) lets a visitor register or sign in, and offers demonstration buttons. After sign-in the dashboard (Figure 12) shows the room counts, the pending and approved totals, and a daily availability timeline for all rooms. The Lab rooms page (Figure 13) lists the catalogue with the free-room finder, the system count of each lab and the View systems button.</w:t>
      </w:r>
    </w:p>
    <w:p>
      <w:pPr>
        <w:spacing w:after="100" w:line="276"/>
        <w:ind w:firstLine="540"/>
        <w:jc w:val="both"/>
      </w:pPr>
      <w:r>
        <w:rPr>
          <w:rFonts w:ascii="Times New Roman" w:cs="Times New Roman" w:eastAsia="Times New Roman" w:hAnsi="Times New Roman"/>
        </w:rPr>
        <w:t xml:space="preserve">The page is kept in the address (for example #/lab-rooms), so the browser Back and Forward buttons and a refresh keep the user's place. If a session expires, the next action returns the user to sign-in with a message. Forms are labelled, dialogs use the native focus handling, a skip link and a marked current page help keyboard users, animations are short and are switched off when the system asks for reduced motion, and the layout adapts down to phone width.</w:t>
      </w:r>
    </w:p>
    <w:p>
      <w:pPr>
        <w:keepNext/>
        <w:spacing w:after="40" w:before="80"/>
        <w:jc w:val="center"/>
      </w:pPr>
      <w:r>
        <w:drawing>
          <wp:inline distT="0" distB="0" distL="0" distR="0">
            <wp:extent cx="4023360" cy="2598315"/>
            <wp:effectExtent t="0" r="0" b="0" l="0"/>
            <wp:docPr id="12" name="fig11_login" descr="Sign-in pag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023360" cy="259831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11. Sign-in page.</w:t>
      </w:r>
    </w:p>
    <w:p>
      <w:pPr>
        <w:keepNext/>
        <w:spacing w:after="40" w:before="80"/>
        <w:jc w:val="center"/>
      </w:pPr>
      <w:r>
        <w:drawing>
          <wp:inline distT="0" distB="0" distL="0" distR="0">
            <wp:extent cx="4389120" cy="2834525"/>
            <wp:effectExtent t="0" r="0" b="0" l="0"/>
            <wp:docPr id="13" name="fig12_dashboard" descr="Student dashboard with the availability timeline. Hatched slots show partly booked lab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389120" cy="28345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12. Student dashboard with the availability timeline. Hatched slots show partly booked labs.</w:t>
      </w:r>
    </w:p>
    <w:p>
      <w:pPr>
        <w:keepNext/>
        <w:spacing w:after="40" w:before="80"/>
        <w:jc w:val="center"/>
      </w:pPr>
      <w:r>
        <w:drawing>
          <wp:inline distT="0" distB="0" distL="0" distR="0">
            <wp:extent cx="4389120" cy="2834525"/>
            <wp:effectExtent t="0" r="0" b="0" l="0"/>
            <wp:docPr id="14" name="fig13_labrooms" descr="Lab rooms catalogue with system counts and View systems button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389120" cy="2834525"/>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13. Lab rooms catalogue with system counts and View systems buttons.</w:t>
      </w:r>
    </w:p>
    <w:p>
      <w:pPr>
        <w:pStyle w:val="Heading2"/>
        <w:keepNext/>
        <w:spacing w:after="100" w:before="200"/>
      </w:pPr>
      <w:bookmarkStart w:id="30" w:name="_Toc9020"/>
      <w:r>
        <w:rPr>
          <w:rFonts w:ascii="Times New Roman" w:cs="Times New Roman" w:eastAsia="Times New Roman" w:hAnsi="Times New Roman"/>
          <w:b/>
          <w:bCs/>
          <w:sz w:val="26"/>
          <w:szCs w:val="26"/>
        </w:rPr>
        <w:t xml:space="preserve">4.6 Access Tracking, Approvals and Reports</w:t>
      </w:r>
      <w:bookmarkEnd w:id="30"/>
    </w:p>
    <w:p>
      <w:pPr>
        <w:spacing w:after="100" w:line="276"/>
        <w:ind w:firstLine="540"/>
        <w:jc w:val="both"/>
      </w:pPr>
      <w:r>
        <w:rPr>
          <w:rFonts w:ascii="Times New Roman" w:cs="Times New Roman" w:eastAsia="Times New Roman" w:hAnsi="Times New Roman"/>
        </w:rPr>
        <w:t xml:space="preserve">Every booking records who needs the resource: the access type, the requested headcount, a project title for project work, and the duration, which the form previews while the times are chosen. The booking lists add access-type and purpose filters, and summary cards total the requests, pending requests, requester accounts, student participations and reserved hours for individual access, group access and project work (Figure 14). The notes under the cards explain how to read the numbers, because participation totals add up each request's headcount and the project work card overlaps the two access-type cards.</w:t>
      </w:r>
    </w:p>
    <w:p>
      <w:pPr>
        <w:keepNext/>
        <w:spacing w:after="40" w:before="80"/>
        <w:jc w:val="center"/>
      </w:pPr>
      <w:r>
        <w:drawing>
          <wp:inline distT="0" distB="0" distL="0" distR="0">
            <wp:extent cx="3840480" cy="3191587"/>
            <wp:effectExtent t="0" r="0" b="0" l="0"/>
            <wp:docPr id="15" name="fig14_summary" descr="Access summary cards on the My bookings pag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840480" cy="3191587"/>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14. Access summary cards on the My bookings page.</w:t>
      </w:r>
    </w:p>
    <w:p>
      <w:pPr>
        <w:spacing w:after="100" w:line="276"/>
        <w:ind w:firstLine="540"/>
        <w:jc w:val="both"/>
      </w:pPr>
      <w:r>
        <w:rPr>
          <w:rFonts w:ascii="Times New Roman" w:cs="Times New Roman" w:eastAsia="Times New Roman" w:hAnsi="Times New Roman"/>
        </w:rPr>
        <w:t xml:space="preserve">The booking table (Figure 15) shows the access type, headcount, duration, project title and, for individual bookings, the system number of each request. A coordinator sees every booking and a pending queue. The review dialog (Figure 16) shows the reason, requester, headcount and system before the coordinator confirms an approval, and a rejection or cancellation cannot be confirmed without a reason. Every decision is written to the audit history with the actor and time.</w:t>
      </w:r>
    </w:p>
    <w:p>
      <w:pPr>
        <w:keepNext/>
        <w:spacing w:after="40" w:before="80"/>
        <w:jc w:val="center"/>
      </w:pPr>
      <w:r>
        <w:drawing>
          <wp:inline distT="0" distB="0" distL="0" distR="0">
            <wp:extent cx="4023360" cy="3343568"/>
            <wp:effectExtent t="0" r="0" b="0" l="0"/>
            <wp:docPr id="16" name="fig15_bookings" descr="Booking list with access details and system number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023360" cy="3343568"/>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15. Booking list with access details and system numbers.</w:t>
      </w:r>
    </w:p>
    <w:p>
      <w:pPr>
        <w:keepNext/>
        <w:spacing w:after="40" w:before="80"/>
        <w:jc w:val="center"/>
      </w:pPr>
      <w:r>
        <w:drawing>
          <wp:inline distT="0" distB="0" distL="0" distR="0">
            <wp:extent cx="4023360" cy="3343568"/>
            <wp:effectExtent t="0" r="0" b="0" l="0"/>
            <wp:docPr id="17" name="fig16_approval" descr="Coordinator review dialog for a system booking."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023360" cy="3343568"/>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16. Coordinator review dialog for a system booking.</w:t>
      </w:r>
    </w:p>
    <w:p>
      <w:pPr>
        <w:spacing w:after="100" w:line="276"/>
        <w:ind w:firstLine="540"/>
        <w:jc w:val="both"/>
      </w:pPr>
      <w:r>
        <w:rPr>
          <w:rFonts w:ascii="Times New Roman" w:cs="Times New Roman" w:eastAsia="Times New Roman" w:hAnsi="Times New Roman"/>
        </w:rPr>
        <w:t xml:space="preserve">The Reports page (Figure 17) filters by date, resource type, status, purpose and access type, totals the approved reserved hours, and downloads the visible rows as a CSV file. Exports contain only the records the signed-in user may see, and cells that start with a formula character are prefixed so that a spreadsheet cannot run them. The CSV has columns for access type, student count, project title, duration and system number.</w:t>
      </w:r>
    </w:p>
    <w:p>
      <w:pPr>
        <w:keepNext/>
        <w:spacing w:after="40" w:before="80"/>
        <w:jc w:val="center"/>
      </w:pPr>
      <w:r>
        <w:drawing>
          <wp:inline distT="0" distB="0" distL="0" distR="0">
            <wp:extent cx="4023360" cy="3343568"/>
            <wp:effectExtent t="0" r="0" b="0" l="0"/>
            <wp:docPr id="18" name="fig17_reports" descr="Reports page with filters, summary cards and CSV downloa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23360" cy="3343568"/>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17. Reports page with filters, summary cards and CSV download.</w:t>
      </w:r>
    </w:p>
    <w:p>
      <w:pPr>
        <w:pStyle w:val="Heading2"/>
        <w:keepNext/>
        <w:spacing w:after="100" w:before="200"/>
      </w:pPr>
      <w:bookmarkStart w:id="31" w:name="_Toc9021"/>
      <w:r>
        <w:rPr>
          <w:rFonts w:ascii="Times New Roman" w:cs="Times New Roman" w:eastAsia="Times New Roman" w:hAnsi="Times New Roman"/>
          <w:b/>
          <w:bCs/>
          <w:sz w:val="26"/>
          <w:szCs w:val="26"/>
        </w:rPr>
        <w:t xml:space="preserve">4.7 Save My Practical Planner</w:t>
      </w:r>
      <w:bookmarkEnd w:id="31"/>
    </w:p>
    <w:p>
      <w:pPr>
        <w:spacing w:after="100" w:line="276"/>
        <w:ind w:firstLine="540"/>
        <w:jc w:val="both"/>
      </w:pPr>
      <w:r>
        <w:rPr>
          <w:rFonts w:ascii="Times New Roman" w:cs="Times New Roman" w:eastAsia="Times New Roman" w:hAnsi="Times New Roman"/>
        </w:rPr>
        <w:t xml:space="preserve">Save My Practical helps a teacher whose planned lab is not free. The teacher enters the activity, class size, date, time and an optional preferred lab. The planner keeps the labs that support the activity, then the labs that are big enough, then the labs that are free, and ranks the result by nearest time, preferred lab and fewest unused seats, trying nearby times in 30-minute steps. It shows up to six options with the reasons, and a chosen option prefills the ordinary booking request. Searching never creates a booking. For labs with numbered systems the capacity used by the planner is the supplied system count.</w:t>
      </w:r>
    </w:p>
    <w:p>
      <w:pPr>
        <w:keepNext/>
        <w:spacing w:after="40" w:before="80"/>
        <w:jc w:val="center"/>
      </w:pPr>
      <w:r>
        <w:drawing>
          <wp:inline distT="0" distB="0" distL="0" distR="0">
            <wp:extent cx="3177039" cy="4023360"/>
            <wp:effectExtent t="0" r="0" b="0" l="0"/>
            <wp:docPr id="19" name="fig18_practical" descr="Save My Practical with ranked lab suggestions (demonstration data)."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177039" cy="402336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18. Save My Practical with ranked lab suggestions (demonstration data).</w:t>
      </w:r>
    </w:p>
    <w:p>
      <w:pPr>
        <w:pStyle w:val="Heading2"/>
        <w:keepNext/>
        <w:spacing w:after="100" w:before="200"/>
      </w:pPr>
      <w:bookmarkStart w:id="32" w:name="_Toc9022"/>
      <w:r>
        <w:rPr>
          <w:rFonts w:ascii="Times New Roman" w:cs="Times New Roman" w:eastAsia="Times New Roman" w:hAnsi="Times New Roman"/>
          <w:b/>
          <w:bCs/>
          <w:sz w:val="26"/>
          <w:szCs w:val="26"/>
        </w:rPr>
        <w:t xml:space="preserve">4.8 Security Implementation</w:t>
      </w:r>
      <w:bookmarkEnd w:id="32"/>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Threat</w:t>
            </w:r>
          </w:p>
        </w:tc>
        <w:tc>
          <w:tcPr>
            <w:tcW w:type="dxa" w:w="66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Defence in the implementation</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Stolen password data</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Passwords are stored only as scrypt hashes with a random salt for each user; comparison is timing-safe</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Password guessing</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Ten failed sign-ins from one address lock sign-in for 15 minutes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Session theft</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Random 256-bit tokens in HttpOnly, SameSite=Strict cookies that expire after 8 hours; optional Secure flag</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Cross-site requests</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Write requests from another origin are rejected</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Hidden buttons as security</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Roles and booking ownership are enforced on the server for every route</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SQL injection</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Every query that uses user data is parameterized</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Script injection</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React escapes text and a strict content security policy blocks third-party scripts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Spreadsheet formula injection</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CSV cells beginning with =, +, - or @ are neutralized</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Leaks between students</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Students receive only their own bookings; the availability feed and system map omit names and reasons</w:t>
            </w:r>
          </w:p>
        </w:tc>
      </w:tr>
      <w:tr>
        <w:trPr>
          <w:cantSplit/>
        </w:trPr>
        <w:tc>
          <w:tcPr>
            <w:tcW w:type="dxa" w:w="2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Race conditions</w:t>
            </w:r>
          </w:p>
        </w:tc>
        <w:tc>
          <w:tcPr>
            <w:tcW w:type="dxa" w:w="66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The overlap check and insert share one BEGIN IMMEDIATE transaction; approval checks again</w:t>
            </w:r>
          </w:p>
        </w:tc>
      </w:tr>
    </w:tbl>
    <w:p>
      <w:pPr>
        <w:pStyle w:val="Heading1"/>
        <w:pageBreakBefore/>
        <w:spacing w:after="240" w:before="0"/>
        <w:jc w:val="center"/>
      </w:pPr>
      <w:bookmarkStart w:id="33" w:name="_Toc9023"/>
      <w:r>
        <w:rPr>
          <w:rFonts w:ascii="Times New Roman" w:cs="Times New Roman" w:eastAsia="Times New Roman" w:hAnsi="Times New Roman"/>
          <w:b/>
          <w:bCs/>
          <w:sz w:val="32"/>
          <w:szCs w:val="32"/>
        </w:rPr>
        <w:t xml:space="preserve">5 TESTING AND DEMONSTRATION</w:t>
      </w:r>
      <w:bookmarkEnd w:id="33"/>
    </w:p>
    <w:p>
      <w:pPr>
        <w:pStyle w:val="Heading2"/>
        <w:keepNext/>
        <w:spacing w:after="100" w:before="200"/>
      </w:pPr>
      <w:bookmarkStart w:id="34" w:name="_Toc9024"/>
      <w:r>
        <w:rPr>
          <w:rFonts w:ascii="Times New Roman" w:cs="Times New Roman" w:eastAsia="Times New Roman" w:hAnsi="Times New Roman"/>
          <w:b/>
          <w:bCs/>
          <w:sz w:val="26"/>
          <w:szCs w:val="26"/>
        </w:rPr>
        <w:t xml:space="preserve">5.1 Project-Ready Verification</w:t>
      </w:r>
      <w:bookmarkEnd w:id="34"/>
    </w:p>
    <w:p>
      <w:pPr>
        <w:spacing w:after="100" w:line="276"/>
        <w:ind w:firstLine="540"/>
        <w:jc w:val="both"/>
      </w:pPr>
      <w:r>
        <w:rPr>
          <w:rFonts w:ascii="Times New Roman" w:cs="Times New Roman" w:eastAsia="Times New Roman" w:hAnsi="Times New Roman"/>
        </w:rPr>
        <w:t xml:space="preserve">The project is verified in three steps: npm run build must complete without errors, npm test must pass, and npm start must serve the application on port 3000. The automated tests start a real HTTP server on a temporary database, sign in as different users and send real requests, so the checks cover the same code paths as a browser. They never touch the real database file. The run recorded for this report executed 48 tests in 6.19 seconds, and all 48 passed (Figure 19).</w:t>
      </w:r>
    </w:p>
    <w:p>
      <w:pPr>
        <w:keepNext/>
        <w:spacing w:after="40" w:before="80"/>
        <w:jc w:val="center"/>
      </w:pPr>
      <w:r>
        <w:drawing>
          <wp:inline distT="0" distB="0" distL="0" distR="0">
            <wp:extent cx="4790276" cy="6400800"/>
            <wp:effectExtent t="0" r="0" b="0" l="0"/>
            <wp:docPr id="20" name="fig19_tests" descr="Output of npm test: 48 tests, 48 passe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90276" cy="6400800"/>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19. Output of npm test: 48 tests, 48 passed.</w:t>
      </w:r>
    </w:p>
    <w:p>
      <w:pPr>
        <w:pStyle w:val="Heading2"/>
        <w:keepNext/>
        <w:spacing w:after="100" w:before="200"/>
      </w:pPr>
      <w:bookmarkStart w:id="35" w:name="_Toc9025"/>
      <w:r>
        <w:rPr>
          <w:rFonts w:ascii="Times New Roman" w:cs="Times New Roman" w:eastAsia="Times New Roman" w:hAnsi="Times New Roman"/>
          <w:b/>
          <w:bCs/>
          <w:sz w:val="26"/>
          <w:szCs w:val="26"/>
        </w:rPr>
        <w:t xml:space="preserve">5.2 Booking, Conflict and Approval Tests</w:t>
      </w:r>
      <w:bookmarkEnd w:id="35"/>
    </w:p>
    <w:p>
      <w:pPr>
        <w:spacing w:after="100" w:line="276"/>
        <w:ind w:firstLine="540"/>
        <w:jc w:val="both"/>
      </w:pPr>
      <w:r>
        <w:rPr>
          <w:rFonts w:ascii="Times New Roman" w:cs="Times New Roman" w:eastAsia="Times New Roman" w:hAnsi="Times New Roman"/>
        </w:rPr>
        <w:t xml:space="preserve">The booking tests register users, reject duplicate registrations and wrong passwords, and check that a student cannot reach coordinator routes or another student's booking. They create a booking, reject an overlapping request, accept an adjacent one, and reject reversed, past, over-long and cross-day times. A conflict is injected directly into the temporary database to prove that approval repeats the check and returns 409. Cancellation and rejection reasons, the audit history, rebooking of a released slot, and the survival of records after the database is reopened are verified as well.</w:t>
      </w:r>
    </w:p>
    <w:p>
      <w:pPr>
        <w:pStyle w:val="Heading2"/>
        <w:keepNext/>
        <w:spacing w:after="100" w:before="200"/>
      </w:pPr>
      <w:bookmarkStart w:id="36" w:name="_Toc9026"/>
      <w:r>
        <w:rPr>
          <w:rFonts w:ascii="Times New Roman" w:cs="Times New Roman" w:eastAsia="Times New Roman" w:hAnsi="Times New Roman"/>
          <w:b/>
          <w:bCs/>
          <w:sz w:val="26"/>
          <w:szCs w:val="26"/>
        </w:rPr>
        <w:t xml:space="preserve">5.3 Individual System Booking Tests</w:t>
      </w:r>
      <w:bookmarkEnd w:id="36"/>
    </w:p>
    <w:p>
      <w:pPr>
        <w:spacing w:after="100" w:line="276"/>
        <w:ind w:firstLine="540"/>
        <w:jc w:val="both"/>
      </w:pPr>
      <w:r>
        <w:rPr>
          <w:rFonts w:ascii="Times New Roman" w:cs="Times New Roman" w:eastAsia="Times New Roman" w:hAnsi="Times New Roman"/>
        </w:rPr>
        <w:t xml:space="preserve">The system tests confirm that the supplied counts are seeded once and survive a restart, that a system number is accepted only for individual access in a lab with systems, and that two students can hold different systems at the same time but not the same one. They show that a whole-room booking blocks every system and that a system booking blocks a whole-room request, and that adjacent times never conflict. The system map is checked for free, booked and own statuses, for blocked states during a whole-lab booking or maintenance, and for the absence of any user detail in its response. Further tests cover the room finder, the approval re-check for systems, the coordinator limit on lowering a system count, and the CSV column.</w:t>
      </w:r>
    </w:p>
    <w:p>
      <w:pPr>
        <w:pStyle w:val="Heading2"/>
        <w:keepNext/>
        <w:spacing w:after="100" w:before="200"/>
      </w:pPr>
      <w:bookmarkStart w:id="37" w:name="_Toc9027"/>
      <w:r>
        <w:rPr>
          <w:rFonts w:ascii="Times New Roman" w:cs="Times New Roman" w:eastAsia="Times New Roman" w:hAnsi="Times New Roman"/>
          <w:b/>
          <w:bCs/>
          <w:sz w:val="26"/>
          <w:szCs w:val="26"/>
        </w:rPr>
        <w:t xml:space="preserve">5.4 Concurrency Demonstration</w:t>
      </w:r>
      <w:bookmarkEnd w:id="37"/>
    </w:p>
    <w:p>
      <w:pPr>
        <w:spacing w:after="100" w:line="276"/>
        <w:ind w:firstLine="540"/>
        <w:jc w:val="both"/>
      </w:pPr>
      <w:r>
        <w:rPr>
          <w:rFonts w:ascii="Times New Roman" w:cs="Times New Roman" w:eastAsia="Times New Roman" w:hAnsi="Times New Roman"/>
        </w:rPr>
        <w:t xml:space="preserve">A script sent 20 simultaneous requests for the same system and the same hour, split between two students, and repeated this for five different systems. Exactly one request succeeded each time and the other 19 were refused with HTTP status 409. Across the 100 simultaneous requests, 5 bookings were created, one per system, and 95 were refused. No request returned any other status.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System</w:t>
            </w:r>
          </w:p>
        </w:tc>
        <w:tc>
          <w:tcPr>
            <w:tcW w:type="dxa" w:w="234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Simultaneous requests</w:t>
            </w:r>
          </w:p>
        </w:tc>
        <w:tc>
          <w:tcPr>
            <w:tcW w:type="dxa" w:w="234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Created (201)</w:t>
            </w:r>
          </w:p>
        </w:tc>
        <w:tc>
          <w:tcPr>
            <w:tcW w:type="dxa" w:w="234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Refused (409)</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61</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19</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62</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19</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63</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19</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64</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19</w:t>
            </w:r>
          </w:p>
        </w:tc>
      </w:tr>
      <w:tr>
        <w:trPr>
          <w:cantSplit/>
        </w:trPr>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65</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234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19</w:t>
            </w:r>
          </w:p>
        </w:tc>
      </w:tr>
    </w:tbl>
    <w:p>
      <w:pPr>
        <w:pStyle w:val="Heading2"/>
        <w:keepNext/>
        <w:spacing w:after="100" w:before="200"/>
      </w:pPr>
      <w:bookmarkStart w:id="38" w:name="_Toc9028"/>
      <w:r>
        <w:rPr>
          <w:rFonts w:ascii="Times New Roman" w:cs="Times New Roman" w:eastAsia="Times New Roman" w:hAnsi="Times New Roman"/>
          <w:b/>
          <w:bCs/>
          <w:sz w:val="26"/>
          <w:szCs w:val="26"/>
        </w:rPr>
        <w:t xml:space="preserve">5.5 Manual Demonstration Checks</w:t>
      </w:r>
      <w:bookmarkEnd w:id="38"/>
    </w:p>
    <w:p>
      <w:pPr>
        <w:spacing w:after="100" w:line="276"/>
        <w:ind w:firstLine="540"/>
        <w:jc w:val="both"/>
      </w:pPr>
      <w:r>
        <w:rPr>
          <w:rFonts w:ascii="Times New Roman" w:cs="Times New Roman" w:eastAsia="Times New Roman" w:hAnsi="Times New Roman"/>
        </w:rPr>
        <w:t xml:space="preserve">The table below lists the checks used in the live demonstration with their expected results. Where an automated test covers the same behaviour it is named in the last column.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560"/>
        <w:gridCol w:w="17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ID</w:t>
            </w:r>
          </w:p>
        </w:tc>
        <w:tc>
          <w:tcPr>
            <w:tcW w:type="dxa" w:w="43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Steps</w:t>
            </w:r>
          </w:p>
        </w:tc>
        <w:tc>
          <w:tcPr>
            <w:tcW w:type="dxa" w:w="25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Expected result</w:t>
            </w:r>
          </w:p>
        </w:tc>
        <w:tc>
          <w:tcPr>
            <w:tcW w:type="dxa" w:w="17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Automated test</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TC-01</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Book CS Lab 1 from 10:00 to 11:00, then request 10:30 to 11:30</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Second request is refused</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api, rooms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TC-02</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Then request 11:00 to 12:00</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Accepted: adjacent booking</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api, rooms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TC-03</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Two students book system 12 for the same hour</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Second is refused; system 13 is accepted</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systems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TC-04</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Group-book CS Lab 2, then try one of its systems</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Refused while the group booking is active</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systems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TC-05</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Coordinator rejects a request without a reason</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Refused: reason required</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api, rooms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TC-06</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Student opens another student's booking</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403 forbidden</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api, access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TC-07</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Sign out and call a protected page</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Returns to sign-in</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api</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TC-08</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Leave the session to expire, then press a button</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Returns to sign-in with a message</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manual</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TC-09</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Put a lab into maintenance</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New requests and approvals are blocked</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rooms, systems</w:t>
            </w:r>
          </w:p>
        </w:tc>
      </w:tr>
      <w:tr>
        <w:trPr>
          <w:cantSplit/>
        </w:trPr>
        <w:tc>
          <w:tcPr>
            <w:tcW w:type="dxa" w:w="8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TC-10</w:t>
            </w:r>
          </w:p>
        </w:tc>
        <w:tc>
          <w:tcPr>
            <w:tcW w:type="dxa" w:w="4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Export a CSV with a title starting with =</w:t>
            </w:r>
          </w:p>
        </w:tc>
        <w:tc>
          <w:tcPr>
            <w:tcW w:type="dxa" w:w="25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19"/>
                <w:szCs w:val="19"/>
              </w:rPr>
              <w:t xml:space="preserve">Cell is prefixed, not run as a formula</w:t>
            </w:r>
          </w:p>
        </w:tc>
        <w:tc>
          <w:tcPr>
            <w:tcW w:type="dxa" w:w="17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19"/>
                <w:szCs w:val="19"/>
              </w:rPr>
              <w:t xml:space="preserve">presentation</w:t>
            </w:r>
          </w:p>
        </w:tc>
      </w:tr>
    </w:tbl>
    <w:p>
      <w:pPr>
        <w:pStyle w:val="Heading1"/>
        <w:pageBreakBefore/>
        <w:spacing w:after="240" w:before="0"/>
        <w:jc w:val="center"/>
      </w:pPr>
      <w:bookmarkStart w:id="39" w:name="_Toc9029"/>
      <w:r>
        <w:rPr>
          <w:rFonts w:ascii="Times New Roman" w:cs="Times New Roman" w:eastAsia="Times New Roman" w:hAnsi="Times New Roman"/>
          <w:b/>
          <w:bCs/>
          <w:sz w:val="32"/>
          <w:szCs w:val="32"/>
        </w:rPr>
        <w:t xml:space="preserve">6 RESULTS AND DISCUSSION</w:t>
      </w:r>
      <w:bookmarkEnd w:id="39"/>
    </w:p>
    <w:p>
      <w:pPr>
        <w:pStyle w:val="Heading2"/>
        <w:keepNext/>
        <w:spacing w:after="100" w:before="200"/>
      </w:pPr>
      <w:bookmarkStart w:id="40" w:name="_Toc9030"/>
      <w:r>
        <w:rPr>
          <w:rFonts w:ascii="Times New Roman" w:cs="Times New Roman" w:eastAsia="Times New Roman" w:hAnsi="Times New Roman"/>
          <w:b/>
          <w:bCs/>
          <w:sz w:val="26"/>
          <w:szCs w:val="26"/>
        </w:rPr>
        <w:t xml:space="preserve">6.1 Test Results</w:t>
      </w:r>
      <w:bookmarkEnd w:id="40"/>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486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Test file</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Tests</w:t>
            </w:r>
          </w:p>
        </w:tc>
        <w:tc>
          <w:tcPr>
            <w:tcW w:type="dxa" w:w="10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Passed</w:t>
            </w:r>
          </w:p>
        </w:tc>
        <w:tc>
          <w:tcPr>
            <w:tcW w:type="dxa" w:w="48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What it checks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api.test.js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Accounts, roles, overlaps, approval re-check, privacy, persistence</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rooms.test.js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22-room inventory, reasons, maintenance, cancellation history</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presentation.test.js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Specializations, purpose categories, room finder, CSV safety, migration</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practical.test.js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Planner ranking, ties, empty results, no booking from a search</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access.test.js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Access rules, headcount, summaries, CSV columns, migration, privacy</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systems.test.js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System counts, system and room conflicts, map, finder, limits</w:t>
            </w:r>
          </w:p>
        </w:tc>
      </w:tr>
      <w:tr>
        <w:trPr>
          <w:cantSplit/>
        </w:trPr>
        <w:tc>
          <w:tcPr>
            <w:tcW w:type="dxa" w:w="26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48</w:t>
            </w:r>
          </w:p>
        </w:tc>
        <w:tc>
          <w:tcPr>
            <w:tcW w:type="dxa" w:w="10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48</w:t>
            </w:r>
          </w:p>
        </w:tc>
        <w:tc>
          <w:tcPr>
            <w:tcW w:type="dxa" w:w="48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All tests passed; the run took 6.19 seconds</w:t>
            </w:r>
          </w:p>
        </w:tc>
      </w:tr>
    </w:tbl>
    <w:p>
      <w:pPr>
        <w:spacing w:after="100" w:line="276"/>
        <w:ind w:firstLine="540"/>
        <w:jc w:val="both"/>
      </w:pPr>
      <w:r>
        <w:rPr>
          <w:rFonts w:ascii="Times New Roman" w:cs="Times New Roman" w:eastAsia="Times New Roman" w:hAnsi="Times New Roman"/>
        </w:rPr>
        <w:t xml:space="preserve">All 48 tests passed with none failed, cancelled or skipped. Two earlier tests were updated when the system feature was added, because their expectations changed on purpose: individual access in a lab with systems now needs a system number, and a lab's planner capacity is its system count. Both changes are described in the documentation.</w:t>
      </w:r>
    </w:p>
    <w:p>
      <w:pPr>
        <w:pStyle w:val="Heading2"/>
        <w:keepNext/>
        <w:spacing w:after="100" w:before="200"/>
      </w:pPr>
      <w:bookmarkStart w:id="41" w:name="_Toc9031"/>
      <w:r>
        <w:rPr>
          <w:rFonts w:ascii="Times New Roman" w:cs="Times New Roman" w:eastAsia="Times New Roman" w:hAnsi="Times New Roman"/>
          <w:b/>
          <w:bCs/>
          <w:sz w:val="26"/>
          <w:szCs w:val="26"/>
        </w:rPr>
        <w:t xml:space="preserve">6.2 Response-Time Measurements</w:t>
      </w:r>
      <w:bookmarkEnd w:id="41"/>
    </w:p>
    <w:p>
      <w:pPr>
        <w:spacing w:after="100" w:line="276"/>
        <w:ind w:firstLine="540"/>
        <w:jc w:val="both"/>
      </w:pPr>
      <w:r>
        <w:rPr>
          <w:rFonts w:ascii="Times New Roman" w:cs="Times New Roman" w:eastAsia="Times New Roman" w:hAnsi="Times New Roman"/>
        </w:rPr>
        <w:t xml:space="preserve">Request timings were measured against an in-memory copy of the application, over the loopback address, on the development computer described in Section 2.3. After ten warm-up requests, each operation was repeated 100 times (60 times for operations that create bookings), and the time covers the request, the server work and the reading of the JSON reply. The numbers describe this prototype with a small database. They are not a capacity test.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290"/>
        <w:gridCol w:w="1290"/>
        <w:gridCol w:w="1290"/>
        <w:gridCol w:w="1290"/>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Operation</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Runs</w:t>
            </w:r>
          </w:p>
        </w:tc>
        <w:tc>
          <w:tcPr>
            <w:tcW w:type="dxa" w:w="129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Mean (ms)</w:t>
            </w:r>
          </w:p>
        </w:tc>
        <w:tc>
          <w:tcPr>
            <w:tcW w:type="dxa" w:w="129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Median (ms)</w:t>
            </w:r>
          </w:p>
        </w:tc>
        <w:tc>
          <w:tcPr>
            <w:tcW w:type="dxa" w:w="129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Min (ms)</w:t>
            </w:r>
          </w:p>
        </w:tc>
        <w:tc>
          <w:tcPr>
            <w:tcW w:type="dxa" w:w="129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Max (ms)</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List rooms</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0.97</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0.82</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0.50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3.08</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Free-room finder</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0.56</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2.15</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System map, 70 systems free</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0.61</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0.53</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0.44</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1.85</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System map, 60 systems booked</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0.61</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0.49</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2.52</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My bookings list</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100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1.03</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0.68</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3.47</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Create a booking</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0.90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0.76</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3.11</w:t>
            </w:r>
          </w:p>
        </w:tc>
      </w:tr>
      <w:tr>
        <w:trPr>
          <w:cantSplit/>
        </w:trPr>
        <w:tc>
          <w:tcPr>
            <w:tcW w:type="dxa" w:w="3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Refused clash (409)</w:t>
            </w:r>
          </w:p>
        </w:tc>
        <w:tc>
          <w:tcPr>
            <w:tcW w:type="dxa" w:w="9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0.67</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0.56</w:t>
            </w:r>
          </w:p>
        </w:tc>
        <w:tc>
          <w:tcPr>
            <w:tcW w:type="dxa" w:w="129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4.16</w:t>
            </w:r>
          </w:p>
        </w:tc>
      </w:tr>
    </w:tbl>
    <w:p>
      <w:pPr>
        <w:spacing w:after="120"/>
      </w:pPr>
    </w:p>
    <w:p>
      <w:pPr>
        <w:keepNext/>
        <w:spacing w:after="40" w:before="80"/>
        <w:jc w:val="center"/>
      </w:pPr>
      <w:r>
        <w:drawing>
          <wp:inline distT="0" distB="0" distL="0" distR="0">
            <wp:extent cx="5486400" cy="3227294"/>
            <wp:effectExtent t="0" r="0" b="0" l="0"/>
            <wp:docPr id="21" name="fig20_latency" descr="Mean response time per operation, with the minimum to maximum range."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486400" cy="3227294"/>
                    </a:xfrm>
                    <a:prstGeom prst="rect">
                      <a:avLst/>
                    </a:prstGeom>
                  </pic:spPr>
                </pic:pic>
              </a:graphicData>
            </a:graphic>
          </wp:inline>
        </w:drawing>
      </w:r>
    </w:p>
    <w:p>
      <w:pPr>
        <w:spacing w:after="160" w:before="40"/>
        <w:jc w:val="center"/>
      </w:pPr>
      <w:r>
        <w:rPr>
          <w:rFonts w:ascii="Times New Roman" w:cs="Times New Roman" w:eastAsia="Times New Roman" w:hAnsi="Times New Roman"/>
          <w:i/>
          <w:iCs/>
          <w:sz w:val="20"/>
          <w:szCs w:val="20"/>
        </w:rPr>
        <w:t xml:space="preserve">Figure 20. Mean response time per operation, with the minimum to maximum range.</w:t>
      </w:r>
    </w:p>
    <w:p>
      <w:pPr>
        <w:spacing w:after="100" w:line="276"/>
        <w:ind w:firstLine="540"/>
        <w:jc w:val="both"/>
      </w:pPr>
      <w:r>
        <w:rPr>
          <w:rFonts w:ascii="Times New Roman" w:cs="Times New Roman" w:eastAsia="Times New Roman" w:hAnsi="Times New Roman"/>
        </w:rPr>
        <w:t xml:space="preserve">Every measured operation had a mean response time between 0.61 ms and 1.03 ms, and the slowest single request took 4.16 ms. Drawing the system map of a 70-system lab took about 0.61 ms when empty and 0.68 ms with 60 systems booked, so the map does not need caching. A refused clash cost about the same as a successful booking (0.84 ms against 0.90 ms), which shows that the conflict check is a cheap indexed query. Because the test runs on the same computer, real use over a campus network will add network time that is not included here.</w:t>
      </w:r>
    </w:p>
    <w:p>
      <w:pPr>
        <w:pStyle w:val="Heading2"/>
        <w:keepNext/>
        <w:spacing w:after="100" w:before="200"/>
      </w:pPr>
      <w:bookmarkStart w:id="42" w:name="_Toc9032"/>
      <w:r>
        <w:rPr>
          <w:rFonts w:ascii="Times New Roman" w:cs="Times New Roman" w:eastAsia="Times New Roman" w:hAnsi="Times New Roman"/>
          <w:b/>
          <w:bCs/>
          <w:sz w:val="26"/>
          <w:szCs w:val="26"/>
        </w:rPr>
        <w:t xml:space="preserve">6.3 Objectives and Outcome</w:t>
      </w:r>
      <w:bookmarkEnd w:id="42"/>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100"/>
        <w:gridCol w:w="3960"/>
        <w:gridCol w:w="1300"/>
      </w:tblGrid>
      <w:tr>
        <w:trPr>
          <w:cantSplit/>
          <w:tblHeader/>
        </w:trPr>
        <w:tc>
          <w:tcPr>
            <w:tcW w:type="dxa" w:w="41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Objective</w:t>
            </w:r>
          </w:p>
        </w:tc>
        <w:tc>
          <w:tcPr>
            <w:tcW w:type="dxa" w:w="39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Evidence</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Section</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Show availability for any date and time</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Dashboard timeline, room finder, system map</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4.4, 4.5</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Prevent double bookings</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Transactional check; 95 of 100 simultaneous requests refused correctly</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4.3, 5.4</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Book one system without blocking the lab</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System map, seat-level conflict rules, 11 system tests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4.4, 5.3</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Coordinator approval with reasons</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Approvals queue, review dialog, required reasons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4.6</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Audit history of every action</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events table, booking activity list</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3.3, 4.6</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Role and ownership separation</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Server-side checks, privacy tests</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4.8, 5.2</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Usage reporting</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Access summaries, Reports page, CSV export</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4.6</w:t>
            </w:r>
          </w:p>
        </w:tc>
      </w:tr>
      <w:tr>
        <w:trPr>
          <w:cantSplit/>
        </w:trPr>
        <w:tc>
          <w:tcPr>
            <w:tcW w:type="dxa" w:w="4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Verification and measurement</w:t>
            </w:r>
          </w:p>
        </w:tc>
        <w:tc>
          <w:tcPr>
            <w:tcW w:type="dxa" w:w="39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0"/>
                <w:szCs w:val="20"/>
              </w:rPr>
              <w:t xml:space="preserve">48 passing tests, timing table</w:t>
            </w:r>
          </w:p>
        </w:tc>
        <w:tc>
          <w:tcPr>
            <w:tcW w:type="dxa" w:w="13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0"/>
                <w:szCs w:val="20"/>
              </w:rPr>
              <w:t xml:space="preserve">5.1, 6.2</w:t>
            </w:r>
          </w:p>
        </w:tc>
      </w:tr>
    </w:tbl>
    <w:p>
      <w:pPr>
        <w:spacing w:after="100" w:line="276"/>
        <w:ind w:firstLine="540"/>
        <w:jc w:val="both"/>
      </w:pPr>
      <w:r>
        <w:rPr>
          <w:rFonts w:ascii="Times New Roman" w:cs="Times New Roman" w:eastAsia="Times New Roman" w:hAnsi="Times New Roman"/>
        </w:rPr>
        <w:t xml:space="preserve">The results show that every objective in Section 1.3 was met within the limits of the prototype. The measured behaviour is consistent with the design: conflicts are decided by the database transaction, not by timing, so the outcome of the concurrency test was the same in all five rounds.</w:t>
      </w:r>
    </w:p>
    <w:p>
      <w:pPr>
        <w:pStyle w:val="Heading1"/>
        <w:pageBreakBefore/>
        <w:spacing w:after="240" w:before="0"/>
        <w:jc w:val="center"/>
      </w:pPr>
      <w:bookmarkStart w:id="43" w:name="_Toc9033"/>
      <w:r>
        <w:rPr>
          <w:rFonts w:ascii="Times New Roman" w:cs="Times New Roman" w:eastAsia="Times New Roman" w:hAnsi="Times New Roman"/>
          <w:b/>
          <w:bCs/>
          <w:sz w:val="32"/>
          <w:szCs w:val="32"/>
        </w:rPr>
        <w:t xml:space="preserve">7 CONCLUSION AND FUTURE ENHANCEMENT</w:t>
      </w:r>
      <w:bookmarkEnd w:id="43"/>
    </w:p>
    <w:p>
      <w:pPr>
        <w:pStyle w:val="Heading2"/>
        <w:keepNext/>
        <w:spacing w:after="100" w:before="200"/>
      </w:pPr>
      <w:bookmarkStart w:id="44" w:name="_Toc9034"/>
      <w:r>
        <w:rPr>
          <w:rFonts w:ascii="Times New Roman" w:cs="Times New Roman" w:eastAsia="Times New Roman" w:hAnsi="Times New Roman"/>
          <w:b/>
          <w:bCs/>
          <w:sz w:val="26"/>
          <w:szCs w:val="26"/>
        </w:rPr>
        <w:t xml:space="preserve">7.1 Conclusion</w:t>
      </w:r>
      <w:bookmarkEnd w:id="44"/>
    </w:p>
    <w:p>
      <w:pPr>
        <w:spacing w:after="100" w:line="276"/>
        <w:ind w:firstLine="540"/>
        <w:jc w:val="both"/>
      </w:pPr>
      <w:r>
        <w:rPr>
          <w:rFonts w:ascii="Times New Roman" w:cs="Times New Roman" w:eastAsia="Times New Roman" w:hAnsi="Times New Roman"/>
        </w:rPr>
        <w:t xml:space="preserve">SRM LabReserve covers the whole booking cycle for laboratory rooms, individual systems and equipment: finding what is free, requesting with a reason, preventing clashes, approving or rejecting, cancelling when needed, and keeping the history. Letting one student book a single system in a 70-system lab, while the rest of the lab stays open, uses the labs better than blocking the whole room. The rules are enforced in the server and the database, not only in the interface, and the 48 automated tests verify them.</w:t>
      </w:r>
    </w:p>
    <w:p>
      <w:pPr>
        <w:spacing w:after="100" w:line="276"/>
        <w:ind w:firstLine="540"/>
        <w:jc w:val="both"/>
      </w:pPr>
      <w:r>
        <w:rPr>
          <w:rFonts w:ascii="Times New Roman" w:cs="Times New Roman" w:eastAsia="Times New Roman" w:hAnsi="Times New Roman"/>
        </w:rPr>
        <w:t xml:space="preserve">The concurrency demonstration showed that 100 simultaneous requests produced exactly five bookings, one for each system, and that all 95 others were refused. The measured response times stayed below four milliseconds even for the slowest request. The system is an academic prototype: its capacities for labs without numbered systems are illustrative, student counts are requested headcounts and not attendance, and the SRM sign-in and notification services are not connected.</w:t>
      </w:r>
    </w:p>
    <w:p>
      <w:pPr>
        <w:pStyle w:val="Heading2"/>
        <w:keepNext/>
        <w:spacing w:after="100" w:before="200"/>
      </w:pPr>
      <w:bookmarkStart w:id="45" w:name="_Toc9035"/>
      <w:r>
        <w:rPr>
          <w:rFonts w:ascii="Times New Roman" w:cs="Times New Roman" w:eastAsia="Times New Roman" w:hAnsi="Times New Roman"/>
          <w:b/>
          <w:bCs/>
          <w:sz w:val="26"/>
          <w:szCs w:val="26"/>
        </w:rPr>
        <w:t xml:space="preserve">7.2 Future Enhancement</w:t>
      </w:r>
      <w:bookmarkEnd w:id="45"/>
    </w:p>
    <w:p>
      <w:pPr>
        <w:pStyle w:val="ListParagraph"/>
        <w:numPr>
          <w:ilvl w:val="0"/>
          <w:numId w:val="2"/>
        </w:numPr>
        <w:spacing w:after="20" w:line="264"/>
        <w:jc w:val="left"/>
      </w:pPr>
      <w:r>
        <w:rPr>
          <w:rFonts w:ascii="Times New Roman" w:cs="Times New Roman" w:eastAsia="Times New Roman" w:hAnsi="Times New Roman"/>
        </w:rPr>
        <w:t xml:space="preserve">Confirm room details, capacities and equipment-to-room links with the departments, and replace the illustrative values.</w:t>
      </w:r>
    </w:p>
    <w:p>
      <w:pPr>
        <w:pStyle w:val="ListParagraph"/>
        <w:numPr>
          <w:ilvl w:val="0"/>
          <w:numId w:val="2"/>
        </w:numPr>
        <w:spacing w:after="20" w:line="264"/>
        <w:jc w:val="left"/>
      </w:pPr>
      <w:r>
        <w:rPr>
          <w:rFonts w:ascii="Times New Roman" w:cs="Times New Roman" w:eastAsia="Times New Roman" w:hAnsi="Times New Roman"/>
        </w:rPr>
        <w:t xml:space="preserve">Connect SRM single sign-on and faculty accounts instead of local accounts.</w:t>
      </w:r>
    </w:p>
    <w:p>
      <w:pPr>
        <w:pStyle w:val="ListParagraph"/>
        <w:numPr>
          <w:ilvl w:val="0"/>
          <w:numId w:val="2"/>
        </w:numPr>
        <w:spacing w:after="20" w:line="264"/>
        <w:jc w:val="left"/>
      </w:pPr>
      <w:r>
        <w:rPr>
          <w:rFonts w:ascii="Times New Roman" w:cs="Times New Roman" w:eastAsia="Times New Roman" w:hAnsi="Times New Roman"/>
        </w:rPr>
        <w:t xml:space="preserve">Send email or SMS notifications for decisions, cancellations and reminders.</w:t>
      </w:r>
    </w:p>
    <w:p>
      <w:pPr>
        <w:pStyle w:val="ListParagraph"/>
        <w:numPr>
          <w:ilvl w:val="0"/>
          <w:numId w:val="2"/>
        </w:numPr>
        <w:spacing w:after="20" w:line="264"/>
        <w:jc w:val="left"/>
      </w:pPr>
      <w:r>
        <w:rPr>
          <w:rFonts w:ascii="Times New Roman" w:cs="Times New Roman" w:eastAsia="Times New Roman" w:hAnsi="Times New Roman"/>
        </w:rPr>
        <w:t xml:space="preserve">Support recurring bookings and import class timetables so that regular practicals are reserved automatically.</w:t>
      </w:r>
    </w:p>
    <w:p>
      <w:pPr>
        <w:pStyle w:val="ListParagraph"/>
        <w:numPr>
          <w:ilvl w:val="0"/>
          <w:numId w:val="2"/>
        </w:numPr>
        <w:spacing w:after="20" w:line="264"/>
        <w:jc w:val="left"/>
      </w:pPr>
      <w:r>
        <w:rPr>
          <w:rFonts w:ascii="Times New Roman" w:cs="Times New Roman" w:eastAsia="Times New Roman" w:hAnsi="Times New Roman"/>
        </w:rPr>
        <w:t xml:space="preserve">Add check-in and check-out, so that real usage and attendance can be measured instead of only planned time.</w:t>
      </w:r>
    </w:p>
    <w:p>
      <w:pPr>
        <w:pStyle w:val="ListParagraph"/>
        <w:numPr>
          <w:ilvl w:val="0"/>
          <w:numId w:val="2"/>
        </w:numPr>
        <w:spacing w:after="20" w:line="264"/>
        <w:jc w:val="left"/>
      </w:pPr>
      <w:r>
        <w:rPr>
          <w:rFonts w:ascii="Times New Roman" w:cs="Times New Roman" w:eastAsia="Times New Roman" w:hAnsi="Times New Roman"/>
        </w:rPr>
        <w:t xml:space="preserve">Offer a calendar view and a calendar feed for approved bookings.</w:t>
      </w:r>
    </w:p>
    <w:p>
      <w:pPr>
        <w:pStyle w:val="ListParagraph"/>
        <w:numPr>
          <w:ilvl w:val="0"/>
          <w:numId w:val="2"/>
        </w:numPr>
        <w:spacing w:after="20" w:line="264"/>
        <w:jc w:val="left"/>
      </w:pPr>
      <w:r>
        <w:rPr>
          <w:rFonts w:ascii="Times New Roman" w:cs="Times New Roman" w:eastAsia="Times New Roman" w:hAnsi="Times New Roman"/>
        </w:rPr>
        <w:t xml:space="preserve">Move to PostgreSQL with backups, monitoring and load testing before wider use, and run the timing measurements again over a network.</w:t>
      </w:r>
    </w:p>
    <w:p>
      <w:pPr>
        <w:pStyle w:val="Heading1"/>
        <w:pageBreakBefore/>
        <w:spacing w:after="240" w:before="0"/>
        <w:jc w:val="center"/>
      </w:pPr>
      <w:bookmarkStart w:id="46" w:name="_Toc9036"/>
      <w:r>
        <w:rPr>
          <w:rFonts w:ascii="Times New Roman" w:cs="Times New Roman" w:eastAsia="Times New Roman" w:hAnsi="Times New Roman"/>
          <w:b/>
          <w:bCs/>
          <w:sz w:val="32"/>
          <w:szCs w:val="32"/>
        </w:rPr>
        <w:t xml:space="preserve">8 REFERENCES</w:t>
      </w:r>
      <w:bookmarkEnd w:id="46"/>
    </w:p>
    <w:p>
      <w:pPr>
        <w:spacing w:after="140" w:line="276"/>
        <w:ind w:left="280"/>
      </w:pPr>
      <w:r>
        <w:rPr>
          <w:rFonts w:ascii="Times New Roman" w:cs="Times New Roman" w:eastAsia="Times New Roman" w:hAnsi="Times New Roman"/>
        </w:rPr>
        <w:t xml:space="preserve">1. React Documentation (react.dev).</w:t>
      </w:r>
    </w:p>
    <w:p>
      <w:pPr>
        <w:spacing w:after="140" w:line="276"/>
        <w:ind w:left="280"/>
      </w:pPr>
      <w:r>
        <w:rPr>
          <w:rFonts w:ascii="Times New Roman" w:cs="Times New Roman" w:eastAsia="Times New Roman" w:hAnsi="Times New Roman"/>
        </w:rPr>
        <w:t xml:space="preserve">2. Express 5 Documentation (expressjs.com).</w:t>
      </w:r>
    </w:p>
    <w:p>
      <w:pPr>
        <w:spacing w:after="140" w:line="276"/>
        <w:ind w:left="280"/>
      </w:pPr>
      <w:r>
        <w:rPr>
          <w:rFonts w:ascii="Times New Roman" w:cs="Times New Roman" w:eastAsia="Times New Roman" w:hAnsi="Times New Roman"/>
        </w:rPr>
        <w:t xml:space="preserve">3. Node.js Documentation: node:sqlite, node:crypto and node:test modules (nodejs.org).</w:t>
      </w:r>
    </w:p>
    <w:p>
      <w:pPr>
        <w:spacing w:after="140" w:line="276"/>
        <w:ind w:left="280"/>
      </w:pPr>
      <w:r>
        <w:rPr>
          <w:rFonts w:ascii="Times New Roman" w:cs="Times New Roman" w:eastAsia="Times New Roman" w:hAnsi="Times New Roman"/>
        </w:rPr>
        <w:t xml:space="preserve">4. SQLite Documentation: transactions, write-ahead logging and foreign keys (sqlite.org).</w:t>
      </w:r>
    </w:p>
    <w:p>
      <w:pPr>
        <w:spacing w:after="140" w:line="276"/>
        <w:ind w:left="280"/>
      </w:pPr>
      <w:r>
        <w:rPr>
          <w:rFonts w:ascii="Times New Roman" w:cs="Times New Roman" w:eastAsia="Times New Roman" w:hAnsi="Times New Roman"/>
        </w:rPr>
        <w:t xml:space="preserve">5. Vite Documentation (vite.dev).</w:t>
      </w:r>
    </w:p>
    <w:p>
      <w:pPr>
        <w:spacing w:after="140" w:line="276"/>
        <w:ind w:left="280"/>
      </w:pPr>
      <w:r>
        <w:rPr>
          <w:rFonts w:ascii="Times New Roman" w:cs="Times New Roman" w:eastAsia="Times New Roman" w:hAnsi="Times New Roman"/>
        </w:rPr>
        <w:t xml:space="preserve">6. OWASP Cheat Sheet Series: password storage and session management (owasp.org).</w:t>
      </w:r>
    </w:p>
    <w:p>
      <w:pPr>
        <w:spacing w:after="140" w:line="276"/>
        <w:ind w:left="280"/>
      </w:pPr>
      <w:r>
        <w:rPr>
          <w:rFonts w:ascii="Times New Roman" w:cs="Times New Roman" w:eastAsia="Times New Roman" w:hAnsi="Times New Roman"/>
        </w:rPr>
        <w:t xml:space="preserve">7. RFC 7914: The scrypt Password-Based Key Derivation Function (rfc-editor.org).</w:t>
      </w:r>
    </w:p>
    <w:p>
      <w:pPr>
        <w:spacing w:after="140" w:line="276"/>
        <w:ind w:left="280"/>
      </w:pPr>
      <w:r>
        <w:rPr>
          <w:rFonts w:ascii="Times New Roman" w:cs="Times New Roman" w:eastAsia="Times New Roman" w:hAnsi="Times New Roman"/>
        </w:rPr>
        <w:t xml:space="preserve">8. Project source code, tests and documentation: github.com/ZeonArc/booking.</w:t>
      </w:r>
    </w:p>
    <w:p>
      <w:pPr>
        <w:spacing w:after="140" w:line="276"/>
        <w:ind w:left="280"/>
      </w:pPr>
      <w:r>
        <w:rPr>
          <w:rFonts w:ascii="Times New Roman" w:cs="Times New Roman" w:eastAsia="Times New Roman" w:hAnsi="Times New Roman"/>
        </w:rPr>
        <w:t xml:space="preserve">9. Course material, SRM Institute of Science and Technology.</w:t>
      </w:r>
    </w:p>
    <w:p>
      <w:pPr>
        <w:pStyle w:val="Heading1"/>
        <w:pageBreakBefore/>
        <w:spacing w:after="240" w:before="0"/>
        <w:jc w:val="center"/>
      </w:pPr>
      <w:bookmarkStart w:id="47" w:name="_Toc9037"/>
      <w:r>
        <w:rPr>
          <w:rFonts w:ascii="Times New Roman" w:cs="Times New Roman" w:eastAsia="Times New Roman" w:hAnsi="Times New Roman"/>
          <w:b/>
          <w:bCs/>
          <w:sz w:val="32"/>
          <w:szCs w:val="32"/>
        </w:rPr>
        <w:t xml:space="preserve">APPENDIX A: KEY COMMANDS</w:t>
      </w:r>
      <w:bookmarkEnd w:id="47"/>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Command</w:t>
            </w:r>
          </w:p>
        </w:tc>
        <w:tc>
          <w:tcPr>
            <w:tcW w:type="dxa" w:w="41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Purpose</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git clone https://github.com/ZeonArc/booking.git</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Obtain the project</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npm install</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Install the dependencies</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npm run build</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Build the front end into dist</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npm start</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Start the server on port 3000</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npm run dev</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Front-end development server (needs npm start as well)</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npm test</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Run all 48 automated tests</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node --test tests/systems.test.js</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Run only the lab system tests</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node presentation/demo-server.mjs</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In-memory demonstration with sample bookings on port 3001</w:t>
            </w:r>
          </w:p>
        </w:tc>
      </w:tr>
      <w:tr>
        <w:trPr>
          <w:cantSplit/>
        </w:trPr>
        <w:tc>
          <w:tcPr>
            <w:tcW w:type="dxa" w:w="52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Courier New" w:cs="Courier New" w:eastAsia="Courier New" w:hAnsi="Courier New"/>
                <w:sz w:val="18"/>
                <w:szCs w:val="18"/>
              </w:rPr>
              <w:t xml:space="preserve">$env:PORT='3100'; npm start</w:t>
            </w:r>
          </w:p>
        </w:tc>
        <w:tc>
          <w:tcPr>
            <w:tcW w:type="dxa" w:w="4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left"/>
            </w:pPr>
            <w:r>
              <w:rPr>
                <w:rFonts w:ascii="Times New Roman" w:cs="Times New Roman" w:eastAsia="Times New Roman" w:hAnsi="Times New Roman"/>
                <w:b w:val="false"/>
                <w:bCs w:val="false"/>
                <w:sz w:val="21"/>
                <w:szCs w:val="21"/>
              </w:rPr>
              <w:t xml:space="preserve">Start on another port (PowerShell)</w:t>
            </w:r>
          </w:p>
        </w:tc>
      </w:tr>
    </w:tbl>
    <w:p>
      <w:pPr>
        <w:pStyle w:val="Heading1"/>
        <w:spacing w:after="240" w:before="360"/>
        <w:jc w:val="center"/>
      </w:pPr>
      <w:bookmarkStart w:id="48" w:name="_Toc9038"/>
      <w:r>
        <w:rPr>
          <w:rFonts w:ascii="Times New Roman" w:cs="Times New Roman" w:eastAsia="Times New Roman" w:hAnsi="Times New Roman"/>
          <w:b/>
          <w:bCs/>
          <w:sz w:val="32"/>
          <w:szCs w:val="32"/>
        </w:rPr>
        <w:t xml:space="preserve">APPENDIX B: PRACTICAL EVIDENCE CHECKLIST</w:t>
      </w:r>
      <w:bookmarkEnd w:id="48"/>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5160"/>
        <w:gridCol w:w="310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Figure</w:t>
            </w:r>
          </w:p>
        </w:tc>
        <w:tc>
          <w:tcPr>
            <w:tcW w:type="dxa" w:w="516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Evidence</w:t>
            </w:r>
          </w:p>
        </w:tc>
        <w:tc>
          <w:tcPr>
            <w:tcW w:type="dxa" w:w="3100"/>
            <w:tcBorders>
              <w:top w:val="single" w:color="000000" w:sz="4"/>
              <w:left w:val="single" w:color="000000" w:sz="4"/>
              <w:bottom w:val="single" w:color="000000" w:sz="4"/>
              <w:right w:val="single" w:color="000000" w:sz="4"/>
            </w:tcBorders>
            <w:shd w:fill="D9E2F3" w:color="auto" w:val="clear"/>
            <w:tcMar>
              <w:top w:type="dxa" w:w="30"/>
              <w:left w:type="dxa" w:w="90"/>
              <w:bottom w:type="dxa" w:w="30"/>
              <w:right w:type="dxa" w:w="90"/>
            </w:tcMar>
            <w:vAlign w:val="center"/>
          </w:tcPr>
          <w:p>
            <w:pPr>
              <w:jc w:val="center"/>
            </w:pPr>
            <w:r>
              <w:rPr>
                <w:rFonts w:ascii="Times New Roman" w:cs="Times New Roman" w:eastAsia="Times New Roman" w:hAnsi="Times New Roman"/>
                <w:b/>
                <w:bCs/>
                <w:sz w:val="20"/>
                <w:szCs w:val="20"/>
              </w:rPr>
              <w:t xml:space="preserve">Section</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Architecture of the system</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Level 0 data flow</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Use case diagram</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Entity relationship diagram</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5</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Booking lifecycle</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Request and approval sequence</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7</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Server flow for a booking request</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3.4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8</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Choosing a system on the map</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9</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System map of CS Lab 3</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10</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Booking form with a selected system</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11</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Sign-in page</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4.5</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12</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Dashboard and timeline</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4.5</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13</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Lab rooms catalogue</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4.5</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14</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Access summary cards</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15</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Booking list with system numbers</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16</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Coordinator review dialog</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17</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Reports page</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18</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Save My Practical</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4.7</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19</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npm test output</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5.1</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20</w:t>
            </w:r>
          </w:p>
        </w:tc>
        <w:tc>
          <w:tcPr>
            <w:tcW w:type="dxa" w:w="516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Measured response times</w:t>
            </w:r>
          </w:p>
        </w:tc>
        <w:tc>
          <w:tcPr>
            <w:tcW w:type="dxa" w:w="3100"/>
            <w:tcBorders>
              <w:top w:val="single" w:color="000000" w:sz="4"/>
              <w:left w:val="single" w:color="000000" w:sz="4"/>
              <w:bottom w:val="single" w:color="000000" w:sz="4"/>
              <w:right w:val="single" w:color="000000" w:sz="4"/>
            </w:tcBorders>
            <w:tcMar>
              <w:top w:type="dxa" w:w="30"/>
              <w:left w:type="dxa" w:w="90"/>
              <w:bottom w:type="dxa" w:w="30"/>
              <w:right w:type="dxa" w:w="90"/>
            </w:tcMar>
            <w:vAlign w:val="center"/>
          </w:tcPr>
          <w:p>
            <w:pPr>
              <w:jc w:val="center"/>
            </w:pPr>
            <w:r>
              <w:rPr>
                <w:rFonts w:ascii="Times New Roman" w:cs="Times New Roman" w:eastAsia="Times New Roman" w:hAnsi="Times New Roman"/>
                <w:b w:val="false"/>
                <w:bCs w:val="false"/>
                <w:sz w:val="21"/>
                <w:szCs w:val="21"/>
              </w:rPr>
              <w:t xml:space="preserve">6.2</w:t>
            </w:r>
          </w:p>
        </w:tc>
      </w:tr>
    </w:tbl>
    <w:p>
      <w:pPr>
        <w:spacing w:after="80"/>
      </w:pPr>
    </w:p>
    <w:p>
      <w:pPr>
        <w:spacing w:after="80" w:line="264"/>
        <w:jc w:val="both"/>
      </w:pPr>
      <w:r>
        <w:rPr>
          <w:rFonts w:ascii="Times New Roman" w:cs="Times New Roman" w:eastAsia="Times New Roman" w:hAnsi="Times New Roman"/>
          <w:sz w:val="22"/>
          <w:szCs w:val="22"/>
        </w:rPr>
        <w:t xml:space="preserve">Note: Figures 1 to 8 are diagrams drawn from the design of the project; Figures 9 to 18 are screenshots of the running application with demonstration data; Figure 19 is the real output of npm test; Figure 20 is plotted from the measured request timings.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xt"/>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FooterTxt">
    <w:name w:val="Footer Txt"/>
    <w:basedOn w:val="Normal"/>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b2eaba65da7d654cd02ae264ef1f443d86b8d5.jpg"/><Relationship Id="rId22" Type="http://schemas.openxmlformats.org/officeDocument/2006/relationships/fontTable" Target="fontTable.xml"/><Relationship Id="rId100" Type="http://schemas.openxmlformats.org/officeDocument/2006/relationships/image" Target="media/fig01.png"/><Relationship Id="rId101" Type="http://schemas.openxmlformats.org/officeDocument/2006/relationships/image" Target="media/fig02.png"/><Relationship Id="rId102" Type="http://schemas.openxmlformats.org/officeDocument/2006/relationships/image" Target="media/fig03.png"/><Relationship Id="rId103" Type="http://schemas.openxmlformats.org/officeDocument/2006/relationships/image" Target="media/fig04.png"/><Relationship Id="rId104" Type="http://schemas.openxmlformats.org/officeDocument/2006/relationships/image" Target="media/fig05.png"/><Relationship Id="rId105" Type="http://schemas.openxmlformats.org/officeDocument/2006/relationships/image" Target="media/fig06.png"/><Relationship Id="rId106" Type="http://schemas.openxmlformats.org/officeDocument/2006/relationships/image" Target="media/fig07.png"/><Relationship Id="rId107" Type="http://schemas.openxmlformats.org/officeDocument/2006/relationships/image" Target="media/fig08.png"/><Relationship Id="rId108" Type="http://schemas.openxmlformats.org/officeDocument/2006/relationships/image" Target="media/fig09.jpg"/><Relationship Id="rId109" Type="http://schemas.openxmlformats.org/officeDocument/2006/relationships/image" Target="media/fig10.jpg"/><Relationship Id="rId110" Type="http://schemas.openxmlformats.org/officeDocument/2006/relationships/image" Target="media/fig11.jpg"/><Relationship Id="rId111" Type="http://schemas.openxmlformats.org/officeDocument/2006/relationships/image" Target="media/fig12.jpg"/><Relationship Id="rId112" Type="http://schemas.openxmlformats.org/officeDocument/2006/relationships/image" Target="media/fig13.jpg"/><Relationship Id="rId113" Type="http://schemas.openxmlformats.org/officeDocument/2006/relationships/image" Target="media/fig14.jpg"/><Relationship Id="rId114" Type="http://schemas.openxmlformats.org/officeDocument/2006/relationships/image" Target="media/fig15.jpg"/><Relationship Id="rId115" Type="http://schemas.openxmlformats.org/officeDocument/2006/relationships/image" Target="media/fig16.jpg"/><Relationship Id="rId116" Type="http://schemas.openxmlformats.org/officeDocument/2006/relationships/image" Target="media/fig17.jpg"/><Relationship Id="rId117" Type="http://schemas.openxmlformats.org/officeDocument/2006/relationships/image" Target="media/fig18.png"/><Relationship Id="rId118" Type="http://schemas.openxmlformats.org/officeDocument/2006/relationships/image" Target="media/fig19.png"/><Relationship Id="rId119" Type="http://schemas.openxmlformats.org/officeDocument/2006/relationships/image" Target="media/fig20.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SRM LabReserve - Project Report</dc:title>
  <dc:creator>Harish V</dc:creator>
  <cp:lastModifiedBy>Un-named</cp:lastModifiedBy>
  <cp:revision>1</cp:revision>
  <dcterms:created xsi:type="dcterms:W3CDTF">2026-10-24T09:00:00.000Z</dcterms:created>
  <dcterms:modified xsi:type="dcterms:W3CDTF">2026-10-24T09:00:00.000Z</dcterms:modified>
</cp:coreProperties>
</file>

<file path=docProps/custom.xml><?xml version="1.0" encoding="utf-8"?>
<Properties xmlns="http://schemas.openxmlformats.org/officeDocument/2006/custom-properties" xmlns:vt="http://schemas.openxmlformats.org/officeDocument/2006/docPropsVTypes"/>
</file>