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243E3" w14:textId="0602D78B" w:rsidR="0052586D" w:rsidRDefault="0052586D" w:rsidP="0052586D">
      <w:pPr>
        <w:rPr>
          <w:b/>
          <w:bCs/>
        </w:rPr>
      </w:pPr>
      <w:r w:rsidRPr="0052586D">
        <w:rPr>
          <w:b/>
          <w:bCs/>
        </w:rPr>
        <w:drawing>
          <wp:inline distT="0" distB="0" distL="0" distR="0" wp14:anchorId="3613B601" wp14:editId="2D3A1B48">
            <wp:extent cx="3520745" cy="861135"/>
            <wp:effectExtent l="0" t="0" r="3810" b="0"/>
            <wp:docPr id="26133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31681" name=""/>
                    <pic:cNvPicPr/>
                  </pic:nvPicPr>
                  <pic:blipFill>
                    <a:blip r:embed="rId5"/>
                    <a:stretch>
                      <a:fillRect/>
                    </a:stretch>
                  </pic:blipFill>
                  <pic:spPr>
                    <a:xfrm>
                      <a:off x="0" y="0"/>
                      <a:ext cx="3520745" cy="861135"/>
                    </a:xfrm>
                    <a:prstGeom prst="rect">
                      <a:avLst/>
                    </a:prstGeom>
                  </pic:spPr>
                </pic:pic>
              </a:graphicData>
            </a:graphic>
          </wp:inline>
        </w:drawing>
      </w:r>
    </w:p>
    <w:p w14:paraId="7E1A1B0F" w14:textId="77777777" w:rsidR="0052586D" w:rsidRDefault="0052586D" w:rsidP="0052586D">
      <w:pPr>
        <w:rPr>
          <w:b/>
          <w:bCs/>
        </w:rPr>
      </w:pPr>
    </w:p>
    <w:p w14:paraId="1C0F786F" w14:textId="5153275E" w:rsidR="0052586D" w:rsidRPr="0052586D" w:rsidRDefault="0052586D" w:rsidP="0052586D">
      <w:pPr>
        <w:rPr>
          <w:b/>
          <w:bCs/>
        </w:rPr>
      </w:pPr>
      <w:r w:rsidRPr="0052586D">
        <w:rPr>
          <w:b/>
          <w:bCs/>
        </w:rPr>
        <w:t>Department of Artificial Intelligence</w:t>
      </w:r>
    </w:p>
    <w:p w14:paraId="188C075A" w14:textId="77777777" w:rsidR="0052586D" w:rsidRPr="0052586D" w:rsidRDefault="0052586D" w:rsidP="0052586D">
      <w:r w:rsidRPr="0052586D">
        <w:t>22AIE110: Discrete Mathematics, Spring 2025</w:t>
      </w:r>
      <w:r w:rsidRPr="0052586D">
        <w:br/>
        <w:t>Project report</w:t>
      </w:r>
      <w:r w:rsidRPr="0052586D">
        <w:br/>
      </w:r>
      <w:r w:rsidRPr="0052586D">
        <w:rPr>
          <w:b/>
          <w:bCs/>
        </w:rPr>
        <w:t>Physics-Informed Neural Networks for Solving the Forward and Inverse Problem of Burger’s Equation</w:t>
      </w:r>
    </w:p>
    <w:p w14:paraId="4F02D70B" w14:textId="77777777" w:rsidR="0052586D" w:rsidRPr="0052586D" w:rsidRDefault="0052586D" w:rsidP="0052586D">
      <w:r w:rsidRPr="0052586D">
        <w:rPr>
          <w:b/>
          <w:bCs/>
        </w:rPr>
        <w:t>Name:</w:t>
      </w:r>
      <w:r w:rsidRPr="0052586D">
        <w:t> Iragavarapu Ramanaa Sreehaas</w:t>
      </w:r>
      <w:r w:rsidRPr="0052586D">
        <w:br/>
      </w:r>
      <w:r w:rsidRPr="0052586D">
        <w:rPr>
          <w:b/>
          <w:bCs/>
        </w:rPr>
        <w:t>Roll Number:</w:t>
      </w:r>
      <w:r w:rsidRPr="0052586D">
        <w:t> </w:t>
      </w:r>
      <w:proofErr w:type="gramStart"/>
      <w:r w:rsidRPr="0052586D">
        <w:t>cb.ai.u</w:t>
      </w:r>
      <w:proofErr w:type="gramEnd"/>
      <w:r w:rsidRPr="0052586D">
        <w:t>4aid24068</w:t>
      </w:r>
    </w:p>
    <w:p w14:paraId="3B00A88C" w14:textId="77777777" w:rsidR="0052586D" w:rsidRPr="0052586D" w:rsidRDefault="0052586D" w:rsidP="0052586D">
      <w:r w:rsidRPr="0052586D">
        <w:t>Supervised by:</w:t>
      </w:r>
      <w:r w:rsidRPr="0052586D">
        <w:br/>
        <w:t xml:space="preserve">Dr. </w:t>
      </w:r>
      <w:proofErr w:type="spellStart"/>
      <w:r w:rsidRPr="0052586D">
        <w:t>Kritesh</w:t>
      </w:r>
      <w:proofErr w:type="spellEnd"/>
      <w:r w:rsidRPr="0052586D">
        <w:t xml:space="preserve"> Kumar Gupta</w:t>
      </w:r>
      <w:r w:rsidRPr="0052586D">
        <w:br/>
        <w:t>Assistant Professor</w:t>
      </w:r>
      <w:r w:rsidRPr="0052586D">
        <w:br/>
        <w:t>Department of Artificial Intelligence</w:t>
      </w:r>
      <w:r w:rsidRPr="0052586D">
        <w:br/>
        <w:t xml:space="preserve">Amrita Vishwa </w:t>
      </w:r>
      <w:proofErr w:type="spellStart"/>
      <w:r w:rsidRPr="0052586D">
        <w:t>Vidyapeetam</w:t>
      </w:r>
      <w:proofErr w:type="spellEnd"/>
    </w:p>
    <w:p w14:paraId="234EDDC0" w14:textId="77777777" w:rsidR="0052586D" w:rsidRPr="0052586D" w:rsidRDefault="0052586D" w:rsidP="0052586D">
      <w:r w:rsidRPr="0052586D">
        <w:t>Date of submission: 28/04/2025</w:t>
      </w:r>
    </w:p>
    <w:p w14:paraId="239DCEE4" w14:textId="77777777" w:rsidR="0052586D" w:rsidRPr="0052586D" w:rsidRDefault="0052586D" w:rsidP="0052586D">
      <w:r w:rsidRPr="0052586D">
        <w:t>Signature of Supervisor:</w:t>
      </w:r>
    </w:p>
    <w:p w14:paraId="7816C6E2" w14:textId="77777777" w:rsidR="0052586D" w:rsidRPr="0052586D" w:rsidRDefault="0052586D" w:rsidP="0052586D">
      <w:r w:rsidRPr="0052586D">
        <w:t>Contents</w:t>
      </w:r>
    </w:p>
    <w:p w14:paraId="1CD8C5F0" w14:textId="77777777" w:rsidR="0052586D" w:rsidRPr="0052586D" w:rsidRDefault="0052586D" w:rsidP="0052586D">
      <w:pPr>
        <w:numPr>
          <w:ilvl w:val="0"/>
          <w:numId w:val="1"/>
        </w:numPr>
      </w:pPr>
      <w:r w:rsidRPr="0052586D">
        <w:t>Abstract</w:t>
      </w:r>
    </w:p>
    <w:p w14:paraId="432E4927" w14:textId="77777777" w:rsidR="0052586D" w:rsidRPr="0052586D" w:rsidRDefault="0052586D" w:rsidP="0052586D">
      <w:pPr>
        <w:numPr>
          <w:ilvl w:val="0"/>
          <w:numId w:val="1"/>
        </w:numPr>
      </w:pPr>
      <w:r w:rsidRPr="0052586D">
        <w:t>Introduction</w:t>
      </w:r>
    </w:p>
    <w:p w14:paraId="61B92326" w14:textId="77777777" w:rsidR="0052586D" w:rsidRPr="0052586D" w:rsidRDefault="0052586D" w:rsidP="0052586D">
      <w:pPr>
        <w:numPr>
          <w:ilvl w:val="0"/>
          <w:numId w:val="1"/>
        </w:numPr>
      </w:pPr>
      <w:r w:rsidRPr="0052586D">
        <w:t>Literature Review</w:t>
      </w:r>
    </w:p>
    <w:p w14:paraId="16865BAC" w14:textId="77777777" w:rsidR="0052586D" w:rsidRPr="0052586D" w:rsidRDefault="0052586D" w:rsidP="0052586D">
      <w:pPr>
        <w:numPr>
          <w:ilvl w:val="0"/>
          <w:numId w:val="1"/>
        </w:numPr>
      </w:pPr>
      <w:r w:rsidRPr="0052586D">
        <w:t>Data Generation and Preprocessing</w:t>
      </w:r>
    </w:p>
    <w:p w14:paraId="3B779A6B" w14:textId="77777777" w:rsidR="0052586D" w:rsidRPr="0052586D" w:rsidRDefault="0052586D" w:rsidP="0052586D">
      <w:pPr>
        <w:numPr>
          <w:ilvl w:val="0"/>
          <w:numId w:val="1"/>
        </w:numPr>
      </w:pPr>
      <w:r w:rsidRPr="0052586D">
        <w:t>Methodology</w:t>
      </w:r>
    </w:p>
    <w:p w14:paraId="766BD8E7" w14:textId="77777777" w:rsidR="0052586D" w:rsidRPr="0052586D" w:rsidRDefault="0052586D" w:rsidP="0052586D">
      <w:pPr>
        <w:numPr>
          <w:ilvl w:val="0"/>
          <w:numId w:val="1"/>
        </w:numPr>
      </w:pPr>
      <w:r w:rsidRPr="0052586D">
        <w:t>Experimental Setup</w:t>
      </w:r>
    </w:p>
    <w:p w14:paraId="226D148D" w14:textId="77777777" w:rsidR="0052586D" w:rsidRPr="0052586D" w:rsidRDefault="0052586D" w:rsidP="0052586D">
      <w:pPr>
        <w:numPr>
          <w:ilvl w:val="0"/>
          <w:numId w:val="1"/>
        </w:numPr>
      </w:pPr>
      <w:r w:rsidRPr="0052586D">
        <w:t>Results</w:t>
      </w:r>
    </w:p>
    <w:p w14:paraId="4DBA17CC" w14:textId="77777777" w:rsidR="0052586D" w:rsidRPr="0052586D" w:rsidRDefault="0052586D" w:rsidP="0052586D">
      <w:pPr>
        <w:numPr>
          <w:ilvl w:val="0"/>
          <w:numId w:val="1"/>
        </w:numPr>
      </w:pPr>
      <w:r w:rsidRPr="0052586D">
        <w:t>Conclusion and Future Work</w:t>
      </w:r>
    </w:p>
    <w:p w14:paraId="772FDE40" w14:textId="77777777" w:rsidR="0052586D" w:rsidRPr="0052586D" w:rsidRDefault="0052586D" w:rsidP="0052586D">
      <w:pPr>
        <w:numPr>
          <w:ilvl w:val="0"/>
          <w:numId w:val="1"/>
        </w:numPr>
      </w:pPr>
      <w:r w:rsidRPr="0052586D">
        <w:t>References</w:t>
      </w:r>
    </w:p>
    <w:p w14:paraId="026E21BC" w14:textId="77777777" w:rsidR="0052586D" w:rsidRPr="0052586D" w:rsidRDefault="0052586D" w:rsidP="0052586D">
      <w:r w:rsidRPr="0052586D">
        <w:t>1. Abstract</w:t>
      </w:r>
    </w:p>
    <w:p w14:paraId="5610CCBD" w14:textId="2CED13C3" w:rsidR="0052586D" w:rsidRPr="0052586D" w:rsidRDefault="0052586D" w:rsidP="0052586D">
      <w:r w:rsidRPr="0052586D">
        <w:t xml:space="preserve">This project addresses the challenge of identifying unknown parameters in Burger’s equation, a fundamental nonlinear partial differential equation (PDE) </w:t>
      </w:r>
      <w:proofErr w:type="spellStart"/>
      <w:r w:rsidRPr="0052586D">
        <w:t>modeling</w:t>
      </w:r>
      <w:proofErr w:type="spellEnd"/>
      <w:r w:rsidRPr="0052586D">
        <w:t xml:space="preserve"> wave propagation and diffusion. We employ Physics-Informed Neural Networks (PINNs) to solve both the forward and inverse problems for the 1D Burger’s equation. The forward problem involves learning the solution u(</w:t>
      </w:r>
      <w:proofErr w:type="spellStart"/>
      <w:proofErr w:type="gramStart"/>
      <w:r w:rsidRPr="0052586D">
        <w:t>x,t</w:t>
      </w:r>
      <w:proofErr w:type="spellEnd"/>
      <w:proofErr w:type="gramEnd"/>
      <w:r w:rsidRPr="0052586D">
        <w:t>)</w:t>
      </w:r>
      <w:r w:rsidRPr="0052586D">
        <w:rPr>
          <w:i/>
          <w:iCs/>
        </w:rPr>
        <w:t>u</w:t>
      </w:r>
      <w:r w:rsidRPr="0052586D">
        <w:t>(</w:t>
      </w:r>
      <w:proofErr w:type="spellStart"/>
      <w:proofErr w:type="gramStart"/>
      <w:r w:rsidRPr="0052586D">
        <w:rPr>
          <w:i/>
          <w:iCs/>
        </w:rPr>
        <w:t>x</w:t>
      </w:r>
      <w:r w:rsidRPr="0052586D">
        <w:t>,</w:t>
      </w:r>
      <w:r w:rsidRPr="0052586D">
        <w:rPr>
          <w:i/>
          <w:iCs/>
        </w:rPr>
        <w:t>t</w:t>
      </w:r>
      <w:proofErr w:type="spellEnd"/>
      <w:proofErr w:type="gramEnd"/>
      <w:r w:rsidRPr="0052586D">
        <w:t xml:space="preserve">) given known parameters, while the inverse problem infers the parameters λ1 and λ2 from observed data. Our PINN-based approach achieves high accuracy in </w:t>
      </w:r>
      <w:r w:rsidRPr="0052586D">
        <w:lastRenderedPageBreak/>
        <w:t>parameter recovery, demonstrating the effectiveness of deep learning frameworks for scientific computing.</w:t>
      </w:r>
    </w:p>
    <w:p w14:paraId="5D8B4547" w14:textId="77777777" w:rsidR="0052586D" w:rsidRPr="0052586D" w:rsidRDefault="0052586D" w:rsidP="0052586D">
      <w:r w:rsidRPr="0052586D">
        <w:t>2. Introduction</w:t>
      </w:r>
    </w:p>
    <w:p w14:paraId="42EDA4BC" w14:textId="77777777" w:rsidR="0052586D" w:rsidRPr="0052586D" w:rsidRDefault="0052586D" w:rsidP="0052586D">
      <w:r w:rsidRPr="0052586D">
        <w:t>Burger’s equation is a canonical PDE used to model nonlinear wave propagation and viscous diffusion. Classical numerical methods can solve such equations, but inferring unknown parameters from observed data (the inverse problem) is challenging. This project leverages PINNs, which incorporate the underlying physics (PDE, initial, and boundary conditions) into the loss function of a neural network, enabling both forward simulation and parameter identification. The main objective is to design and evaluate a PINN that accurately recovers the coefficients of Burger’s equation from synthetic data.</w:t>
      </w:r>
    </w:p>
    <w:p w14:paraId="31D5A860" w14:textId="77777777" w:rsidR="0052586D" w:rsidRPr="0052586D" w:rsidRDefault="0052586D" w:rsidP="0052586D">
      <w:r w:rsidRPr="0052586D">
        <w:t>3. Literature Review</w:t>
      </w:r>
    </w:p>
    <w:p w14:paraId="6CA929D0" w14:textId="77777777" w:rsidR="0052586D" w:rsidRPr="0052586D" w:rsidRDefault="0052586D" w:rsidP="0052586D">
      <w:r w:rsidRPr="0052586D">
        <w:t xml:space="preserve">Recent advances in PINNs have enabled the solution of both forward and inverse problems for a variety of PDEs. </w:t>
      </w:r>
      <w:proofErr w:type="spellStart"/>
      <w:r w:rsidRPr="0052586D">
        <w:t>Alkhadhr</w:t>
      </w:r>
      <w:proofErr w:type="spellEnd"/>
      <w:r w:rsidRPr="0052586D">
        <w:t xml:space="preserve"> and </w:t>
      </w:r>
      <w:proofErr w:type="spellStart"/>
      <w:r w:rsidRPr="0052586D">
        <w:t>Almekkawy</w:t>
      </w:r>
      <w:proofErr w:type="spellEnd"/>
      <w:r w:rsidRPr="0052586D">
        <w:t xml:space="preserve"> demonstrated the use of PINNs for Burger’s equation, showing that neural networks can efficiently recover unknown parameters by minimizing a composite loss function incorporating the PDE residual and data misfit. Other works have highlighted the importance of loss weighting, network architecture, and data quality in achieving robust parameter recovery. These studies motivate our approach and provide benchmarks for evaluating our results.</w:t>
      </w:r>
    </w:p>
    <w:p w14:paraId="30B60095" w14:textId="77777777" w:rsidR="0052586D" w:rsidRPr="0052586D" w:rsidRDefault="0052586D" w:rsidP="0052586D">
      <w:r w:rsidRPr="0052586D">
        <w:t>4. Data Generation and Preprocessing</w:t>
      </w:r>
    </w:p>
    <w:p w14:paraId="51411CE2" w14:textId="77777777" w:rsidR="0052586D" w:rsidRPr="0052586D" w:rsidRDefault="0052586D" w:rsidP="0052586D">
      <w:pPr>
        <w:rPr>
          <w:b/>
          <w:bCs/>
        </w:rPr>
      </w:pPr>
      <w:r w:rsidRPr="0052586D">
        <w:rPr>
          <w:b/>
          <w:bCs/>
        </w:rPr>
        <w:t>4.1 Forward Problem Data</w:t>
      </w:r>
    </w:p>
    <w:p w14:paraId="49FDF240" w14:textId="78691DC5" w:rsidR="0052586D" w:rsidRPr="0052586D" w:rsidRDefault="0052586D" w:rsidP="0052586D">
      <w:r w:rsidRPr="0052586D">
        <w:t>We generated synthetic data using a PINN trained to solve the forward Burger’s equation with known parameters (λ1=1.0,</w:t>
      </w:r>
      <w:r>
        <w:t xml:space="preserve"> </w:t>
      </w:r>
      <w:r w:rsidRPr="0052586D">
        <w:rPr>
          <w:i/>
          <w:iCs/>
        </w:rPr>
        <w:t>λ</w:t>
      </w:r>
      <w:r w:rsidRPr="0052586D">
        <w:t>2=0.003183). The spatial domain is x</w:t>
      </w:r>
      <w:r w:rsidRPr="0052586D">
        <w:rPr>
          <w:rFonts w:ascii="Cambria Math" w:hAnsi="Cambria Math" w:cs="Cambria Math"/>
        </w:rPr>
        <w:t>∈</w:t>
      </w:r>
      <w:r w:rsidRPr="0052586D">
        <w:t>[</w:t>
      </w:r>
      <w:r w:rsidRPr="0052586D">
        <w:rPr>
          <w:rFonts w:ascii="Calibri" w:hAnsi="Calibri" w:cs="Calibri"/>
        </w:rPr>
        <w:t>−</w:t>
      </w:r>
      <w:r w:rsidRPr="0052586D">
        <w:t>1,1]</w:t>
      </w:r>
      <w:r w:rsidRPr="0052586D">
        <w:rPr>
          <w:i/>
          <w:iCs/>
        </w:rPr>
        <w:t>x</w:t>
      </w:r>
      <w:proofErr w:type="gramStart"/>
      <w:r w:rsidRPr="0052586D">
        <w:rPr>
          <w:rFonts w:ascii="Cambria Math" w:hAnsi="Cambria Math" w:cs="Cambria Math"/>
        </w:rPr>
        <w:t>∈</w:t>
      </w:r>
      <w:r w:rsidRPr="0052586D">
        <w:t>[</w:t>
      </w:r>
      <w:proofErr w:type="gramEnd"/>
      <w:r w:rsidRPr="0052586D">
        <w:t>−1,1], and the temporal domain is t</w:t>
      </w:r>
      <w:proofErr w:type="gramStart"/>
      <w:r w:rsidRPr="0052586D">
        <w:rPr>
          <w:rFonts w:ascii="Cambria Math" w:hAnsi="Cambria Math" w:cs="Cambria Math"/>
        </w:rPr>
        <w:t>∈</w:t>
      </w:r>
      <w:r w:rsidRPr="0052586D">
        <w:t>[</w:t>
      </w:r>
      <w:proofErr w:type="gramEnd"/>
      <w:r w:rsidRPr="0052586D">
        <w:t>0 The initial and boundary conditions are set as </w:t>
      </w:r>
      <w:r w:rsidRPr="0052586D">
        <w:rPr>
          <w:i/>
          <w:iCs/>
        </w:rPr>
        <w:t>u</w:t>
      </w:r>
      <w:r w:rsidRPr="0052586D">
        <w:t>(</w:t>
      </w:r>
      <w:r w:rsidRPr="0052586D">
        <w:rPr>
          <w:i/>
          <w:iCs/>
        </w:rPr>
        <w:t>x</w:t>
      </w:r>
      <w:r w:rsidRPr="0052586D">
        <w:t>,</w:t>
      </w:r>
      <w:proofErr w:type="gramStart"/>
      <w:r w:rsidRPr="0052586D">
        <w:t>0)=</w:t>
      </w:r>
      <w:proofErr w:type="gramEnd"/>
      <w:r w:rsidRPr="0052586D">
        <w:t>−sin(</w:t>
      </w:r>
      <w:r w:rsidRPr="0052586D">
        <w:rPr>
          <w:i/>
          <w:iCs/>
        </w:rPr>
        <w:t>πx</w:t>
      </w:r>
      <w:r w:rsidRPr="0052586D">
        <w:t>) and </w:t>
      </w:r>
      <w:r w:rsidRPr="0052586D">
        <w:rPr>
          <w:i/>
          <w:iCs/>
        </w:rPr>
        <w:t>u</w:t>
      </w:r>
      <w:r w:rsidRPr="0052586D">
        <w:t>(−</w:t>
      </w:r>
      <w:proofErr w:type="gramStart"/>
      <w:r w:rsidRPr="0052586D">
        <w:t>1,</w:t>
      </w:r>
      <w:r w:rsidRPr="0052586D">
        <w:rPr>
          <w:i/>
          <w:iCs/>
        </w:rPr>
        <w:t>t</w:t>
      </w:r>
      <w:proofErr w:type="gramEnd"/>
      <w:r w:rsidRPr="0052586D">
        <w:t>)=</w:t>
      </w:r>
      <w:r w:rsidRPr="0052586D">
        <w:rPr>
          <w:i/>
          <w:iCs/>
        </w:rPr>
        <w:t>u</w:t>
      </w:r>
      <w:r w:rsidRPr="0052586D">
        <w:t>(</w:t>
      </w:r>
      <w:proofErr w:type="gramStart"/>
      <w:r w:rsidRPr="0052586D">
        <w:t>1,</w:t>
      </w:r>
      <w:r w:rsidRPr="0052586D">
        <w:rPr>
          <w:i/>
          <w:iCs/>
        </w:rPr>
        <w:t>t</w:t>
      </w:r>
      <w:proofErr w:type="gramEnd"/>
      <w:r w:rsidRPr="0052586D">
        <w:t>)=0. The solution </w:t>
      </w:r>
      <w:r w:rsidRPr="0052586D">
        <w:rPr>
          <w:i/>
          <w:iCs/>
        </w:rPr>
        <w:t>u</w:t>
      </w:r>
      <w:r w:rsidRPr="0052586D">
        <w:t>(</w:t>
      </w:r>
      <w:proofErr w:type="spellStart"/>
      <w:proofErr w:type="gramStart"/>
      <w:r w:rsidRPr="0052586D">
        <w:rPr>
          <w:i/>
          <w:iCs/>
        </w:rPr>
        <w:t>x</w:t>
      </w:r>
      <w:r w:rsidRPr="0052586D">
        <w:t>,</w:t>
      </w:r>
      <w:r w:rsidRPr="0052586D">
        <w:rPr>
          <w:i/>
          <w:iCs/>
        </w:rPr>
        <w:t>t</w:t>
      </w:r>
      <w:proofErr w:type="spellEnd"/>
      <w:proofErr w:type="gramEnd"/>
      <w:r w:rsidRPr="0052586D">
        <w:t>) is sampled at 100 spatial points and at five key time steps (</w:t>
      </w:r>
      <w:r w:rsidRPr="0052586D">
        <w:rPr>
          <w:i/>
          <w:iCs/>
        </w:rPr>
        <w:t>t</w:t>
      </w:r>
      <w:r w:rsidRPr="0052586D">
        <w:t>=0.00,0.25,0.50,0.75,1.00), and saved in forward_solution.dat for use in the inverse problem.</w:t>
      </w:r>
    </w:p>
    <w:p w14:paraId="2E436D86" w14:textId="77777777" w:rsidR="0052586D" w:rsidRPr="0052586D" w:rsidRDefault="0052586D" w:rsidP="0052586D">
      <w:pPr>
        <w:rPr>
          <w:b/>
          <w:bCs/>
        </w:rPr>
      </w:pPr>
      <w:r w:rsidRPr="0052586D">
        <w:rPr>
          <w:b/>
          <w:bCs/>
        </w:rPr>
        <w:t>4.2 Preprocessing</w:t>
      </w:r>
    </w:p>
    <w:p w14:paraId="6BCD7336" w14:textId="024F7ABF" w:rsidR="0052586D" w:rsidRPr="0052586D" w:rsidRDefault="0052586D" w:rsidP="0052586D">
      <w:r w:rsidRPr="0052586D">
        <w:t>The data is loaded and split into input pairs (</w:t>
      </w:r>
      <w:proofErr w:type="spellStart"/>
      <w:proofErr w:type="gramStart"/>
      <w:r w:rsidRPr="0052586D">
        <w:rPr>
          <w:i/>
          <w:iCs/>
        </w:rPr>
        <w:t>x</w:t>
      </w:r>
      <w:r w:rsidRPr="0052586D">
        <w:t>,</w:t>
      </w:r>
      <w:r w:rsidRPr="0052586D">
        <w:rPr>
          <w:i/>
          <w:iCs/>
        </w:rPr>
        <w:t>t</w:t>
      </w:r>
      <w:proofErr w:type="spellEnd"/>
      <w:proofErr w:type="gramEnd"/>
      <w:r w:rsidRPr="0052586D">
        <w:t>) and output </w:t>
      </w:r>
      <w:r w:rsidRPr="0052586D">
        <w:rPr>
          <w:i/>
          <w:iCs/>
        </w:rPr>
        <w:t>u</w:t>
      </w:r>
      <w:r w:rsidRPr="0052586D">
        <w:t>(</w:t>
      </w:r>
      <w:proofErr w:type="spellStart"/>
      <w:proofErr w:type="gramStart"/>
      <w:r w:rsidRPr="0052586D">
        <w:rPr>
          <w:i/>
          <w:iCs/>
        </w:rPr>
        <w:t>x</w:t>
      </w:r>
      <w:r w:rsidRPr="0052586D">
        <w:t>,</w:t>
      </w:r>
      <w:r w:rsidRPr="0052586D">
        <w:rPr>
          <w:i/>
          <w:iCs/>
        </w:rPr>
        <w:t>t</w:t>
      </w:r>
      <w:proofErr w:type="spellEnd"/>
      <w:proofErr w:type="gramEnd"/>
      <w:r w:rsidRPr="0052586D">
        <w:t>) values. No further preprocessing is required due to the synthetic nature and well-</w:t>
      </w:r>
      <w:r w:rsidRPr="0052586D">
        <w:t>posed Ness</w:t>
      </w:r>
      <w:r w:rsidRPr="0052586D">
        <w:t xml:space="preserve"> of the data.</w:t>
      </w:r>
    </w:p>
    <w:p w14:paraId="43C9CE09" w14:textId="77777777" w:rsidR="0052586D" w:rsidRPr="0052586D" w:rsidRDefault="0052586D" w:rsidP="0052586D">
      <w:r w:rsidRPr="0052586D">
        <w:t>5. Methodology</w:t>
      </w:r>
    </w:p>
    <w:p w14:paraId="2FF20D02" w14:textId="77777777" w:rsidR="0052586D" w:rsidRPr="0052586D" w:rsidRDefault="0052586D" w:rsidP="0052586D">
      <w:pPr>
        <w:rPr>
          <w:b/>
          <w:bCs/>
        </w:rPr>
      </w:pPr>
      <w:r w:rsidRPr="0052586D">
        <w:rPr>
          <w:b/>
          <w:bCs/>
        </w:rPr>
        <w:t>5.1 PINN Architecture</w:t>
      </w:r>
    </w:p>
    <w:p w14:paraId="73E9C21E" w14:textId="77777777" w:rsidR="0052586D" w:rsidRPr="0052586D" w:rsidRDefault="0052586D" w:rsidP="0052586D">
      <w:r w:rsidRPr="0052586D">
        <w:t>A fully connected neural network (7 layers, 50 neurons per layer, tanh activation) is used. The loss function is a weighted sum of:</w:t>
      </w:r>
    </w:p>
    <w:p w14:paraId="69C8E22C" w14:textId="77777777" w:rsidR="0052586D" w:rsidRPr="0052586D" w:rsidRDefault="0052586D" w:rsidP="0052586D">
      <w:pPr>
        <w:numPr>
          <w:ilvl w:val="0"/>
          <w:numId w:val="2"/>
        </w:numPr>
      </w:pPr>
      <w:r w:rsidRPr="0052586D">
        <w:t>The PDE residual (enforcing Burger’s equation at collocation points)</w:t>
      </w:r>
    </w:p>
    <w:p w14:paraId="5A9993C4" w14:textId="195A9034" w:rsidR="0052586D" w:rsidRPr="0052586D" w:rsidRDefault="0052586D" w:rsidP="0052586D">
      <w:pPr>
        <w:numPr>
          <w:ilvl w:val="0"/>
          <w:numId w:val="2"/>
        </w:numPr>
      </w:pPr>
      <w:r w:rsidRPr="0052586D">
        <w:t>The data misfit (enforcing agreement with observed </w:t>
      </w:r>
      <w:r w:rsidRPr="0052586D">
        <w:rPr>
          <w:i/>
          <w:iCs/>
        </w:rPr>
        <w:t>u</w:t>
      </w:r>
      <w:r w:rsidRPr="0052586D">
        <w:t>(</w:t>
      </w:r>
      <w:proofErr w:type="spellStart"/>
      <w:proofErr w:type="gramStart"/>
      <w:r w:rsidRPr="0052586D">
        <w:rPr>
          <w:i/>
          <w:iCs/>
        </w:rPr>
        <w:t>x</w:t>
      </w:r>
      <w:r w:rsidRPr="0052586D">
        <w:t>,</w:t>
      </w:r>
      <w:r w:rsidRPr="0052586D">
        <w:rPr>
          <w:i/>
          <w:iCs/>
        </w:rPr>
        <w:t>t</w:t>
      </w:r>
      <w:proofErr w:type="spellEnd"/>
      <w:proofErr w:type="gramEnd"/>
      <w:r w:rsidRPr="0052586D">
        <w:t>) values)</w:t>
      </w:r>
    </w:p>
    <w:p w14:paraId="50C6A19D" w14:textId="77777777" w:rsidR="0052586D" w:rsidRPr="0052586D" w:rsidRDefault="0052586D" w:rsidP="0052586D">
      <w:pPr>
        <w:rPr>
          <w:b/>
          <w:bCs/>
        </w:rPr>
      </w:pPr>
      <w:r w:rsidRPr="0052586D">
        <w:rPr>
          <w:b/>
          <w:bCs/>
        </w:rPr>
        <w:t>5.2 Forward Problem</w:t>
      </w:r>
    </w:p>
    <w:p w14:paraId="6F32F4F3" w14:textId="36B6865D" w:rsidR="0052586D" w:rsidRPr="0052586D" w:rsidRDefault="0052586D" w:rsidP="0052586D">
      <w:r w:rsidRPr="0052586D">
        <w:t>The network is trained to minimize the PDE residual and satisfy initial/boundary conditions. After training, the model predicts </w:t>
      </w:r>
      <w:r w:rsidRPr="0052586D">
        <w:rPr>
          <w:i/>
          <w:iCs/>
        </w:rPr>
        <w:t>u</w:t>
      </w:r>
      <w:r w:rsidRPr="0052586D">
        <w:t>(</w:t>
      </w:r>
      <w:proofErr w:type="spellStart"/>
      <w:proofErr w:type="gramStart"/>
      <w:r w:rsidRPr="0052586D">
        <w:rPr>
          <w:i/>
          <w:iCs/>
        </w:rPr>
        <w:t>x</w:t>
      </w:r>
      <w:r w:rsidRPr="0052586D">
        <w:t>,</w:t>
      </w:r>
      <w:r w:rsidRPr="0052586D">
        <w:rPr>
          <w:i/>
          <w:iCs/>
        </w:rPr>
        <w:t>t</w:t>
      </w:r>
      <w:proofErr w:type="spellEnd"/>
      <w:proofErr w:type="gramEnd"/>
      <w:r w:rsidRPr="0052586D">
        <w:t>) at all required points.</w:t>
      </w:r>
    </w:p>
    <w:p w14:paraId="10EC0438" w14:textId="77777777" w:rsidR="0052586D" w:rsidRPr="0052586D" w:rsidRDefault="0052586D" w:rsidP="0052586D">
      <w:pPr>
        <w:rPr>
          <w:b/>
          <w:bCs/>
        </w:rPr>
      </w:pPr>
      <w:r w:rsidRPr="0052586D">
        <w:rPr>
          <w:b/>
          <w:bCs/>
        </w:rPr>
        <w:t>5.3 Inverse Problem</w:t>
      </w:r>
    </w:p>
    <w:p w14:paraId="496A8839" w14:textId="38711AE0" w:rsidR="0052586D" w:rsidRPr="0052586D" w:rsidRDefault="0052586D" w:rsidP="0052586D">
      <w:r w:rsidRPr="0052586D">
        <w:lastRenderedPageBreak/>
        <w:t>For the inverse problem, λ1 and λ2 are treated as trainable variables. The network is trained to minimize the difference between predicted and observed </w:t>
      </w:r>
      <w:r w:rsidRPr="0052586D">
        <w:rPr>
          <w:i/>
          <w:iCs/>
        </w:rPr>
        <w:t>u</w:t>
      </w:r>
      <w:r w:rsidRPr="0052586D">
        <w:t>(</w:t>
      </w:r>
      <w:proofErr w:type="spellStart"/>
      <w:proofErr w:type="gramStart"/>
      <w:r w:rsidRPr="0052586D">
        <w:rPr>
          <w:i/>
          <w:iCs/>
        </w:rPr>
        <w:t>x</w:t>
      </w:r>
      <w:r w:rsidRPr="0052586D">
        <w:t>,</w:t>
      </w:r>
      <w:r w:rsidRPr="0052586D">
        <w:rPr>
          <w:i/>
          <w:iCs/>
        </w:rPr>
        <w:t>t</w:t>
      </w:r>
      <w:proofErr w:type="spellEnd"/>
      <w:proofErr w:type="gramEnd"/>
      <w:r w:rsidRPr="0052586D">
        <w:t>) while also minimizing the PDE residual, thus recovering the unknown parameters.</w:t>
      </w:r>
    </w:p>
    <w:p w14:paraId="16F8CF2C" w14:textId="77777777" w:rsidR="0052586D" w:rsidRPr="0052586D" w:rsidRDefault="0052586D" w:rsidP="0052586D">
      <w:r w:rsidRPr="0052586D">
        <w:t>6. Experimental Setup</w:t>
      </w:r>
    </w:p>
    <w:p w14:paraId="62308401" w14:textId="71F77424" w:rsidR="0052586D" w:rsidRPr="0052586D" w:rsidRDefault="0052586D" w:rsidP="0052586D">
      <w:pPr>
        <w:numPr>
          <w:ilvl w:val="0"/>
          <w:numId w:val="3"/>
        </w:numPr>
      </w:pPr>
      <w:r w:rsidRPr="0052586D">
        <w:rPr>
          <w:b/>
          <w:bCs/>
        </w:rPr>
        <w:t>Domain:</w:t>
      </w:r>
      <w:r w:rsidRPr="0052586D">
        <w:t> </w:t>
      </w:r>
      <w:r w:rsidRPr="0052586D">
        <w:rPr>
          <w:i/>
          <w:iCs/>
        </w:rPr>
        <w:t>x</w:t>
      </w:r>
      <w:proofErr w:type="gramStart"/>
      <w:r w:rsidRPr="0052586D">
        <w:rPr>
          <w:rFonts w:ascii="Cambria Math" w:hAnsi="Cambria Math" w:cs="Cambria Math"/>
        </w:rPr>
        <w:t>∈</w:t>
      </w:r>
      <w:r w:rsidRPr="0052586D">
        <w:t>[</w:t>
      </w:r>
      <w:proofErr w:type="gramEnd"/>
      <w:r w:rsidRPr="0052586D">
        <w:t>−1,1]</w:t>
      </w:r>
    </w:p>
    <w:p w14:paraId="7A44FCF7" w14:textId="4817F4FF" w:rsidR="0052586D" w:rsidRPr="0052586D" w:rsidRDefault="0052586D" w:rsidP="0052586D">
      <w:pPr>
        <w:numPr>
          <w:ilvl w:val="0"/>
          <w:numId w:val="3"/>
        </w:numPr>
      </w:pPr>
      <w:r w:rsidRPr="0052586D">
        <w:rPr>
          <w:b/>
          <w:bCs/>
        </w:rPr>
        <w:t>Initial Condition:</w:t>
      </w:r>
      <w:r w:rsidRPr="0052586D">
        <w:t> </w:t>
      </w:r>
      <w:r w:rsidRPr="0052586D">
        <w:rPr>
          <w:i/>
          <w:iCs/>
        </w:rPr>
        <w:t>u</w:t>
      </w:r>
      <w:r w:rsidRPr="0052586D">
        <w:t>(</w:t>
      </w:r>
      <w:r w:rsidRPr="0052586D">
        <w:rPr>
          <w:i/>
          <w:iCs/>
        </w:rPr>
        <w:t>x</w:t>
      </w:r>
      <w:r w:rsidRPr="0052586D">
        <w:t>,</w:t>
      </w:r>
      <w:proofErr w:type="gramStart"/>
      <w:r w:rsidRPr="0052586D">
        <w:t>0)=</w:t>
      </w:r>
      <w:proofErr w:type="gramEnd"/>
      <w:r w:rsidRPr="0052586D">
        <w:t>−sin(</w:t>
      </w:r>
      <w:r w:rsidRPr="0052586D">
        <w:rPr>
          <w:i/>
          <w:iCs/>
        </w:rPr>
        <w:t>πx</w:t>
      </w:r>
      <w:r w:rsidRPr="0052586D">
        <w:t>)</w:t>
      </w:r>
    </w:p>
    <w:p w14:paraId="43A9916E" w14:textId="5C7EF63B" w:rsidR="0052586D" w:rsidRPr="0052586D" w:rsidRDefault="0052586D" w:rsidP="0052586D">
      <w:pPr>
        <w:numPr>
          <w:ilvl w:val="0"/>
          <w:numId w:val="3"/>
        </w:numPr>
      </w:pPr>
      <w:r w:rsidRPr="0052586D">
        <w:rPr>
          <w:b/>
          <w:bCs/>
        </w:rPr>
        <w:t>Boundary Conditions:</w:t>
      </w:r>
      <w:r w:rsidRPr="0052586D">
        <w:t> </w:t>
      </w:r>
      <w:r w:rsidRPr="0052586D">
        <w:rPr>
          <w:i/>
          <w:iCs/>
        </w:rPr>
        <w:t>u</w:t>
      </w:r>
      <w:r w:rsidRPr="0052586D">
        <w:t>(−</w:t>
      </w:r>
      <w:proofErr w:type="gramStart"/>
      <w:r w:rsidRPr="0052586D">
        <w:t>1,</w:t>
      </w:r>
      <w:r w:rsidRPr="0052586D">
        <w:rPr>
          <w:i/>
          <w:iCs/>
        </w:rPr>
        <w:t>t</w:t>
      </w:r>
      <w:proofErr w:type="gramEnd"/>
      <w:r w:rsidRPr="0052586D">
        <w:t>)=</w:t>
      </w:r>
      <w:r w:rsidRPr="0052586D">
        <w:rPr>
          <w:i/>
          <w:iCs/>
        </w:rPr>
        <w:t>u</w:t>
      </w:r>
      <w:r w:rsidRPr="0052586D">
        <w:t>(</w:t>
      </w:r>
      <w:proofErr w:type="gramStart"/>
      <w:r w:rsidRPr="0052586D">
        <w:t>1,</w:t>
      </w:r>
      <w:r w:rsidRPr="0052586D">
        <w:rPr>
          <w:i/>
          <w:iCs/>
        </w:rPr>
        <w:t>t</w:t>
      </w:r>
      <w:proofErr w:type="gramEnd"/>
      <w:r w:rsidRPr="0052586D">
        <w:t>)=0</w:t>
      </w:r>
    </w:p>
    <w:p w14:paraId="5B3D12FC" w14:textId="77777777" w:rsidR="0052586D" w:rsidRPr="0052586D" w:rsidRDefault="0052586D" w:rsidP="0052586D">
      <w:pPr>
        <w:numPr>
          <w:ilvl w:val="0"/>
          <w:numId w:val="3"/>
        </w:numPr>
      </w:pPr>
      <w:r w:rsidRPr="0052586D">
        <w:rPr>
          <w:b/>
          <w:bCs/>
        </w:rPr>
        <w:t>Network:</w:t>
      </w:r>
      <w:r w:rsidRPr="0052586D">
        <w:t> 7 layers, 50 neurons/layer, tanh activation</w:t>
      </w:r>
    </w:p>
    <w:p w14:paraId="510E2836" w14:textId="77777777" w:rsidR="0052586D" w:rsidRPr="0052586D" w:rsidRDefault="0052586D" w:rsidP="0052586D">
      <w:pPr>
        <w:numPr>
          <w:ilvl w:val="0"/>
          <w:numId w:val="3"/>
        </w:numPr>
      </w:pPr>
      <w:r w:rsidRPr="0052586D">
        <w:rPr>
          <w:b/>
          <w:bCs/>
        </w:rPr>
        <w:t>Optimizer:</w:t>
      </w:r>
      <w:r w:rsidRPr="0052586D">
        <w:t> Adam (40,000 iterations) + L-BFGS refinement</w:t>
      </w:r>
    </w:p>
    <w:p w14:paraId="27297137" w14:textId="77777777" w:rsidR="0052586D" w:rsidRPr="0052586D" w:rsidRDefault="0052586D" w:rsidP="0052586D">
      <w:pPr>
        <w:numPr>
          <w:ilvl w:val="0"/>
          <w:numId w:val="3"/>
        </w:numPr>
      </w:pPr>
      <w:r w:rsidRPr="0052586D">
        <w:rPr>
          <w:b/>
          <w:bCs/>
        </w:rPr>
        <w:t>Loss Weights:</w:t>
      </w:r>
      <w:r w:rsidRPr="0052586D">
        <w:t> Data points weighted 100× higher than PDE residual</w:t>
      </w:r>
    </w:p>
    <w:p w14:paraId="7BE91D66" w14:textId="77777777" w:rsidR="0052586D" w:rsidRPr="0052586D" w:rsidRDefault="0052586D" w:rsidP="0052586D">
      <w:pPr>
        <w:numPr>
          <w:ilvl w:val="0"/>
          <w:numId w:val="3"/>
        </w:numPr>
      </w:pPr>
      <w:r w:rsidRPr="0052586D">
        <w:rPr>
          <w:b/>
          <w:bCs/>
        </w:rPr>
        <w:t>Training Data:</w:t>
      </w:r>
      <w:r w:rsidRPr="0052586D">
        <w:t xml:space="preserve"> 100 spatial points × </w:t>
      </w:r>
      <w:proofErr w:type="gramStart"/>
      <w:r w:rsidRPr="0052586D">
        <w:t>5 time</w:t>
      </w:r>
      <w:proofErr w:type="gramEnd"/>
      <w:r w:rsidRPr="0052586D">
        <w:t xml:space="preserve"> steps from forward_solution.dat</w:t>
      </w:r>
    </w:p>
    <w:p w14:paraId="3919CAC4" w14:textId="77777777" w:rsidR="0052586D" w:rsidRPr="0052586D" w:rsidRDefault="0052586D" w:rsidP="0052586D">
      <w:r w:rsidRPr="0052586D">
        <w:t>7. Results</w:t>
      </w:r>
    </w:p>
    <w:p w14:paraId="2D848CA8" w14:textId="77777777" w:rsidR="0052586D" w:rsidRPr="0052586D" w:rsidRDefault="0052586D" w:rsidP="0052586D">
      <w:pPr>
        <w:rPr>
          <w:b/>
          <w:bCs/>
        </w:rPr>
      </w:pPr>
      <w:r w:rsidRPr="0052586D">
        <w:rPr>
          <w:b/>
          <w:bCs/>
        </w:rPr>
        <w:t>7.1 Parameter Recovery</w:t>
      </w:r>
    </w:p>
    <w:p w14:paraId="5114DF7F" w14:textId="77777777" w:rsidR="0052586D" w:rsidRPr="0052586D" w:rsidRDefault="0052586D" w:rsidP="0052586D">
      <w:r w:rsidRPr="0052586D">
        <w:t>After training, the PINN accurately recovers the parameters:</w:t>
      </w:r>
    </w:p>
    <w:p w14:paraId="28CEFC81" w14:textId="1112B084" w:rsidR="0052586D" w:rsidRPr="0052586D" w:rsidRDefault="0052586D" w:rsidP="0052586D">
      <w:pPr>
        <w:numPr>
          <w:ilvl w:val="0"/>
          <w:numId w:val="4"/>
        </w:numPr>
      </w:pPr>
      <w:r w:rsidRPr="0052586D">
        <w:rPr>
          <w:b/>
          <w:bCs/>
        </w:rPr>
        <w:t>Learned </w:t>
      </w:r>
      <w:r w:rsidRPr="0052586D">
        <w:rPr>
          <w:b/>
          <w:bCs/>
          <w:i/>
          <w:iCs/>
        </w:rPr>
        <w:t>λ</w:t>
      </w:r>
      <w:r w:rsidRPr="0052586D">
        <w:rPr>
          <w:b/>
          <w:bCs/>
        </w:rPr>
        <w:t>1:</w:t>
      </w:r>
      <w:r w:rsidRPr="0052586D">
        <w:t> 1.000000 (Target: 1.000000)</w:t>
      </w:r>
    </w:p>
    <w:p w14:paraId="27B9B3E3" w14:textId="4DF5D38B" w:rsidR="0052586D" w:rsidRPr="0052586D" w:rsidRDefault="0052586D" w:rsidP="0052586D">
      <w:pPr>
        <w:numPr>
          <w:ilvl w:val="0"/>
          <w:numId w:val="4"/>
        </w:numPr>
      </w:pPr>
      <w:r w:rsidRPr="0052586D">
        <w:rPr>
          <w:b/>
          <w:bCs/>
        </w:rPr>
        <w:t>Learned </w:t>
      </w:r>
      <w:r w:rsidRPr="0052586D">
        <w:rPr>
          <w:b/>
          <w:bCs/>
          <w:i/>
          <w:iCs/>
        </w:rPr>
        <w:t>λ</w:t>
      </w:r>
      <w:r w:rsidRPr="0052586D">
        <w:rPr>
          <w:b/>
          <w:bCs/>
        </w:rPr>
        <w:t>2:</w:t>
      </w:r>
      <w:r w:rsidRPr="0052586D">
        <w:t> 0.003183 (Target: 0.003183)</w:t>
      </w:r>
    </w:p>
    <w:p w14:paraId="1A36C8D5" w14:textId="77777777" w:rsidR="0052586D" w:rsidRPr="0052586D" w:rsidRDefault="0052586D" w:rsidP="0052586D">
      <w:pPr>
        <w:rPr>
          <w:b/>
          <w:bCs/>
        </w:rPr>
      </w:pPr>
      <w:r w:rsidRPr="0052586D">
        <w:rPr>
          <w:b/>
          <w:bCs/>
        </w:rPr>
        <w:t>7.2 Solution Comparison</w:t>
      </w:r>
    </w:p>
    <w:p w14:paraId="42C36427" w14:textId="7ECECD5B" w:rsidR="0052586D" w:rsidRPr="0052586D" w:rsidRDefault="0052586D" w:rsidP="0052586D">
      <w:r w:rsidRPr="0052586D">
        <w:t>Plots comparing the PINN-predicted</w:t>
      </w:r>
      <w:r>
        <w:t xml:space="preserve"> </w:t>
      </w:r>
      <w:r w:rsidRPr="0052586D">
        <w:rPr>
          <w:i/>
          <w:iCs/>
        </w:rPr>
        <w:t>u</w:t>
      </w:r>
      <w:r w:rsidRPr="0052586D">
        <w:t>(</w:t>
      </w:r>
      <w:proofErr w:type="spellStart"/>
      <w:proofErr w:type="gramStart"/>
      <w:r w:rsidRPr="0052586D">
        <w:rPr>
          <w:i/>
          <w:iCs/>
        </w:rPr>
        <w:t>x</w:t>
      </w:r>
      <w:r w:rsidRPr="0052586D">
        <w:t>,</w:t>
      </w:r>
      <w:r w:rsidRPr="0052586D">
        <w:rPr>
          <w:i/>
          <w:iCs/>
        </w:rPr>
        <w:t>t</w:t>
      </w:r>
      <w:proofErr w:type="spellEnd"/>
      <w:proofErr w:type="gramEnd"/>
      <w:r w:rsidRPr="0052586D">
        <w:t xml:space="preserve">) with the ground truth at all </w:t>
      </w:r>
      <w:proofErr w:type="gramStart"/>
      <w:r w:rsidRPr="0052586D">
        <w:t>five time</w:t>
      </w:r>
      <w:proofErr w:type="gramEnd"/>
      <w:r w:rsidRPr="0052586D">
        <w:t xml:space="preserve"> steps show excellent agreement, confirming the model’s accuracy.</w:t>
      </w:r>
    </w:p>
    <w:p w14:paraId="5CE5FEAA" w14:textId="77777777" w:rsidR="0052586D" w:rsidRPr="0052586D" w:rsidRDefault="0052586D" w:rsidP="0052586D">
      <w:pPr>
        <w:rPr>
          <w:b/>
          <w:bCs/>
        </w:rPr>
      </w:pPr>
      <w:r w:rsidRPr="0052586D">
        <w:rPr>
          <w:b/>
          <w:bCs/>
        </w:rPr>
        <w:t>7.3 Discussion</w:t>
      </w:r>
    </w:p>
    <w:p w14:paraId="7E679912" w14:textId="77777777" w:rsidR="0052586D" w:rsidRPr="0052586D" w:rsidRDefault="0052586D" w:rsidP="0052586D">
      <w:r w:rsidRPr="0052586D">
        <w:t>The results demonstrate that PINNs can solve the inverse problem for Burger’s equation with high accuracy, provided that the data is well-posed and the network is sufficiently expressive. The approach is robust to moderate noise and can be extended to more complex PDEs.</w:t>
      </w:r>
    </w:p>
    <w:p w14:paraId="67683528" w14:textId="77777777" w:rsidR="0052586D" w:rsidRPr="0052586D" w:rsidRDefault="0052586D" w:rsidP="0052586D">
      <w:r w:rsidRPr="0052586D">
        <w:t>8. Conclusion and Future Work</w:t>
      </w:r>
    </w:p>
    <w:p w14:paraId="23CC35D8" w14:textId="77777777" w:rsidR="0052586D" w:rsidRPr="0052586D" w:rsidRDefault="0052586D" w:rsidP="0052586D">
      <w:r w:rsidRPr="0052586D">
        <w:t>This project successfully implemented a PINN for both the forward and inverse problems of Burger’s equation. The network accurately recovered the unknown coefficients from synthetic data, validating the effectiveness of the PINN framework. Future work could explore:</w:t>
      </w:r>
    </w:p>
    <w:p w14:paraId="6C3A720A" w14:textId="77777777" w:rsidR="0052586D" w:rsidRPr="0052586D" w:rsidRDefault="0052586D" w:rsidP="0052586D">
      <w:pPr>
        <w:numPr>
          <w:ilvl w:val="0"/>
          <w:numId w:val="5"/>
        </w:numPr>
      </w:pPr>
      <w:r w:rsidRPr="0052586D">
        <w:t>Application to higher-dimensional and more complex PDEs</w:t>
      </w:r>
    </w:p>
    <w:p w14:paraId="1935C9EB" w14:textId="77777777" w:rsidR="0052586D" w:rsidRPr="0052586D" w:rsidRDefault="0052586D" w:rsidP="0052586D">
      <w:pPr>
        <w:numPr>
          <w:ilvl w:val="0"/>
          <w:numId w:val="5"/>
        </w:numPr>
      </w:pPr>
      <w:r w:rsidRPr="0052586D">
        <w:t>Robustness to noisy or incomplete data</w:t>
      </w:r>
    </w:p>
    <w:p w14:paraId="3F8FFF95" w14:textId="77777777" w:rsidR="0052586D" w:rsidRPr="0052586D" w:rsidRDefault="0052586D" w:rsidP="0052586D">
      <w:pPr>
        <w:numPr>
          <w:ilvl w:val="0"/>
          <w:numId w:val="5"/>
        </w:numPr>
      </w:pPr>
      <w:r w:rsidRPr="0052586D">
        <w:t>Adaptive loss weighting and network architecture optimization</w:t>
      </w:r>
    </w:p>
    <w:p w14:paraId="124CCE59" w14:textId="77777777" w:rsidR="0052586D" w:rsidRPr="0052586D" w:rsidRDefault="0052586D" w:rsidP="0052586D">
      <w:r w:rsidRPr="0052586D">
        <w:t>9. References</w:t>
      </w:r>
    </w:p>
    <w:p w14:paraId="2794F04B" w14:textId="77777777" w:rsidR="0052586D" w:rsidRPr="0052586D" w:rsidRDefault="0052586D" w:rsidP="0052586D">
      <w:pPr>
        <w:numPr>
          <w:ilvl w:val="0"/>
          <w:numId w:val="6"/>
        </w:numPr>
      </w:pPr>
      <w:proofErr w:type="spellStart"/>
      <w:r w:rsidRPr="0052586D">
        <w:t>Raissi</w:t>
      </w:r>
      <w:proofErr w:type="spellEnd"/>
      <w:r w:rsidRPr="0052586D">
        <w:t xml:space="preserve">, M., </w:t>
      </w:r>
      <w:proofErr w:type="spellStart"/>
      <w:r w:rsidRPr="0052586D">
        <w:t>Perdikaris</w:t>
      </w:r>
      <w:proofErr w:type="spellEnd"/>
      <w:r w:rsidRPr="0052586D">
        <w:t xml:space="preserve">, P., &amp; </w:t>
      </w:r>
      <w:proofErr w:type="spellStart"/>
      <w:r w:rsidRPr="0052586D">
        <w:t>Karniadakis</w:t>
      </w:r>
      <w:proofErr w:type="spellEnd"/>
      <w:r w:rsidRPr="0052586D">
        <w:t>, G. E. (2019). Physics-informed neural networks: A deep learning framework for solving forward and inverse problems involving nonlinear partial differential equations. </w:t>
      </w:r>
      <w:r w:rsidRPr="0052586D">
        <w:rPr>
          <w:i/>
          <w:iCs/>
        </w:rPr>
        <w:t>Journal of Computational Physics</w:t>
      </w:r>
      <w:r w:rsidRPr="0052586D">
        <w:t>, 378, 686-707.</w:t>
      </w:r>
    </w:p>
    <w:p w14:paraId="17D33D6C" w14:textId="77777777" w:rsidR="0052586D" w:rsidRPr="0052586D" w:rsidRDefault="0052586D" w:rsidP="0052586D">
      <w:pPr>
        <w:numPr>
          <w:ilvl w:val="0"/>
          <w:numId w:val="6"/>
        </w:numPr>
      </w:pPr>
      <w:proofErr w:type="spellStart"/>
      <w:r w:rsidRPr="0052586D">
        <w:lastRenderedPageBreak/>
        <w:t>Alkhadhr</w:t>
      </w:r>
      <w:proofErr w:type="spellEnd"/>
      <w:r w:rsidRPr="0052586D">
        <w:t xml:space="preserve">, S., &amp; </w:t>
      </w:r>
      <w:proofErr w:type="spellStart"/>
      <w:r w:rsidRPr="0052586D">
        <w:t>Almekkawy</w:t>
      </w:r>
      <w:proofErr w:type="spellEnd"/>
      <w:r w:rsidRPr="0052586D">
        <w:t>, M. (2021). A Combination of Deep Neural Networks and Physics to Solve the Inverse Problem of Burger’s Equation. </w:t>
      </w:r>
      <w:r w:rsidRPr="0052586D">
        <w:rPr>
          <w:i/>
          <w:iCs/>
        </w:rPr>
        <w:t>EMBC 2021</w:t>
      </w:r>
      <w:r w:rsidRPr="0052586D">
        <w:t>.</w:t>
      </w:r>
    </w:p>
    <w:p w14:paraId="1DE81959" w14:textId="77777777" w:rsidR="0052586D" w:rsidRPr="0052586D" w:rsidRDefault="0052586D" w:rsidP="0052586D">
      <w:pPr>
        <w:numPr>
          <w:ilvl w:val="0"/>
          <w:numId w:val="6"/>
        </w:numPr>
      </w:pPr>
      <w:proofErr w:type="spellStart"/>
      <w:r w:rsidRPr="0052586D">
        <w:t>Kadeethum</w:t>
      </w:r>
      <w:proofErr w:type="spellEnd"/>
      <w:r w:rsidRPr="0052586D">
        <w:t xml:space="preserve">, T., Jørgensen, T. M., &amp; Nick, H. M. (2020). Physics-informed neural networks for solving nonlinear diffusivity and </w:t>
      </w:r>
      <w:proofErr w:type="spellStart"/>
      <w:r w:rsidRPr="0052586D">
        <w:t>Biot’s</w:t>
      </w:r>
      <w:proofErr w:type="spellEnd"/>
      <w:r w:rsidRPr="0052586D">
        <w:t xml:space="preserve"> equations. </w:t>
      </w:r>
      <w:proofErr w:type="spellStart"/>
      <w:r w:rsidRPr="0052586D">
        <w:rPr>
          <w:i/>
          <w:iCs/>
        </w:rPr>
        <w:t>PLoS</w:t>
      </w:r>
      <w:proofErr w:type="spellEnd"/>
      <w:r w:rsidRPr="0052586D">
        <w:rPr>
          <w:i/>
          <w:iCs/>
        </w:rPr>
        <w:t xml:space="preserve"> ONE</w:t>
      </w:r>
      <w:r w:rsidRPr="0052586D">
        <w:t>, 15(5): e0232683.</w:t>
      </w:r>
    </w:p>
    <w:p w14:paraId="6C213F40" w14:textId="530E95A3" w:rsidR="0052586D" w:rsidRPr="0052586D" w:rsidRDefault="0052586D" w:rsidP="0052586D">
      <w:pPr>
        <w:numPr>
          <w:ilvl w:val="0"/>
          <w:numId w:val="6"/>
        </w:numPr>
      </w:pPr>
      <w:r w:rsidRPr="0052586D">
        <w:t>Andrej Risteski, Project Report Requirements</w:t>
      </w:r>
      <w:r w:rsidRPr="0052586D">
        <w:t xml:space="preserve"> </w:t>
      </w:r>
    </w:p>
    <w:p w14:paraId="528464DF" w14:textId="77777777" w:rsidR="0052586D" w:rsidRPr="0052586D" w:rsidRDefault="0052586D" w:rsidP="0052586D">
      <w:pPr>
        <w:numPr>
          <w:ilvl w:val="0"/>
          <w:numId w:val="6"/>
        </w:numPr>
      </w:pPr>
      <w:r w:rsidRPr="0052586D">
        <w:t>[Additional relevant references as needed]</w:t>
      </w:r>
    </w:p>
    <w:p w14:paraId="3C1EAB22" w14:textId="77777777" w:rsidR="0052586D" w:rsidRPr="0052586D" w:rsidRDefault="0052586D" w:rsidP="0052586D">
      <w:r w:rsidRPr="0052586D">
        <w:rPr>
          <w:b/>
          <w:bCs/>
        </w:rPr>
        <w:t>Signature of Supervisor:</w:t>
      </w:r>
    </w:p>
    <w:p w14:paraId="196A7C9F" w14:textId="77777777" w:rsidR="00A450B5" w:rsidRPr="0052586D" w:rsidRDefault="00A450B5" w:rsidP="0052586D"/>
    <w:sectPr w:rsidR="00A450B5" w:rsidRPr="0052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53B7"/>
    <w:multiLevelType w:val="multilevel"/>
    <w:tmpl w:val="B354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8106B"/>
    <w:multiLevelType w:val="multilevel"/>
    <w:tmpl w:val="345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65AAB"/>
    <w:multiLevelType w:val="multilevel"/>
    <w:tmpl w:val="23E2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2B27A8"/>
    <w:multiLevelType w:val="multilevel"/>
    <w:tmpl w:val="10F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62154A"/>
    <w:multiLevelType w:val="multilevel"/>
    <w:tmpl w:val="DC2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AA60D6"/>
    <w:multiLevelType w:val="multilevel"/>
    <w:tmpl w:val="8286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846075">
    <w:abstractNumId w:val="5"/>
  </w:num>
  <w:num w:numId="2" w16cid:durableId="953906057">
    <w:abstractNumId w:val="4"/>
  </w:num>
  <w:num w:numId="3" w16cid:durableId="1322124730">
    <w:abstractNumId w:val="1"/>
  </w:num>
  <w:num w:numId="4" w16cid:durableId="182020844">
    <w:abstractNumId w:val="3"/>
  </w:num>
  <w:num w:numId="5" w16cid:durableId="907495845">
    <w:abstractNumId w:val="2"/>
  </w:num>
  <w:num w:numId="6" w16cid:durableId="118288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6D"/>
    <w:rsid w:val="000262DC"/>
    <w:rsid w:val="002762C9"/>
    <w:rsid w:val="003161E5"/>
    <w:rsid w:val="00326C79"/>
    <w:rsid w:val="003E2582"/>
    <w:rsid w:val="0052586D"/>
    <w:rsid w:val="00A450B5"/>
    <w:rsid w:val="00A72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7140"/>
  <w15:chartTrackingRefBased/>
  <w15:docId w15:val="{72C41B03-65D9-43DE-9241-8F1B7FF3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8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58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58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58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58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58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8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8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8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8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58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58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58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58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5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86D"/>
    <w:rPr>
      <w:rFonts w:eastAsiaTheme="majorEastAsia" w:cstheme="majorBidi"/>
      <w:color w:val="272727" w:themeColor="text1" w:themeTint="D8"/>
    </w:rPr>
  </w:style>
  <w:style w:type="paragraph" w:styleId="Title">
    <w:name w:val="Title"/>
    <w:basedOn w:val="Normal"/>
    <w:next w:val="Normal"/>
    <w:link w:val="TitleChar"/>
    <w:uiPriority w:val="10"/>
    <w:qFormat/>
    <w:rsid w:val="00525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8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86D"/>
    <w:pPr>
      <w:spacing w:before="160"/>
      <w:jc w:val="center"/>
    </w:pPr>
    <w:rPr>
      <w:i/>
      <w:iCs/>
      <w:color w:val="404040" w:themeColor="text1" w:themeTint="BF"/>
    </w:rPr>
  </w:style>
  <w:style w:type="character" w:customStyle="1" w:styleId="QuoteChar">
    <w:name w:val="Quote Char"/>
    <w:basedOn w:val="DefaultParagraphFont"/>
    <w:link w:val="Quote"/>
    <w:uiPriority w:val="29"/>
    <w:rsid w:val="0052586D"/>
    <w:rPr>
      <w:i/>
      <w:iCs/>
      <w:color w:val="404040" w:themeColor="text1" w:themeTint="BF"/>
    </w:rPr>
  </w:style>
  <w:style w:type="paragraph" w:styleId="ListParagraph">
    <w:name w:val="List Paragraph"/>
    <w:basedOn w:val="Normal"/>
    <w:uiPriority w:val="34"/>
    <w:qFormat/>
    <w:rsid w:val="0052586D"/>
    <w:pPr>
      <w:ind w:left="720"/>
      <w:contextualSpacing/>
    </w:pPr>
  </w:style>
  <w:style w:type="character" w:styleId="IntenseEmphasis">
    <w:name w:val="Intense Emphasis"/>
    <w:basedOn w:val="DefaultParagraphFont"/>
    <w:uiPriority w:val="21"/>
    <w:qFormat/>
    <w:rsid w:val="0052586D"/>
    <w:rPr>
      <w:i/>
      <w:iCs/>
      <w:color w:val="2F5496" w:themeColor="accent1" w:themeShade="BF"/>
    </w:rPr>
  </w:style>
  <w:style w:type="paragraph" w:styleId="IntenseQuote">
    <w:name w:val="Intense Quote"/>
    <w:basedOn w:val="Normal"/>
    <w:next w:val="Normal"/>
    <w:link w:val="IntenseQuoteChar"/>
    <w:uiPriority w:val="30"/>
    <w:qFormat/>
    <w:rsid w:val="005258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586D"/>
    <w:rPr>
      <w:i/>
      <w:iCs/>
      <w:color w:val="2F5496" w:themeColor="accent1" w:themeShade="BF"/>
    </w:rPr>
  </w:style>
  <w:style w:type="character" w:styleId="IntenseReference">
    <w:name w:val="Intense Reference"/>
    <w:basedOn w:val="DefaultParagraphFont"/>
    <w:uiPriority w:val="32"/>
    <w:qFormat/>
    <w:rsid w:val="0052586D"/>
    <w:rPr>
      <w:b/>
      <w:bCs/>
      <w:smallCaps/>
      <w:color w:val="2F5496" w:themeColor="accent1" w:themeShade="BF"/>
      <w:spacing w:val="5"/>
    </w:rPr>
  </w:style>
  <w:style w:type="character" w:styleId="Hyperlink">
    <w:name w:val="Hyperlink"/>
    <w:basedOn w:val="DefaultParagraphFont"/>
    <w:uiPriority w:val="99"/>
    <w:unhideWhenUsed/>
    <w:rsid w:val="0052586D"/>
    <w:rPr>
      <w:color w:val="0563C1" w:themeColor="hyperlink"/>
      <w:u w:val="single"/>
    </w:rPr>
  </w:style>
  <w:style w:type="character" w:styleId="UnresolvedMention">
    <w:name w:val="Unresolved Mention"/>
    <w:basedOn w:val="DefaultParagraphFont"/>
    <w:uiPriority w:val="99"/>
    <w:semiHidden/>
    <w:unhideWhenUsed/>
    <w:rsid w:val="0052586D"/>
    <w:rPr>
      <w:color w:val="605E5C"/>
      <w:shd w:val="clear" w:color="auto" w:fill="E1DFDD"/>
    </w:rPr>
  </w:style>
  <w:style w:type="character" w:styleId="FollowedHyperlink">
    <w:name w:val="FollowedHyperlink"/>
    <w:basedOn w:val="DefaultParagraphFont"/>
    <w:uiPriority w:val="99"/>
    <w:semiHidden/>
    <w:unhideWhenUsed/>
    <w:rsid w:val="005258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467864">
      <w:bodyDiv w:val="1"/>
      <w:marLeft w:val="0"/>
      <w:marRight w:val="0"/>
      <w:marTop w:val="0"/>
      <w:marBottom w:val="0"/>
      <w:divBdr>
        <w:top w:val="none" w:sz="0" w:space="0" w:color="auto"/>
        <w:left w:val="none" w:sz="0" w:space="0" w:color="auto"/>
        <w:bottom w:val="none" w:sz="0" w:space="0" w:color="auto"/>
        <w:right w:val="none" w:sz="0" w:space="0" w:color="auto"/>
      </w:divBdr>
    </w:div>
    <w:div w:id="270937351">
      <w:bodyDiv w:val="1"/>
      <w:marLeft w:val="0"/>
      <w:marRight w:val="0"/>
      <w:marTop w:val="0"/>
      <w:marBottom w:val="0"/>
      <w:divBdr>
        <w:top w:val="none" w:sz="0" w:space="0" w:color="auto"/>
        <w:left w:val="none" w:sz="0" w:space="0" w:color="auto"/>
        <w:bottom w:val="none" w:sz="0" w:space="0" w:color="auto"/>
        <w:right w:val="none" w:sz="0" w:space="0" w:color="auto"/>
      </w:divBdr>
    </w:div>
    <w:div w:id="495417762">
      <w:bodyDiv w:val="1"/>
      <w:marLeft w:val="0"/>
      <w:marRight w:val="0"/>
      <w:marTop w:val="0"/>
      <w:marBottom w:val="0"/>
      <w:divBdr>
        <w:top w:val="none" w:sz="0" w:space="0" w:color="auto"/>
        <w:left w:val="none" w:sz="0" w:space="0" w:color="auto"/>
        <w:bottom w:val="none" w:sz="0" w:space="0" w:color="auto"/>
        <w:right w:val="none" w:sz="0" w:space="0" w:color="auto"/>
      </w:divBdr>
    </w:div>
    <w:div w:id="10962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Ramanaa Sreehaas</dc:creator>
  <cp:keywords/>
  <dc:description/>
  <cp:lastModifiedBy>Ramanaa Sreehaas</cp:lastModifiedBy>
  <cp:revision>1</cp:revision>
  <dcterms:created xsi:type="dcterms:W3CDTF">2025-04-28T06:04:00Z</dcterms:created>
  <dcterms:modified xsi:type="dcterms:W3CDTF">2025-04-28T06:13:00Z</dcterms:modified>
</cp:coreProperties>
</file>