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C733" w14:textId="0B144D94" w:rsidR="005322A9" w:rsidRDefault="00FA0D49" w:rsidP="005322A9">
      <w:pPr>
        <w:spacing w:line="288" w:lineRule="auto"/>
        <w:jc w:val="center"/>
        <w:rPr>
          <w:rFonts w:ascii="SimHei" w:eastAsia="SimHei" w:hAnsi="SimHei"/>
          <w:sz w:val="28"/>
        </w:rPr>
      </w:pPr>
      <w:r>
        <w:rPr>
          <w:rFonts w:ascii="SimHei" w:eastAsia="SimHei" w:hAnsi="SimHei" w:hint="eastAsia"/>
          <w:sz w:val="28"/>
        </w:rPr>
        <w:t>第</w:t>
      </w:r>
      <w:r w:rsidR="00E51602">
        <w:rPr>
          <w:rFonts w:ascii="SimHei" w:eastAsia="SimHei" w:hAnsi="SimHei" w:hint="eastAsia"/>
          <w:sz w:val="28"/>
        </w:rPr>
        <w:t>三</w:t>
      </w:r>
      <w:r>
        <w:rPr>
          <w:rFonts w:ascii="SimHei" w:eastAsia="SimHei" w:hAnsi="SimHei" w:hint="eastAsia"/>
          <w:sz w:val="28"/>
        </w:rPr>
        <w:t>次作业</w:t>
      </w:r>
    </w:p>
    <w:p w14:paraId="63291A72" w14:textId="7F20B829" w:rsidR="005322A9" w:rsidRDefault="00135673" w:rsidP="005322A9">
      <w:pPr>
        <w:spacing w:line="288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文本</w:t>
      </w:r>
      <w:r w:rsidR="00E51602">
        <w:rPr>
          <w:rFonts w:ascii="SimSun" w:eastAsia="SimSun" w:hAnsi="SimSun" w:hint="eastAsia"/>
        </w:rPr>
        <w:t>：《心经》。</w:t>
      </w:r>
    </w:p>
    <w:p w14:paraId="1608DF07" w14:textId="5A4BCE3F" w:rsidR="00123A13" w:rsidRPr="005322A9" w:rsidRDefault="00123A13" w:rsidP="005322A9">
      <w:pPr>
        <w:spacing w:line="288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结论：</w:t>
      </w:r>
      <w:r w:rsidR="00DF1A86">
        <w:rPr>
          <w:rFonts w:ascii="SimSun" w:eastAsia="SimSun" w:hAnsi="SimSun" w:hint="eastAsia"/>
        </w:rPr>
        <w:t>为了</w:t>
      </w:r>
      <w:r w:rsidR="00B07329">
        <w:rPr>
          <w:rFonts w:ascii="SimSun" w:eastAsia="SimSun" w:hAnsi="SimSun" w:hint="eastAsia"/>
        </w:rPr>
        <w:t>理解事物的本性</w:t>
      </w:r>
      <w:r>
        <w:rPr>
          <w:rFonts w:ascii="SimSun" w:eastAsia="SimSun" w:hAnsi="SimSun" w:hint="eastAsia"/>
        </w:rPr>
        <w:t>，我们应当摒弃对客观世界的执着。</w:t>
      </w:r>
    </w:p>
    <w:p w14:paraId="245A9B63" w14:textId="6F644351" w:rsidR="005322A9" w:rsidRDefault="00E51602" w:rsidP="005322A9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世界上所有事物</w:t>
      </w:r>
      <w:r w:rsidR="003331C0">
        <w:rPr>
          <w:rFonts w:ascii="SimSun" w:eastAsia="SimSun" w:hAnsi="SimSun" w:hint="eastAsia"/>
        </w:rPr>
        <w:t>（法）</w:t>
      </w:r>
      <w:r>
        <w:rPr>
          <w:rFonts w:ascii="SimSun" w:eastAsia="SimSun" w:hAnsi="SimSun" w:hint="eastAsia"/>
        </w:rPr>
        <w:t>的生起，必须具备相应的条件</w:t>
      </w:r>
      <w:r w:rsidR="00325F9B">
        <w:rPr>
          <w:rFonts w:ascii="SimSun" w:eastAsia="SimSun" w:hAnsi="SimSun" w:hint="eastAsia"/>
        </w:rPr>
        <w:t>（因缘）</w:t>
      </w:r>
      <w:r>
        <w:rPr>
          <w:rFonts w:ascii="SimSun" w:eastAsia="SimSun" w:hAnsi="SimSun" w:hint="eastAsia"/>
        </w:rPr>
        <w:t>。</w:t>
      </w:r>
    </w:p>
    <w:p w14:paraId="240A83EA" w14:textId="4A4A0E91" w:rsidR="00E51602" w:rsidRPr="00E51602" w:rsidRDefault="00E51602" w:rsidP="00E51602">
      <w:pPr>
        <w:spacing w:line="360" w:lineRule="auto"/>
        <w:ind w:left="114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F23CE4">
        <w:rPr>
          <w:rFonts w:ascii="SimSun" w:eastAsia="SimSun" w:hAnsi="SimSun" w:hint="eastAsia"/>
        </w:rPr>
        <w:t>补充</w:t>
      </w:r>
      <w:r w:rsidR="00B53B45">
        <w:rPr>
          <w:rFonts w:ascii="SimSun" w:eastAsia="SimSun" w:hAnsi="SimSun" w:hint="eastAsia"/>
        </w:rPr>
        <w:t>依据：</w:t>
      </w:r>
      <w:r>
        <w:rPr>
          <w:rFonts w:ascii="SimSun" w:eastAsia="SimSun" w:hAnsi="SimSun" w:hint="eastAsia"/>
        </w:rPr>
        <w:t>“法不孤起，仗境方生</w:t>
      </w:r>
      <w:r w:rsidR="00F23CE4">
        <w:rPr>
          <w:rFonts w:ascii="SimSun" w:eastAsia="SimSun" w:hAnsi="SimSun" w:hint="eastAsia"/>
        </w:rPr>
        <w:t>。</w:t>
      </w:r>
      <w:r>
        <w:rPr>
          <w:rFonts w:ascii="SimSun" w:eastAsia="SimSun" w:hAnsi="SimSun" w:hint="eastAsia"/>
        </w:rPr>
        <w:t>”）</w:t>
      </w:r>
    </w:p>
    <w:p w14:paraId="401CFFFD" w14:textId="0A883C56" w:rsidR="005322A9" w:rsidRDefault="00B53B45" w:rsidP="005322A9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离开了因缘，事物</w:t>
      </w:r>
      <w:r w:rsidR="003331C0">
        <w:rPr>
          <w:rFonts w:ascii="SimSun" w:eastAsia="SimSun" w:hAnsi="SimSun" w:hint="eastAsia"/>
        </w:rPr>
        <w:t>（法）</w:t>
      </w:r>
      <w:r>
        <w:rPr>
          <w:rFonts w:ascii="SimSun" w:eastAsia="SimSun" w:hAnsi="SimSun" w:hint="eastAsia"/>
        </w:rPr>
        <w:t>不能独立存在</w:t>
      </w:r>
      <w:r w:rsidR="005322A9">
        <w:rPr>
          <w:rFonts w:ascii="SimSun" w:eastAsia="SimSun" w:hAnsi="SimSun" w:hint="eastAsia"/>
        </w:rPr>
        <w:t>。</w:t>
      </w:r>
      <w:r>
        <w:rPr>
          <w:rFonts w:ascii="SimSun" w:eastAsia="SimSun" w:hAnsi="SimSun" w:hint="eastAsia"/>
        </w:rPr>
        <w:t>（由（1））</w:t>
      </w:r>
    </w:p>
    <w:p w14:paraId="38C603AB" w14:textId="2A1AD7CE" w:rsidR="00B53B45" w:rsidRDefault="00B53B45" w:rsidP="005322A9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事物</w:t>
      </w:r>
      <w:r w:rsidR="003331C0">
        <w:rPr>
          <w:rFonts w:ascii="SimSun" w:eastAsia="SimSun" w:hAnsi="SimSun" w:hint="eastAsia"/>
        </w:rPr>
        <w:t>（法）</w:t>
      </w:r>
      <w:r>
        <w:rPr>
          <w:rFonts w:ascii="SimSun" w:eastAsia="SimSun" w:hAnsi="SimSun" w:hint="eastAsia"/>
        </w:rPr>
        <w:t>的本质属性</w:t>
      </w:r>
      <w:r w:rsidR="00CD0D3F">
        <w:rPr>
          <w:rFonts w:ascii="SimSun" w:eastAsia="SimSun" w:hAnsi="SimSun" w:hint="eastAsia"/>
        </w:rPr>
        <w:t>（实相）</w:t>
      </w:r>
      <w:r>
        <w:rPr>
          <w:rFonts w:ascii="SimSun" w:eastAsia="SimSun" w:hAnsi="SimSun" w:hint="eastAsia"/>
        </w:rPr>
        <w:t>是“不具备独立实在性”（空性）。（由（2））</w:t>
      </w:r>
    </w:p>
    <w:p w14:paraId="7000A7C4" w14:textId="7298FB5C" w:rsidR="005322A9" w:rsidRDefault="00F23CE4" w:rsidP="005322A9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空性中不存在生灭、垢净、增减。</w:t>
      </w:r>
    </w:p>
    <w:p w14:paraId="71EFF1BB" w14:textId="6D210F5B" w:rsidR="00F23CE4" w:rsidRPr="00F23CE4" w:rsidRDefault="00F23CE4" w:rsidP="00F23CE4">
      <w:pPr>
        <w:spacing w:line="360" w:lineRule="auto"/>
        <w:ind w:left="114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（依据：“诸法空相，不生不灭，不垢不净，不增不减。”）</w:t>
      </w:r>
    </w:p>
    <w:p w14:paraId="4D27A07D" w14:textId="4E4B6864" w:rsidR="000668BC" w:rsidRDefault="00F23CE4" w:rsidP="000668BC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事物</w:t>
      </w:r>
      <w:r w:rsidR="003331C0">
        <w:rPr>
          <w:rFonts w:ascii="SimSun" w:eastAsia="SimSun" w:hAnsi="SimSun" w:hint="eastAsia"/>
        </w:rPr>
        <w:t>（法）</w:t>
      </w:r>
      <w:r>
        <w:rPr>
          <w:rFonts w:ascii="SimSun" w:eastAsia="SimSun" w:hAnsi="SimSun" w:hint="eastAsia"/>
        </w:rPr>
        <w:t>的实相，也即空性，是恒常不变的</w:t>
      </w:r>
      <w:r w:rsidR="005322A9">
        <w:rPr>
          <w:rFonts w:ascii="SimSun" w:eastAsia="SimSun" w:hAnsi="SimSun" w:hint="eastAsia"/>
        </w:rPr>
        <w:t>。</w:t>
      </w:r>
      <w:r>
        <w:rPr>
          <w:rFonts w:ascii="SimSun" w:eastAsia="SimSun" w:hAnsi="SimSun" w:hint="eastAsia"/>
        </w:rPr>
        <w:t>（由</w:t>
      </w:r>
      <w:r w:rsidR="007976A5">
        <w:rPr>
          <w:rFonts w:ascii="SimSun" w:eastAsia="SimSun" w:hAnsi="SimSun" w:hint="eastAsia"/>
        </w:rPr>
        <w:t>（3）（4））</w:t>
      </w:r>
    </w:p>
    <w:p w14:paraId="478FA9A8" w14:textId="6DEE6444" w:rsidR="007976A5" w:rsidRDefault="007976A5" w:rsidP="000668BC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当我们观察到事物</w:t>
      </w:r>
      <w:r w:rsidR="003331C0">
        <w:rPr>
          <w:rFonts w:ascii="SimSun" w:eastAsia="SimSun" w:hAnsi="SimSun" w:hint="eastAsia"/>
        </w:rPr>
        <w:t>（法）</w:t>
      </w:r>
      <w:r>
        <w:rPr>
          <w:rFonts w:ascii="SimSun" w:eastAsia="SimSun" w:hAnsi="SimSun" w:hint="eastAsia"/>
        </w:rPr>
        <w:t>受善恶的条件（因缘）影响而变化时，我们实际上是体察到了事物的虚妄之相（即并没有看到实相，空性）。（由（5））</w:t>
      </w:r>
    </w:p>
    <w:p w14:paraId="033B2BB1" w14:textId="5917295E" w:rsidR="003331C0" w:rsidRDefault="003331C0" w:rsidP="000668BC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空性之中并没有我们所说的事物（法），也没有官能、思维。（由（6））</w:t>
      </w:r>
    </w:p>
    <w:p w14:paraId="689AD702" w14:textId="279AB60F" w:rsidR="003331C0" w:rsidRDefault="003331C0" w:rsidP="000668BC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证悟空性，要求摒弃事物（法）的挂碍。（由（7））</w:t>
      </w:r>
    </w:p>
    <w:p w14:paraId="69B8B8A8" w14:textId="350CAADB" w:rsidR="003331C0" w:rsidRPr="007976A5" w:rsidRDefault="00B07329" w:rsidP="000668BC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理解事物的本性</w:t>
      </w:r>
      <w:r w:rsidR="00054334">
        <w:rPr>
          <w:rFonts w:ascii="SimSun" w:eastAsia="SimSun" w:hAnsi="SimSun" w:hint="eastAsia"/>
        </w:rPr>
        <w:t>，需要我们的心丢弃所有事物（法）的牵挂滞碍。（由（8））</w:t>
      </w:r>
    </w:p>
    <w:p w14:paraId="3AB03C8B" w14:textId="2289F913" w:rsidR="00F9646D" w:rsidRDefault="00D32935" w:rsidP="00721313">
      <w:pPr>
        <w:spacing w:line="360" w:lineRule="auto"/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评论</w:t>
      </w:r>
    </w:p>
    <w:p w14:paraId="22251995" w14:textId="77777777" w:rsidR="00731956" w:rsidRPr="00721313" w:rsidRDefault="00731956" w:rsidP="00721313">
      <w:pPr>
        <w:spacing w:line="360" w:lineRule="auto"/>
        <w:jc w:val="left"/>
        <w:rPr>
          <w:rFonts w:ascii="SimSun" w:eastAsia="SimSun" w:hAnsi="SimSun"/>
          <w:b/>
          <w:bCs/>
        </w:rPr>
      </w:pPr>
    </w:p>
    <w:p w14:paraId="061DD9B9" w14:textId="4218D367" w:rsidR="00731956" w:rsidRDefault="00491D54" w:rsidP="00491D54">
      <w:pPr>
        <w:spacing w:line="360" w:lineRule="auto"/>
        <w:ind w:firstLine="42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《</w:t>
      </w:r>
      <w:r w:rsidR="00EE25FE">
        <w:rPr>
          <w:rFonts w:ascii="SimSun" w:eastAsia="SimSun" w:hAnsi="SimSun" w:hint="eastAsia"/>
        </w:rPr>
        <w:t>心经》原文的</w:t>
      </w:r>
      <w:r>
        <w:rPr>
          <w:rFonts w:ascii="SimSun" w:eastAsia="SimSun" w:hAnsi="SimSun" w:hint="eastAsia"/>
        </w:rPr>
        <w:t>展开顺序与上文的重构论证存在一些不同：原文开篇即提</w:t>
      </w:r>
      <w:r>
        <w:rPr>
          <w:rFonts w:ascii="SimSun" w:eastAsia="SimSun" w:hAnsi="SimSun" w:hint="eastAsia"/>
        </w:rPr>
        <w:lastRenderedPageBreak/>
        <w:t>出观世音菩萨</w:t>
      </w:r>
      <w:r w:rsidR="008D7C35">
        <w:rPr>
          <w:rFonts w:ascii="SimSun" w:eastAsia="SimSun" w:hAnsi="SimSun" w:hint="eastAsia"/>
        </w:rPr>
        <w:t>在修炼到极其深妙的时候，体证了“五蕴皆空”。进而有了下文“诸法空相，不生不灭，不垢不净，不增不减”的重要结论。既说“五蕴皆空”的结论是功行极深的菩萨观彻照见之理，而一般人未必能自然地知晓它，故在重构论证的过程中，将其视为前提直接引入，而不再赘述菩萨的体证过程。除此以外，为了使逻辑更加自然，命题之间的联系更加流畅，在此引入了“法不孤起，仗境方生”的附加前提。虽其不属于《心经》的文本内容，但其思想与《心经》相互融洽，</w:t>
      </w:r>
      <w:r w:rsidR="00081DBC">
        <w:rPr>
          <w:rFonts w:ascii="SimSun" w:eastAsia="SimSun" w:hAnsi="SimSun" w:hint="eastAsia"/>
        </w:rPr>
        <w:t>故以其作为重构论证的基础，也作为《心经》思想的另一总起。</w:t>
      </w:r>
    </w:p>
    <w:p w14:paraId="4D72F341" w14:textId="78AA1CEC" w:rsidR="00081DBC" w:rsidRDefault="00081DBC" w:rsidP="00491D54">
      <w:pPr>
        <w:spacing w:line="360" w:lineRule="auto"/>
        <w:ind w:firstLine="42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回到</w:t>
      </w:r>
      <w:r w:rsidR="00AB4D4B">
        <w:rPr>
          <w:rFonts w:ascii="SimSun" w:eastAsia="SimSun" w:hAnsi="SimSun" w:hint="eastAsia"/>
        </w:rPr>
        <w:t>前提</w:t>
      </w:r>
      <w:r>
        <w:rPr>
          <w:rFonts w:ascii="SimSun" w:eastAsia="SimSun" w:hAnsi="SimSun" w:hint="eastAsia"/>
        </w:rPr>
        <w:t>本身，《心经》中提及的空性离不开事物由因缘而成的属性。在此</w:t>
      </w:r>
      <w:r w:rsidR="00AB4D4B">
        <w:rPr>
          <w:rFonts w:ascii="SimSun" w:eastAsia="SimSun" w:hAnsi="SimSun" w:hint="eastAsia"/>
        </w:rPr>
        <w:t>，</w:t>
      </w:r>
      <w:r>
        <w:rPr>
          <w:rFonts w:ascii="SimSun" w:eastAsia="SimSun" w:hAnsi="SimSun" w:hint="eastAsia"/>
        </w:rPr>
        <w:t>因指主要条件，缘指辅助条件，因缘二字相连意为一切条件。</w:t>
      </w:r>
      <w:r w:rsidR="00AB4D4B">
        <w:rPr>
          <w:rFonts w:ascii="SimSun" w:eastAsia="SimSun" w:hAnsi="SimSun" w:hint="eastAsia"/>
        </w:rPr>
        <w:t>何以理解这一点？好比一朵鲜花的生成，既需要种子的存在，也需要风调雨顺的气候，以及土壤的滋润。于此看，种子、气候、土壤都可以看作是鲜花的因缘，因缘缺少其中一个，鲜花便不呈现如今的形态；只有因缘全部聚集，鲜花才如我们所见。故说因缘聚而生，因缘聚而灭。</w:t>
      </w:r>
    </w:p>
    <w:p w14:paraId="312486F1" w14:textId="76D3EFA3" w:rsidR="00AB4D4B" w:rsidRDefault="00AB4D4B" w:rsidP="00491D54">
      <w:pPr>
        <w:spacing w:line="360" w:lineRule="auto"/>
        <w:ind w:firstLine="42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进一步思考，因缘</w:t>
      </w:r>
      <w:r w:rsidR="00F13F3C">
        <w:rPr>
          <w:rFonts w:ascii="SimSun" w:eastAsia="SimSun" w:hAnsi="SimSun" w:hint="eastAsia"/>
        </w:rPr>
        <w:t>自身是否也是物质（法）的一类？若给出肯定的回答，那么《心经》所展示的基本规则可以概括为“物质的存在离不开其他物质”。例如鲜花离不开种子与气候好的事实，人感到悲伤离不开造成人悲伤的事态或原因。如此，一切事物、一切现象的生成都是相对的</w:t>
      </w:r>
      <w:r w:rsidR="005E6D46">
        <w:rPr>
          <w:rFonts w:ascii="SimSun" w:eastAsia="SimSun" w:hAnsi="SimSun" w:hint="eastAsia"/>
        </w:rPr>
        <w:t>，都是互相存在的条件。如果没有条件关系，那么所有事物都将不能存在。这便是以这种方式理解“空”的含义。</w:t>
      </w:r>
    </w:p>
    <w:p w14:paraId="214E4227" w14:textId="2BA07204" w:rsidR="005E6D46" w:rsidRDefault="005E6D46" w:rsidP="00491D54">
      <w:pPr>
        <w:spacing w:line="360" w:lineRule="auto"/>
        <w:ind w:firstLine="42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然而若承认因缘作为物质（法）以外存在的可能性，便会发现上面所举鲜花与悲伤的例子是多么浅薄。一方面，假设所有的因缘都是物质（法），而物质</w:t>
      </w:r>
      <w:r>
        <w:rPr>
          <w:rFonts w:ascii="SimSun" w:eastAsia="SimSun" w:hAnsi="SimSun" w:hint="eastAsia"/>
        </w:rPr>
        <w:lastRenderedPageBreak/>
        <w:t>的生成离不开其他物质，故倘若不存在一个独立存在的因缘的话，那么世界上的因缘关系必然需要形成一个闭合的环。这或许是融洽的，但我们却不能很自然地体证这一点。另一方面，空性本身应当不作为法的存在，因为</w:t>
      </w:r>
      <w:r w:rsidR="009F380F">
        <w:rPr>
          <w:rFonts w:ascii="SimSun" w:eastAsia="SimSun" w:hAnsi="SimSun" w:hint="eastAsia"/>
        </w:rPr>
        <w:t>“诸法空相，不生不灭</w:t>
      </w:r>
      <w:r w:rsidR="009F380F">
        <w:rPr>
          <w:rFonts w:ascii="SimSun" w:eastAsia="SimSun" w:hAnsi="SimSun"/>
        </w:rPr>
        <w:t>...”</w:t>
      </w:r>
      <w:r w:rsidR="009F380F">
        <w:rPr>
          <w:rFonts w:ascii="SimSun" w:eastAsia="SimSun" w:hAnsi="SimSun" w:hint="eastAsia"/>
        </w:rPr>
        <w:t>。也就是说五蕴、事物（法）以外确实有其他“空寂”的存在；我们如何理解因缘之中可能存在这些虚无缥缈的“理体”呢？</w:t>
      </w:r>
    </w:p>
    <w:p w14:paraId="2C704CA5" w14:textId="73EF2886" w:rsidR="009F380F" w:rsidRDefault="009F380F" w:rsidP="00491D54">
      <w:pPr>
        <w:spacing w:line="360" w:lineRule="auto"/>
        <w:ind w:firstLine="42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再看空与空性的理解。“空”指独立实在性的否定，而“空性”则是说法所具备的“不具有独立实在性”的性质。《心经》言“诸法空相，不生不灭</w:t>
      </w:r>
      <w:r>
        <w:rPr>
          <w:rFonts w:ascii="SimSun" w:eastAsia="SimSun" w:hAnsi="SimSun"/>
        </w:rPr>
        <w:t>...</w:t>
      </w:r>
      <w:r>
        <w:rPr>
          <w:rFonts w:ascii="SimSun" w:eastAsia="SimSun" w:hAnsi="SimSun" w:hint="eastAsia"/>
        </w:rPr>
        <w:t>”，是指空性所具有“不生不灭”的性质，是性质的性质。既然物体是由因缘</w:t>
      </w:r>
      <w:r w:rsidR="00B07329">
        <w:rPr>
          <w:rFonts w:ascii="SimSun" w:eastAsia="SimSun" w:hAnsi="SimSun" w:hint="eastAsia"/>
        </w:rPr>
        <w:t>而生，而缘聚和缘散都作为可能性存在，故除了物质所具有的空性是必然不变的，物体的其他状态都有可能改变。《心经》举了两个例子，一是善恶的因缘导致事物的净垢，二是思维的顿悟导致知识的增减。二者都展现了因缘在聚散的情况下导致了物质的变化。采用上文对因缘的第一种理解，事物因其他事物的变化而变化，其他事物又因更遥远的事物变化而变化</w:t>
      </w:r>
      <w:r w:rsidR="00B07329">
        <w:rPr>
          <w:rFonts w:ascii="SimSun" w:eastAsia="SimSun" w:hAnsi="SimSun"/>
        </w:rPr>
        <w:t>...</w:t>
      </w:r>
      <w:r w:rsidR="00B07329">
        <w:rPr>
          <w:rFonts w:ascii="SimSun" w:eastAsia="SimSun" w:hAnsi="SimSun" w:hint="eastAsia"/>
        </w:rPr>
        <w:t>如此反复辗转不已，我们根本无法掌握事物的本质。相反，有一件事是不由因缘变化的，是空寂的，那就是空。故才能理解事物的当体（空相）没有所谓缘聚而生，缘尽为灭，照见五蕴、万物的内核实际是空性，才能摆脱受因缘而成的不尽的烦恼。</w:t>
      </w:r>
    </w:p>
    <w:p w14:paraId="0D1D4D0A" w14:textId="178D861D" w:rsidR="00135673" w:rsidRDefault="00EC2FBB" w:rsidP="00EC2FBB">
      <w:pPr>
        <w:spacing w:line="360" w:lineRule="auto"/>
        <w:ind w:firstLine="42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于是再看《心经》的思想本身，却感受到其对于“因果关系”的强调。我们可以说空性是不变的，也可以说“事物因其他事物生成”的因果律是不变的。诚然，《心经》倡导人们关注不变的事物本身以绝去忧虑是一种策略，但其作用似乎只停留在非常抽象的层面，就好比我们说“唯一不变的是变化本身”一样。然而说</w:t>
      </w:r>
      <w:r w:rsidR="00906008">
        <w:rPr>
          <w:rFonts w:ascii="SimSun" w:eastAsia="SimSun" w:hAnsi="SimSun" w:hint="eastAsia"/>
        </w:rPr>
        <w:t>观世音菩萨修习到了极其深妙的境界，我想《心经》还有以下的意义可以阐发。</w:t>
      </w:r>
    </w:p>
    <w:p w14:paraId="2B5ECE05" w14:textId="74619E0B" w:rsidR="00906008" w:rsidRDefault="00906008" w:rsidP="00EC2FBB">
      <w:pPr>
        <w:spacing w:line="360" w:lineRule="auto"/>
        <w:ind w:firstLine="42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一来，既然我们已经意识到事物唯一不变的属性是空性，也即事物依赖因缘而生成，那么当我们观察事物时，看见因缘便比官能直接体察到事物来得更为珍贵。好比我们感受苦难时，若能看见造成苦难的直接原因，或是能看见苦难的普遍性，我们便是看到了物质（法）背后的因缘所在。故从这个角度看，因缘比事物本身具有更高的实在性，观察到更高层面的因缘，能够令我们更好地理解现象，进而（更可能）排解忧愁。</w:t>
      </w:r>
    </w:p>
    <w:p w14:paraId="49197520" w14:textId="6E1D987F" w:rsidR="00906008" w:rsidRDefault="00906008" w:rsidP="00EC2FBB">
      <w:pPr>
        <w:spacing w:line="360" w:lineRule="auto"/>
        <w:ind w:firstLine="42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二来，如果我们承认世界所遵循的因果关系，那么我们便能承认所有事物都有其因缘，并且不同的因缘可能导致不同的结果。然而由于缘（辅助条件，偶然因素）的存在，好的</w:t>
      </w:r>
      <w:r w:rsidR="00DF1A86">
        <w:rPr>
          <w:rFonts w:ascii="SimSun" w:eastAsia="SimSun" w:hAnsi="SimSun" w:hint="eastAsia"/>
        </w:rPr>
        <w:t>因并不一定导致好的结果，也即好人不一定有好报。不论如何，相信如此的因果论总能教人向善。从人们的具体行为上说，《心经》的思想提供了向善的教导，以及合理性的支持。</w:t>
      </w:r>
    </w:p>
    <w:p w14:paraId="007039C0" w14:textId="3D768F19" w:rsidR="00DF1A86" w:rsidRPr="00135673" w:rsidRDefault="002C404A" w:rsidP="00EC2FBB">
      <w:pPr>
        <w:spacing w:line="360" w:lineRule="auto"/>
        <w:ind w:firstLine="42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总而言之，与笔者先前所阅读的西方思想有别，《心经》不仅提供了解构世界的理论，也为人们提供了行为上的准则支撑。从这个角度看，其于其他哲学思想有着更好的“思想-实际”连贯性，我认为这是它所具有的宝贵特性。</w:t>
      </w:r>
    </w:p>
    <w:p w14:paraId="33DEDE48" w14:textId="7E78C21C" w:rsidR="004D323B" w:rsidRPr="004D323B" w:rsidRDefault="000C5933" w:rsidP="00123A13">
      <w:pPr>
        <w:spacing w:line="360" w:lineRule="auto"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</w:p>
    <w:p w14:paraId="2A5A711A" w14:textId="43E260F6" w:rsidR="00EA5EE1" w:rsidRPr="00A24932" w:rsidRDefault="00EA5EE1" w:rsidP="003A49C8">
      <w:pPr>
        <w:spacing w:line="360" w:lineRule="auto"/>
        <w:ind w:firstLine="420"/>
        <w:jc w:val="left"/>
        <w:rPr>
          <w:rFonts w:ascii="SimSun" w:eastAsia="SimSun" w:hAnsi="SimSun"/>
        </w:rPr>
      </w:pPr>
    </w:p>
    <w:sectPr w:rsidR="00EA5EE1" w:rsidRPr="00A24932" w:rsidSect="00EE58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5C8E" w14:textId="77777777" w:rsidR="00C156E2" w:rsidRDefault="00C156E2" w:rsidP="00FF3701">
      <w:r>
        <w:separator/>
      </w:r>
    </w:p>
  </w:endnote>
  <w:endnote w:type="continuationSeparator" w:id="0">
    <w:p w14:paraId="0E4373E0" w14:textId="77777777" w:rsidR="00C156E2" w:rsidRDefault="00C156E2" w:rsidP="00FF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AD1D" w14:textId="77777777" w:rsidR="00C156E2" w:rsidRDefault="00C156E2" w:rsidP="00FF3701">
      <w:r>
        <w:separator/>
      </w:r>
    </w:p>
  </w:footnote>
  <w:footnote w:type="continuationSeparator" w:id="0">
    <w:p w14:paraId="1743BC8D" w14:textId="77777777" w:rsidR="00C156E2" w:rsidRDefault="00C156E2" w:rsidP="00FF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7C63"/>
    <w:multiLevelType w:val="hybridMultilevel"/>
    <w:tmpl w:val="7930C154"/>
    <w:lvl w:ilvl="0" w:tplc="C1D23C6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0232E1D"/>
    <w:multiLevelType w:val="hybridMultilevel"/>
    <w:tmpl w:val="773CAD7C"/>
    <w:lvl w:ilvl="0" w:tplc="860AA4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307B8D"/>
    <w:multiLevelType w:val="hybridMultilevel"/>
    <w:tmpl w:val="81D43C04"/>
    <w:lvl w:ilvl="0" w:tplc="5370709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A4F0F"/>
    <w:multiLevelType w:val="hybridMultilevel"/>
    <w:tmpl w:val="ABE89594"/>
    <w:lvl w:ilvl="0" w:tplc="DB32C6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70702802">
    <w:abstractNumId w:val="1"/>
  </w:num>
  <w:num w:numId="2" w16cid:durableId="324670270">
    <w:abstractNumId w:val="3"/>
  </w:num>
  <w:num w:numId="3" w16cid:durableId="1598052777">
    <w:abstractNumId w:val="0"/>
  </w:num>
  <w:num w:numId="4" w16cid:durableId="1956251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6E"/>
    <w:rsid w:val="00003540"/>
    <w:rsid w:val="00033EB4"/>
    <w:rsid w:val="00034ED8"/>
    <w:rsid w:val="000475F6"/>
    <w:rsid w:val="00054334"/>
    <w:rsid w:val="000616E0"/>
    <w:rsid w:val="000668BC"/>
    <w:rsid w:val="00081DBC"/>
    <w:rsid w:val="00090E7A"/>
    <w:rsid w:val="000917F5"/>
    <w:rsid w:val="000C5933"/>
    <w:rsid w:val="000E49C8"/>
    <w:rsid w:val="000E7A33"/>
    <w:rsid w:val="000F5953"/>
    <w:rsid w:val="000F64F8"/>
    <w:rsid w:val="00101111"/>
    <w:rsid w:val="0010272A"/>
    <w:rsid w:val="00103C10"/>
    <w:rsid w:val="00123A13"/>
    <w:rsid w:val="00134B43"/>
    <w:rsid w:val="00135673"/>
    <w:rsid w:val="00166EED"/>
    <w:rsid w:val="00173608"/>
    <w:rsid w:val="00192DED"/>
    <w:rsid w:val="001C4B95"/>
    <w:rsid w:val="001C649D"/>
    <w:rsid w:val="001D40FA"/>
    <w:rsid w:val="001D4258"/>
    <w:rsid w:val="001E7CFC"/>
    <w:rsid w:val="001F0B88"/>
    <w:rsid w:val="00205BA5"/>
    <w:rsid w:val="002277A6"/>
    <w:rsid w:val="002279DC"/>
    <w:rsid w:val="00244348"/>
    <w:rsid w:val="002451A5"/>
    <w:rsid w:val="00272567"/>
    <w:rsid w:val="00276EA9"/>
    <w:rsid w:val="002B3974"/>
    <w:rsid w:val="002B5E39"/>
    <w:rsid w:val="002C404A"/>
    <w:rsid w:val="002E2345"/>
    <w:rsid w:val="002E2641"/>
    <w:rsid w:val="002E4DBD"/>
    <w:rsid w:val="002F7779"/>
    <w:rsid w:val="00325F9B"/>
    <w:rsid w:val="003331C0"/>
    <w:rsid w:val="00382EC1"/>
    <w:rsid w:val="003A0C25"/>
    <w:rsid w:val="003A49C8"/>
    <w:rsid w:val="003C0CEF"/>
    <w:rsid w:val="003C265A"/>
    <w:rsid w:val="003D2E67"/>
    <w:rsid w:val="003D618B"/>
    <w:rsid w:val="003F2B8B"/>
    <w:rsid w:val="003F5E1B"/>
    <w:rsid w:val="004215BB"/>
    <w:rsid w:val="004443A7"/>
    <w:rsid w:val="00470468"/>
    <w:rsid w:val="00476B1A"/>
    <w:rsid w:val="00491D54"/>
    <w:rsid w:val="00494148"/>
    <w:rsid w:val="004B3D27"/>
    <w:rsid w:val="004B4F1A"/>
    <w:rsid w:val="004D269F"/>
    <w:rsid w:val="004D323B"/>
    <w:rsid w:val="004D474D"/>
    <w:rsid w:val="004F6A67"/>
    <w:rsid w:val="005056C9"/>
    <w:rsid w:val="00525B08"/>
    <w:rsid w:val="005322A9"/>
    <w:rsid w:val="0058066F"/>
    <w:rsid w:val="0058159E"/>
    <w:rsid w:val="00581C33"/>
    <w:rsid w:val="005A41D4"/>
    <w:rsid w:val="005C50ED"/>
    <w:rsid w:val="005E42F0"/>
    <w:rsid w:val="005E6D46"/>
    <w:rsid w:val="005F3F9C"/>
    <w:rsid w:val="005F410B"/>
    <w:rsid w:val="00600AFF"/>
    <w:rsid w:val="00606DD1"/>
    <w:rsid w:val="006304D1"/>
    <w:rsid w:val="00651BE9"/>
    <w:rsid w:val="00680CF6"/>
    <w:rsid w:val="006B21E3"/>
    <w:rsid w:val="006B49B9"/>
    <w:rsid w:val="006C7851"/>
    <w:rsid w:val="006D201C"/>
    <w:rsid w:val="006F5018"/>
    <w:rsid w:val="0071686B"/>
    <w:rsid w:val="00721313"/>
    <w:rsid w:val="00731956"/>
    <w:rsid w:val="00733394"/>
    <w:rsid w:val="007468CF"/>
    <w:rsid w:val="007502B7"/>
    <w:rsid w:val="00754AC1"/>
    <w:rsid w:val="007604DF"/>
    <w:rsid w:val="0077179B"/>
    <w:rsid w:val="007742C7"/>
    <w:rsid w:val="0077448D"/>
    <w:rsid w:val="007976A5"/>
    <w:rsid w:val="007B3482"/>
    <w:rsid w:val="007C2EC5"/>
    <w:rsid w:val="007E7C67"/>
    <w:rsid w:val="007F57B6"/>
    <w:rsid w:val="00803DEA"/>
    <w:rsid w:val="00810CD9"/>
    <w:rsid w:val="008115AB"/>
    <w:rsid w:val="00862F6D"/>
    <w:rsid w:val="0086682A"/>
    <w:rsid w:val="008712DD"/>
    <w:rsid w:val="00874E60"/>
    <w:rsid w:val="008803C1"/>
    <w:rsid w:val="008A43BD"/>
    <w:rsid w:val="008A779B"/>
    <w:rsid w:val="008B087F"/>
    <w:rsid w:val="008B5E38"/>
    <w:rsid w:val="008C5707"/>
    <w:rsid w:val="008D7C35"/>
    <w:rsid w:val="00906008"/>
    <w:rsid w:val="00906FD8"/>
    <w:rsid w:val="00916E8D"/>
    <w:rsid w:val="00932B3A"/>
    <w:rsid w:val="0098325C"/>
    <w:rsid w:val="00984E3F"/>
    <w:rsid w:val="009918C3"/>
    <w:rsid w:val="0099388A"/>
    <w:rsid w:val="0099553D"/>
    <w:rsid w:val="009A239E"/>
    <w:rsid w:val="009A4591"/>
    <w:rsid w:val="009A4FB8"/>
    <w:rsid w:val="009D7F59"/>
    <w:rsid w:val="009F380F"/>
    <w:rsid w:val="009F4DF0"/>
    <w:rsid w:val="00A218B7"/>
    <w:rsid w:val="00A24932"/>
    <w:rsid w:val="00A40E7E"/>
    <w:rsid w:val="00A749F6"/>
    <w:rsid w:val="00A82722"/>
    <w:rsid w:val="00A92251"/>
    <w:rsid w:val="00AB3445"/>
    <w:rsid w:val="00AB4D4B"/>
    <w:rsid w:val="00AD6084"/>
    <w:rsid w:val="00AE49AB"/>
    <w:rsid w:val="00AF1BEC"/>
    <w:rsid w:val="00B07329"/>
    <w:rsid w:val="00B215E3"/>
    <w:rsid w:val="00B2696F"/>
    <w:rsid w:val="00B343FF"/>
    <w:rsid w:val="00B36E1A"/>
    <w:rsid w:val="00B422BB"/>
    <w:rsid w:val="00B44A17"/>
    <w:rsid w:val="00B50155"/>
    <w:rsid w:val="00B53B45"/>
    <w:rsid w:val="00B66255"/>
    <w:rsid w:val="00B93D25"/>
    <w:rsid w:val="00BA2601"/>
    <w:rsid w:val="00C02073"/>
    <w:rsid w:val="00C156E2"/>
    <w:rsid w:val="00C65855"/>
    <w:rsid w:val="00C7326E"/>
    <w:rsid w:val="00C91FB3"/>
    <w:rsid w:val="00CA090D"/>
    <w:rsid w:val="00CB174B"/>
    <w:rsid w:val="00CD0D3F"/>
    <w:rsid w:val="00CF3E5B"/>
    <w:rsid w:val="00CF7788"/>
    <w:rsid w:val="00D05D32"/>
    <w:rsid w:val="00D32935"/>
    <w:rsid w:val="00D439A4"/>
    <w:rsid w:val="00D5497F"/>
    <w:rsid w:val="00D607D5"/>
    <w:rsid w:val="00D70DC8"/>
    <w:rsid w:val="00D9539A"/>
    <w:rsid w:val="00DA6700"/>
    <w:rsid w:val="00DB2594"/>
    <w:rsid w:val="00DC1B76"/>
    <w:rsid w:val="00DD0869"/>
    <w:rsid w:val="00DF1A86"/>
    <w:rsid w:val="00DF3694"/>
    <w:rsid w:val="00E01B2C"/>
    <w:rsid w:val="00E164FB"/>
    <w:rsid w:val="00E25016"/>
    <w:rsid w:val="00E31E33"/>
    <w:rsid w:val="00E33459"/>
    <w:rsid w:val="00E42025"/>
    <w:rsid w:val="00E44D35"/>
    <w:rsid w:val="00E51602"/>
    <w:rsid w:val="00E51FBC"/>
    <w:rsid w:val="00E57856"/>
    <w:rsid w:val="00E620A3"/>
    <w:rsid w:val="00E77D09"/>
    <w:rsid w:val="00E84958"/>
    <w:rsid w:val="00E9075C"/>
    <w:rsid w:val="00EA3F15"/>
    <w:rsid w:val="00EA4FB8"/>
    <w:rsid w:val="00EA5EE1"/>
    <w:rsid w:val="00EC2FBB"/>
    <w:rsid w:val="00EC5F5D"/>
    <w:rsid w:val="00EE0264"/>
    <w:rsid w:val="00EE25FE"/>
    <w:rsid w:val="00EE58C1"/>
    <w:rsid w:val="00F052D5"/>
    <w:rsid w:val="00F1027E"/>
    <w:rsid w:val="00F13F3C"/>
    <w:rsid w:val="00F141B2"/>
    <w:rsid w:val="00F17F5A"/>
    <w:rsid w:val="00F20C40"/>
    <w:rsid w:val="00F2152A"/>
    <w:rsid w:val="00F23CE4"/>
    <w:rsid w:val="00F37FA8"/>
    <w:rsid w:val="00F4016D"/>
    <w:rsid w:val="00F40E94"/>
    <w:rsid w:val="00F4546C"/>
    <w:rsid w:val="00F7553F"/>
    <w:rsid w:val="00F84230"/>
    <w:rsid w:val="00F9646D"/>
    <w:rsid w:val="00FA0D49"/>
    <w:rsid w:val="00FA7CBE"/>
    <w:rsid w:val="00FB4443"/>
    <w:rsid w:val="00FD6450"/>
    <w:rsid w:val="00FE28DB"/>
    <w:rsid w:val="00FE37E7"/>
    <w:rsid w:val="00FE5DFA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0AD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F3701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370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FF370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2493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A4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41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4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4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89278A-944B-6A4F-8015-E60D5A19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Zhu15,X (pgr)</dc:creator>
  <cp:keywords/>
  <dc:description/>
  <cp:lastModifiedBy>u1450</cp:lastModifiedBy>
  <cp:revision>22</cp:revision>
  <dcterms:created xsi:type="dcterms:W3CDTF">2023-04-30T19:53:00Z</dcterms:created>
  <dcterms:modified xsi:type="dcterms:W3CDTF">2023-05-29T08:25:00Z</dcterms:modified>
</cp:coreProperties>
</file>