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20" w:lineRule="atLeast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ascii="华文行楷" w:hAnsi="Weibei SC Bold" w:eastAsia="华文行楷"/>
          <w:sz w:val="96"/>
          <w:szCs w:val="96"/>
        </w:rPr>
      </w:pPr>
      <w:r>
        <w:rPr>
          <w:rFonts w:hint="eastAsia" w:ascii="华文行楷" w:hAnsi="Weibei SC Bold" w:eastAsia="华文行楷"/>
          <w:sz w:val="96"/>
          <w:szCs w:val="96"/>
          <w:lang w:val="en-US" w:eastAsia="zh-CN"/>
        </w:rPr>
        <w:t>系统</w:t>
      </w:r>
      <w:r>
        <w:rPr>
          <w:rFonts w:hint="eastAsia" w:ascii="华文行楷" w:hAnsi="Weibei SC Bold" w:eastAsia="华文行楷"/>
          <w:sz w:val="96"/>
          <w:szCs w:val="96"/>
        </w:rPr>
        <w:t>需求</w:t>
      </w:r>
      <w:r>
        <w:rPr>
          <w:rFonts w:hint="eastAsia" w:ascii="华文行楷" w:hAnsi="Weibei SC Bold" w:eastAsia="华文行楷"/>
          <w:sz w:val="96"/>
          <w:szCs w:val="96"/>
          <w:lang w:val="en-US" w:eastAsia="zh-CN"/>
        </w:rPr>
        <w:t>测试</w:t>
      </w:r>
      <w:r>
        <w:rPr>
          <w:rFonts w:hint="eastAsia" w:ascii="华文行楷" w:hAnsi="Weibei SC Bold" w:eastAsia="华文行楷"/>
          <w:sz w:val="96"/>
          <w:szCs w:val="96"/>
        </w:rPr>
        <w:t>文档</w:t>
      </w:r>
    </w:p>
    <w:p>
      <w:pPr>
        <w:jc w:val="center"/>
        <w:rPr>
          <w:rFonts w:ascii="华文行楷" w:hAnsi="Weibei SC Bold" w:eastAsia="华文行楷"/>
          <w:sz w:val="44"/>
          <w:szCs w:val="44"/>
        </w:rPr>
      </w:pPr>
    </w:p>
    <w:p>
      <w:pPr>
        <w:jc w:val="center"/>
        <w:rPr>
          <w:rFonts w:ascii="华文行楷" w:hAnsi="Weibei SC Bold" w:eastAsia="华文行楷"/>
          <w:sz w:val="44"/>
          <w:szCs w:val="44"/>
        </w:rPr>
      </w:pPr>
    </w:p>
    <w:p>
      <w:pPr>
        <w:jc w:val="center"/>
        <w:rPr>
          <w:rFonts w:eastAsia="华文行楷"/>
          <w:sz w:val="44"/>
          <w:szCs w:val="44"/>
        </w:rPr>
      </w:pPr>
      <w:r>
        <w:rPr>
          <w:rFonts w:hint="eastAsia" w:eastAsia="华文行楷"/>
          <w:sz w:val="40"/>
          <w:szCs w:val="40"/>
        </w:rPr>
        <w:t xml:space="preserve"> </w:t>
      </w:r>
      <w:r>
        <w:rPr>
          <w:rFonts w:eastAsia="华文行楷"/>
          <w:i/>
          <w:sz w:val="44"/>
          <w:szCs w:val="44"/>
        </w:rPr>
        <w:t>InSighter</w:t>
      </w:r>
      <w:r>
        <w:rPr>
          <w:rFonts w:hint="eastAsia" w:eastAsia="华文行楷"/>
          <w:i/>
          <w:sz w:val="44"/>
          <w:szCs w:val="44"/>
        </w:rPr>
        <w:t xml:space="preserve"> </w:t>
      </w:r>
    </w:p>
    <w:p>
      <w:pPr>
        <w:spacing w:line="20" w:lineRule="atLeast"/>
        <w:rPr>
          <w:rFonts w:hint="eastAsia"/>
          <w:b/>
          <w:bCs/>
          <w:sz w:val="48"/>
          <w:szCs w:val="48"/>
          <w:lang w:val="en-US" w:eastAsia="zh-CN"/>
        </w:rPr>
      </w:pPr>
      <w:r>
        <w:br w:type="column"/>
      </w:r>
    </w:p>
    <w:p>
      <w:pPr>
        <w:spacing w:line="20" w:lineRule="atLeast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spacing w:line="20" w:lineRule="atLeast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spacing w:line="20" w:lineRule="atLeast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spacing w:line="20" w:lineRule="atLeast"/>
        <w:rPr>
          <w:rFonts w:hint="eastAsia" w:eastAsiaTheme="minor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用户查询</w:t>
      </w:r>
    </w:p>
    <w:tbl>
      <w:tblPr>
        <w:tblStyle w:val="5"/>
        <w:tblpPr w:leftFromText="180" w:rightFromText="180" w:vertAnchor="text" w:horzAnchor="page" w:tblpX="700" w:tblpY="903"/>
        <w:tblOverlap w:val="never"/>
        <w:tblW w:w="10415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2524"/>
        <w:gridCol w:w="2678"/>
        <w:gridCol w:w="3912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301" w:type="dxa"/>
            <w:vMerge w:val="restart"/>
            <w:tcBorders>
              <w:bottom w:val="single" w:color="9CC2E5" w:themeColor="accent1" w:themeTint="99" w:sz="12" w:space="0"/>
              <w:insideH w:val="single" w:sz="12" w:space="0"/>
            </w:tcBorders>
            <w:vAlign w:val="center"/>
          </w:tcPr>
          <w:p>
            <w:pPr>
              <w:spacing w:line="20" w:lineRule="atLeas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5202" w:type="dxa"/>
            <w:gridSpan w:val="2"/>
            <w:tcBorders>
              <w:bottom w:val="single" w:color="9CC2E5" w:themeColor="accent1" w:themeTint="99" w:sz="12" w:space="0"/>
              <w:insideH w:val="single" w:sz="12" w:space="0"/>
            </w:tcBorders>
            <w:vAlign w:val="center"/>
          </w:tcPr>
          <w:p>
            <w:pPr>
              <w:spacing w:line="20" w:lineRule="atLeas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输入</w:t>
            </w:r>
          </w:p>
        </w:tc>
        <w:tc>
          <w:tcPr>
            <w:tcW w:w="3912" w:type="dxa"/>
            <w:vMerge w:val="restart"/>
            <w:tcBorders>
              <w:bottom w:val="single" w:color="9CC2E5" w:themeColor="accent1" w:themeTint="99" w:sz="12" w:space="0"/>
              <w:insideH w:val="single" w:sz="12" w:space="0"/>
            </w:tcBorders>
            <w:vAlign w:val="center"/>
          </w:tcPr>
          <w:p>
            <w:pPr>
              <w:spacing w:line="20" w:lineRule="atLeas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预期输出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01" w:type="dxa"/>
            <w:vMerge w:val="continue"/>
            <w:vAlign w:val="center"/>
          </w:tcPr>
          <w:p>
            <w:pPr>
              <w:spacing w:line="20" w:lineRule="atLeas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24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任务选择</w:t>
            </w:r>
          </w:p>
        </w:tc>
        <w:tc>
          <w:tcPr>
            <w:tcW w:w="2678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相关操作</w:t>
            </w:r>
          </w:p>
        </w:tc>
        <w:tc>
          <w:tcPr>
            <w:tcW w:w="3912" w:type="dxa"/>
            <w:vMerge w:val="continue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301" w:type="dxa"/>
            <w:vAlign w:val="center"/>
          </w:tcPr>
          <w:p>
            <w:pPr>
              <w:spacing w:line="20" w:lineRule="atLeas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TUS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</w:t>
            </w:r>
            <w:r>
              <w:rPr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2524" w:type="dxa"/>
            <w:vAlign w:val="center"/>
          </w:tcPr>
          <w:p>
            <w:pPr>
              <w:spacing w:line="20" w:lineRule="atLeas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使用者输入存在信息的用户名</w:t>
            </w:r>
          </w:p>
        </w:tc>
        <w:tc>
          <w:tcPr>
            <w:tcW w:w="2678" w:type="dxa"/>
            <w:vAlign w:val="center"/>
          </w:tcPr>
          <w:p>
            <w:pPr>
              <w:spacing w:line="20" w:lineRule="atLeas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输入jockdemesty</w:t>
            </w:r>
          </w:p>
        </w:tc>
        <w:tc>
          <w:tcPr>
            <w:tcW w:w="3912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显示包含该关键字的用户列表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301" w:type="dxa"/>
            <w:vAlign w:val="center"/>
          </w:tcPr>
          <w:p>
            <w:pPr>
              <w:spacing w:line="20" w:lineRule="atLeas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TUS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</w:t>
            </w:r>
            <w:r>
              <w:rPr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2524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使用者输入不存在信息的用户名</w:t>
            </w:r>
          </w:p>
        </w:tc>
        <w:tc>
          <w:tcPr>
            <w:tcW w:w="2678" w:type="dxa"/>
            <w:vAlign w:val="center"/>
          </w:tcPr>
          <w:p>
            <w:pPr>
              <w:spacing w:line="20" w:lineRule="atLeas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输入acckdemesty</w:t>
            </w:r>
          </w:p>
        </w:tc>
        <w:tc>
          <w:tcPr>
            <w:tcW w:w="3912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提示未找到该用户</w:t>
            </w:r>
          </w:p>
        </w:tc>
      </w:tr>
    </w:tbl>
    <w:tbl>
      <w:tblPr>
        <w:tblStyle w:val="5"/>
        <w:tblpPr w:leftFromText="180" w:rightFromText="180" w:vertAnchor="text" w:horzAnchor="page" w:tblpX="715" w:tblpY="1676"/>
        <w:tblOverlap w:val="never"/>
        <w:tblW w:w="10390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5"/>
        <w:gridCol w:w="3585"/>
        <w:gridCol w:w="3610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3195" w:type="dxa"/>
            <w:tcBorders>
              <w:bottom w:val="single" w:color="9CC2E5" w:themeColor="accent1" w:themeTint="99" w:sz="12" w:space="0"/>
              <w:insideH w:val="single" w:sz="12" w:space="0"/>
            </w:tcBorders>
            <w:vAlign w:val="center"/>
          </w:tcPr>
          <w:p>
            <w:pPr>
              <w:spacing w:line="20" w:lineRule="atLeas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编号</w:t>
            </w:r>
          </w:p>
        </w:tc>
        <w:tc>
          <w:tcPr>
            <w:tcW w:w="7195" w:type="dxa"/>
            <w:gridSpan w:val="2"/>
            <w:tcBorders>
              <w:bottom w:val="single" w:color="9CC2E5" w:themeColor="accent1" w:themeTint="99" w:sz="12" w:space="0"/>
              <w:insideH w:val="single" w:sz="12" w:space="0"/>
            </w:tcBorders>
            <w:vAlign w:val="center"/>
          </w:tcPr>
          <w:p>
            <w:pPr>
              <w:spacing w:line="20" w:lineRule="atLeas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覆盖情况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3195" w:type="dxa"/>
            <w:shd w:val="clear" w:color="auto" w:fill="FFFFFF" w:themeFill="background1"/>
            <w:textDirection w:val="lrTb"/>
            <w:vAlign w:val="top"/>
          </w:tcPr>
          <w:p>
            <w:pPr>
              <w:spacing w:line="20" w:lineRule="atLeas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UserQuery.Input</w:t>
            </w:r>
          </w:p>
        </w:tc>
        <w:tc>
          <w:tcPr>
            <w:tcW w:w="3585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610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5" w:type="dxa"/>
            <w:shd w:val="clear" w:color="auto" w:fill="FFFFFF" w:themeFill="background1"/>
            <w:textDirection w:val="lrTb"/>
            <w:vAlign w:val="top"/>
          </w:tcPr>
          <w:p>
            <w:pPr>
              <w:spacing w:line="20" w:lineRule="atLeas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UserQuery.Input.Invalid</w:t>
            </w:r>
          </w:p>
        </w:tc>
        <w:tc>
          <w:tcPr>
            <w:tcW w:w="3585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</w:p>
        </w:tc>
        <w:tc>
          <w:tcPr>
            <w:tcW w:w="3610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3195" w:type="dxa"/>
            <w:shd w:val="clear" w:color="auto" w:fill="FFFFFF" w:themeFill="background1"/>
            <w:textDirection w:val="lrTb"/>
            <w:vAlign w:val="top"/>
          </w:tcPr>
          <w:p>
            <w:pPr>
              <w:spacing w:line="20" w:lineRule="atLeas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UserQuery.Show</w:t>
            </w:r>
          </w:p>
        </w:tc>
        <w:tc>
          <w:tcPr>
            <w:tcW w:w="3585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610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3195" w:type="dxa"/>
            <w:shd w:val="clear" w:color="auto" w:fill="FFFFFF" w:themeFill="background1"/>
            <w:textDirection w:val="lrTb"/>
            <w:vAlign w:val="top"/>
          </w:tcPr>
          <w:p>
            <w:pPr>
              <w:spacing w:line="20" w:lineRule="atLeas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UserQuery.Show.Link</w:t>
            </w:r>
          </w:p>
        </w:tc>
        <w:tc>
          <w:tcPr>
            <w:tcW w:w="3585" w:type="dxa"/>
            <w:vAlign w:val="center"/>
          </w:tcPr>
          <w:p>
            <w:pPr>
              <w:spacing w:line="20" w:lineRule="atLeas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3610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3195" w:type="dxa"/>
            <w:shd w:val="clear" w:color="auto" w:fill="FFFFFF" w:themeFill="background1"/>
            <w:textDirection w:val="lrTb"/>
            <w:vAlign w:val="top"/>
          </w:tcPr>
          <w:p>
            <w:pPr>
              <w:spacing w:line="20" w:lineRule="atLeas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UserQuery.Show.Null</w:t>
            </w:r>
          </w:p>
        </w:tc>
        <w:tc>
          <w:tcPr>
            <w:tcW w:w="3585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</w:p>
        </w:tc>
        <w:tc>
          <w:tcPr>
            <w:tcW w:w="3610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spacing w:line="20" w:lineRule="atLeast"/>
        <w:rPr>
          <w:rFonts w:hint="eastAsia" w:eastAsiaTheme="minor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项目查询</w:t>
      </w:r>
    </w:p>
    <w:tbl>
      <w:tblPr>
        <w:tblStyle w:val="5"/>
        <w:tblpPr w:leftFromText="180" w:rightFromText="180" w:vertAnchor="text" w:horzAnchor="page" w:tblpX="700" w:tblpY="903"/>
        <w:tblOverlap w:val="never"/>
        <w:tblW w:w="10415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2524"/>
        <w:gridCol w:w="2678"/>
        <w:gridCol w:w="3912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301" w:type="dxa"/>
            <w:vMerge w:val="restart"/>
            <w:tcBorders>
              <w:bottom w:val="single" w:color="9CC2E5" w:themeColor="accent1" w:themeTint="99" w:sz="12" w:space="0"/>
              <w:insideH w:val="single" w:sz="12" w:space="0"/>
            </w:tcBorders>
            <w:vAlign w:val="center"/>
          </w:tcPr>
          <w:p>
            <w:pPr>
              <w:spacing w:line="20" w:lineRule="atLeas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5202" w:type="dxa"/>
            <w:gridSpan w:val="2"/>
            <w:tcBorders>
              <w:bottom w:val="single" w:color="9CC2E5" w:themeColor="accent1" w:themeTint="99" w:sz="12" w:space="0"/>
              <w:insideH w:val="single" w:sz="12" w:space="0"/>
            </w:tcBorders>
            <w:vAlign w:val="center"/>
          </w:tcPr>
          <w:p>
            <w:pPr>
              <w:spacing w:line="20" w:lineRule="atLeas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输入</w:t>
            </w:r>
          </w:p>
        </w:tc>
        <w:tc>
          <w:tcPr>
            <w:tcW w:w="3912" w:type="dxa"/>
            <w:vMerge w:val="restart"/>
            <w:tcBorders>
              <w:bottom w:val="single" w:color="9CC2E5" w:themeColor="accent1" w:themeTint="99" w:sz="12" w:space="0"/>
              <w:insideH w:val="single" w:sz="12" w:space="0"/>
            </w:tcBorders>
            <w:vAlign w:val="center"/>
          </w:tcPr>
          <w:p>
            <w:pPr>
              <w:spacing w:line="20" w:lineRule="atLeas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预期输出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01" w:type="dxa"/>
            <w:vMerge w:val="continue"/>
            <w:vAlign w:val="center"/>
          </w:tcPr>
          <w:p>
            <w:pPr>
              <w:spacing w:line="20" w:lineRule="atLeas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24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任务选择</w:t>
            </w:r>
          </w:p>
        </w:tc>
        <w:tc>
          <w:tcPr>
            <w:tcW w:w="2678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相关操作</w:t>
            </w:r>
          </w:p>
        </w:tc>
        <w:tc>
          <w:tcPr>
            <w:tcW w:w="3912" w:type="dxa"/>
            <w:vMerge w:val="continue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301" w:type="dxa"/>
            <w:vAlign w:val="center"/>
          </w:tcPr>
          <w:p>
            <w:pPr>
              <w:spacing w:line="20" w:lineRule="atLeas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TUS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</w:t>
            </w:r>
            <w:r>
              <w:rPr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2524" w:type="dxa"/>
            <w:vAlign w:val="center"/>
          </w:tcPr>
          <w:p>
            <w:pPr>
              <w:spacing w:line="20" w:lineRule="atLeas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使用者输入存在信息的项目名</w:t>
            </w:r>
          </w:p>
        </w:tc>
        <w:tc>
          <w:tcPr>
            <w:tcW w:w="2678" w:type="dxa"/>
            <w:vAlign w:val="center"/>
          </w:tcPr>
          <w:p>
            <w:pPr>
              <w:spacing w:line="20" w:lineRule="atLeas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输入femesty</w:t>
            </w:r>
          </w:p>
        </w:tc>
        <w:tc>
          <w:tcPr>
            <w:tcW w:w="3912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显示包含该关键字的项目列表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301" w:type="dxa"/>
            <w:vAlign w:val="center"/>
          </w:tcPr>
          <w:p>
            <w:pPr>
              <w:spacing w:line="20" w:lineRule="atLeas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TUS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</w:t>
            </w:r>
            <w:r>
              <w:rPr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2524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使用者输入不存在信息的项目名</w:t>
            </w:r>
          </w:p>
        </w:tc>
        <w:tc>
          <w:tcPr>
            <w:tcW w:w="2678" w:type="dxa"/>
            <w:vAlign w:val="center"/>
          </w:tcPr>
          <w:p>
            <w:pPr>
              <w:spacing w:line="20" w:lineRule="atLeas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输入agmesty</w:t>
            </w:r>
          </w:p>
        </w:tc>
        <w:tc>
          <w:tcPr>
            <w:tcW w:w="3912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提示未找到该项目</w:t>
            </w:r>
          </w:p>
        </w:tc>
      </w:tr>
    </w:tbl>
    <w:tbl>
      <w:tblPr>
        <w:tblStyle w:val="5"/>
        <w:tblpPr w:leftFromText="180" w:rightFromText="180" w:vertAnchor="text" w:horzAnchor="page" w:tblpX="715" w:tblpY="1676"/>
        <w:tblOverlap w:val="never"/>
        <w:tblW w:w="10390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5"/>
        <w:gridCol w:w="3585"/>
        <w:gridCol w:w="3610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3195" w:type="dxa"/>
            <w:tcBorders>
              <w:bottom w:val="single" w:color="9CC2E5" w:themeColor="accent1" w:themeTint="99" w:sz="12" w:space="0"/>
              <w:insideH w:val="single" w:sz="12" w:space="0"/>
            </w:tcBorders>
            <w:vAlign w:val="center"/>
          </w:tcPr>
          <w:p>
            <w:pPr>
              <w:spacing w:line="20" w:lineRule="atLeas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编号</w:t>
            </w:r>
          </w:p>
        </w:tc>
        <w:tc>
          <w:tcPr>
            <w:tcW w:w="7195" w:type="dxa"/>
            <w:gridSpan w:val="2"/>
            <w:tcBorders>
              <w:bottom w:val="single" w:color="9CC2E5" w:themeColor="accent1" w:themeTint="99" w:sz="12" w:space="0"/>
              <w:insideH w:val="single" w:sz="12" w:space="0"/>
            </w:tcBorders>
            <w:vAlign w:val="center"/>
          </w:tcPr>
          <w:p>
            <w:pPr>
              <w:spacing w:line="20" w:lineRule="atLeas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覆盖情况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3195" w:type="dxa"/>
            <w:shd w:val="clear" w:color="auto" w:fill="FFFFFF" w:themeFill="background1"/>
            <w:textDirection w:val="lrTb"/>
            <w:vAlign w:val="top"/>
          </w:tcPr>
          <w:p>
            <w:pPr>
              <w:spacing w:line="20" w:lineRule="atLeas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ReposQuery.Input</w:t>
            </w:r>
          </w:p>
        </w:tc>
        <w:tc>
          <w:tcPr>
            <w:tcW w:w="3585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610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5" w:type="dxa"/>
            <w:shd w:val="clear" w:color="auto" w:fill="FFFFFF" w:themeFill="background1"/>
            <w:textDirection w:val="lrTb"/>
            <w:vAlign w:val="top"/>
          </w:tcPr>
          <w:p>
            <w:pPr>
              <w:spacing w:line="20" w:lineRule="atLeas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ReposQuery.Input.Invalid</w:t>
            </w:r>
          </w:p>
        </w:tc>
        <w:tc>
          <w:tcPr>
            <w:tcW w:w="3585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</w:p>
        </w:tc>
        <w:tc>
          <w:tcPr>
            <w:tcW w:w="3610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3195" w:type="dxa"/>
            <w:shd w:val="clear" w:color="auto" w:fill="FFFFFF" w:themeFill="background1"/>
            <w:textDirection w:val="lrTb"/>
            <w:vAlign w:val="top"/>
          </w:tcPr>
          <w:p>
            <w:pPr>
              <w:spacing w:line="20" w:lineRule="atLeas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ReposQuery.Input.Select</w:t>
            </w:r>
          </w:p>
        </w:tc>
        <w:tc>
          <w:tcPr>
            <w:tcW w:w="3585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610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3195" w:type="dxa"/>
            <w:shd w:val="clear" w:color="auto" w:fill="FFFFFF" w:themeFill="background1"/>
            <w:textDirection w:val="lrTb"/>
            <w:vAlign w:val="top"/>
          </w:tcPr>
          <w:p>
            <w:pPr>
              <w:spacing w:line="20" w:lineRule="atLeas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ReposQuery.Show</w:t>
            </w:r>
          </w:p>
        </w:tc>
        <w:tc>
          <w:tcPr>
            <w:tcW w:w="3585" w:type="dxa"/>
            <w:vAlign w:val="center"/>
          </w:tcPr>
          <w:p>
            <w:pPr>
              <w:spacing w:line="20" w:lineRule="atLeas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3610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3195" w:type="dxa"/>
            <w:shd w:val="clear" w:color="auto" w:fill="FFFFFF" w:themeFill="background1"/>
            <w:textDirection w:val="lrTb"/>
            <w:vAlign w:val="top"/>
          </w:tcPr>
          <w:p>
            <w:pPr>
              <w:spacing w:line="20" w:lineRule="atLeas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ReposQuery.Show.Null</w:t>
            </w:r>
          </w:p>
        </w:tc>
        <w:tc>
          <w:tcPr>
            <w:tcW w:w="3585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</w:p>
        </w:tc>
        <w:tc>
          <w:tcPr>
            <w:tcW w:w="3610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spacing w:line="20" w:lineRule="atLeast"/>
        <w:rPr>
          <w:rFonts w:hint="eastAsia" w:eastAsiaTheme="minor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排序查看</w:t>
      </w:r>
    </w:p>
    <w:tbl>
      <w:tblPr>
        <w:tblStyle w:val="5"/>
        <w:tblpPr w:leftFromText="180" w:rightFromText="180" w:vertAnchor="text" w:horzAnchor="page" w:tblpX="700" w:tblpY="903"/>
        <w:tblOverlap w:val="never"/>
        <w:tblW w:w="10415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2524"/>
        <w:gridCol w:w="2678"/>
        <w:gridCol w:w="3912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301" w:type="dxa"/>
            <w:vMerge w:val="restart"/>
            <w:tcBorders>
              <w:bottom w:val="single" w:color="9CC2E5" w:themeColor="accent1" w:themeTint="99" w:sz="12" w:space="0"/>
              <w:insideH w:val="single" w:sz="12" w:space="0"/>
            </w:tcBorders>
            <w:vAlign w:val="center"/>
          </w:tcPr>
          <w:p>
            <w:pPr>
              <w:spacing w:line="20" w:lineRule="atLeas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5202" w:type="dxa"/>
            <w:gridSpan w:val="2"/>
            <w:tcBorders>
              <w:bottom w:val="single" w:color="9CC2E5" w:themeColor="accent1" w:themeTint="99" w:sz="12" w:space="0"/>
              <w:insideH w:val="single" w:sz="12" w:space="0"/>
            </w:tcBorders>
            <w:vAlign w:val="center"/>
          </w:tcPr>
          <w:p>
            <w:pPr>
              <w:spacing w:line="20" w:lineRule="atLeas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输入</w:t>
            </w:r>
          </w:p>
        </w:tc>
        <w:tc>
          <w:tcPr>
            <w:tcW w:w="3912" w:type="dxa"/>
            <w:vMerge w:val="restart"/>
            <w:tcBorders>
              <w:bottom w:val="single" w:color="9CC2E5" w:themeColor="accent1" w:themeTint="99" w:sz="12" w:space="0"/>
              <w:insideH w:val="single" w:sz="12" w:space="0"/>
            </w:tcBorders>
            <w:vAlign w:val="center"/>
          </w:tcPr>
          <w:p>
            <w:pPr>
              <w:spacing w:line="20" w:lineRule="atLeas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预期输出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01" w:type="dxa"/>
            <w:vMerge w:val="continue"/>
            <w:vAlign w:val="center"/>
          </w:tcPr>
          <w:p>
            <w:pPr>
              <w:spacing w:line="20" w:lineRule="atLeas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24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任务选择</w:t>
            </w:r>
          </w:p>
        </w:tc>
        <w:tc>
          <w:tcPr>
            <w:tcW w:w="2678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相关操作</w:t>
            </w:r>
          </w:p>
        </w:tc>
        <w:tc>
          <w:tcPr>
            <w:tcW w:w="3912" w:type="dxa"/>
            <w:vMerge w:val="continue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301" w:type="dxa"/>
            <w:vAlign w:val="center"/>
          </w:tcPr>
          <w:p>
            <w:pPr>
              <w:spacing w:line="20" w:lineRule="atLeas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TUS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3</w:t>
            </w:r>
            <w:r>
              <w:rPr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2524" w:type="dxa"/>
            <w:vAlign w:val="center"/>
          </w:tcPr>
          <w:p>
            <w:pPr>
              <w:spacing w:line="20" w:lineRule="atLeas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使用者选择stars进行查看</w:t>
            </w:r>
          </w:p>
        </w:tc>
        <w:tc>
          <w:tcPr>
            <w:tcW w:w="2678" w:type="dxa"/>
            <w:vAlign w:val="center"/>
          </w:tcPr>
          <w:p>
            <w:pPr>
              <w:spacing w:line="20" w:lineRule="atLeas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点击stars</w:t>
            </w:r>
          </w:p>
        </w:tc>
        <w:tc>
          <w:tcPr>
            <w:tcW w:w="3912" w:type="dxa"/>
            <w:vAlign w:val="center"/>
          </w:tcPr>
          <w:p>
            <w:pPr>
              <w:spacing w:line="20" w:lineRule="atLeas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系统显示根据stars排序后由高到低的项目列表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301" w:type="dxa"/>
            <w:vAlign w:val="center"/>
          </w:tcPr>
          <w:p>
            <w:pPr>
              <w:spacing w:line="20" w:lineRule="atLeas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TUS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3</w:t>
            </w:r>
            <w:r>
              <w:rPr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2524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使用者选择forks进行查看</w:t>
            </w:r>
          </w:p>
        </w:tc>
        <w:tc>
          <w:tcPr>
            <w:tcW w:w="2678" w:type="dxa"/>
            <w:vAlign w:val="center"/>
          </w:tcPr>
          <w:p>
            <w:pPr>
              <w:spacing w:line="20" w:lineRule="atLeas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点击forks</w:t>
            </w:r>
          </w:p>
        </w:tc>
        <w:tc>
          <w:tcPr>
            <w:tcW w:w="3912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显示根据forks排序后由高到低的项目列表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301" w:type="dxa"/>
            <w:textDirection w:val="lrTb"/>
            <w:vAlign w:val="center"/>
          </w:tcPr>
          <w:p>
            <w:pPr>
              <w:spacing w:line="20" w:lineRule="atLeas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TUS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3</w:t>
            </w:r>
            <w:r>
              <w:rPr>
                <w:b/>
                <w:bCs/>
                <w:sz w:val="28"/>
                <w:szCs w:val="28"/>
              </w:rPr>
              <w:t>-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2524" w:type="dxa"/>
            <w:textDirection w:val="lrTb"/>
            <w:vAlign w:val="center"/>
          </w:tcPr>
          <w:p>
            <w:pPr>
              <w:spacing w:line="20" w:lineRule="atLeas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使用者选择contributors进行查看</w:t>
            </w:r>
          </w:p>
        </w:tc>
        <w:tc>
          <w:tcPr>
            <w:tcW w:w="2678" w:type="dxa"/>
            <w:textDirection w:val="lrTb"/>
            <w:vAlign w:val="center"/>
          </w:tcPr>
          <w:p>
            <w:pPr>
              <w:spacing w:line="20" w:lineRule="atLeas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点击contributors</w:t>
            </w:r>
          </w:p>
        </w:tc>
        <w:tc>
          <w:tcPr>
            <w:tcW w:w="3912" w:type="dxa"/>
            <w:textDirection w:val="lrTb"/>
            <w:vAlign w:val="center"/>
          </w:tcPr>
          <w:p>
            <w:pPr>
              <w:spacing w:line="20" w:lineRule="atLeas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显示根据contributors排序后由高到低的项目列表</w:t>
            </w:r>
          </w:p>
        </w:tc>
      </w:tr>
    </w:tbl>
    <w:tbl>
      <w:tblPr>
        <w:tblStyle w:val="5"/>
        <w:tblpPr w:leftFromText="180" w:rightFromText="180" w:vertAnchor="text" w:horzAnchor="page" w:tblpX="715" w:tblpY="1676"/>
        <w:tblOverlap w:val="never"/>
        <w:tblW w:w="10410" w:type="dxa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5"/>
        <w:gridCol w:w="2355"/>
        <w:gridCol w:w="2445"/>
        <w:gridCol w:w="2085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3525" w:type="dxa"/>
            <w:tcBorders>
              <w:bottom w:val="single" w:color="9CC2E5" w:themeColor="accent1" w:themeTint="99" w:sz="12" w:space="0"/>
              <w:insideH w:val="single" w:sz="12" w:space="0"/>
            </w:tcBorders>
            <w:vAlign w:val="center"/>
          </w:tcPr>
          <w:p>
            <w:pPr>
              <w:spacing w:line="20" w:lineRule="atLeas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编号</w:t>
            </w:r>
          </w:p>
        </w:tc>
        <w:tc>
          <w:tcPr>
            <w:tcW w:w="6885" w:type="dxa"/>
            <w:gridSpan w:val="3"/>
            <w:tcBorders>
              <w:bottom w:val="single" w:color="9CC2E5" w:themeColor="accent1" w:themeTint="99" w:sz="12" w:space="0"/>
              <w:insideH w:val="single" w:sz="12" w:space="0"/>
            </w:tcBorders>
            <w:vAlign w:val="center"/>
          </w:tcPr>
          <w:p>
            <w:pPr>
              <w:spacing w:line="20" w:lineRule="atLeas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覆盖情况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3525" w:type="dxa"/>
            <w:shd w:val="clear" w:color="auto" w:fill="FFFFFF" w:themeFill="background1"/>
            <w:textDirection w:val="lrTb"/>
            <w:vAlign w:val="top"/>
          </w:tcPr>
          <w:p>
            <w:pPr>
              <w:spacing w:line="20" w:lineRule="atLeas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Ranking.Query</w:t>
            </w:r>
          </w:p>
        </w:tc>
        <w:tc>
          <w:tcPr>
            <w:tcW w:w="2355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445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85" w:type="dxa"/>
            <w:vAlign w:val="center"/>
          </w:tcPr>
          <w:p>
            <w:pPr>
              <w:spacing w:line="20" w:lineRule="atLeas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525" w:type="dxa"/>
            <w:shd w:val="clear" w:color="auto" w:fill="FFFFFF" w:themeFill="background1"/>
            <w:textDirection w:val="lrTb"/>
            <w:vAlign w:val="top"/>
          </w:tcPr>
          <w:p>
            <w:pPr>
              <w:spacing w:line="20" w:lineRule="atLeas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Ranking.Query.Select</w:t>
            </w:r>
          </w:p>
        </w:tc>
        <w:tc>
          <w:tcPr>
            <w:tcW w:w="2355" w:type="dxa"/>
            <w:vAlign w:val="center"/>
          </w:tcPr>
          <w:p>
            <w:pPr>
              <w:spacing w:line="20" w:lineRule="atLeas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2445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85" w:type="dxa"/>
            <w:vAlign w:val="center"/>
          </w:tcPr>
          <w:p>
            <w:pPr>
              <w:spacing w:line="20" w:lineRule="atLeas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3525" w:type="dxa"/>
            <w:shd w:val="clear" w:color="auto" w:fill="FFFFFF" w:themeFill="background1"/>
            <w:textDirection w:val="lrTb"/>
            <w:vAlign w:val="top"/>
          </w:tcPr>
          <w:p>
            <w:pPr>
              <w:spacing w:line="20" w:lineRule="atLeas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Ranking.Select.Stars</w:t>
            </w:r>
          </w:p>
        </w:tc>
        <w:tc>
          <w:tcPr>
            <w:tcW w:w="2355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445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</w:p>
        </w:tc>
        <w:tc>
          <w:tcPr>
            <w:tcW w:w="2085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3525" w:type="dxa"/>
            <w:shd w:val="clear" w:color="auto" w:fill="FFFFFF" w:themeFill="background1"/>
            <w:textDirection w:val="lrTb"/>
            <w:vAlign w:val="top"/>
          </w:tcPr>
          <w:p>
            <w:pPr>
              <w:spacing w:line="20" w:lineRule="atLeas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Ranking.Select.Forks</w:t>
            </w:r>
          </w:p>
        </w:tc>
        <w:tc>
          <w:tcPr>
            <w:tcW w:w="2355" w:type="dxa"/>
            <w:vAlign w:val="center"/>
          </w:tcPr>
          <w:p>
            <w:pPr>
              <w:spacing w:line="20" w:lineRule="atLeas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2445" w:type="dxa"/>
            <w:vAlign w:val="center"/>
          </w:tcPr>
          <w:p>
            <w:pPr>
              <w:spacing w:line="20" w:lineRule="atLeas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2085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3525" w:type="dxa"/>
            <w:shd w:val="clear" w:color="auto" w:fill="FFFFFF" w:themeFill="background1"/>
            <w:textDirection w:val="lrTb"/>
            <w:vAlign w:val="top"/>
          </w:tcPr>
          <w:p>
            <w:pPr>
              <w:spacing w:line="20" w:lineRule="atLeas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Ranking.Select.Contributors</w:t>
            </w:r>
          </w:p>
        </w:tc>
        <w:tc>
          <w:tcPr>
            <w:tcW w:w="2355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</w:p>
        </w:tc>
        <w:tc>
          <w:tcPr>
            <w:tcW w:w="2445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</w:p>
        </w:tc>
        <w:tc>
          <w:tcPr>
            <w:tcW w:w="2085" w:type="dxa"/>
            <w:vAlign w:val="center"/>
          </w:tcPr>
          <w:p>
            <w:pPr>
              <w:spacing w:line="20" w:lineRule="atLeas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  <w:bookmarkStart w:id="0" w:name="_GoBack"/>
            <w:bookmarkEnd w:id="0"/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3525" w:type="dxa"/>
            <w:shd w:val="clear" w:color="auto" w:fill="FFFFFF" w:themeFill="background1"/>
            <w:textDirection w:val="lrTb"/>
            <w:vAlign w:val="top"/>
          </w:tcPr>
          <w:p>
            <w:pPr>
              <w:spacing w:line="20" w:lineRule="atLeas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Ranking.Show</w:t>
            </w:r>
          </w:p>
        </w:tc>
        <w:tc>
          <w:tcPr>
            <w:tcW w:w="2355" w:type="dxa"/>
            <w:vAlign w:val="center"/>
          </w:tcPr>
          <w:p>
            <w:pPr>
              <w:spacing w:line="20" w:lineRule="atLeas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2445" w:type="dxa"/>
            <w:vAlign w:val="center"/>
          </w:tcPr>
          <w:p>
            <w:pPr>
              <w:spacing w:line="20" w:lineRule="atLeas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2085" w:type="dxa"/>
            <w:vAlign w:val="center"/>
          </w:tcPr>
          <w:p>
            <w:pPr>
              <w:spacing w:line="20" w:lineRule="atLeast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3525" w:type="dxa"/>
            <w:shd w:val="clear" w:color="auto" w:fill="FFFFFF" w:themeFill="background1"/>
            <w:textDirection w:val="lrTb"/>
            <w:vAlign w:val="top"/>
          </w:tcPr>
          <w:p>
            <w:pPr>
              <w:spacing w:line="20" w:lineRule="atLeas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Ranking.Show.Stars</w:t>
            </w:r>
          </w:p>
        </w:tc>
        <w:tc>
          <w:tcPr>
            <w:tcW w:w="2355" w:type="dxa"/>
            <w:vAlign w:val="center"/>
          </w:tcPr>
          <w:p>
            <w:pPr>
              <w:spacing w:line="20" w:lineRule="atLeas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2445" w:type="dxa"/>
            <w:vAlign w:val="center"/>
          </w:tcPr>
          <w:p>
            <w:pPr>
              <w:spacing w:line="20" w:lineRule="atLeas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85" w:type="dxa"/>
            <w:vAlign w:val="center"/>
          </w:tcPr>
          <w:p>
            <w:pPr>
              <w:spacing w:line="20" w:lineRule="atLeast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3525" w:type="dxa"/>
            <w:shd w:val="clear" w:color="auto" w:fill="FFFFFF" w:themeFill="background1"/>
            <w:textDirection w:val="lrTb"/>
            <w:vAlign w:val="top"/>
          </w:tcPr>
          <w:p>
            <w:pPr>
              <w:spacing w:line="20" w:lineRule="atLeas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Ranking.Show.Forks</w:t>
            </w:r>
          </w:p>
        </w:tc>
        <w:tc>
          <w:tcPr>
            <w:tcW w:w="2355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</w:p>
        </w:tc>
        <w:tc>
          <w:tcPr>
            <w:tcW w:w="2445" w:type="dxa"/>
            <w:vAlign w:val="center"/>
          </w:tcPr>
          <w:p>
            <w:pPr>
              <w:spacing w:line="20" w:lineRule="atLeas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2085" w:type="dxa"/>
            <w:vAlign w:val="center"/>
          </w:tcPr>
          <w:p>
            <w:pPr>
              <w:spacing w:line="20" w:lineRule="atLeast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3525" w:type="dxa"/>
            <w:shd w:val="clear" w:color="auto" w:fill="FFFFFF" w:themeFill="background1"/>
            <w:textDirection w:val="lrTb"/>
            <w:vAlign w:val="top"/>
          </w:tcPr>
          <w:p>
            <w:pPr>
              <w:spacing w:line="20" w:lineRule="atLeas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Ranking.Show.Contributors</w:t>
            </w:r>
          </w:p>
        </w:tc>
        <w:tc>
          <w:tcPr>
            <w:tcW w:w="2355" w:type="dxa"/>
            <w:vAlign w:val="center"/>
          </w:tcPr>
          <w:p>
            <w:pPr>
              <w:spacing w:line="20" w:lineRule="atLeast"/>
              <w:rPr>
                <w:sz w:val="28"/>
                <w:szCs w:val="28"/>
              </w:rPr>
            </w:pPr>
          </w:p>
        </w:tc>
        <w:tc>
          <w:tcPr>
            <w:tcW w:w="2445" w:type="dxa"/>
            <w:vAlign w:val="center"/>
          </w:tcPr>
          <w:p>
            <w:pPr>
              <w:spacing w:line="20" w:lineRule="atLeas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85" w:type="dxa"/>
            <w:vAlign w:val="center"/>
          </w:tcPr>
          <w:p>
            <w:pPr>
              <w:spacing w:line="20" w:lineRule="atLeas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Microsoft YaHei UI">
    <w:panose1 w:val="020B0503020204020204"/>
    <w:charset w:val="86"/>
    <w:family w:val="roman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modern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Microsoft YaHei UI">
    <w:panose1 w:val="020B0503020204020204"/>
    <w:charset w:val="86"/>
    <w:family w:val="modern"/>
    <w:pitch w:val="default"/>
    <w:sig w:usb0="A0000287" w:usb1="28CF3C52" w:usb2="00000016" w:usb3="00000000" w:csb0="0004001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crosoft YaHei UI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微软雅黑">
    <w:panose1 w:val="020B0503020204020204"/>
    <w:charset w:val="86"/>
    <w:family w:val="decorative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Microsoft YaHei UI">
    <w:panose1 w:val="020B0503020204020204"/>
    <w:charset w:val="86"/>
    <w:family w:val="decorative"/>
    <w:pitch w:val="default"/>
    <w:sig w:usb0="A0000287" w:usb1="28CF3C52" w:usb2="00000016" w:usb3="00000000" w:csb0="0004001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华文行楷">
    <w:altName w:val="微软雅黑"/>
    <w:panose1 w:val="02010800040101010101"/>
    <w:charset w:val="50"/>
    <w:family w:val="auto"/>
    <w:pitch w:val="default"/>
    <w:sig w:usb0="00000000" w:usb1="00000000" w:usb2="00000010" w:usb3="00000000" w:csb0="00040000" w:csb1="00000000"/>
  </w:font>
  <w:font w:name="Weibei SC Bold">
    <w:altName w:val="Microsoft JhengHei Light"/>
    <w:panose1 w:val="03000800000000000000"/>
    <w:charset w:val="50"/>
    <w:family w:val="auto"/>
    <w:pitch w:val="default"/>
    <w:sig w:usb0="00000000" w:usb1="00000000" w:usb2="00080016" w:usb3="00000000" w:csb0="00060187" w:csb1="00000000"/>
  </w:font>
  <w:font w:name="微软雅黑">
    <w:panose1 w:val="020B0503020204020204"/>
    <w:charset w:val="50"/>
    <w:family w:val="auto"/>
    <w:pitch w:val="default"/>
    <w:sig w:usb0="A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微软雅黑">
    <w:panose1 w:val="020B0503020204020204"/>
    <w:charset w:val="50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D3FE4"/>
    <w:rsid w:val="0A18331F"/>
    <w:rsid w:val="1AC906C0"/>
    <w:rsid w:val="1D050C1D"/>
    <w:rsid w:val="38A6589F"/>
    <w:rsid w:val="3CF61186"/>
    <w:rsid w:val="413512E3"/>
    <w:rsid w:val="6A5B7E7A"/>
    <w:rsid w:val="73931D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表 1 浅色 - 着色 11"/>
    <w:basedOn w:val="3"/>
    <w:qFormat/>
    <w:uiPriority w:val="46"/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2016-03-09T14:41:18Z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