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Pr>
        <w:jc w:val="center"/>
        <w:rPr>
          <w:sz w:val="72"/>
          <w:szCs w:val="72"/>
        </w:rPr>
      </w:pPr>
    </w:p>
    <w:p>
      <w:pPr>
        <w:jc w:val="center"/>
        <w:rPr>
          <w:rFonts w:ascii="STXingkai" w:hAnsi="STXingkai" w:eastAsia="STXingkai"/>
          <w:sz w:val="96"/>
          <w:szCs w:val="96"/>
        </w:rPr>
      </w:pPr>
      <w:r>
        <w:rPr>
          <w:rFonts w:ascii="STXingkai" w:hAnsi="STXingkai" w:eastAsia="STXingkai"/>
          <w:sz w:val="96"/>
          <w:szCs w:val="96"/>
        </w:rPr>
        <w:t>用例文档</w:t>
      </w:r>
    </w:p>
    <w:p>
      <w:pPr>
        <w:jc w:val="center"/>
        <w:rPr>
          <w:rFonts w:ascii="STXingkai" w:hAnsi="STXingkai" w:eastAsia="STXingkai"/>
          <w:sz w:val="72"/>
          <w:szCs w:val="72"/>
        </w:rPr>
      </w:pPr>
    </w:p>
    <w:p>
      <w:pPr>
        <w:jc w:val="center"/>
        <w:rPr>
          <w:rFonts w:eastAsia="STXingkai"/>
          <w:sz w:val="40"/>
          <w:szCs w:val="40"/>
        </w:rPr>
      </w:pPr>
    </w:p>
    <w:p>
      <w:pPr>
        <w:jc w:val="center"/>
        <w:rPr>
          <w:rFonts w:eastAsia="STXingkai"/>
          <w:i/>
          <w:sz w:val="44"/>
          <w:szCs w:val="44"/>
        </w:rPr>
      </w:pPr>
      <w:r>
        <w:rPr>
          <w:rFonts w:eastAsia="STXingkai"/>
          <w:i/>
          <w:sz w:val="44"/>
          <w:szCs w:val="44"/>
        </w:rPr>
        <w:t>InSighter</w:t>
      </w:r>
    </w:p>
    <w:p>
      <w:pPr>
        <w:rPr>
          <w:b/>
          <w:sz w:val="36"/>
          <w:szCs w:val="36"/>
        </w:rPr>
      </w:pPr>
      <w:r>
        <w:br w:type="column"/>
      </w:r>
      <w:r>
        <w:rPr>
          <w:b/>
          <w:sz w:val="36"/>
          <w:szCs w:val="36"/>
        </w:rPr>
        <w:t>1.系统用例图</w:t>
      </w:r>
    </w:p>
    <w:p>
      <w:r>
        <w:drawing>
          <wp:inline distT="0" distB="0" distL="0" distR="0">
            <wp:extent cx="5266055" cy="4453255"/>
            <wp:effectExtent l="0" t="0" r="0" b="0"/>
            <wp:docPr id="1" name="图片 1" descr="Macintosh HD:Users:guhan:Desktop:SeProject:迭代一:图:用例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acintosh HD:Users:guhan:Desktop:SeProject:迭代一:图:用例图1.png"/>
                    <pic:cNvPicPr>
                      <a:picLocks noChangeAspect="1" noChangeArrowheads="1"/>
                    </pic:cNvPicPr>
                  </pic:nvPicPr>
                  <pic:blipFill>
                    <a:blip r:embed="rId4"/>
                    <a:stretch>
                      <a:fillRect/>
                    </a:stretch>
                  </pic:blipFill>
                  <pic:spPr>
                    <a:xfrm>
                      <a:off x="0" y="0"/>
                      <a:ext cx="5266055" cy="4453255"/>
                    </a:xfrm>
                    <a:prstGeom prst="rect">
                      <a:avLst/>
                    </a:prstGeom>
                  </pic:spPr>
                </pic:pic>
              </a:graphicData>
            </a:graphic>
          </wp:inline>
        </w:drawing>
      </w:r>
    </w:p>
    <w:p/>
    <w:p>
      <w:pPr>
        <w:rPr>
          <w:b/>
          <w:sz w:val="36"/>
          <w:szCs w:val="36"/>
        </w:rPr>
      </w:pPr>
      <w:r>
        <w:rPr>
          <w:b/>
          <w:sz w:val="36"/>
          <w:szCs w:val="36"/>
        </w:rPr>
        <w:t>2.详细用例描述</w:t>
      </w:r>
    </w:p>
    <w:p>
      <w:pPr>
        <w:rPr>
          <w:b/>
          <w:sz w:val="28"/>
          <w:szCs w:val="28"/>
        </w:rPr>
      </w:pPr>
      <w:r>
        <w:rPr>
          <w:b/>
          <w:sz w:val="28"/>
          <w:szCs w:val="28"/>
        </w:rPr>
        <w:t>2.1 用户查看</w:t>
      </w:r>
    </w:p>
    <w:tbl>
      <w:tblPr>
        <w:tblStyle w:val="9"/>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2"/>
            <w:shd w:val="clear" w:color="auto" w:fill="auto"/>
            <w:tcMar>
              <w:left w:w="108" w:type="dxa"/>
            </w:tcMar>
          </w:tcPr>
          <w:p>
            <w:pPr>
              <w:jc w:val="center"/>
            </w:pPr>
            <w:r>
              <w:t>UC1用户查看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tcMar>
              <w:left w:w="108" w:type="dxa"/>
            </w:tcMar>
          </w:tcPr>
          <w:p>
            <w:r>
              <w:t>参与者</w:t>
            </w:r>
          </w:p>
        </w:tc>
        <w:tc>
          <w:tcPr>
            <w:tcW w:w="7088" w:type="dxa"/>
            <w:shd w:val="clear" w:color="auto" w:fill="auto"/>
            <w:tcMar>
              <w:left w:w="108" w:type="dxa"/>
            </w:tcMar>
          </w:tcPr>
          <w:p>
            <w:r>
              <w:t>系统用户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tcMar>
              <w:left w:w="108" w:type="dxa"/>
            </w:tcMar>
          </w:tcPr>
          <w:p>
            <w:r>
              <w:t>触发条件</w:t>
            </w:r>
          </w:p>
        </w:tc>
        <w:tc>
          <w:tcPr>
            <w:tcW w:w="7088" w:type="dxa"/>
            <w:shd w:val="clear" w:color="auto" w:fill="auto"/>
            <w:tcMar>
              <w:left w:w="108" w:type="dxa"/>
            </w:tcMar>
          </w:tcPr>
          <w:p>
            <w: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tcMar>
              <w:left w:w="108" w:type="dxa"/>
            </w:tcMar>
          </w:tcPr>
          <w:p>
            <w:r>
              <w:t>前置条件</w:t>
            </w:r>
          </w:p>
        </w:tc>
        <w:tc>
          <w:tcPr>
            <w:tcW w:w="7088" w:type="dxa"/>
            <w:shd w:val="clear" w:color="auto" w:fill="auto"/>
            <w:tcMar>
              <w:left w:w="108" w:type="dxa"/>
            </w:tcMar>
          </w:tcPr>
          <w:p>
            <w: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tcMar>
              <w:left w:w="108" w:type="dxa"/>
            </w:tcMar>
          </w:tcPr>
          <w:p>
            <w:r>
              <w:t>后置条件</w:t>
            </w:r>
          </w:p>
        </w:tc>
        <w:tc>
          <w:tcPr>
            <w:tcW w:w="7088" w:type="dxa"/>
            <w:shd w:val="clear" w:color="auto" w:fill="auto"/>
            <w:tcMar>
              <w:left w:w="108" w:type="dxa"/>
            </w:tcMar>
          </w:tcPr>
          <w:p>
            <w:r>
              <w:t>系统显示详细的github用户的基本信息，参与项目和创建项目的名称及链接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tcMar>
              <w:left w:w="108" w:type="dxa"/>
            </w:tcMar>
          </w:tcPr>
          <w:p>
            <w:r>
              <w:t>正常流程</w:t>
            </w:r>
          </w:p>
        </w:tc>
        <w:tc>
          <w:tcPr>
            <w:tcW w:w="7088" w:type="dxa"/>
            <w:shd w:val="clear" w:color="auto" w:fill="auto"/>
            <w:tcMar>
              <w:left w:w="108" w:type="dxa"/>
            </w:tcMar>
          </w:tcPr>
          <w:p>
            <w:r>
              <w:t>1.系统用户输入所需查看的github用户的git账号</w:t>
            </w:r>
          </w:p>
          <w:p>
            <w:r>
              <w:t>2.系统显示对应git账号的基本信息及参与和创建过的项目名称，并提供项目链接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tcMar>
              <w:left w:w="108" w:type="dxa"/>
            </w:tcMar>
          </w:tcPr>
          <w:p>
            <w:r>
              <w:t>扩展流程</w:t>
            </w:r>
          </w:p>
        </w:tc>
        <w:tc>
          <w:tcPr>
            <w:tcW w:w="7088" w:type="dxa"/>
            <w:shd w:val="clear" w:color="auto" w:fill="auto"/>
            <w:tcMar>
              <w:left w:w="108" w:type="dxa"/>
            </w:tcMar>
          </w:tcPr>
          <w:p>
            <w:r>
              <w:t>1a. 系统用户输入的git用户账号不存在</w:t>
            </w:r>
          </w:p>
          <w:p>
            <w:r>
              <w:t>1.系统提示无相关搜索结果</w:t>
            </w:r>
          </w:p>
        </w:tc>
      </w:tr>
    </w:tbl>
    <w:p/>
    <w:p/>
    <w:p>
      <w:pPr>
        <w:rPr>
          <w:b/>
          <w:sz w:val="28"/>
          <w:szCs w:val="28"/>
        </w:rPr>
      </w:pPr>
      <w:r>
        <w:rPr>
          <w:b/>
          <w:sz w:val="28"/>
          <w:szCs w:val="28"/>
        </w:rPr>
        <w:t>2.2 项目查看</w:t>
      </w:r>
    </w:p>
    <w:tbl>
      <w:tblPr>
        <w:tblStyle w:val="9"/>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2"/>
            <w:shd w:val="clear" w:color="auto" w:fill="auto"/>
            <w:tcMar>
              <w:left w:w="108" w:type="dxa"/>
            </w:tcMar>
          </w:tcPr>
          <w:p>
            <w:pPr>
              <w:jc w:val="center"/>
            </w:pPr>
            <w:r>
              <w:t>UC2项目查看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tcMar>
              <w:left w:w="108" w:type="dxa"/>
            </w:tcMar>
          </w:tcPr>
          <w:p>
            <w:r>
              <w:t>参与者</w:t>
            </w:r>
          </w:p>
        </w:tc>
        <w:tc>
          <w:tcPr>
            <w:tcW w:w="7088" w:type="dxa"/>
            <w:shd w:val="clear" w:color="auto" w:fill="auto"/>
            <w:tcMar>
              <w:left w:w="108" w:type="dxa"/>
            </w:tcMar>
          </w:tcPr>
          <w:p>
            <w:r>
              <w:t>系统用户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tcMar>
              <w:left w:w="108" w:type="dxa"/>
            </w:tcMar>
          </w:tcPr>
          <w:p>
            <w:r>
              <w:t>触发条件</w:t>
            </w:r>
          </w:p>
        </w:tc>
        <w:tc>
          <w:tcPr>
            <w:tcW w:w="7088" w:type="dxa"/>
            <w:shd w:val="clear" w:color="auto" w:fill="auto"/>
            <w:tcMar>
              <w:left w:w="108" w:type="dxa"/>
            </w:tcMar>
          </w:tcPr>
          <w:p>
            <w: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tcMar>
              <w:left w:w="108" w:type="dxa"/>
            </w:tcMar>
          </w:tcPr>
          <w:p>
            <w:r>
              <w:t>前置条件</w:t>
            </w:r>
          </w:p>
        </w:tc>
        <w:tc>
          <w:tcPr>
            <w:tcW w:w="7088" w:type="dxa"/>
            <w:shd w:val="clear" w:color="auto" w:fill="auto"/>
            <w:tcMar>
              <w:left w:w="108" w:type="dxa"/>
            </w:tcMar>
          </w:tcPr>
          <w:p>
            <w: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tcMar>
              <w:left w:w="108" w:type="dxa"/>
            </w:tcMar>
          </w:tcPr>
          <w:p>
            <w:r>
              <w:t>后置条件</w:t>
            </w:r>
          </w:p>
        </w:tc>
        <w:tc>
          <w:tcPr>
            <w:tcW w:w="7088" w:type="dxa"/>
            <w:shd w:val="clear" w:color="auto" w:fill="auto"/>
            <w:tcMar>
              <w:left w:w="108" w:type="dxa"/>
            </w:tcMar>
          </w:tcPr>
          <w:p>
            <w:r>
              <w:t>系统显示详细的git项目的基本信息，使用语言，以及贡献者、合作者、fork的数量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tcMar>
              <w:left w:w="108" w:type="dxa"/>
            </w:tcMar>
          </w:tcPr>
          <w:p>
            <w:r>
              <w:t>正常流程</w:t>
            </w:r>
          </w:p>
        </w:tc>
        <w:tc>
          <w:tcPr>
            <w:tcW w:w="7088" w:type="dxa"/>
            <w:shd w:val="clear" w:color="auto" w:fill="auto"/>
            <w:tcMar>
              <w:left w:w="108" w:type="dxa"/>
            </w:tcMar>
          </w:tcPr>
          <w:p>
            <w:r>
              <w:t>1.按项目名查看</w:t>
            </w:r>
          </w:p>
          <w:p>
            <w:r>
              <w:t>1.1系统用户输入所需查看的git项目名</w:t>
            </w:r>
          </w:p>
          <w:p>
            <w:r>
              <w:t>1.2系统显示对应git项目的相关信息</w:t>
            </w:r>
          </w:p>
          <w:p>
            <w:r>
              <w:t>2.按项目所有者的登录名查看</w:t>
            </w:r>
          </w:p>
          <w:p>
            <w:r>
              <w:t>2.1系统用户输入所需查看的git项目名</w:t>
            </w:r>
          </w:p>
          <w:p>
            <w:r>
              <w:t>2.2系统显示对应git用户的所有创建项目列表，并提供项目链接</w:t>
            </w:r>
          </w:p>
          <w:p>
            <w:r>
              <w:t>2.3系统用户选择需要查看的git项目</w:t>
            </w:r>
          </w:p>
          <w:p>
            <w:r>
              <w:t>2.4系统显示用户所选项目的相关信息及与该项目相关的系统推荐项目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tcMar>
              <w:left w:w="108" w:type="dxa"/>
            </w:tcMar>
          </w:tcPr>
          <w:p>
            <w:r>
              <w:t>扩展流程</w:t>
            </w:r>
          </w:p>
        </w:tc>
        <w:tc>
          <w:tcPr>
            <w:tcW w:w="7088" w:type="dxa"/>
            <w:shd w:val="clear" w:color="auto" w:fill="auto"/>
            <w:tcMar>
              <w:left w:w="108" w:type="dxa"/>
            </w:tcMar>
          </w:tcPr>
          <w:p>
            <w:r>
              <w:t>1a. 系统用户输入的git项目名称不存在</w:t>
            </w:r>
          </w:p>
          <w:p>
            <w:r>
              <w:t>1.系统提示无相关搜索结果</w:t>
            </w:r>
          </w:p>
          <w:p>
            <w:r>
              <w:t>2a. 系统用户输入的git项目所有者登录名不存在</w:t>
            </w:r>
          </w:p>
          <w:p>
            <w:r>
              <w:t>1.系统提示无相关搜索结果</w:t>
            </w:r>
          </w:p>
        </w:tc>
      </w:tr>
    </w:tbl>
    <w:p/>
    <w:p>
      <w:pPr>
        <w:rPr>
          <w:b/>
          <w:sz w:val="28"/>
          <w:szCs w:val="28"/>
        </w:rPr>
      </w:pPr>
      <w:r>
        <w:rPr>
          <w:b/>
          <w:sz w:val="28"/>
          <w:szCs w:val="28"/>
        </w:rPr>
        <w:t>2.3 排序展示</w:t>
      </w:r>
    </w:p>
    <w:tbl>
      <w:tblPr>
        <w:tblStyle w:val="9"/>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2"/>
            <w:shd w:val="clear" w:color="auto" w:fill="auto"/>
            <w:tcMar>
              <w:left w:w="108" w:type="dxa"/>
            </w:tcMar>
          </w:tcPr>
          <w:p>
            <w:pPr>
              <w:jc w:val="center"/>
            </w:pPr>
            <w:r>
              <w:t>UC3排序展示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tcMar>
              <w:left w:w="108" w:type="dxa"/>
            </w:tcMar>
          </w:tcPr>
          <w:p>
            <w:r>
              <w:t>参与者</w:t>
            </w:r>
          </w:p>
        </w:tc>
        <w:tc>
          <w:tcPr>
            <w:tcW w:w="7088" w:type="dxa"/>
            <w:shd w:val="clear" w:color="auto" w:fill="auto"/>
            <w:tcMar>
              <w:left w:w="108" w:type="dxa"/>
            </w:tcMar>
          </w:tcPr>
          <w:p>
            <w:r>
              <w:t>系统用户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tcMar>
              <w:left w:w="108" w:type="dxa"/>
            </w:tcMar>
          </w:tcPr>
          <w:p>
            <w:r>
              <w:t>触发条件</w:t>
            </w:r>
          </w:p>
        </w:tc>
        <w:tc>
          <w:tcPr>
            <w:tcW w:w="7088" w:type="dxa"/>
            <w:shd w:val="clear" w:color="auto" w:fill="auto"/>
            <w:tcMar>
              <w:left w:w="108" w:type="dxa"/>
            </w:tcMar>
          </w:tcPr>
          <w:p>
            <w: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tcMar>
              <w:left w:w="108" w:type="dxa"/>
            </w:tcMar>
          </w:tcPr>
          <w:p>
            <w:r>
              <w:t>前置条件</w:t>
            </w:r>
          </w:p>
        </w:tc>
        <w:tc>
          <w:tcPr>
            <w:tcW w:w="7088" w:type="dxa"/>
            <w:shd w:val="clear" w:color="auto" w:fill="auto"/>
            <w:tcMar>
              <w:left w:w="108" w:type="dxa"/>
            </w:tcMar>
          </w:tcPr>
          <w:p>
            <w: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tcMar>
              <w:left w:w="108" w:type="dxa"/>
            </w:tcMar>
          </w:tcPr>
          <w:p>
            <w:r>
              <w:t>后置条件</w:t>
            </w:r>
          </w:p>
        </w:tc>
        <w:tc>
          <w:tcPr>
            <w:tcW w:w="7088" w:type="dxa"/>
            <w:shd w:val="clear" w:color="auto" w:fill="auto"/>
            <w:tcMar>
              <w:left w:w="108" w:type="dxa"/>
            </w:tcMar>
          </w:tcPr>
          <w:p>
            <w:r>
              <w:t>系统根据star，fork和lastupdated的值对项目进行排序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tcMar>
              <w:left w:w="108" w:type="dxa"/>
            </w:tcMar>
          </w:tcPr>
          <w:p>
            <w:r>
              <w:t>正常流程</w:t>
            </w:r>
          </w:p>
        </w:tc>
        <w:tc>
          <w:tcPr>
            <w:tcW w:w="7088" w:type="dxa"/>
            <w:shd w:val="clear" w:color="auto" w:fill="auto"/>
            <w:tcMar>
              <w:left w:w="108" w:type="dxa"/>
            </w:tcMar>
          </w:tcPr>
          <w:p>
            <w:r>
              <w:t>1.系统用户选择项目排序的指标</w:t>
            </w:r>
          </w:p>
          <w:p>
            <w:r>
              <w:t>2.系统显示根据对应指标项目的排序列表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tcMar>
              <w:left w:w="108" w:type="dxa"/>
            </w:tcMar>
          </w:tcPr>
          <w:p>
            <w:r>
              <w:t>扩展流程</w:t>
            </w:r>
          </w:p>
        </w:tc>
        <w:tc>
          <w:tcPr>
            <w:tcW w:w="7088" w:type="dxa"/>
            <w:shd w:val="clear" w:color="auto" w:fill="auto"/>
            <w:tcMar>
              <w:left w:w="108" w:type="dxa"/>
            </w:tcMar>
          </w:tcPr>
          <w:p>
            <w:r>
              <w:t>无</w:t>
            </w:r>
          </w:p>
          <w:p/>
        </w:tc>
      </w:tr>
    </w:tbl>
    <w:p/>
    <w:p>
      <w:pPr>
        <w:rPr>
          <w:b/>
          <w:sz w:val="28"/>
          <w:szCs w:val="28"/>
        </w:rPr>
      </w:pPr>
      <w:r>
        <w:rPr>
          <w:b/>
          <w:sz w:val="28"/>
          <w:szCs w:val="28"/>
        </w:rPr>
        <w:t>2.4 项目推荐</w:t>
      </w:r>
    </w:p>
    <w:tbl>
      <w:tblPr>
        <w:tblStyle w:val="9"/>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2"/>
            <w:shd w:val="clear" w:color="auto" w:fill="auto"/>
            <w:tcMar>
              <w:left w:w="108" w:type="dxa"/>
            </w:tcMar>
          </w:tcPr>
          <w:p>
            <w:pPr>
              <w:jc w:val="center"/>
            </w:pPr>
            <w:r>
              <w:t>UC</w:t>
            </w:r>
            <w:r>
              <w:rPr>
                <w:rFonts w:hint="eastAsia"/>
              </w:rPr>
              <w:t>4</w:t>
            </w:r>
            <w:r>
              <w:t>项目推荐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tcMar>
              <w:left w:w="108" w:type="dxa"/>
            </w:tcMar>
          </w:tcPr>
          <w:p>
            <w:r>
              <w:t>参与者</w:t>
            </w:r>
          </w:p>
        </w:tc>
        <w:tc>
          <w:tcPr>
            <w:tcW w:w="7088" w:type="dxa"/>
            <w:shd w:val="clear" w:color="auto" w:fill="auto"/>
            <w:tcMar>
              <w:left w:w="108" w:type="dxa"/>
            </w:tcMar>
          </w:tcPr>
          <w:p>
            <w:r>
              <w:t>系统用户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tcMar>
              <w:left w:w="108" w:type="dxa"/>
            </w:tcMar>
          </w:tcPr>
          <w:p>
            <w:r>
              <w:t>触发条件</w:t>
            </w:r>
          </w:p>
        </w:tc>
        <w:tc>
          <w:tcPr>
            <w:tcW w:w="7088" w:type="dxa"/>
            <w:shd w:val="clear" w:color="auto" w:fill="auto"/>
            <w:tcMar>
              <w:left w:w="108" w:type="dxa"/>
            </w:tcMar>
          </w:tcPr>
          <w:p>
            <w: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tcMar>
              <w:left w:w="108" w:type="dxa"/>
            </w:tcMar>
          </w:tcPr>
          <w:p>
            <w:r>
              <w:t>前置条件</w:t>
            </w:r>
          </w:p>
        </w:tc>
        <w:tc>
          <w:tcPr>
            <w:tcW w:w="7088" w:type="dxa"/>
            <w:shd w:val="clear" w:color="auto" w:fill="auto"/>
            <w:tcMar>
              <w:left w:w="108" w:type="dxa"/>
            </w:tcMar>
          </w:tcPr>
          <w:p>
            <w:r>
              <w:t>用户尚未输入任何查询信息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tcMar>
              <w:left w:w="108" w:type="dxa"/>
            </w:tcMar>
          </w:tcPr>
          <w:p>
            <w:r>
              <w:t>后置条件</w:t>
            </w:r>
          </w:p>
        </w:tc>
        <w:tc>
          <w:tcPr>
            <w:tcW w:w="7088" w:type="dxa"/>
            <w:shd w:val="clear" w:color="auto" w:fill="auto"/>
            <w:tcMar>
              <w:left w:w="108" w:type="dxa"/>
            </w:tcMar>
          </w:tcPr>
          <w:p>
            <w: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tcMar>
              <w:left w:w="108" w:type="dxa"/>
            </w:tcMar>
          </w:tcPr>
          <w:p>
            <w:r>
              <w:t>正常流程</w:t>
            </w:r>
          </w:p>
        </w:tc>
        <w:tc>
          <w:tcPr>
            <w:tcW w:w="7088" w:type="dxa"/>
            <w:shd w:val="clear" w:color="auto" w:fill="auto"/>
            <w:tcMar>
              <w:left w:w="108" w:type="dxa"/>
            </w:tcMar>
          </w:tcPr>
          <w:p>
            <w:r>
              <w:t>1.系统用户选择语言类别、时间</w:t>
            </w:r>
          </w:p>
          <w:p>
            <w:r>
              <w:t>2.系统显示满足筛选条件的所有项目列表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tcMar>
              <w:left w:w="108" w:type="dxa"/>
            </w:tcMar>
          </w:tcPr>
          <w:p>
            <w:r>
              <w:t>扩展流程</w:t>
            </w:r>
          </w:p>
        </w:tc>
        <w:tc>
          <w:tcPr>
            <w:tcW w:w="7088" w:type="dxa"/>
            <w:shd w:val="clear" w:color="auto" w:fill="auto"/>
            <w:tcMar>
              <w:left w:w="108" w:type="dxa"/>
            </w:tcMar>
          </w:tcPr>
          <w:p>
            <w:r>
              <w:t>无</w:t>
            </w:r>
          </w:p>
          <w:p/>
        </w:tc>
      </w:tr>
    </w:tbl>
    <w:p/>
    <w:p>
      <w:pPr>
        <w:rPr>
          <w:b/>
          <w:sz w:val="28"/>
          <w:szCs w:val="28"/>
        </w:rPr>
      </w:pPr>
      <w:r>
        <w:rPr>
          <w:b/>
          <w:sz w:val="28"/>
          <w:szCs w:val="28"/>
        </w:rPr>
        <w:t>2.5 统计图表查看</w:t>
      </w:r>
    </w:p>
    <w:tbl>
      <w:tblPr>
        <w:tblStyle w:val="9"/>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2"/>
            <w:shd w:val="clear" w:color="auto" w:fill="auto"/>
            <w:tcMar>
              <w:left w:w="108" w:type="dxa"/>
            </w:tcMar>
          </w:tcPr>
          <w:p>
            <w:pPr>
              <w:jc w:val="center"/>
            </w:pPr>
            <w:r>
              <w:t>UC</w:t>
            </w:r>
            <w:r>
              <w:rPr>
                <w:rFonts w:hint="eastAsia"/>
              </w:rPr>
              <w:t>4统计展示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tcMar>
              <w:left w:w="108" w:type="dxa"/>
            </w:tcMar>
          </w:tcPr>
          <w:p>
            <w:r>
              <w:t>参与者</w:t>
            </w:r>
          </w:p>
        </w:tc>
        <w:tc>
          <w:tcPr>
            <w:tcW w:w="7088" w:type="dxa"/>
            <w:shd w:val="clear" w:color="auto" w:fill="auto"/>
            <w:tcMar>
              <w:left w:w="108" w:type="dxa"/>
            </w:tcMar>
          </w:tcPr>
          <w:p>
            <w:r>
              <w:t>系统用户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tcMar>
              <w:left w:w="108" w:type="dxa"/>
            </w:tcMar>
          </w:tcPr>
          <w:p>
            <w:r>
              <w:t>触发条件</w:t>
            </w:r>
          </w:p>
        </w:tc>
        <w:tc>
          <w:tcPr>
            <w:tcW w:w="7088" w:type="dxa"/>
            <w:shd w:val="clear" w:color="auto" w:fill="auto"/>
            <w:tcMar>
              <w:left w:w="108" w:type="dxa"/>
            </w:tcMar>
          </w:tcPr>
          <w:p>
            <w: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tcMar>
              <w:left w:w="108" w:type="dxa"/>
            </w:tcMar>
          </w:tcPr>
          <w:p>
            <w:r>
              <w:t>前置条件</w:t>
            </w:r>
          </w:p>
        </w:tc>
        <w:tc>
          <w:tcPr>
            <w:tcW w:w="7088" w:type="dxa"/>
            <w:shd w:val="clear" w:color="auto" w:fill="auto"/>
            <w:tcMar>
              <w:left w:w="108" w:type="dxa"/>
            </w:tcMar>
          </w:tcPr>
          <w:p>
            <w: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tcMar>
              <w:left w:w="108" w:type="dxa"/>
            </w:tcMar>
          </w:tcPr>
          <w:p>
            <w:r>
              <w:t>后置条件</w:t>
            </w:r>
          </w:p>
        </w:tc>
        <w:tc>
          <w:tcPr>
            <w:tcW w:w="7088" w:type="dxa"/>
            <w:shd w:val="clear" w:color="auto" w:fill="auto"/>
            <w:tcMar>
              <w:left w:w="108" w:type="dxa"/>
            </w:tcMar>
          </w:tcPr>
          <w:p>
            <w: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tcMar>
              <w:left w:w="108" w:type="dxa"/>
            </w:tcMar>
          </w:tcPr>
          <w:p>
            <w:r>
              <w:t>正常流程</w:t>
            </w:r>
          </w:p>
        </w:tc>
        <w:tc>
          <w:tcPr>
            <w:tcW w:w="7088" w:type="dxa"/>
            <w:shd w:val="clear" w:color="auto" w:fill="auto"/>
            <w:tcMar>
              <w:left w:w="108" w:type="dxa"/>
            </w:tcMar>
          </w:tcPr>
          <w:p>
            <w:r>
              <w:t>1.系统用户选择进入github统计图表界面</w:t>
            </w:r>
          </w:p>
          <w:p>
            <w:r>
              <w:t>2.系统显示项目语言分布图(饼图、柱状图)、项目建立时间分布图(折线图)、项目fork分布图(折线图)、项目star分布图(折线图)、用户类型分布图(饼图)、用户建立时间分布图(折线图)、用户位置分布图(地图)、用户参与项目和创建项目数量(直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tcMar>
              <w:left w:w="108" w:type="dxa"/>
            </w:tcMar>
          </w:tcPr>
          <w:p>
            <w:r>
              <w:t>扩展流程</w:t>
            </w:r>
          </w:p>
        </w:tc>
        <w:tc>
          <w:tcPr>
            <w:tcW w:w="7088" w:type="dxa"/>
            <w:shd w:val="clear" w:color="auto" w:fill="auto"/>
            <w:tcMar>
              <w:left w:w="108" w:type="dxa"/>
            </w:tcMar>
          </w:tcPr>
          <w:p>
            <w:r>
              <w:t>无</w:t>
            </w:r>
          </w:p>
          <w:p/>
        </w:tc>
      </w:tr>
    </w:tbl>
    <w:p>
      <w:bookmarkStart w:id="0" w:name="__DdeLink__357_1292138315"/>
      <w:bookmarkEnd w:id="0"/>
    </w:p>
    <w:p>
      <w:r>
        <w:rPr>
          <w:b/>
          <w:sz w:val="28"/>
          <w:szCs w:val="28"/>
        </w:rPr>
        <w:t>2.6用户登</w:t>
      </w:r>
      <w:r>
        <w:rPr>
          <w:rFonts w:hint="eastAsia"/>
          <w:b/>
          <w:sz w:val="28"/>
          <w:szCs w:val="28"/>
          <w:lang w:val="en-US" w:eastAsia="zh-CN"/>
        </w:rPr>
        <w:t>陆</w:t>
      </w:r>
    </w:p>
    <w:tbl>
      <w:tblPr>
        <w:tblStyle w:val="9"/>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2"/>
            <w:shd w:val="clear" w:color="auto" w:fill="auto"/>
            <w:tcMar>
              <w:left w:w="108" w:type="dxa"/>
            </w:tcMar>
          </w:tcPr>
          <w:p>
            <w:pPr>
              <w:jc w:val="center"/>
            </w:pPr>
            <w:r>
              <w:t>UC</w:t>
            </w:r>
            <w:r>
              <w:rPr>
                <w:rFonts w:hint="eastAsia"/>
              </w:rPr>
              <w:t>6用户登录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tcMar>
              <w:left w:w="108" w:type="dxa"/>
            </w:tcMar>
          </w:tcPr>
          <w:p>
            <w:r>
              <w:t>参与者</w:t>
            </w:r>
          </w:p>
        </w:tc>
        <w:tc>
          <w:tcPr>
            <w:tcW w:w="7088" w:type="dxa"/>
            <w:shd w:val="clear" w:color="auto" w:fill="auto"/>
            <w:tcMar>
              <w:left w:w="108" w:type="dxa"/>
            </w:tcMar>
          </w:tcPr>
          <w:p>
            <w:r>
              <w:t>系统用户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tcMar>
              <w:left w:w="108" w:type="dxa"/>
            </w:tcMar>
          </w:tcPr>
          <w:p>
            <w:r>
              <w:t>触发条件</w:t>
            </w:r>
          </w:p>
        </w:tc>
        <w:tc>
          <w:tcPr>
            <w:tcW w:w="7088" w:type="dxa"/>
            <w:shd w:val="clear" w:color="auto" w:fill="auto"/>
            <w:tcMar>
              <w:left w:w="108" w:type="dxa"/>
            </w:tcMar>
          </w:tcPr>
          <w:p>
            <w: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tcMar>
              <w:left w:w="108" w:type="dxa"/>
            </w:tcMar>
          </w:tcPr>
          <w:p>
            <w:r>
              <w:t>前置条件</w:t>
            </w:r>
          </w:p>
        </w:tc>
        <w:tc>
          <w:tcPr>
            <w:tcW w:w="7088" w:type="dxa"/>
            <w:shd w:val="clear" w:color="auto" w:fill="auto"/>
            <w:tcMar>
              <w:left w:w="108" w:type="dxa"/>
            </w:tcMar>
          </w:tcPr>
          <w:p>
            <w:r>
              <w:t>系统已连接网络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tcMar>
              <w:left w:w="108" w:type="dxa"/>
            </w:tcMar>
          </w:tcPr>
          <w:p>
            <w:r>
              <w:t>后置条件</w:t>
            </w:r>
          </w:p>
        </w:tc>
        <w:tc>
          <w:tcPr>
            <w:tcW w:w="7088" w:type="dxa"/>
            <w:shd w:val="clear" w:color="auto" w:fill="auto"/>
            <w:tcMar>
              <w:left w:w="108" w:type="dxa"/>
            </w:tcMar>
          </w:tcPr>
          <w:p>
            <w:r>
              <w:t>用户获得使用权限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tcMar>
              <w:left w:w="108" w:type="dxa"/>
            </w:tcMar>
          </w:tcPr>
          <w:p>
            <w:r>
              <w:t>正常流程</w:t>
            </w:r>
          </w:p>
        </w:tc>
        <w:tc>
          <w:tcPr>
            <w:tcW w:w="7088" w:type="dxa"/>
            <w:shd w:val="clear" w:color="auto" w:fill="auto"/>
            <w:tcMar>
              <w:left w:w="108" w:type="dxa"/>
            </w:tcMar>
          </w:tcPr>
          <w:p>
            <w:r>
              <w:t>1.系统进入登录界面</w:t>
            </w:r>
          </w:p>
          <w:p>
            <w:r>
              <w:t>2.</w:t>
            </w:r>
            <w:bookmarkStart w:id="1" w:name="_GoBack1"/>
            <w:bookmarkEnd w:id="1"/>
            <w:bookmarkStart w:id="2" w:name="OLE_LINK1"/>
            <w:r>
              <w:t>用户输入Github账号与密码</w:t>
            </w:r>
            <w:bookmarkEnd w:id="2"/>
          </w:p>
          <w:p>
            <w:r>
              <w:t>3.</w:t>
            </w:r>
            <w:bookmarkStart w:id="3" w:name="OLE_LINK2"/>
            <w:r>
              <w:t>系统确定信息正确，进入使用界面</w:t>
            </w:r>
            <w:r>
              <w:rPr>
                <w:rFonts w:hint="eastAsia"/>
              </w:rPr>
              <w:t>，</w:t>
            </w:r>
            <w:r>
              <w:t>显示用户基本信息</w:t>
            </w:r>
            <w:bookmark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tcMar>
              <w:left w:w="108" w:type="dxa"/>
            </w:tcMar>
          </w:tcPr>
          <w:p>
            <w:r>
              <w:t>扩展流程</w:t>
            </w:r>
          </w:p>
        </w:tc>
        <w:tc>
          <w:tcPr>
            <w:tcW w:w="7088" w:type="dxa"/>
            <w:shd w:val="clear" w:color="auto" w:fill="auto"/>
            <w:tcMar>
              <w:left w:w="108" w:type="dxa"/>
            </w:tcMar>
          </w:tcPr>
          <w:p>
            <w:r>
              <w:t xml:space="preserve">2a. 用户选择匿名登录 </w:t>
            </w:r>
          </w:p>
          <w:p>
            <w:r>
              <w:t>3a. 用户输入账号信息错误</w:t>
            </w:r>
          </w:p>
          <w:p>
            <w:r>
              <w:t>1.系统提示错误信息并等待再次输入</w:t>
            </w:r>
          </w:p>
        </w:tc>
      </w:tr>
    </w:tbl>
    <w:p>
      <w:pPr>
        <w:rPr>
          <w:rFonts w:hint="eastAsia"/>
        </w:rPr>
      </w:pPr>
    </w:p>
    <w:p>
      <w:pPr>
        <w:rPr>
          <w:rFonts w:hint="eastAsia"/>
          <w:b/>
          <w:sz w:val="28"/>
          <w:szCs w:val="28"/>
        </w:rPr>
      </w:pPr>
      <w:r>
        <w:rPr>
          <w:b/>
          <w:sz w:val="28"/>
          <w:szCs w:val="28"/>
        </w:rPr>
        <w:t>2</w:t>
      </w:r>
      <w:r>
        <w:rPr>
          <w:rFonts w:hint="eastAsia"/>
          <w:b/>
          <w:sz w:val="28"/>
          <w:szCs w:val="28"/>
        </w:rPr>
        <w:t xml:space="preserve">.7 </w:t>
      </w:r>
      <w:bookmarkStart w:id="4" w:name="OLE_LINK3"/>
      <w:r>
        <w:rPr>
          <w:b/>
          <w:sz w:val="28"/>
          <w:szCs w:val="28"/>
        </w:rPr>
        <w:t>用户信息设置</w:t>
      </w:r>
      <w:bookmarkEnd w:id="4"/>
    </w:p>
    <w:tbl>
      <w:tblPr>
        <w:tblStyle w:val="9"/>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2"/>
            <w:shd w:val="clear" w:color="auto" w:fill="auto"/>
            <w:tcMar>
              <w:left w:w="108" w:type="dxa"/>
            </w:tcMar>
          </w:tcPr>
          <w:p>
            <w:pPr>
              <w:jc w:val="center"/>
            </w:pPr>
            <w:r>
              <w:t>UC</w:t>
            </w:r>
            <w:r>
              <w:rPr>
                <w:rFonts w:hint="eastAsia"/>
              </w:rPr>
              <w:t>7用户信息设置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tcMar>
              <w:left w:w="108" w:type="dxa"/>
            </w:tcMar>
          </w:tcPr>
          <w:p>
            <w:r>
              <w:t>参与者</w:t>
            </w:r>
          </w:p>
        </w:tc>
        <w:tc>
          <w:tcPr>
            <w:tcW w:w="7088" w:type="dxa"/>
            <w:shd w:val="clear" w:color="auto" w:fill="auto"/>
            <w:tcMar>
              <w:left w:w="108" w:type="dxa"/>
            </w:tcMar>
          </w:tcPr>
          <w:p>
            <w:r>
              <w:t>系统用户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tcMar>
              <w:left w:w="108" w:type="dxa"/>
            </w:tcMar>
          </w:tcPr>
          <w:p>
            <w:r>
              <w:t>触发条件</w:t>
            </w:r>
          </w:p>
        </w:tc>
        <w:tc>
          <w:tcPr>
            <w:tcW w:w="7088" w:type="dxa"/>
            <w:shd w:val="clear" w:color="auto" w:fill="auto"/>
            <w:tcMar>
              <w:left w:w="108" w:type="dxa"/>
            </w:tcMar>
          </w:tcPr>
          <w:p>
            <w: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tcMar>
              <w:left w:w="108" w:type="dxa"/>
            </w:tcMar>
          </w:tcPr>
          <w:p>
            <w:r>
              <w:t>前置条件</w:t>
            </w:r>
          </w:p>
        </w:tc>
        <w:tc>
          <w:tcPr>
            <w:tcW w:w="7088" w:type="dxa"/>
            <w:shd w:val="clear" w:color="auto" w:fill="auto"/>
            <w:tcMar>
              <w:left w:w="108" w:type="dxa"/>
            </w:tcMar>
          </w:tcPr>
          <w:p>
            <w:r>
              <w:t>用户已获得使用权限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tcMar>
              <w:left w:w="108" w:type="dxa"/>
            </w:tcMar>
          </w:tcPr>
          <w:p>
            <w:r>
              <w:t>后置条件</w:t>
            </w:r>
          </w:p>
        </w:tc>
        <w:tc>
          <w:tcPr>
            <w:tcW w:w="7088" w:type="dxa"/>
            <w:shd w:val="clear" w:color="auto" w:fill="auto"/>
            <w:tcMar>
              <w:left w:w="108" w:type="dxa"/>
            </w:tcMar>
          </w:tcPr>
          <w:p>
            <w:r>
              <w:t>用户信息更新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tcMar>
              <w:left w:w="108" w:type="dxa"/>
            </w:tcMar>
          </w:tcPr>
          <w:p>
            <w:r>
              <w:t>正常流程</w:t>
            </w:r>
          </w:p>
        </w:tc>
        <w:tc>
          <w:tcPr>
            <w:tcW w:w="7088" w:type="dxa"/>
            <w:shd w:val="clear" w:color="auto" w:fill="auto"/>
            <w:tcMar>
              <w:left w:w="108" w:type="dxa"/>
            </w:tcMar>
          </w:tcPr>
          <w:p>
            <w:r>
              <w:t>1.系统进入信息设置界面</w:t>
            </w:r>
          </w:p>
          <w:p>
            <w:r>
              <w:t>2.用户输入编程时间</w:t>
            </w:r>
            <w:r>
              <w:rPr>
                <w:rFonts w:hint="eastAsia"/>
              </w:rPr>
              <w:t>、</w:t>
            </w:r>
            <w:r>
              <w:t>感兴趣语言</w:t>
            </w:r>
          </w:p>
          <w:p>
            <w:r>
              <w:t>3.</w:t>
            </w:r>
            <w:bookmarkStart w:id="5" w:name="OLE_LINK4"/>
            <w:r>
              <w:t>系统保存用户输入信息并根据用户输入信息显示系统个性化推荐的项目</w:t>
            </w:r>
            <w:r>
              <w:rPr>
                <w:rFonts w:hint="eastAsia"/>
              </w:rPr>
              <w:t>。</w:t>
            </w:r>
            <w:bookmarkEnd w:id="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tcMar>
              <w:left w:w="108" w:type="dxa"/>
            </w:tcMar>
          </w:tcPr>
          <w:p>
            <w:r>
              <w:t>扩展流程</w:t>
            </w:r>
          </w:p>
        </w:tc>
        <w:tc>
          <w:tcPr>
            <w:tcW w:w="7088" w:type="dxa"/>
            <w:shd w:val="clear" w:color="auto" w:fill="auto"/>
            <w:tcMar>
              <w:left w:w="108" w:type="dxa"/>
            </w:tcMar>
          </w:tcPr>
          <w:p>
            <w:r>
              <w:t xml:space="preserve">2a. 用户未登录 </w:t>
            </w:r>
          </w:p>
          <w:p>
            <w:r>
              <w:t>1.系统提示用户登录</w:t>
            </w:r>
          </w:p>
        </w:tc>
      </w:tr>
    </w:tbl>
    <w:p>
      <w:pPr>
        <w:rPr>
          <w:rFonts w:hint="eastAsia"/>
        </w:rPr>
      </w:pPr>
    </w:p>
    <w:p>
      <w:pPr>
        <w:rPr>
          <w:rFonts w:hint="eastAsia"/>
        </w:rPr>
      </w:pPr>
    </w:p>
    <w:p>
      <w:pPr>
        <w:rPr>
          <w:rFonts w:hint="eastAsia"/>
          <w:b/>
          <w:sz w:val="28"/>
          <w:szCs w:val="28"/>
        </w:rPr>
      </w:pPr>
      <w:r>
        <w:rPr>
          <w:b/>
          <w:sz w:val="28"/>
          <w:szCs w:val="28"/>
        </w:rPr>
        <w:t>2</w:t>
      </w:r>
      <w:r>
        <w:rPr>
          <w:rFonts w:hint="eastAsia"/>
          <w:b/>
          <w:sz w:val="28"/>
          <w:szCs w:val="28"/>
        </w:rPr>
        <w:t>.8</w:t>
      </w:r>
      <w:bookmarkStart w:id="6" w:name="OLE_LINK5"/>
      <w:r>
        <w:rPr>
          <w:rFonts w:hint="eastAsia"/>
          <w:b/>
          <w:sz w:val="28"/>
          <w:szCs w:val="28"/>
        </w:rPr>
        <w:t>项目相关性分析</w:t>
      </w:r>
    </w:p>
    <w:bookmarkEnd w:id="6"/>
    <w:tbl>
      <w:tblPr>
        <w:tblStyle w:val="9"/>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2"/>
            <w:shd w:val="clear" w:color="auto" w:fill="auto"/>
            <w:tcMar>
              <w:left w:w="108" w:type="dxa"/>
            </w:tcMar>
          </w:tcPr>
          <w:p>
            <w:pPr>
              <w:jc w:val="center"/>
            </w:pPr>
            <w:r>
              <w:t>UC</w:t>
            </w:r>
            <w:r>
              <w:rPr>
                <w:rFonts w:hint="eastAsia"/>
              </w:rPr>
              <w:t>8 项目相关性分析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tcMar>
              <w:left w:w="108" w:type="dxa"/>
            </w:tcMar>
          </w:tcPr>
          <w:p>
            <w:r>
              <w:t>参与者</w:t>
            </w:r>
          </w:p>
        </w:tc>
        <w:tc>
          <w:tcPr>
            <w:tcW w:w="7088" w:type="dxa"/>
            <w:shd w:val="clear" w:color="auto" w:fill="auto"/>
            <w:tcMar>
              <w:left w:w="108" w:type="dxa"/>
            </w:tcMar>
          </w:tcPr>
          <w:p>
            <w:r>
              <w:t>系统用户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tcMar>
              <w:left w:w="108" w:type="dxa"/>
            </w:tcMar>
          </w:tcPr>
          <w:p>
            <w:r>
              <w:t>触发条件</w:t>
            </w:r>
          </w:p>
        </w:tc>
        <w:tc>
          <w:tcPr>
            <w:tcW w:w="7088" w:type="dxa"/>
            <w:shd w:val="clear" w:color="auto" w:fill="auto"/>
            <w:tcMar>
              <w:left w:w="108" w:type="dxa"/>
            </w:tcMar>
          </w:tcPr>
          <w:p>
            <w: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tcMar>
              <w:left w:w="108" w:type="dxa"/>
            </w:tcMar>
          </w:tcPr>
          <w:p>
            <w:r>
              <w:t>前置条件</w:t>
            </w:r>
          </w:p>
        </w:tc>
        <w:tc>
          <w:tcPr>
            <w:tcW w:w="7088" w:type="dxa"/>
            <w:shd w:val="clear" w:color="auto" w:fill="auto"/>
            <w:tcMar>
              <w:left w:w="108" w:type="dxa"/>
            </w:tcMar>
          </w:tcPr>
          <w:p>
            <w:r>
              <w:rPr>
                <w:rFonts w:hint="eastAsia"/>
              </w:rPr>
              <w:t>用户查看项目信息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tcMar>
              <w:left w:w="108" w:type="dxa"/>
            </w:tcMar>
          </w:tcPr>
          <w:p>
            <w:r>
              <w:t>后置条件</w:t>
            </w:r>
          </w:p>
        </w:tc>
        <w:tc>
          <w:tcPr>
            <w:tcW w:w="7088" w:type="dxa"/>
            <w:shd w:val="clear" w:color="auto" w:fill="auto"/>
            <w:tcMar>
              <w:left w:w="108" w:type="dxa"/>
            </w:tcMar>
          </w:tcPr>
          <w:p>
            <w:r>
              <w:t>系统显示所选项目相关性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tcMar>
              <w:left w:w="108" w:type="dxa"/>
            </w:tcMar>
          </w:tcPr>
          <w:p>
            <w:r>
              <w:t>正常流程</w:t>
            </w:r>
          </w:p>
        </w:tc>
        <w:tc>
          <w:tcPr>
            <w:tcW w:w="7088" w:type="dxa"/>
            <w:shd w:val="clear" w:color="auto" w:fill="auto"/>
            <w:tcMar>
              <w:left w:w="108" w:type="dxa"/>
            </w:tcMar>
          </w:tcPr>
          <w:p>
            <w:r>
              <w:t>1.</w:t>
            </w:r>
            <w:bookmarkStart w:id="7" w:name="OLE_LINK6"/>
            <w:r>
              <w:t>系统进入项目信息查看界面</w:t>
            </w:r>
            <w:bookmarkEnd w:id="7"/>
          </w:p>
          <w:p>
            <w:r>
              <w:t>2.</w:t>
            </w:r>
            <w:bookmarkStart w:id="8" w:name="OLE_LINK7"/>
            <w:r>
              <w:t>用户选择项目进行相关性查看</w:t>
            </w:r>
          </w:p>
          <w:bookmarkEnd w:id="8"/>
          <w:p>
            <w:r>
              <w:t>3.</w:t>
            </w:r>
            <w:bookmarkStart w:id="9" w:name="OLE_LINK8"/>
            <w:r>
              <w:t>系统显示项目相关性图表</w:t>
            </w:r>
            <w:bookmarkEnd w:id="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tcMar>
              <w:left w:w="108" w:type="dxa"/>
            </w:tcMar>
          </w:tcPr>
          <w:p>
            <w:r>
              <w:t>扩展流程</w:t>
            </w:r>
          </w:p>
        </w:tc>
        <w:tc>
          <w:tcPr>
            <w:tcW w:w="7088" w:type="dxa"/>
            <w:shd w:val="clear" w:color="auto" w:fill="auto"/>
            <w:tcMar>
              <w:left w:w="108" w:type="dxa"/>
            </w:tcMar>
          </w:tcPr>
          <w:p/>
        </w:tc>
      </w:tr>
    </w:tbl>
    <w:p>
      <w:pPr>
        <w:rPr>
          <w:rFonts w:hint="eastAsia"/>
        </w:rPr>
      </w:pPr>
    </w:p>
    <w:p>
      <w:pPr>
        <w:rPr>
          <w:rFonts w:hint="eastAsia"/>
          <w:b/>
          <w:sz w:val="28"/>
          <w:szCs w:val="28"/>
        </w:rPr>
      </w:pPr>
      <w:r>
        <w:rPr>
          <w:rFonts w:hint="eastAsia"/>
          <w:b/>
          <w:sz w:val="28"/>
          <w:szCs w:val="28"/>
        </w:rPr>
        <w:t>2.9</w:t>
      </w:r>
      <w:bookmarkStart w:id="10" w:name="OLE_LINK9"/>
      <w:r>
        <w:rPr>
          <w:rFonts w:hint="eastAsia"/>
          <w:b/>
          <w:sz w:val="28"/>
          <w:szCs w:val="28"/>
        </w:rPr>
        <w:t>项目学习</w:t>
      </w:r>
      <w:bookmarkEnd w:id="10"/>
    </w:p>
    <w:tbl>
      <w:tblPr>
        <w:tblStyle w:val="9"/>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2"/>
            <w:shd w:val="clear" w:color="auto" w:fill="auto"/>
            <w:tcMar>
              <w:left w:w="108" w:type="dxa"/>
            </w:tcMar>
          </w:tcPr>
          <w:p>
            <w:pPr>
              <w:jc w:val="center"/>
            </w:pPr>
            <w:r>
              <w:t>UC</w:t>
            </w:r>
            <w:r>
              <w:rPr>
                <w:rFonts w:hint="eastAsia"/>
              </w:rPr>
              <w:t>9 项目学习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tcMar>
              <w:left w:w="108" w:type="dxa"/>
            </w:tcMar>
          </w:tcPr>
          <w:p>
            <w:r>
              <w:t>参与者</w:t>
            </w:r>
          </w:p>
        </w:tc>
        <w:tc>
          <w:tcPr>
            <w:tcW w:w="7088" w:type="dxa"/>
            <w:shd w:val="clear" w:color="auto" w:fill="auto"/>
            <w:tcMar>
              <w:left w:w="108" w:type="dxa"/>
            </w:tcMar>
          </w:tcPr>
          <w:p>
            <w:r>
              <w:t>系统用户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tcMar>
              <w:left w:w="108" w:type="dxa"/>
            </w:tcMar>
          </w:tcPr>
          <w:p>
            <w:r>
              <w:t>触发条件</w:t>
            </w:r>
          </w:p>
        </w:tc>
        <w:tc>
          <w:tcPr>
            <w:tcW w:w="7088" w:type="dxa"/>
            <w:shd w:val="clear" w:color="auto" w:fill="auto"/>
            <w:tcMar>
              <w:left w:w="108" w:type="dxa"/>
            </w:tcMa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tcMar>
              <w:left w:w="108" w:type="dxa"/>
            </w:tcMar>
          </w:tcPr>
          <w:p>
            <w:r>
              <w:t>前置条件</w:t>
            </w:r>
          </w:p>
        </w:tc>
        <w:tc>
          <w:tcPr>
            <w:tcW w:w="7088" w:type="dxa"/>
            <w:shd w:val="clear" w:color="auto" w:fill="auto"/>
            <w:tcMar>
              <w:left w:w="108" w:type="dxa"/>
            </w:tcMar>
          </w:tcPr>
          <w:p>
            <w:r>
              <w:t>用户已登录</w:t>
            </w:r>
            <w:r>
              <w:rPr>
                <w:rFonts w:hint="eastAsia"/>
              </w:rPr>
              <w:t>，</w:t>
            </w:r>
            <w:r>
              <w:t>获得使用权限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tcMar>
              <w:left w:w="108" w:type="dxa"/>
            </w:tcMar>
          </w:tcPr>
          <w:p>
            <w:r>
              <w:t>后置条件</w:t>
            </w:r>
          </w:p>
        </w:tc>
        <w:tc>
          <w:tcPr>
            <w:tcW w:w="7088" w:type="dxa"/>
            <w:shd w:val="clear" w:color="auto" w:fill="auto"/>
            <w:tcMar>
              <w:left w:w="108" w:type="dxa"/>
            </w:tcMar>
          </w:tcPr>
          <w:p>
            <w:r>
              <w:t>用户学习信息更新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tcMar>
              <w:left w:w="108" w:type="dxa"/>
            </w:tcMar>
          </w:tcPr>
          <w:p>
            <w:r>
              <w:t>正常流程</w:t>
            </w:r>
          </w:p>
        </w:tc>
        <w:tc>
          <w:tcPr>
            <w:tcW w:w="7088" w:type="dxa"/>
            <w:shd w:val="clear" w:color="auto" w:fill="auto"/>
            <w:tcMar>
              <w:left w:w="108" w:type="dxa"/>
            </w:tcMar>
          </w:tcPr>
          <w:p>
            <w:r>
              <w:t>1.系统进入项目信息查看界面</w:t>
            </w:r>
          </w:p>
          <w:p>
            <w:pPr>
              <w:rPr>
                <w:rFonts w:hint="eastAsia"/>
              </w:rPr>
            </w:pPr>
            <w:r>
              <w:rPr>
                <w:rFonts w:hint="eastAsia"/>
              </w:rPr>
              <w:t xml:space="preserve">  1a.用户选择学习未学习过的项目</w:t>
            </w:r>
          </w:p>
          <w:p>
            <w:pPr>
              <w:rPr>
                <w:rFonts w:hint="eastAsia"/>
              </w:rPr>
            </w:pPr>
            <w:r>
              <w:rPr>
                <w:rFonts w:hint="eastAsia"/>
              </w:rPr>
              <w:t xml:space="preserve">  1b.用户选择完成正在学习的项目</w:t>
            </w:r>
          </w:p>
          <w:p/>
          <w:p>
            <w:pPr>
              <w:rPr>
                <w:rFonts w:hint="eastAsia"/>
              </w:rPr>
            </w:pPr>
            <w:r>
              <w:rPr>
                <w:rFonts w:hint="eastAsia"/>
              </w:rPr>
              <w:t>2a.若该用户目前等级尚可学习新项目，系统更新用户学习情况。若该用户当前正在学习项目已达等级上限，提示用户当前等级不可再学新的项目</w:t>
            </w:r>
          </w:p>
          <w:p>
            <w:r>
              <w:rPr>
                <w:rFonts w:hint="eastAsia"/>
              </w:rPr>
              <w:t>2b.若用户完成项目数量已达本等级上限，系统提示用户升级并更新用户学习的项目信息和等级信息。若用户完成项目数量未达到本等级上限，提示用户已完成该项目，更新用户学习的项目信息。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tcMar>
              <w:left w:w="108" w:type="dxa"/>
            </w:tcMar>
          </w:tcPr>
          <w:p>
            <w:r>
              <w:t>扩展流程</w:t>
            </w:r>
          </w:p>
        </w:tc>
        <w:tc>
          <w:tcPr>
            <w:tcW w:w="7088" w:type="dxa"/>
            <w:shd w:val="clear" w:color="auto" w:fill="auto"/>
            <w:tcMar>
              <w:left w:w="108" w:type="dxa"/>
            </w:tcMar>
          </w:tcPr>
          <w:p/>
        </w:tc>
      </w:tr>
    </w:tbl>
    <w:p>
      <w:pPr>
        <w:rPr>
          <w:rFonts w:hint="eastAsia"/>
          <w:b/>
          <w:sz w:val="28"/>
          <w:szCs w:val="28"/>
        </w:rPr>
      </w:pPr>
    </w:p>
    <w:p>
      <w:pPr>
        <w:rPr>
          <w:rFonts w:hint="eastAsia"/>
          <w:b/>
          <w:sz w:val="28"/>
          <w:szCs w:val="28"/>
        </w:rPr>
      </w:pPr>
      <w:r>
        <w:rPr>
          <w:rFonts w:hint="eastAsia"/>
          <w:b/>
          <w:sz w:val="28"/>
          <w:szCs w:val="28"/>
        </w:rPr>
        <w:t xml:space="preserve">2.10 </w:t>
      </w:r>
      <w:bookmarkStart w:id="11" w:name="OLE_LINK10"/>
      <w:r>
        <w:rPr>
          <w:rFonts w:hint="eastAsia"/>
          <w:b/>
          <w:sz w:val="28"/>
          <w:szCs w:val="28"/>
        </w:rPr>
        <w:t>用户学习进度查看</w:t>
      </w:r>
    </w:p>
    <w:bookmarkEnd w:id="11"/>
    <w:tbl>
      <w:tblPr>
        <w:tblStyle w:val="9"/>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2"/>
            <w:shd w:val="clear" w:color="auto" w:fill="auto"/>
            <w:tcMar>
              <w:left w:w="108" w:type="dxa"/>
            </w:tcMar>
          </w:tcPr>
          <w:p>
            <w:pPr>
              <w:jc w:val="center"/>
            </w:pPr>
            <w:r>
              <w:t>UC</w:t>
            </w:r>
            <w:r>
              <w:rPr>
                <w:rFonts w:hint="eastAsia"/>
              </w:rPr>
              <w:t>8 项目学习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tcMar>
              <w:left w:w="108" w:type="dxa"/>
            </w:tcMar>
          </w:tcPr>
          <w:p>
            <w:r>
              <w:t>参与者</w:t>
            </w:r>
          </w:p>
        </w:tc>
        <w:tc>
          <w:tcPr>
            <w:tcW w:w="7088" w:type="dxa"/>
            <w:shd w:val="clear" w:color="auto" w:fill="auto"/>
            <w:tcMar>
              <w:left w:w="108" w:type="dxa"/>
            </w:tcMar>
          </w:tcPr>
          <w:p>
            <w:r>
              <w:t>系统用户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tcMar>
              <w:left w:w="108" w:type="dxa"/>
            </w:tcMar>
          </w:tcPr>
          <w:p>
            <w:r>
              <w:t>触发条件</w:t>
            </w:r>
          </w:p>
        </w:tc>
        <w:tc>
          <w:tcPr>
            <w:tcW w:w="7088" w:type="dxa"/>
            <w:shd w:val="clear" w:color="auto" w:fill="auto"/>
            <w:tcMar>
              <w:left w:w="108" w:type="dxa"/>
            </w:tcMa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tcMar>
              <w:left w:w="108" w:type="dxa"/>
            </w:tcMar>
          </w:tcPr>
          <w:p>
            <w:r>
              <w:t>前置条件</w:t>
            </w:r>
          </w:p>
        </w:tc>
        <w:tc>
          <w:tcPr>
            <w:tcW w:w="7088" w:type="dxa"/>
            <w:shd w:val="clear" w:color="auto" w:fill="auto"/>
            <w:tcMar>
              <w:left w:w="108" w:type="dxa"/>
            </w:tcMar>
          </w:tcPr>
          <w:p>
            <w:r>
              <w:t>用户已登录</w:t>
            </w:r>
            <w:r>
              <w:rPr>
                <w:rFonts w:hint="eastAsia"/>
              </w:rPr>
              <w:t>，</w:t>
            </w:r>
            <w:r>
              <w:t>获得使用权限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tcMar>
              <w:left w:w="108" w:type="dxa"/>
            </w:tcMar>
          </w:tcPr>
          <w:p>
            <w:r>
              <w:t>后置条件</w:t>
            </w:r>
          </w:p>
        </w:tc>
        <w:tc>
          <w:tcPr>
            <w:tcW w:w="7088" w:type="dxa"/>
            <w:shd w:val="clear" w:color="auto" w:fill="auto"/>
            <w:tcMar>
              <w:left w:w="108" w:type="dxa"/>
            </w:tcMar>
          </w:tcPr>
          <w:p>
            <w:r>
              <w:t>系统显示用户学习进度信息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tcMar>
              <w:left w:w="108" w:type="dxa"/>
            </w:tcMar>
          </w:tcPr>
          <w:p>
            <w:r>
              <w:t>正常流程</w:t>
            </w:r>
          </w:p>
        </w:tc>
        <w:tc>
          <w:tcPr>
            <w:tcW w:w="7088" w:type="dxa"/>
            <w:shd w:val="clear" w:color="auto" w:fill="auto"/>
            <w:tcMar>
              <w:left w:w="108" w:type="dxa"/>
            </w:tcMar>
          </w:tcPr>
          <w:p>
            <w:r>
              <w:t>1</w:t>
            </w:r>
            <w:r>
              <w:rPr>
                <w:rFonts w:hint="eastAsia"/>
              </w:rPr>
              <w:t>.</w:t>
            </w:r>
            <w:bookmarkStart w:id="12" w:name="OLE_LINK11"/>
            <w:r>
              <w:t>用户选择查看当前学习进度</w:t>
            </w:r>
          </w:p>
          <w:bookmarkEnd w:id="12"/>
          <w:p>
            <w:r>
              <w:t>2.</w:t>
            </w:r>
            <w:bookmarkStart w:id="13" w:name="OLE_LINK12"/>
            <w:r>
              <w:t>系统显示学习进度界面</w:t>
            </w:r>
            <w:bookmarkEnd w:id="13"/>
          </w:p>
          <w:p>
            <w:pPr>
              <w:rPr>
                <w:rFonts w:hint="eastAsia"/>
              </w:rPr>
            </w:pPr>
            <w:r>
              <w:t>3.</w:t>
            </w:r>
            <w:bookmarkStart w:id="14" w:name="OLE_LINK13"/>
            <w:r>
              <w:t>用户选择查看基本信息</w:t>
            </w:r>
          </w:p>
          <w:bookmarkEnd w:id="14"/>
          <w:p>
            <w:pPr>
              <w:rPr>
                <w:rFonts w:hint="eastAsia"/>
              </w:rPr>
            </w:pPr>
            <w:r>
              <w:rPr>
                <w:rFonts w:hint="eastAsia"/>
              </w:rPr>
              <w:t>4.</w:t>
            </w:r>
            <w:bookmarkStart w:id="15" w:name="OLE_LINK14"/>
            <w:r>
              <w:rPr>
                <w:rFonts w:hint="eastAsia"/>
              </w:rPr>
              <w:t>系统显示用户的基本学习信息，包括当前等级、用户姓名等</w:t>
            </w:r>
          </w:p>
          <w:bookmarkEnd w:id="15"/>
          <w:p>
            <w:pPr>
              <w:rPr>
                <w:rFonts w:hint="eastAsia"/>
              </w:rPr>
            </w:pPr>
            <w:r>
              <w:rPr>
                <w:rFonts w:hint="eastAsia"/>
              </w:rPr>
              <w:t>5.</w:t>
            </w:r>
            <w:bookmarkStart w:id="16" w:name="OLE_LINK15"/>
            <w:r>
              <w:rPr>
                <w:rFonts w:hint="eastAsia"/>
              </w:rPr>
              <w:t>用户选择查看系统学习排行</w:t>
            </w:r>
            <w:bookmarkEnd w:id="16"/>
          </w:p>
          <w:p>
            <w:r>
              <w:rPr>
                <w:rFonts w:hint="eastAsia"/>
              </w:rPr>
              <w:t>6.</w:t>
            </w:r>
            <w:bookmarkStart w:id="17" w:name="OLE_LINK16"/>
            <w:bookmarkStart w:id="18" w:name="_GoBack"/>
            <w:r>
              <w:rPr>
                <w:rFonts w:hint="eastAsia"/>
              </w:rPr>
              <w:t>系统显示当前系统所有用户的学习排行榜</w:t>
            </w:r>
            <w:bookmarkEnd w:id="18"/>
            <w:bookmarkEnd w:id="1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tcMar>
              <w:left w:w="108" w:type="dxa"/>
            </w:tcMar>
          </w:tcPr>
          <w:p>
            <w:r>
              <w:t>扩展流程</w:t>
            </w:r>
          </w:p>
        </w:tc>
        <w:tc>
          <w:tcPr>
            <w:tcW w:w="7088" w:type="dxa"/>
            <w:shd w:val="clear" w:color="auto" w:fill="auto"/>
            <w:tcMar>
              <w:left w:w="108" w:type="dxa"/>
            </w:tcMar>
          </w:tcPr>
          <w:p/>
        </w:tc>
      </w:tr>
    </w:tbl>
    <w:p>
      <w:pPr>
        <w:rPr>
          <w:rFonts w:hint="eastAsia"/>
          <w:b/>
          <w:sz w:val="28"/>
          <w:szCs w:val="28"/>
        </w:rPr>
      </w:pPr>
    </w:p>
    <w:p>
      <w:pPr>
        <w:rPr>
          <w:rFonts w:hint="eastAsia"/>
          <w:b/>
          <w:sz w:val="28"/>
          <w:szCs w:val="28"/>
        </w:rPr>
      </w:pPr>
    </w:p>
    <w:p/>
    <w:sectPr>
      <w:pgSz w:w="11906" w:h="16838"/>
      <w:pgMar w:top="1440" w:right="1800" w:bottom="1440" w:left="1800" w:header="0" w:footer="0" w:gutter="0"/>
      <w:cols w:space="720" w:num="1"/>
      <w:formProt w:val="0"/>
      <w:docGrid w:type="lines"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iti SC Light">
    <w:altName w:val="Microsoft JhengHei Light"/>
    <w:panose1 w:val="00000000000000000000"/>
    <w:charset w:val="50"/>
    <w:family w:val="auto"/>
    <w:pitch w:val="default"/>
    <w:sig w:usb0="00000000" w:usb1="00000000" w:usb2="00000010" w:usb3="00000000" w:csb0="003E0000" w:csb1="00000000"/>
  </w:font>
  <w:font w:name="Liberation Sans">
    <w:altName w:val="Arial"/>
    <w:panose1 w:val="00000000000000000000"/>
    <w:charset w:val="01"/>
    <w:family w:val="swiss"/>
    <w:pitch w:val="default"/>
    <w:sig w:usb0="00000000" w:usb1="00000000" w:usb2="00000000" w:usb3="00000000" w:csb0="00000000" w:csb1="00000000"/>
  </w:font>
  <w:font w:name="Droid Sans Fallback">
    <w:altName w:val="Segoe Print"/>
    <w:panose1 w:val="00000000000000000000"/>
    <w:charset w:val="00"/>
    <w:family w:val="roman"/>
    <w:pitch w:val="default"/>
    <w:sig w:usb0="00000000" w:usb1="00000000" w:usb2="00000000" w:usb3="00000000" w:csb0="00000000" w:csb1="00000000"/>
  </w:font>
  <w:font w:name="FreeSans">
    <w:altName w:val="Times New Roman"/>
    <w:panose1 w:val="00000000000000000000"/>
    <w:charset w:val="00"/>
    <w:family w:val="roman"/>
    <w:pitch w:val="default"/>
    <w:sig w:usb0="00000000" w:usb1="00000000" w:usb2="00000000" w:usb3="00000000" w:csb0="00000000" w:csb1="00000000"/>
  </w:font>
  <w:font w:name="STXingkai">
    <w:altName w:val="Segoe Print"/>
    <w:panose1 w:val="00000000000000000000"/>
    <w:charset w:val="01"/>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1"/>
    <w:family w:val="roman"/>
    <w:pitch w:val="default"/>
    <w:sig w:usb0="0000028F" w:usb1="00000000" w:usb2="00000000" w:usb3="00000000" w:csb0="2000009F" w:csb1="47010000"/>
  </w:font>
  <w:font w:name="Microsoft JhengHei Light">
    <w:panose1 w:val="020B0304030504040204"/>
    <w:charset w:val="00"/>
    <w:family w:val="auto"/>
    <w:pitch w:val="default"/>
    <w:sig w:usb0="800002EF" w:usb1="28CFFCFB" w:usb2="00000016" w:usb3="00000000" w:csb0="203E01B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characterSpacingControl w:val="doNotCompress"/>
  <w:compat>
    <w:useFELayout/>
    <w:compatSetting w:name="compatibilityMode" w:uri="http://schemas.microsoft.com/office/word" w:val="12"/>
  </w:compat>
  <w:rsids>
    <w:rsidRoot w:val="005E52B5"/>
    <w:rsid w:val="000C581B"/>
    <w:rsid w:val="00261B0D"/>
    <w:rsid w:val="002E4DA4"/>
    <w:rsid w:val="00394739"/>
    <w:rsid w:val="005E52B5"/>
    <w:rsid w:val="00660D52"/>
    <w:rsid w:val="006C6359"/>
    <w:rsid w:val="009706D8"/>
    <w:rsid w:val="00A3644B"/>
    <w:rsid w:val="00B31430"/>
    <w:rsid w:val="00D34380"/>
    <w:rsid w:val="00F14A24"/>
    <w:rsid w:val="087C4D9D"/>
    <w:rsid w:val="17274072"/>
    <w:rsid w:val="37B7646D"/>
    <w:rsid w:val="4F3150A6"/>
    <w:rsid w:val="623A0129"/>
    <w:rsid w:val="62420BAF"/>
    <w:rsid w:val="7E21228E"/>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4"/>
      <w:szCs w:val="24"/>
      <w:lang w:val="en-US" w:eastAsia="zh-CN" w:bidi="ar-SA"/>
    </w:rPr>
  </w:style>
  <w:style w:type="character" w:default="1" w:styleId="7">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0"/>
    <w:unhideWhenUsed/>
    <w:qFormat/>
    <w:uiPriority w:val="99"/>
    <w:rPr>
      <w:rFonts w:ascii="Heiti SC Light" w:hAnsi="Heiti SC Light" w:eastAsia="Heiti SC Light"/>
      <w:sz w:val="18"/>
      <w:szCs w:val="18"/>
    </w:rPr>
  </w:style>
  <w:style w:type="paragraph" w:styleId="3">
    <w:name w:val="footer"/>
    <w:basedOn w:val="1"/>
    <w:link w:val="16"/>
    <w:unhideWhenUsed/>
    <w:uiPriority w:val="99"/>
    <w:pPr>
      <w:tabs>
        <w:tab w:val="center" w:pos="4153"/>
        <w:tab w:val="right" w:pos="8306"/>
      </w:tabs>
      <w:snapToGrid w:val="0"/>
      <w:jc w:val="left"/>
    </w:pPr>
    <w:rPr>
      <w:sz w:val="18"/>
      <w:szCs w:val="18"/>
    </w:rPr>
  </w:style>
  <w:style w:type="paragraph" w:styleId="4">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5">
    <w:name w:val="List"/>
    <w:basedOn w:val="6"/>
    <w:uiPriority w:val="0"/>
    <w:rPr>
      <w:rFonts w:cs="FreeSans"/>
    </w:rPr>
  </w:style>
  <w:style w:type="paragraph" w:customStyle="1" w:styleId="6">
    <w:name w:val="Text Body"/>
    <w:basedOn w:val="1"/>
    <w:uiPriority w:val="0"/>
    <w:pPr>
      <w:spacing w:after="140" w:line="288" w:lineRule="auto"/>
    </w:pPr>
  </w:style>
  <w:style w:type="table" w:styleId="9">
    <w:name w:val="Table Grid"/>
    <w:basedOn w:val="8"/>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0">
    <w:name w:val="批注框文本 Char"/>
    <w:basedOn w:val="7"/>
    <w:link w:val="2"/>
    <w:semiHidden/>
    <w:qFormat/>
    <w:uiPriority w:val="99"/>
    <w:rPr>
      <w:rFonts w:ascii="Heiti SC Light" w:hAnsi="Heiti SC Light" w:eastAsia="Heiti SC Light"/>
      <w:sz w:val="18"/>
      <w:szCs w:val="18"/>
    </w:rPr>
  </w:style>
  <w:style w:type="paragraph" w:customStyle="1" w:styleId="11">
    <w:name w:val="Heading"/>
    <w:basedOn w:val="1"/>
    <w:next w:val="6"/>
    <w:qFormat/>
    <w:uiPriority w:val="0"/>
    <w:pPr>
      <w:keepNext/>
      <w:spacing w:before="240" w:after="120"/>
    </w:pPr>
    <w:rPr>
      <w:rFonts w:ascii="Liberation Sans" w:hAnsi="Liberation Sans" w:eastAsia="Droid Sans Fallback" w:cs="FreeSans"/>
      <w:sz w:val="28"/>
      <w:szCs w:val="28"/>
    </w:rPr>
  </w:style>
  <w:style w:type="paragraph" w:customStyle="1" w:styleId="12">
    <w:name w:val="Caption"/>
    <w:basedOn w:val="1"/>
    <w:qFormat/>
    <w:uiPriority w:val="0"/>
    <w:pPr>
      <w:suppressLineNumbers/>
      <w:spacing w:before="120" w:after="120"/>
    </w:pPr>
    <w:rPr>
      <w:rFonts w:cs="FreeSans"/>
      <w:i/>
      <w:iCs/>
    </w:rPr>
  </w:style>
  <w:style w:type="paragraph" w:customStyle="1" w:styleId="13">
    <w:name w:val="Index"/>
    <w:basedOn w:val="1"/>
    <w:qFormat/>
    <w:uiPriority w:val="0"/>
    <w:pPr>
      <w:suppressLineNumbers/>
    </w:pPr>
    <w:rPr>
      <w:rFonts w:cs="FreeSans"/>
    </w:rPr>
  </w:style>
  <w:style w:type="paragraph" w:customStyle="1" w:styleId="14">
    <w:name w:val="List Paragraph"/>
    <w:basedOn w:val="1"/>
    <w:qFormat/>
    <w:uiPriority w:val="34"/>
    <w:pPr>
      <w:ind w:firstLine="420"/>
    </w:pPr>
  </w:style>
  <w:style w:type="character" w:customStyle="1" w:styleId="15">
    <w:name w:val="页眉 Char"/>
    <w:basedOn w:val="7"/>
    <w:link w:val="4"/>
    <w:semiHidden/>
    <w:uiPriority w:val="99"/>
    <w:rPr>
      <w:sz w:val="18"/>
      <w:szCs w:val="18"/>
    </w:rPr>
  </w:style>
  <w:style w:type="character" w:customStyle="1" w:styleId="16">
    <w:name w:val="页脚 Char"/>
    <w:basedOn w:val="7"/>
    <w:link w:val="3"/>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NJU</Company>
  <Pages>6</Pages>
  <Words>306</Words>
  <Characters>1748</Characters>
  <Lines>14</Lines>
  <Paragraphs>4</Paragraphs>
  <TotalTime>0</TotalTime>
  <ScaleCrop>false</ScaleCrop>
  <LinksUpToDate>false</LinksUpToDate>
  <CharactersWithSpaces>2050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2016-02-25T14:18:00Z</dcterms:created>
  <dc:creator>Han Gu</dc:creator>
  <cp:lastModifiedBy>Administrator</cp:lastModifiedBy>
  <dcterms:modified xsi:type="dcterms:W3CDTF">2016-06-09T11:51:33Z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NJU</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2052-10.1.0.5777</vt:lpwstr>
  </property>
</Properties>
</file>