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9E2B3" w14:textId="21F58141" w:rsidR="00933385" w:rsidRDefault="00933385" w:rsidP="00506292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 특별실</w:t>
      </w:r>
      <w:r w:rsidR="00F748BC">
        <w:rPr>
          <w:rFonts w:hint="eastAsia"/>
        </w:rPr>
        <w:t>에</w:t>
      </w:r>
      <w:r>
        <w:rPr>
          <w:rFonts w:hint="eastAsia"/>
        </w:rPr>
        <w:t xml:space="preserve"> 소품은 자유롭게 배치하셔도 됩니다.</w:t>
      </w:r>
      <w:r>
        <w:t xml:space="preserve"> </w:t>
      </w:r>
    </w:p>
    <w:p w14:paraId="69B41915" w14:textId="6D19835F" w:rsidR="00933385" w:rsidRDefault="00933385" w:rsidP="00506292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꼭 구조도 그대로 안 만드셔도 되고 더 좋은 구상이 있다면 자유롭게 배치하셔도 됩니다.</w:t>
      </w:r>
      <w:r>
        <w:t xml:space="preserve"> </w:t>
      </w:r>
    </w:p>
    <w:p w14:paraId="06D1CEEC" w14:textId="77777777" w:rsidR="00275510" w:rsidRPr="00933385" w:rsidRDefault="00275510" w:rsidP="00506292">
      <w:pPr>
        <w:jc w:val="left"/>
        <w:rPr>
          <w:rFonts w:hint="eastAsia"/>
        </w:rPr>
      </w:pPr>
    </w:p>
    <w:p w14:paraId="6616A9B0" w14:textId="34717172" w:rsidR="00506292" w:rsidRDefault="00506292" w:rsidP="00506292">
      <w:pPr>
        <w:jc w:val="left"/>
      </w:pPr>
      <w:r w:rsidRPr="00506292">
        <w:rPr>
          <w:rFonts w:hint="eastAsia"/>
          <w:highlight w:val="yellow"/>
        </w:rPr>
        <w:t>미술실</w:t>
      </w:r>
    </w:p>
    <w:p w14:paraId="2538654D" w14:textId="6387A6CB" w:rsidR="00BA2E39" w:rsidRDefault="00506292" w:rsidP="00506292">
      <w:pPr>
        <w:jc w:val="center"/>
      </w:pPr>
      <w:r w:rsidRPr="00506292">
        <w:drawing>
          <wp:inline distT="0" distB="0" distL="0" distR="0" wp14:anchorId="7D1FCD71" wp14:editId="1B43D763">
            <wp:extent cx="3572999" cy="4893733"/>
            <wp:effectExtent l="0" t="0" r="889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9345" cy="490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507D" w14:textId="55F638B8" w:rsidR="00506292" w:rsidRDefault="0050629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미술실은 기존의 석고상 방향 돌리기에서 석고상 옮기기로 변경</w:t>
      </w:r>
    </w:p>
    <w:p w14:paraId="70CDA90B" w14:textId="6513C58A" w:rsidR="00506292" w:rsidRDefault="0050629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석고상을 선반에 밀어서 가져다 놓기 </w:t>
      </w:r>
    </w:p>
    <w:p w14:paraId="428E2483" w14:textId="68C63A5C" w:rsidR="00506292" w:rsidRDefault="0050629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석고상은 교실크기,</w:t>
      </w:r>
      <w:r>
        <w:t xml:space="preserve"> </w:t>
      </w:r>
      <w:r>
        <w:rPr>
          <w:rFonts w:hint="eastAsia"/>
        </w:rPr>
        <w:t xml:space="preserve">상황에 따라 </w:t>
      </w:r>
      <w:r>
        <w:t>3~4</w:t>
      </w:r>
      <w:r>
        <w:rPr>
          <w:rFonts w:hint="eastAsia"/>
        </w:rPr>
        <w:t>개 정도 배치</w:t>
      </w:r>
    </w:p>
    <w:p w14:paraId="17B9BA22" w14:textId="3E7D23D5" w:rsidR="00506292" w:rsidRDefault="0050629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이젤과 의자를 교실에 흩뿌려두기</w:t>
      </w:r>
      <w:r>
        <w:t xml:space="preserve"> (</w:t>
      </w:r>
      <w:r>
        <w:rPr>
          <w:rFonts w:hint="eastAsia"/>
        </w:rPr>
        <w:t>퍼즐은 클리어 할 수 있도록)</w:t>
      </w:r>
    </w:p>
    <w:p w14:paraId="61D4698F" w14:textId="7A6EE59A" w:rsidR="00506292" w:rsidRDefault="0050629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가운데는 모델이 될 만한 소품(식물</w:t>
      </w:r>
      <w:r>
        <w:t xml:space="preserve"> </w:t>
      </w:r>
      <w:r>
        <w:rPr>
          <w:rFonts w:hint="eastAsia"/>
        </w:rPr>
        <w:t>등) 배치</w:t>
      </w:r>
    </w:p>
    <w:p w14:paraId="7CB32267" w14:textId="0B28695E" w:rsidR="00B909AC" w:rsidRDefault="0098740F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게시판은 퍼즐을 위한 힌트로 </w:t>
      </w:r>
      <w:r>
        <w:t>“</w:t>
      </w:r>
      <w:r>
        <w:rPr>
          <w:rFonts w:hint="eastAsia"/>
        </w:rPr>
        <w:t>최근 석고상 사용 후 제자리에 정돈하지 않는 학생이 많습니다.</w:t>
      </w:r>
      <w:r>
        <w:t xml:space="preserve"> </w:t>
      </w:r>
      <w:r>
        <w:rPr>
          <w:rFonts w:hint="eastAsia"/>
        </w:rPr>
        <w:t>꼭 사용 후 제자리에 놓아주세요</w:t>
      </w:r>
      <w:r>
        <w:t>”</w:t>
      </w:r>
      <w:r>
        <w:rPr>
          <w:rFonts w:hint="eastAsia"/>
        </w:rPr>
        <w:t>같은 내용</w:t>
      </w:r>
    </w:p>
    <w:p w14:paraId="35A3F410" w14:textId="473DBDC8" w:rsidR="00B909AC" w:rsidRDefault="00B909AC">
      <w:pPr>
        <w:rPr>
          <w:rFonts w:hint="eastAsia"/>
        </w:rPr>
      </w:pPr>
      <w:r w:rsidRPr="00933385">
        <w:rPr>
          <w:rFonts w:hint="eastAsia"/>
          <w:highlight w:val="yellow"/>
        </w:rPr>
        <w:lastRenderedPageBreak/>
        <w:t>과학실</w:t>
      </w:r>
    </w:p>
    <w:p w14:paraId="77BCE9F5" w14:textId="4577695D" w:rsidR="00506292" w:rsidRDefault="00506292" w:rsidP="00B909AC">
      <w:pPr>
        <w:jc w:val="center"/>
      </w:pPr>
      <w:r w:rsidRPr="00506292">
        <w:drawing>
          <wp:inline distT="0" distB="0" distL="0" distR="0" wp14:anchorId="43688DE9" wp14:editId="4C8E798C">
            <wp:extent cx="3412067" cy="495826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1333" cy="49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FEF6" w14:textId="23D7307B" w:rsidR="0098740F" w:rsidRDefault="0093338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4층의 추격자가 기존의 오토바이에서 과학실의 인체모형으로 변경</w:t>
      </w:r>
      <w:r>
        <w:t xml:space="preserve"> (</w:t>
      </w:r>
      <w:r>
        <w:rPr>
          <w:rFonts w:hint="eastAsia"/>
        </w:rPr>
        <w:t>추격자가 변경됨에 따라 일기장의 내용도 변경 예정)</w:t>
      </w:r>
    </w:p>
    <w:p w14:paraId="116BA2A6" w14:textId="420D00D9" w:rsidR="00933385" w:rsidRDefault="0093338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추격은 과학실에서 나간 다음 시작</w:t>
      </w:r>
    </w:p>
    <w:p w14:paraId="07E65323" w14:textId="26C912B9" w:rsidR="00933385" w:rsidRDefault="0093338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선반과 과학실 책상에서 과산화수소와 알코올램프,</w:t>
      </w:r>
      <w:r>
        <w:t xml:space="preserve"> </w:t>
      </w:r>
      <w:r>
        <w:rPr>
          <w:rFonts w:hint="eastAsia"/>
        </w:rPr>
        <w:t>일기장을 획득</w:t>
      </w:r>
    </w:p>
    <w:p w14:paraId="0AE0157B" w14:textId="465E8DC4" w:rsidR="00933385" w:rsidRDefault="00933385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게시판에선 단순 대사 출력</w:t>
      </w:r>
      <w:r>
        <w:t xml:space="preserve"> </w:t>
      </w:r>
      <w:r>
        <w:rPr>
          <w:rFonts w:hint="eastAsia"/>
        </w:rPr>
        <w:t>예정</w:t>
      </w:r>
    </w:p>
    <w:sectPr w:rsidR="009333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92"/>
    <w:rsid w:val="00070AF0"/>
    <w:rsid w:val="00275510"/>
    <w:rsid w:val="002E24BD"/>
    <w:rsid w:val="00506292"/>
    <w:rsid w:val="0089279E"/>
    <w:rsid w:val="00933385"/>
    <w:rsid w:val="0098740F"/>
    <w:rsid w:val="00B909AC"/>
    <w:rsid w:val="00BA2E39"/>
    <w:rsid w:val="00C07C4A"/>
    <w:rsid w:val="00F7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7A32"/>
  <w15:chartTrackingRefBased/>
  <w15:docId w15:val="{6A8D65BA-0397-4B5E-893C-1CF18CC2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wlsry45246@gmail.com</dc:creator>
  <cp:keywords/>
  <dc:description/>
  <cp:lastModifiedBy>wlsry45246@gmail.com</cp:lastModifiedBy>
  <cp:revision>9</cp:revision>
  <dcterms:created xsi:type="dcterms:W3CDTF">2022-11-14T12:54:00Z</dcterms:created>
  <dcterms:modified xsi:type="dcterms:W3CDTF">2022-11-14T13:13:00Z</dcterms:modified>
</cp:coreProperties>
</file>