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120" w:line="360"/>
        <w:jc w:val="center"/>
      </w:pPr>
      <w:r>
        <w:rPr>
          <w:rFonts w:ascii="Arial" w:eastAsia="Microsoft YaHei" w:hAnsi="Arial"/>
          <w:b/>
          <w:bCs/>
          <w:i w:val="false"/>
          <w:iCs w:val="false"/>
          <w:color w:val="8B2346"/>
          <w:sz w:val="52"/>
          <w:szCs w:val="52"/>
        </w:rPr>
        <w:t xml:space="preserve">五邑大学飞跃手册</w:t>
      </w:r>
    </w:p>
    <w:p>
      <w:pPr>
        <w:spacing w:after="120" w:line="360"/>
        <w:jc w:val="center"/>
      </w:pPr>
      <w:r>
        <w:rPr>
          <w:rFonts w:ascii="Arial" w:eastAsia="Microsoft YaHei" w:hAnsi="Arial"/>
          <w:b/>
          <w:bCs/>
          <w:i w:val="false"/>
          <w:iCs w:val="false"/>
          <w:color w:val="2E86AB"/>
          <w:sz w:val="44"/>
          <w:szCs w:val="44"/>
        </w:rPr>
        <w:t xml:space="preserve">技术实现文档</w:t>
      </w:r>
    </w:p>
    <w:p>
      <w:pPr>
        <w:spacing w:before="200"/>
      </w:pPr>
    </w:p>
    <w:p>
      <w:pPr>
        <w:spacing w:after="120" w:line="360"/>
        <w:jc w:val="center"/>
      </w:pPr>
      <w:r>
        <w:rPr>
          <w:rFonts w:ascii="Arial" w:eastAsia="Microsoft YaHei" w:hAnsi="Arial"/>
          <w:b w:val="false"/>
          <w:bCs w:val="false"/>
          <w:i/>
          <w:iCs/>
          <w:color w:val="666666"/>
          <w:sz w:val="22"/>
          <w:szCs w:val="22"/>
        </w:rPr>
        <w:t xml:space="preserve">Wuyi University Feiyue Handbook - Technical Implementation Document</w:t>
      </w:r>
    </w:p>
    <w:p>
      <w:pPr>
        <w:spacing w:before="1200"/>
      </w:pPr>
    </w:p>
    <w:p>
      <w:pPr>
        <w:spacing w:after="120" w:line="36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版本：v1.0</w:t>
      </w:r>
    </w:p>
    <w:p>
      <w:pPr>
        <w:spacing w:after="120" w:line="36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日期：2026年4月</w:t>
      </w:r>
    </w:p>
    <w:p>
      <w:pPr>
        <w:spacing w:after="120" w:line="36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基于全国32所高校飞跃手册调研成果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8B2346"/>
          <w:sz w:val="36"/>
          <w:szCs w:val="36"/>
        </w:rPr>
        <w:t xml:space="preserve">一、项目概述与设计理念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1.1 项目背景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"飞跃手册"是中国高校中由学生自发组织编写的升学/留学经验分享资料，起源于中科大，已有超过20年历史。经过对全国32所高校飞跃手册的全面调研，我们发现：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62.5%的手册已采用GitHub Pages + 静态网站生成器的在线形式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南方科技大学是现代飞跃手册的"模板源头"，被至少5所高校借鉴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清华大学首创"飞跃数据库"概念，代表从"经验文章"向"结构化数据"的演进趋势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华南理工大学采用"网站+公众号+QQ群"多平台传播策略，覆盖七大毕业方向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广东地区已有南科大、华工、深大的飞跃手册，但五邑大学尚属空白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1.2 项目目标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核心目标：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为五邑大学打造一个专属的、可持续运营的飞跃手册网站，帮助邑大学子打破信息壁垒，实现升学/留学/就业的信息共享与经验传承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特色目标：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充分利用五邑大学侨乡特色，打造区别于其他高校飞跃手册的差异化品牌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1.3 设计理念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根植侨乡，服务邑大：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以五邑大学学生实际需求为中心，内容覆盖留学、保研、考研、就业、考公等多方向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开放协作，持续传承：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采用开源协作模式，建立编委会制度，确保项目长期可持续运营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技术驱动，体验优先：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参考清华数据库和南科大模板的最佳实践，提供优秀的用户体验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品牌独特，侨乡辨识：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融入五邑大学品牌视觉和侨乡文化元素，建立独特的品牌识别度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8B2346"/>
          <w:sz w:val="36"/>
          <w:szCs w:val="36"/>
        </w:rPr>
        <w:t xml:space="preserve">二、五邑大学校情分析与需求定位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2.1 学校基本信息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00"/>
      </w:tblGrid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全称</w:t>
            </w:r>
          </w:p>
        </w:tc>
        <w:tc>
          <w:tcPr>
            <w:tcW w:type="dxa" w:w="6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五邑大学（Wuyi University）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建校时间</w:t>
            </w:r>
          </w:p>
        </w:tc>
        <w:tc>
          <w:tcPr>
            <w:tcW w:type="dxa" w:w="6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1985年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办学性质</w:t>
            </w:r>
          </w:p>
        </w:tc>
        <w:tc>
          <w:tcPr>
            <w:tcW w:type="dxa" w:w="6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广东省高水平理工科大学建设高校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校训</w:t>
            </w:r>
          </w:p>
        </w:tc>
        <w:tc>
          <w:tcPr>
            <w:tcW w:type="dxa" w:w="6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好学、多思、求实、创新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办学理念</w:t>
            </w:r>
          </w:p>
        </w:tc>
        <w:tc>
          <w:tcPr>
            <w:tcW w:type="dxa" w:w="6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根植侨乡，服务社会，内外合力，特色发展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在籍学生</w:t>
            </w:r>
          </w:p>
        </w:tc>
        <w:tc>
          <w:tcPr>
            <w:tcW w:type="dxa" w:w="6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2.1万余人（本科生1.8万+，硕士1400+）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学院数量</w:t>
            </w:r>
          </w:p>
        </w:tc>
        <w:tc>
          <w:tcPr>
            <w:tcW w:type="dxa" w:w="6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17个招生学院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本科专业</w:t>
            </w:r>
          </w:p>
        </w:tc>
        <w:tc>
          <w:tcPr>
            <w:tcW w:type="dxa" w:w="6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81个（涉及7个学科门类）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ESI学科</w:t>
            </w:r>
          </w:p>
        </w:tc>
        <w:tc>
          <w:tcPr>
            <w:tcW w:type="dxa" w:w="6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材料科学、化学、工程学3个学科进入全球前1%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硕士点</w:t>
            </w:r>
          </w:p>
        </w:tc>
        <w:tc>
          <w:tcPr>
            <w:tcW w:type="dxa" w:w="6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7个一级学科硕士点 + 7个专业硕士类别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国际合作</w:t>
            </w:r>
          </w:p>
        </w:tc>
        <w:tc>
          <w:tcPr>
            <w:tcW w:type="dxa" w:w="6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与20+国家/地区90+所高校建立合作关系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保研资格</w:t>
            </w:r>
          </w:p>
        </w:tc>
        <w:tc>
          <w:tcPr>
            <w:tcW w:type="dxa" w:w="6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具有推荐优秀应届本科毕业生免试攻读研究生资格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2.2 学院设置（17个招生学院）</w:t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800"/>
        <w:gridCol w:w="1600"/>
      </w:tblGrid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学院名称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优势/特色专业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留学相关度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经济管理学院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会计学、金融学、电子商务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高（商科留学主流）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政法学院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法学、社会工作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中（法学LLM方向）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文学院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汉语言文学（师范/新媒体）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中（教育学/传媒方向）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外国语学院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英语（师范）、日语、商务英语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高（语言学/TESOL方向）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数学与计算科学学院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数据科学与大数据技术、精算学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高（DS/统计方向）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应用物理与材料学院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材料科学与工程、电子信息工程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高（材料科学ESI前1%）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机械与自动化工程学院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机械工程、电气工程、自动化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高（ME/EE方向）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电子与信息工程学院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通信工程、软件工程、人工智能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高（CS/EE/AI方向）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土木建筑学院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土木工程、建筑学、工程管理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中（CE/建筑方向）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环境与化学工程学院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化学工程、环境工程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中（化学ESI前1%）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药学与食品工程学院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制药工程、食品科学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中（药学/食品科学方向）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纺织科学与工程学院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纺织工程（全国排名18）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高（纺织材料特色方向）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轨道交通学院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交通工程（轨道交通方向）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中（交通工程方向）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应用技术与设计学院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视觉传达、环境设计、工业设计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中（设计/艺术方向）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应急技术与管理学院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应急通信、应急技术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低（新兴交叉学科）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16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国际教育学院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中外联合培养项目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高（核心桥梁）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17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创新创业学院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创新创业教育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低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2.3 升学就业数据分析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400"/>
      </w:tblGrid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2023届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2024届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趋势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本科毕业生总数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~4800人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4497人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稳定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总体去向落实率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83.74%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80.25%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略降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国内升学人数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~400人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358人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稳定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出国（境）留学人数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42人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48人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上升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总体深造率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8.79%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9.03%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上升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硕士读博率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-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超过10%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较高</w:t>
            </w:r>
          </w:p>
        </w:tc>
      </w:tr>
    </w:tbl>
    <w:p>
      <w:pPr>
        <w:spacing w:after="60"/>
      </w:pPr>
    </w:p>
    <w:p>
      <w:pPr>
        <w:spacing w:after="120" w:line="36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8B2346"/>
          <w:sz w:val="22"/>
          <w:szCs w:val="22"/>
        </w:rPr>
        <w:t xml:space="preserve">关键洞察：五邑大学总体深造率约9%，低于985高校（通常50%+），但呈逐年上升趋势。出国留学人数较少（每年约50人），存在巨大的信息差和提升空间。这正是飞跃手册的核心价值所在——通过信息共享帮助更多邑大学子实现升学飞跃。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2.4 侨乡特色资源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海外华侨华人：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江门有华侨华人和港澳同胞530多万人，遍布145个国家和地区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中外联合培养：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与5所海外高校（悉尼科技大学、麦考瑞大学、伍伦贡大学、维多利亚大学、朴茨茅斯大学）开展2+2/3+1双学位项目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粤港澳合作：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与香港中文大学、香港理工大学、澳门大学等11所港澳高校联合培养研究生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侨乡文化研究：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全国唯一的"侨乡文化与遗产"交叉学科，广东侨乡文化研究院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科研平台：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纺织新材料粤港联合实验室（与香港理工大学共建）等19个省部级科研平台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8B2346"/>
          <w:sz w:val="36"/>
          <w:szCs w:val="36"/>
        </w:rPr>
        <w:t xml:space="preserve">三、网站整体架构设计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3.1 系统架构总览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五邑大学飞跃手册采用"双轨并行"的架构设计，参考清华大学"手册+数据库"的成功模式：</w:t>
      </w:r>
    </w:p>
    <w:p>
      <w:pPr>
        <w:spacing w:after="6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2800"/>
      </w:tblGrid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子系统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技术方案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邑大飞跃手册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经验分享与申请指导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VitePress + Vue组件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文章浏览、搜索导航、投稿系统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邑大飞跃数据库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结构化申请案例数据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Vue3 + Vite + SeaTable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案例筛选、数据可视化、在线投稿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邑大飞跃社区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用户互动与问答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Giscus评论 + QQ群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评论问答、经验交流、反馈收集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3.2 信息架构图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网站信息架构采用"首页 &gt; 方向 &gt; 学院 &gt; 文章"的四层结构：</w:t>
      </w:r>
    </w:p>
    <w:p>
      <w:pPr>
        <w:spacing w:after="60"/>
      </w:pP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首页（Home）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|-- 留学深造（Study Abroad）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|     |-- 申请指南（按时间线：准备 &gt; 申请 &gt; 录取 &gt; 签证）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|     |-- 选校经验（按地区：北美/欧洲/亚太/港澳）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|     |-- 文书写作（CV/PS/SOP/推荐信/套磁信）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|     |-- 标化考试（TOEFL/IELTS/GRE/GMAT）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|     |-- 邑大案例库（按学院分类的申请案例）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|     |-- 侨乡资源（海外校友网络/侨乡奖学金/中外合作项目）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|-- 国内升学（Domestic）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|     |-- 保研经验（夏令营/预推免/正式推免）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|     |-- 考研经验（备考/复试/调剂）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|-- 就业指导（Career）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|     |-- 实习经验 | 求职技巧 | 行业分析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|-- 考公考编（Civil Service）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|     |-- 备考经验 | 岗位分析 | 面试技巧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|-- 生活指南（Life Guide）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|     |-- 海外生存 | 文化适应 | 心理健康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|-- 实用工具（Tools）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|     |-- 排名查询 | 选校工具 | 科研经费查询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|-- 关于我们（About）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      |-- 投稿指南 | 友链 | 联系方式 | 版权声明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8B2346"/>
          <w:sz w:val="36"/>
          <w:szCs w:val="36"/>
        </w:rPr>
        <w:t xml:space="preserve">四、技术栈选型与对比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4.1 核心技术栈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000"/>
        <w:gridCol w:w="4200"/>
      </w:tblGrid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静态网站生成器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VitePress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v1.x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构建快、支持Vue组件、SEO友好、南科大验证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UI框架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Vue 3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v3.4+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VitePress原生支持，组件化开发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组件库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PrimeVue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v4.x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丰富的UI组件，支持表格筛选、图表等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样式方案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SCSS + CSS Variables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-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灵活定制品牌色，支持深色模式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搜索方案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VitePress内置搜索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-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支持中文分词，零配置集成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评论系统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Giscus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v1.x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基于GitHub Discussions，免费、无广告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数据库（案例库）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SeaTable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Cloud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清华验证方案，支持API自动同步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案例库前端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Vue 3 + Vite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v5.x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独立SPA，支持复杂交互和数据可视化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数据可视化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ECharts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v5.x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国产图表库，中文文档完善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部署平台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GitHub Pages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-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免费、稳定、支持自定义域名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国内镜像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Gitee Pages / Vercel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-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确保国内访问稳定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CI/CD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-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PR预览 + 自动部署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域名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wyu-feiyue.com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-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简洁易记，品牌化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4.2 技术选型对比分析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1600"/>
        <w:gridCol w:w="1600"/>
      </w:tblGrid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劣势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本方案选择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VitePress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构建快、Vue组件、SEO好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学习曲线略高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内容型网站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首选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docsify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轻量、零构建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SEO差、功能有限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简单文档站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不选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MkDocs Material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搜索成熟、主题丰富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非Vue生态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技术文档站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不选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Hugo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构建极快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模板语法复杂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博客类网站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不选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Next.js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功能最全、SSR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部署成本高、复杂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全功能Web应用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案例库备选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4.3 项目目录结构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wyu-feiyue/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├── .github/                  # GitHub Actions CI/CD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├── docs/                     # VitePress 文档源码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│   ├── .vitepress/           # VitePress 配置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│   │   ├── config.ts         # 站点配置（导航、侧边栏、品牌色）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│   │   ├── theme/            # 自定义主题组件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│   │   │   ├── index.ts      # 主题入口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│   │   │   ├── NavBar.vue    # 导航栏组件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│   │   │   ├── Home.vue      # 首页组件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│   │   │   └── ...           # 其他自定义组件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│   │   └── public/           # 静态资源（图片、favicon等）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│   ├── index.md              # 首页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│   ├── guide/                # 申请指南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│   │   ├── preparation.md    # 申请准备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│   │   ├── application.md    # 申请流程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│   │   ├── documents.md      # 文书写作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│   │   ├── tests.md          # 标化考试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│   │   └── visa.md           # 签证指导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│   ├── study-abroad/         # 留学经验分享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│   │   ├── north-america/    # 北美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│   │   ├── europe/           # 欧洲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│   │   ├── asia-pacific/     # 亚太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│   │   └── hong-kong-macao/  # 港澳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│   ├── domestic/             # 国内升学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│   │   ├── baoyan/           # 保研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│   │   └── kaoyan/           # 考研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│   ├── career/               # 就业指导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│   ├── civil-service/        # 考公考编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│   ├── life/                 # 生活指南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│   ├── tools/                # 实用工具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│   ├── about/                # 关于我们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│   │   ├── contribute.md     # 投稿指南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│   │   ├── links.md          # 友链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│   │   └── contact.md        # 联系方式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│   └── templates/            # 投稿模板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├── database/                 # 邑大飞跃数据库（独立Vue项目）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│   ├── src/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│   ├── package.json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│   └── vite.config.ts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├── scripts/                  # 自动化脚本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│   ├── sync-database.ts      # SeaTable数据同步脚本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│   └── generate-sitemap.ts   # 站点地图生成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├── package.json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└── README.md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8B2346"/>
          <w:sz w:val="36"/>
          <w:szCs w:val="36"/>
        </w:rPr>
        <w:t xml:space="preserve">五、目录结构与内容框架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5.1 导航栏设计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3800"/>
      </w:tblGrid>
      <w:tr>
        <w:trPr>
          <w:cantSplit/>
        </w:trP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导航项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下拉菜单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首页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-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项目介绍、最新更新、快速导航、统计数据概览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留学深造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申请指南 | 选校经验 | 文书写作 | 标化考试 | 签证指导 | 邑大案例库 | 侨乡资源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核心板块，按申请流程+地区+类型组织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国内升学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保研经验 | 考研经验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近年需求增长迅速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就业指导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实习经验 | 求职技巧 | 行业分析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覆盖直接就业需求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考公考编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备考经验 | 岗位分析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广东地区考公热度高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生活指南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海外生存 | 文化适应 | 心理健康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全方位支持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实用工具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排名查询 | 选校工具 | 科研经费 | 考试报名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外链聚合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关于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投稿指南 | 友链 | 联系我们 | 版权声明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项目信息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5.2 首页设计要素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Hero区域：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五邑大学校徽 + "邑大飞跃手册"标题 + 副标题"根植侨乡，飞跃世界" + 快速搜索框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统计数据：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展示已收录文章数、覆盖学院数、申请案例数、合作院校数等关键数据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最新更新：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最近5篇新投稿文章的摘要卡片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方向导航：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留学/保研/考研/就业/考公五大方向的快速入口卡片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特色推荐：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侨乡资源、中外合作项目、粤港澳联合培养等特色内容推荐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贡献者展示：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GitHub贡献者头像墙，激励投稿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5.3 文章模板设计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每篇经验分享文章建议包含以下标准化字段：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5800"/>
      </w:tblGrid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5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作者姓名/昵称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是</w:t>
            </w:r>
          </w:p>
        </w:tc>
        <w:tc>
          <w:tcPr>
            <w:tcW w:type="dxa" w:w="5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支持匿名（如"匿名校友A"）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毕业年份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是</w:t>
            </w:r>
          </w:p>
        </w:tc>
        <w:tc>
          <w:tcPr>
            <w:tcW w:type="dxa" w:w="5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如"2025届"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学院/专业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是</w:t>
            </w:r>
          </w:p>
        </w:tc>
        <w:tc>
          <w:tcPr>
            <w:tcW w:type="dxa" w:w="5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如"电子与信息工程学院/通信工程"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毕业去向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是</w:t>
            </w:r>
          </w:p>
        </w:tc>
        <w:tc>
          <w:tcPr>
            <w:tcW w:type="dxa" w:w="5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学校名称 + 专业 + 学位类型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GPA/排名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建议</w:t>
            </w:r>
          </w:p>
        </w:tc>
        <w:tc>
          <w:tcPr>
            <w:tcW w:type="dxa" w:w="5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如"3.5/4.0，专业前15%"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标化成绩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建议</w:t>
            </w:r>
          </w:p>
        </w:tc>
        <w:tc>
          <w:tcPr>
            <w:tcW w:type="dxa" w:w="5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TOEFL/IELTS/GRE/GMAT成绩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科研/实习经历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建议</w:t>
            </w:r>
          </w:p>
        </w:tc>
        <w:tc>
          <w:tcPr>
            <w:tcW w:type="dxa" w:w="5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简要列出关键经历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申请时间线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建议</w:t>
            </w:r>
          </w:p>
        </w:tc>
        <w:tc>
          <w:tcPr>
            <w:tcW w:type="dxa" w:w="5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从准备到录取的关键节点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录取结果列表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是</w:t>
            </w:r>
          </w:p>
        </w:tc>
        <w:tc>
          <w:tcPr>
            <w:tcW w:type="dxa" w:w="5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所有申请学校的录取结果（AD/Rej/WL）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经验分享正文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是</w:t>
            </w:r>
          </w:p>
        </w:tc>
        <w:tc>
          <w:tcPr>
            <w:tcW w:type="dxa" w:w="5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核心内容，建议3000字以上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给学弟学妹的建议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建议</w:t>
            </w:r>
          </w:p>
        </w:tc>
        <w:tc>
          <w:tcPr>
            <w:tcW w:type="dxa" w:w="5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总结性建议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联系方式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可选</w:t>
            </w:r>
          </w:p>
        </w:tc>
        <w:tc>
          <w:tcPr>
            <w:tcW w:type="dxa" w:w="5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邮箱/微信（经作者同意后展示）</w:t>
            </w:r>
          </w:p>
        </w:tc>
      </w:tr>
    </w:tbl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8B2346"/>
          <w:sz w:val="36"/>
          <w:szCs w:val="36"/>
        </w:rPr>
        <w:t xml:space="preserve">六、核心功能模块详细设计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6.1 全文搜索系统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实现方案：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VitePress内置的本地搜索（minisearch），零配置即可使用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中文优化：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配置中文分词器，支持"北京大学"等连续词汇的准确检索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搜索范围：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文章标题、正文、标签、学院名称等所有Markdown内容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搜索建议：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支持搜索关键词高亮和搜索结果预览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6.2 多维度筛选系统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筛选维度：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学院、专业、毕业年份、去向国家/地区、学位类型（Master/PhD）、申请结果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实现方式：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基于文章Frontmatter元数据 + Vue组件实现前端筛选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Frontmatter示例：</w:t>
      </w:r>
      <w:r>
        <w:rPr>
          <w:rFonts w:ascii="Arial" w:eastAsia="Microsoft YaHei" w:hAnsi="Arial"/>
          <w:color w:val="1A1A2E"/>
          <w:sz w:val="22"/>
          <w:szCs w:val="22"/>
        </w:rPr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---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title: 从五邑到UCL：通信工程学姐的英国留学之路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author: 匿名校友A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year: 2025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college: 电子与信息工程学院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major: 通信工程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destination: University College London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country: UK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degree: Master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tags: [英国, 通信工程, UCL, 留学]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date: 2025-06-15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---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6.3 投稿系统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提供四种投稿渠道，最大限度降低参与门槛：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600"/>
        <w:gridCol w:w="1200"/>
      </w:tblGrid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投稿方式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适合人群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流程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技术门槛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GitHub PR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有Git经验的用户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Fork -&gt; 修改 -&gt; 提交PR -&gt; 审核 -&gt; 合并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在线表单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零技术基础用户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填写腾讯文档/问卷星表单 -&gt; 编委会代为排版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零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邮件投稿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下载模板 -&gt; 填写 -&gt; 发送至指定邮箱 -&gt; 编委会排版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微信/QQ投稿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最广泛用户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添加管理员微信/QQ -&gt; 发送文档 -&gt; 编委会处理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零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6.4 PR预览与审核系统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自动化预览：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通过GitHub Actions + Netlify/Vercel，每个PR自动生成预览链接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审核流程：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编委会成员在PR中评论审核意见 -&gt; 作者修改 -&gt; 审核通过 -&gt; 合并到main分支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自动部署：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合并到main分支后，GitHub Actions自动构建并部署到GitHub Pages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更新通知：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部署成功后，自动在QQ群/微信群发送更新通知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6.5 侨乡特色模块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海外校友网络：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收集五邑大学海外校友信息（经同意后展示），建立校友联系网络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侨乡奖学金：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汇总各类华侨奖学金、侨胞资助的留学基金信息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中外合作项目：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详细介绍5所合作院校的2+2/3+1项目（悉尼科技大学、麦考瑞大学等）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粤港澳联合培养：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汇总11所港澳高校的联合培养研究生项目信息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侨乡文化专栏：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介绍侨乡文化背景、华侨华人在海外的成就故事，激励邑大学子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8B2346"/>
          <w:sz w:val="36"/>
          <w:szCs w:val="36"/>
        </w:rPr>
        <w:t xml:space="preserve">七、数据库设计（邑大飞跃案例库）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7.1 数据库定位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参考清华大学飞跃数据库的成功模式，建立"邑大飞跃案例库"作为独立子系统。该数据库将非结构化的经验分享转化为可筛选、可分析的结构化数据，为邑大学子提供量化的申请参考。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7.2 数据库技术方案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4600"/>
      </w:tblGrid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数据存储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SeaTable Cloud</w:t>
            </w:r>
          </w:p>
        </w:tc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免费额度足够，支持API，清华验证方案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数据采集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SeaTable在线表单</w:t>
            </w:r>
          </w:p>
        </w:tc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毕业生通过表单提交申请数据，零技术门槛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数据同步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GitHub Actions定时任务</w:t>
            </w:r>
          </w:p>
        </w:tc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每6小时自动从SeaTable拉取数据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前端展示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Vue 3 + Vite SPA</w:t>
            </w:r>
          </w:p>
        </w:tc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独立部署，支持复杂交互和数据可视化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数据可视化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ECharts</w:t>
            </w:r>
          </w:p>
        </w:tc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录取分布图、国家分布饼图、趋势折线图等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部署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GitHub Pages (子路径)</w:t>
            </w:r>
          </w:p>
        </w:tc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部署在 /database/ 子路径下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7.3 数据表设计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7.3.1 申请人信息表（Applicants）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800"/>
        <w:gridCol w:w="4800"/>
      </w:tblGrid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applicant_id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文本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唯一标识（自动生成）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year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数字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毕业年份（如2025）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college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文本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学院名称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major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文本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本科专业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gpa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文本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建议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GPA（如3.5/4.0）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ranking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文本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建议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专业排名（如前15%）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toefl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数字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建议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TOEFL总分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ielts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数字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建议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IELTS总分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gre_verbal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数字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建议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GRE Verbal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gre_quant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数字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建议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GRE Quantitative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gre_writing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数字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建议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GRE Writing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gmat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数字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建议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GMAT总分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research_exp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长文本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建议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科研经历简介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internship_exp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长文本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建议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实习经历简介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publication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长文本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可选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论文发表情况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competition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长文本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可选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竞赛获奖情况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contact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文本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可选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联系方式（经同意）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anonymous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布尔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是否匿名（默认true）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7.3.2 申请结果表（Applications）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800"/>
        <w:gridCol w:w="4800"/>
      </w:tblGrid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application_id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文本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唯一标识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applicant_id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文本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关联申请人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university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文本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申请学校名称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program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文本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申请项目名称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degree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文本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学位类型（Master/PhD/MBA等）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country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文本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国家/地区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result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文本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申请结果（AD/Rej/WL/Offer）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is_accepted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布尔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是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是否最终接受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scholarship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文本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可选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奖学金信息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长文本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可选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备注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7.4 数据可视化设计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录取分布图：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按国家/地区的录取结果分布饼图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学院去向图：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各学院毕业生去向分布柱状图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趋势折线图：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历年深造率、出国留学人数变化趋势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标化成绩分布：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TOEFL/IELTS/GRE成绩分布箱线图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热门院校排行：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邑大学子最常申请/录取的海外院校排行榜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8B2346"/>
          <w:sz w:val="36"/>
          <w:szCs w:val="36"/>
        </w:rPr>
        <w:t xml:space="preserve">八、视觉设计与品牌规范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8.1 品牌色系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800"/>
        <w:gridCol w:w="2800"/>
      </w:tblGrid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色彩角色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HEX值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RGB值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使用场景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主色（品牌色）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邑大酒红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#8B2346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RGB(139,35,70)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导航栏、标题、按钮、链接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浅色变体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玫瑰粉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#C45C7A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RGB(196,92,122)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标签、高亮、悬停效果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深色变体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深酒色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#5A1630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RGB(90,22,48)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深色模式主色、页脚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辅助色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科技蓝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#2E86AB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RGB(46,134,171)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技术元素、图表、代码块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背景色（浅色模式）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暖白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#FAFAFA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RGB(250,250,250)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页面背景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背景色（深色模式）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深灰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#1A1A2E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RGB(26,26,46)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深色模式页面背景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文字色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深灰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#333333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RGB(51,51,51)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正文文字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辅助文字色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中灰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#666666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RGB(102,102,102)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次要文字、说明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边框色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浅灰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#E8ECF0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RGB(232,236,240)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分割线、卡片边框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成功色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翠绿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#2E7D32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RGB(46,125,50)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成功提示、录取标记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警告色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琥珀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#E65100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RGB(230,81,0)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Waitlist标记、注意提示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拒绝色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红色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#C62828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RGB(198,40,40)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Rej标记、错误提示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8.2 排版规范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000"/>
        <w:gridCol w:w="1000"/>
        <w:gridCol w:w="2800"/>
      </w:tblGrid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字体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字号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字重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颜色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页面标题（H1）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Microsoft YaHei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28px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700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#8B2346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章节标题（H2）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Microsoft YaHei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24px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600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#2E86AB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小节标题（H3）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Microsoft YaHei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20px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600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#1A1A2E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正文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Microsoft YaHei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16px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400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#333333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辅助文字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Microsoft YaHei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14px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400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#666666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代码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Consolas / Fira Code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14px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400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#2E7D32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链接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Microsoft YaHei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16px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400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#8B2346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导航栏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Microsoft YaHei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15px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500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#FFFFFF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8.3 布局设计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PC端布局：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顶部固定导航栏（邑大酒红背景）+ 左侧固定侧边栏（240px宽）+ 右侧内容区 + 右侧悬浮目录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移动端布局：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顶部导航栏（汉堡菜单）+ 全宽内容区 + 底部悬浮目录按钮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首页Hero区域：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全宽背景图（五邑大学校园）+ 半透明遮罩 + 居中标题和搜索框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卡片设计：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圆角8px + 轻微阴影 + 悬停上浮效果 + 左侧邑大酒红色条装饰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8.4 品牌元素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Logo：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五邑大学校徽 + "邑大飞跃"文字组合，用于导航栏和Favicon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Favicon：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简化版校徽（飞翔大雁图案），适配16x16/32x32/180x180尺寸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Open Graph图片：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统一规格的分享预览图（1200x630px），包含校徽、标题和简介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深色模式：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提供浅色/深色主题切换，深色模式以深灰为底、邑大酒红为强调色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8B2346"/>
          <w:sz w:val="36"/>
          <w:szCs w:val="36"/>
        </w:rPr>
        <w:t xml:space="preserve">九、部署方案与运维策略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9.1 部署架构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400"/>
        <w:gridCol w:w="3600"/>
      </w:tblGrid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费用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主站（手册）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GitHub Pages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免费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wyu-feiyue.github.io，自定义域名wyu-feiyue.com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国内镜像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Gitee Pages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免费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确保国内访问稳定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案例库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GitHub Pages（子路径）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免费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wyu-feiyue.github.io/database/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CDN加速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Cloudflare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免费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DNS解析 + CDN + SSL证书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免费（公开仓库）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自动构建、部署、PR预览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数据存储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SeaTable Cloud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免费（基础版）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案例数据存储，API访问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评论系统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Giscus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免费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基于GitHub Discussions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监控告警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Uptime Robot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免费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网站可用性监控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9.2 CI/CD流程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# GitHub Actions 工作流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触发条件：push to main / pull_request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/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Jobs: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1. install: 安装 Node.js 依赖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2. build: VitePress 构建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3. deploy: 部署到 GitHub Pages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4. sync-db: 从 SeaTable 同步案例数据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  5. notify: 部署成功后发送通知到 QQ 群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9.3 域名与SSL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主域名：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wyu-feiyue.com（建议注册）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备用域名：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wyu-feiyue.cn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DNS解析：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Cloudflare DNS（免费）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SSL证书：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Cloudflare 自动签发，全站HTTPS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GitHub Pages CNAME：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在仓库根目录创建CNAME文件指向wyu-feiyue.com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8B2346"/>
          <w:sz w:val="36"/>
          <w:szCs w:val="36"/>
        </w:rPr>
        <w:t xml:space="preserve">十、互动功能与用户反馈系统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10.1 评论与问答系统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4600"/>
      </w:tblGrid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实现方案</w:t>
            </w:r>
          </w:p>
        </w:tc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文章评论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Giscus</w:t>
            </w:r>
          </w:p>
        </w:tc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基于GitHub Discussions，支持Markdown、表情、回复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QA问答区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独立页面 + Giscus</w:t>
            </w:r>
          </w:p>
        </w:tc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集中展示常见问题和解答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文章反馈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Giscus + GitHub Issue</w:t>
            </w:r>
          </w:p>
        </w:tc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读者可报告错误或提出建议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匿名评论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GitHub匿名账号</w:t>
            </w:r>
          </w:p>
        </w:tc>
        <w:tc>
          <w:tcPr>
            <w:tcW w:type="dxa" w:w="4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创建专用匿名账号供读者使用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10.2 社群运营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QQ群：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建立"邑大飞跃手册交流群"，用于即时沟通、投稿咨询、经验交流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微信群：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建立编委会核心群 + 读者交流群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微信公众号：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申请"邑大飞跃"公众号，推送精选内容和更新通知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小红书：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开设"邑大飞跃手册"账号，发布精华经验分享，扩大影响力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10.3 用户反馈渠道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页面底部Giscus评论区（即时反馈）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GitHub Issues（Bug报告、功能建议）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腾讯文档意见征集表（结构化反馈）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QQ群/微信群（即时沟通）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1A1A2E"/>
          <w:sz w:val="22"/>
          <w:szCs w:val="22"/>
        </w:rPr>
        <w:t xml:space="preserve">投稿邮箱（wyu-feiyue@outlook.com，私密反馈）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8B2346"/>
          <w:sz w:val="36"/>
          <w:szCs w:val="36"/>
        </w:rPr>
        <w:t xml:space="preserve">十一、内容运营与维护机制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11.1 编委会制度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组织架构：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主编1人 + 副主编2人 + 学院联络员17人（每学院1人）+ 技术维护2人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换届机制：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每年6月换届，老编委带新编委，确保知识传承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职责分工：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主编统筹全局，副主编分管内容和技术，联络员负责本院投稿征集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例会制度：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每月一次线上例会，总结进展、规划下一步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11.2 内容更新策略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800"/>
      </w:tblGrid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活动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每年3-5月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集中征稿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毕业季前征集当届毕业生经验分享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每年6-7月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集中发布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审核排版后集中发布新稿件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每年9月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迎新推广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面向新生推广手册，吸引关注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每年12月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年度总结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发布年度数据报告，评选优秀投稿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全年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日常更新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接受零散投稿，不定期发布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11.3 激励机制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优秀投稿评选：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每年评选"年度最佳飞跃经验"，颁发证书和纪念品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贡献者展示：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在首页展示GitHub贡献者头像墙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保研/综测加分：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争取学校认可，将投稿纳入综测加分项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"飞跃之星"活动：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参考温州肯恩大学"Offer大赛"，举办年度评选活动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11.4 版权与隐私保护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开源协议：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CC-BY-SA 4.0（内容）+ MIT（代码）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隐私保护：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默认匿名发布，作者可选择公开姓名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防滥用声明：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明确禁止留学中介利用本手册信息进行商业牟利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免责声明：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提醒读者"内容带有个人色彩，请留心甄别时效性"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8B2346"/>
          <w:sz w:val="36"/>
          <w:szCs w:val="36"/>
        </w:rPr>
        <w:t xml:space="preserve">十二、实施路线图与里程碑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12.1 分阶段实施计划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400"/>
        <w:gridCol w:w="3000"/>
      </w:tblGrid>
      <w:tr>
        <w:trPr>
          <w:cantSplit/>
        </w:trP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Phase 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第1-2周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项目筹备：组建编委会、注册域名、申请GitHub组织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团队组建完成、域名就绪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第3-6周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基础搭建：VitePress初始化、品牌定制、导航配置、首页开发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可访问的基础网站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第7-10周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内容填充：撰写申请指南文章、征集首批案例、投稿模板设计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10+篇指南文章、5+篇案例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第11-14周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功能完善：搜索优化、筛选系统、评论系统、投稿系统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完整功能网站上线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第15-18周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案例数据库：SeaTable配置、数据同步、可视化开发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邑大飞跃案例库上线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Phase 5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第19-22周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多平台运营：公众号开通、QQ群建立、小红书运营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多平台矩阵建立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Phase 6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第23-26周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推广优化：校内推广、SEO优化、性能优化、数据分析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稳定运营、持续增长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12.2 关键里程碑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M1（第6周）：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网站基础版本上线（wyu-feiyue.com可访问）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M2（第10周）：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内容初具规模（20+篇文章，覆盖主要方向）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M3（第14周）：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功能完整版上线（搜索、筛选、评论、投稿全流程可用）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M4（第18周）：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案例数据库上线（收录30+个申请案例）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M5（第26周）：</w:t>
      </w:r>
      <w:r>
        <w:rPr>
          <w:rFonts w:ascii="Arial" w:eastAsia="Microsoft YaHei" w:hAnsi="Arial"/>
          <w:color w:val="1A1A2E"/>
          <w:sz w:val="22"/>
          <w:szCs w:val="22"/>
        </w:rPr>
        <w:t xml:space="preserve">稳定运营（月访问量1000+，持续更新）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12.3 风险与应对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4800"/>
      </w:tblGrid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投稿量不足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高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高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降低投稿门槛、建立激励机制、编委会主动约稿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编委会人员流失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中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高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建立换届传承机制、扩大编委会规模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技术维护中断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中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中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文档化运维流程、培养多名技术维护者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内容时效性问题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高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中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标注发布时间、定期审核旧内容、鼓励更新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留学中介滥用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低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高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法律声明、防爬虫措施、社区监督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域名/服务器问题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低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高</w:t>
            </w:r>
          </w:p>
        </w:tc>
        <w:tc>
          <w:tcPr>
            <w:tcW w:type="dxa" w:w="4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多平台部署、自动备份、监控告警</w:t>
            </w:r>
          </w:p>
        </w:tc>
      </w:tr>
    </w:tbl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8B2346"/>
          <w:sz w:val="36"/>
          <w:szCs w:val="36"/>
        </w:rPr>
        <w:t xml:space="preserve">十三、友链资源库（80+条参考链接）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以下为建议收录的参考资源链接，按类别整理，供飞跃手册"实用工具"和"友链"板块使用。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13.1 全国高校飞跃手册友链（28条）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400"/>
      </w:tblGrid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手册名称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清华大学飞跃手册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https://feiyue.online/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清华大学飞跃数据库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https://database.feiyue.online/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南方科技大学飞跃手册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https://sustech-application.com/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上海交通大学飞跃手册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https://survivesjtu.github.io/SJTU-Application/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华南理工大学飞跃手册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https://flying.gzic.online/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四川大学飞跃手册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https://scu-flying.com/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山东大学飞跃手册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https://sdu-application.github.io/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深圳大学飞跃手册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https://szu-feiyue.github.io/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华东理工大学飞跃手册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https://ecust-leap.github.io/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上海大学溯源手册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https://shuosc.github.io/fly/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11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兰州大学飞跃手册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https://lzu-feiyue.github.io/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12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西安邮电大学飞跃手册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https://xuptflying.github.io/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13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复旦大学生存手册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https://fudanmanual.github.io/FudanManual/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14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南开大学CS手册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https://nkucs.icu/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15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南京大学物理留学分享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https://jialanxin.github.io/njuphy-/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16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东南大学飞跃手册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https://www.yuque.com/2020seufly/guide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17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武汉大学数统飞跃手册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https://www.yuque.com/2020whumathstat/fly-sheet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18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南通大学飞跃手册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https://ntumanual.top/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19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华中科技大学光电飞跃手册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https://hust-feiyue.github.io/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20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大连理工大学飞跃手册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https://github.com/alexedinburgh/dutOverseas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21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南京工业大学飞跃手册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https://github.com/yaoshun123/FLY_NJTech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22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安徽大学飞跃手册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https://gitee.com/ahuwiki/Impart-Inherit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23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西交利物浦大学手册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https://awesome-xjtlu.github.io/wiki/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24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电力电子飞跃手册（跨校）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https://zliao555.github.io/flying_brochure/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25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欧洲留学飞跃手册（跨校）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https://chaoli.club/index.php/6978/0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26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Open CS Application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https://opencs.app/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27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CS Grad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https://csgrad.com/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28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TransferWiki</w:t>
            </w:r>
          </w:p>
        </w:tc>
        <w:tc>
          <w:tcPr>
            <w:tcW w:type="dxa" w:w="5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https://transferwiki.com/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13.2 世界大学排名网站（5条）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400"/>
        <w:gridCol w:w="2800"/>
      </w:tblGrid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网站名称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QS世界大学排名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https://www.topuniversities.com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侧重学术声誉和雇主声誉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THE泰晤士排名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https://www.timeshighereducation.com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教学、研究、引文综合排名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ARWU软科排名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https://www.shanghairanking.com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纯学术导向，适合理工科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U.S. News排名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https://www.usnews.com/education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全球及分学科排名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CSRankings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https://csrankings.org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CS领域顶级会议论文排名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13.3 留学社区论坛（7条）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400"/>
        <w:gridCol w:w="2400"/>
      </w:tblGrid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网站名称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一亩三分地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https://www.1point3acres.com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北美华人留学生聚集地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一亩三分地Offer多多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https://offer.1point3acres.com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录取结果查询系统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寄托天下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https://bbs.gter.net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老牌留学论坛，覆盖多国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寄托天下院校库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https://schools.gter.net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院校信息查询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ChaseDream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https://forum.chasedream.com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商科申请首选社区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The GradCafe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https://www.thegradcafe.com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84万+条录取结果记录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Reddit r/gradadmissions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https://www.reddit.com/r/gradadmissions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英文研究生申请社区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13.4 选校辅助工具（8条）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400"/>
        <w:gridCol w:w="2400"/>
      </w:tblGrid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网站名称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CollegeVine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https://www.collegevine.com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录取概率计算器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Niche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https://www.niche.com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美国大学大众点评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GradSchools.com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https://www.gradschools.com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研究生院搜索工具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Peterson's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https://www.petersons.com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综合教育信息服务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U.S. News Grad Search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https://www.usnews.com/best-graduate-schools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研究生项目搜索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Rate My Professors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https://www.ratemyprofessors.com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教授评价平台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College Navigator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https://nces.ed.gov/collegenavigator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美国教育部官方数据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指南者留学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https://www.compassedu.hk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AI智能选校工具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13.5 科研经费查询工具（5条）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400"/>
        <w:gridCol w:w="2400"/>
      </w:tblGrid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网站名称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NIH RePORTER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https://report.nih.gov/reporter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美国NIH资助数据库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NSF Award Search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https://www.nsf.gov/awardsearch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美国NSF资助搜索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Grantome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https://grantome.com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综合科研基金搜索引擎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国家自然科学基金查询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https://kd.nsfc.cn/fundingProjectInit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中国国自然项目检索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GrantedAI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https://grantedai.com/funded-research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联邦资助研究项目数据库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13.6 标化考试官网（7条）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400"/>
        <w:gridCol w:w="2400"/>
      </w:tblGrid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网站名称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GRE官方（ETS）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https://www.ets.org/gre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GRE考试注册与成绩查询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GRE中国官网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https://takethegre.cn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GRE中文信息平台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TOEFL官方（ETS）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https://www.ets.org/toefl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托福考试注册与成绩查询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TOEFL中国（NEEA）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https://toefl.neea.cn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中国大陆托福报名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IELTS中文官网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https://www.chinaielts.org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雅思考试中文官网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IELTS报名（NEEA）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https://ielts.neea.cn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中国大陆雅思报名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GMAT官方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https://www.mba.com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GMAT考试注册与备考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13.7 签证相关资源（6条）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400"/>
        <w:gridCol w:w="2400"/>
      </w:tblGrid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网站名称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DS-160签证申请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https://ceac.state.gov/genniv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美国非移民签证申请表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签证状态查询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https://ceac.state.gov/CEACStatTracker/Status.aspx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签证申请状态查询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美国签证官网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https://www.ustraveldocs.com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签证预约与面签指导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SEVIS费用缴纳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https://fmjfee.com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SEVIS I-901费用缴纳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EVUS登记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https://www.evus.gov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B1/B2签证更新登记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StudyUSA指南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https://www.studyusa.com/zh-cn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美国学生签证中文指南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13.8 海外租房与生活资源（10条）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400"/>
        <w:gridCol w:w="2400"/>
      </w:tblGrid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网站名称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Student.com学旅家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https://www.student.com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全球留学生住宿预订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异乡好居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https://www.uhomes.com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一站式住宿解决方案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Livo留窝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https://www.livohouse.com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留学生租房平台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hooli留学租房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https://www.hoolihomes.com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全球热门留学城市公寓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Zillow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https://www.zillow.com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美国最大房地产平台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Apartments.com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https://www.apartments.com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美国主流公寓租赁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SpareRoom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https://www.spareroom.co.uk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英国最大合租平台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Rightmove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https://www.rightmove.co.uk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英国最大房产门户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City-data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https://www.city-data.com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美国区域治安/人口数据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Unite Students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https://www.unite-students.com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英国最大学生公寓品牌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13.9 学术工具与社交平台（6条）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400"/>
        <w:gridCol w:w="2400"/>
      </w:tblGrid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网站名称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EasyBib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https://www.easybib.com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参考文献格式自动生成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LeetCode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https://leetcode.com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CS求职算法练习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知乎留学话题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https://www.zhihu.com/topic/19559051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中文留学经验分享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小红书留学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https://www.xiaohongshu.com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留学博主经验分享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豆瓣小组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https://www.douban.com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冷门专业留学信息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Princeton Review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https://www.princetonreview.com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考试准备与选校建议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AB"/>
          <w:sz w:val="30"/>
          <w:szCs w:val="30"/>
        </w:rPr>
        <w:t xml:space="preserve">13.10 五邑大学相关资源（8条）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400"/>
        <w:gridCol w:w="2400"/>
      </w:tblGrid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资源名称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五邑大学官网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https://www.wyu.edu.cn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学校官方网站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五邑大学招生网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https://www.wyu.edu.cn/zsb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招生信息与专业介绍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五邑大学国际交流处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https://www.wyu.edu.cn/wsc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国际交流与合作信息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五邑大学研究生处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https://www.wyu.edu.cn/yjsc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研究生招生与培养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悉尼科技大学（UTS）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https://www.uts.edu.au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中外合作院校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麦考瑞大学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https://www.mq.edu.au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中外合作院校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伍伦贡大学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https://www.uow.edu.au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中外合作院校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朴茨茅斯大学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https://www.port.ac.uk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中外合作院校</w:t>
            </w:r>
          </w:p>
        </w:tc>
      </w:tr>
    </w:tbl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8B2346"/>
          <w:sz w:val="36"/>
          <w:szCs w:val="36"/>
        </w:rPr>
        <w:t xml:space="preserve">附录A：投稿模板设计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以下为建议的投稿Markdown模板，供毕业生填写后提交：</w:t>
      </w:r>
    </w:p>
    <w:p>
      <w:pPr>
        <w:spacing w:after="60"/>
      </w:pP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---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title: [文章标题，如：从五邑到XX大学：XX专业学长的留学之路]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author: [姓名或昵称，匿名请写"匿名校友"]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year: [毕业年份，如2025]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college: [学院全称]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major: [专业名称]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destination: [录取学校 + 专业 + 学位类型]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country: [国家/地区代码，如US/UK/AU/HK]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degree: [Master/PhD/MBA]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tags: [标签列表，如：英国, 计算机, 留学, 硕士]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date: [投稿日期，如2025-06-15]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---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/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## 个人背景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- **GPA**：[如 3.5/4.0，专业排名前15%]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- **标化成绩**：TOEFL [分数] / IELTS [分数] / GRE [V+Q+W] / GMAT [分数]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- **科研经历**：[简要列出]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- **实习经历**：[简要列出]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- **竞赛获奖**：[简要列出]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/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## 申请结果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| 学校 | 项目 | 学位 | 结果 | 备注 |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|------|------|------|------|------|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| XX大学 | XX专业 | Master | AD | 接受 |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| XX大学 | XX专业 | PhD | Rej | - |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/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## 申请时间线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- **2024.03**：开始准备TOEFL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- **2024.06**：TOEFL首考 [分数]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- **2024.09**：联系推荐人，开始写PS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- **2024.11**：提交申请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- **2025.02**：收到第一个Offer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/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## 经验分享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[正文内容，建议3000字以上]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/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## 给学弟学妹的建议</w:t>
      </w:r>
    </w:p>
    <w:p>
      <w:pPr>
        <w:spacing w:after="60" w:line="300"/>
        <w:ind w:left="480"/>
      </w:pPr>
      <w:r>
        <w:rPr>
          <w:rFonts w:ascii="Consolas" w:eastAsia="Microsoft YaHei" w:hAnsi="Consolas"/>
          <w:color w:val="2E7D32"/>
          <w:sz w:val="20"/>
          <w:szCs w:val="20"/>
        </w:rPr>
        <w:t xml:space="preserve">[总结性建议]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8B2346"/>
          <w:sz w:val="36"/>
          <w:szCs w:val="36"/>
        </w:rPr>
        <w:t xml:space="preserve">附录B：数据采集字段规范</w:t>
      </w:r>
    </w:p>
    <w:p>
      <w:pPr>
        <w:spacing w:after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以下为邑大飞跃案例数据库的在线表单字段规范，用于毕业生提交申请数据：</w:t>
      </w:r>
    </w:p>
    <w:p>
      <w:pPr>
        <w:spacing w:after="6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800"/>
        <w:gridCol w:w="2200"/>
        <w:gridCol w:w="3400"/>
      </w:tblGrid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选项/格式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8B23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毕业年份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下拉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是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2024/2025/2026...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2025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学院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下拉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是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17个学院列表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电子与信息工程学院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专业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文本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是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自由填写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通信工程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GPA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文本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建议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X.X/4.0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3.5/4.0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专业排名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文本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建议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前X%或X/Y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前15%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TOEFL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数字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建议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0-120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95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IELTS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数字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建议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0-9.0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6.5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GRE Verbal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数字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建议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130-170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150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GRE Quantitative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数字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建议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130-170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165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GRE Writing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数字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建议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0-6.0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3.0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GMAT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数字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建议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0-800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650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申请学校1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文本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是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自由填写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University College London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申请项目1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文本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是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自由填写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MSc Communications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学位类型1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下拉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是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Master/PhD/MBA/其他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Master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国家1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下拉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是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US/UK/AU/CA/HK/MO/其他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UK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申请结果1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下拉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是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AD/Offer/Rej/WL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AD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是否接受1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下拉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是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是/否/待定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奖学金1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文本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可选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自由填写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5000英镑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申请学校2-10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同上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可选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同上格式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...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科研经历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长文本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建议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自由填写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参与XX实验室项目...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实习经历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长文本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建议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自由填写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XX公司暑期实习...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是否匿名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单选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是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是/否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0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联系方式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文本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可选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邮箱/微信</w:t>
            </w:r>
          </w:p>
        </w:tc>
        <w:tc>
          <w:tcPr>
            <w:tcW w:type="dxa" w:w="3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A1A2E"/>
                <w:sz w:val="19"/>
                <w:szCs w:val="19"/>
              </w:rPr>
              <w:t xml:space="preserve">example@email.com</w:t>
            </w:r>
          </w:p>
        </w:tc>
      </w:tr>
    </w:tbl>
    <w:p>
      <w:pPr>
        <w:spacing w:after="60"/>
      </w:pPr>
    </w:p>
    <w:p>
      <w:pPr>
        <w:pBdr>
          <w:bottom w:val="single" w:color="E8ECF0" w:sz="1"/>
        </w:pBdr>
        <w:spacing w:after="200" w:before="200"/>
      </w:pPr>
    </w:p>
    <w:p>
      <w:pPr>
        <w:spacing w:after="120" w:line="360"/>
        <w:jc w:val="center"/>
      </w:pPr>
      <w:r>
        <w:rPr>
          <w:rFonts w:ascii="Arial" w:eastAsia="Microsoft YaHei" w:hAnsi="Arial"/>
          <w:b w:val="false"/>
          <w:bCs w:val="false"/>
          <w:i/>
          <w:iCs/>
          <w:color w:val="666666"/>
          <w:sz w:val="22"/>
          <w:szCs w:val="22"/>
        </w:rPr>
        <w:t xml:space="preserve">--- 技术实现文档 v1.0 | 五邑大学飞跃手册项目组 | 2026年4月 ---</w:t>
      </w:r>
    </w:p>
    <w:sectPr>
      <w:headerReference w:type="default" r:id="rId1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666666"/>
        <w:sz w:val="16"/>
        <w:szCs w:val="16"/>
      </w:rPr>
      <w:t xml:space="preserve">— </w:t>
    </w:r>
    <w:r>
      <w:rPr>
        <w:rFonts w:ascii="Arial" w:eastAsia="Microsoft YaHei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666666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666666"/>
        <w:sz w:val="16"/>
        <w:szCs w:val="16"/>
      </w:rPr>
      <w:t xml:space="preserve">五邑大学飞跃手册 | 技术实现文档 v1.0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宋体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8B2346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300"/>
      <w:outlineLvl w:val="1"/>
    </w:pPr>
    <w:rPr>
      <w:rFonts w:ascii="Arial" w:eastAsia="Microsoft YaHei" w:hAnsi="Arial"/>
      <w:b/>
      <w:bCs/>
      <w:color w:val="2E86AB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2026-04-21T12:31:53.887Z</dcterms:created>
  <dcterms:modified xsi:type="dcterms:W3CDTF">2026-04-21T12:31:53.893Z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