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t xml:space="preserve">How to use World Prompt</w:t>
      </w:r>
    </w:p>
    <w:p>
      <w:r>
        <w:t xml:space="preserve">World Prompt is used to display an input prompt in 3D space. It can be used as an actor in the world or as an attached actor in another actor. </w:t>
      </w:r>
    </w:p>
    <w:p>
      <w:pPr>
        <w:pStyle w:val="ListParagraph"/>
        <w:numPr>
          <w:ilvl w:val="0"/>
          <w:numId w:val="1"/>
        </w:numPr>
      </w:pPr>
      <w:r>
        <w:t xml:space="preserve">BP_WorldPrompt can be found under: All/Plugins//InputUtilities/WorldInputPrompt </w:t>
      </w:r>
      <w:r>
        <w:drawing>
          <wp:inline distT="0" distB="0" distL="0" distR="0">
            <wp:extent cx="5731256" cy="3647501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56" cy="364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Configure in the details panel</w:t>
      </w:r>
      <w:r>
        <w:drawing>
          <wp:inline distT="0" distB="0" distL="0" distR="0">
            <wp:extent cx="5731256" cy="2011751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56" cy="201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Override textures are used for mappings like WASD</w:t>
      </w:r>
      <w:r>
        <w:drawing>
          <wp:inline distT="0" distB="0" distL="0" distR="0">
            <wp:extent cx="5731256" cy="2020773"/>
            <wp:effectExtent l="0" t="0" r="0" b="0"/>
            <wp:docPr id="3" name="Picture 3" descr=""/>
            <wp:cNvGraphicFramePr/>
            <a:graphic>
              <a:graphicData uri="http://schemas.openxmlformats.org/drawingml/2006/picture">
                <pic:pic>
                  <pic:nvPicPr>
                    <pic:cNvPr id="0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56" cy="202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Tint and alpha can be modified over the “Color” parameter in planes material in BP_WorldPrompt or a child class</w:t>
      </w:r>
      <w:r>
        <w:drawing>
          <wp:inline distT="0" distB="0" distL="0" distR="0">
            <wp:extent cx="5731256" cy="2652111"/>
            <wp:effectExtent l="0" t="0" r="0" b="0"/>
            <wp:docPr id="4" name="Picture 4" descr=""/>
            <wp:cNvGraphicFramePr/>
            <a:graphic>
              <a:graphicData uri="http://schemas.openxmlformats.org/drawingml/2006/picture">
                <pic:pic>
                  <pic:nvPicPr>
                    <pic:cNvPr id="0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56" cy="265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77</Words>
  <Paragraphs>6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12</cp:revision>
  <dcterms:created xsi:type="dcterms:W3CDTF">2026-10-18T23:12:34Z</dcterms:created>
  <dcterms:modified xsi:type="dcterms:W3CDTF">2026-10-18T23:20:59Z</dcterms:modified>
</cp:coreProperties>
</file>