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9E8D" w14:textId="2090FC94" w:rsidR="008024EA" w:rsidRPr="00060FB7" w:rsidRDefault="002C18C5" w:rsidP="002C18C5">
      <w:pPr>
        <w:jc w:val="center"/>
        <w:rPr>
          <w:b/>
          <w:bCs/>
        </w:rPr>
      </w:pPr>
      <w:r w:rsidRPr="00060FB7">
        <w:rPr>
          <w:b/>
          <w:bCs/>
        </w:rPr>
        <w:t>NextGen NHTS Technical Advisory Committee Meeting</w:t>
      </w:r>
    </w:p>
    <w:p w14:paraId="75366EE3" w14:textId="36D9B3E2" w:rsidR="002C18C5" w:rsidRDefault="002C18C5" w:rsidP="002C18C5">
      <w:pPr>
        <w:jc w:val="center"/>
      </w:pPr>
      <w:r>
        <w:t>July 12-13</w:t>
      </w:r>
    </w:p>
    <w:p w14:paraId="58D6B2A7" w14:textId="7F5C1701" w:rsidR="00060FB7" w:rsidRPr="00060FB7" w:rsidRDefault="00060FB7" w:rsidP="002C18C5">
      <w:pPr>
        <w:jc w:val="center"/>
        <w:rPr>
          <w:u w:val="single"/>
        </w:rPr>
      </w:pPr>
      <w:r w:rsidRPr="00060FB7">
        <w:rPr>
          <w:u w:val="single"/>
        </w:rPr>
        <w:t>(All times are Eastern)</w:t>
      </w:r>
    </w:p>
    <w:p w14:paraId="61CB0CD9" w14:textId="210F29A1" w:rsidR="002C18C5" w:rsidRDefault="002C18C5" w:rsidP="002C18C5">
      <w:pPr>
        <w:jc w:val="center"/>
      </w:pPr>
      <w:r>
        <w:t>Georgia Department of Transportation</w:t>
      </w:r>
    </w:p>
    <w:p w14:paraId="5DBCC4CD" w14:textId="3B72A65C" w:rsidR="006F2B48" w:rsidRDefault="006F2B48" w:rsidP="002C18C5">
      <w:pPr>
        <w:jc w:val="center"/>
      </w:pPr>
      <w:r>
        <w:t>4</w:t>
      </w:r>
      <w:r w:rsidRPr="006F2B48">
        <w:rPr>
          <w:vertAlign w:val="superscript"/>
        </w:rPr>
        <w:t>th</w:t>
      </w:r>
      <w:r>
        <w:t xml:space="preserve"> Floor Conference Room</w:t>
      </w:r>
    </w:p>
    <w:p w14:paraId="6665D73F" w14:textId="367E299C" w:rsidR="002C18C5" w:rsidRDefault="002C18C5" w:rsidP="002C18C5">
      <w:pPr>
        <w:jc w:val="center"/>
      </w:pPr>
      <w:r w:rsidRPr="002C18C5">
        <w:t>600 West Peachtree Street Atlanta, GA 30308</w:t>
      </w:r>
    </w:p>
    <w:p w14:paraId="0E47CDC0" w14:textId="492D5D8C" w:rsidR="002C18C5" w:rsidRDefault="002C18C5" w:rsidP="002C18C5">
      <w:pPr>
        <w:jc w:val="center"/>
      </w:pPr>
      <w:r>
        <w:t>AGENDA</w:t>
      </w:r>
    </w:p>
    <w:p w14:paraId="6C6AA6EA" w14:textId="5985F59C" w:rsidR="002C18C5" w:rsidRDefault="00C575E5" w:rsidP="002C18C5">
      <w:r>
        <w:t>Tuesday</w:t>
      </w:r>
      <w:r w:rsidR="002C18C5">
        <w:t xml:space="preserve"> July 12</w:t>
      </w:r>
    </w:p>
    <w:p w14:paraId="5F54D6CC" w14:textId="2941403E" w:rsidR="002C18C5" w:rsidRDefault="002C18C5" w:rsidP="002C18C5">
      <w:r>
        <w:t xml:space="preserve">9:30 am: Welcome- </w:t>
      </w:r>
      <w:r w:rsidR="0056132B" w:rsidRPr="0056132B">
        <w:t>Jannine Miller, Director of Planning, Georgia Department of Transportation</w:t>
      </w:r>
    </w:p>
    <w:p w14:paraId="56D2E5C3" w14:textId="38EC9B36" w:rsidR="00483CDE" w:rsidRDefault="00483CDE" w:rsidP="002C18C5">
      <w:r>
        <w:t>9:45 am: Welcome and Why NHTS – Tianjia Tang, Chief, Office of Highway Policy Information, FHWA</w:t>
      </w:r>
    </w:p>
    <w:p w14:paraId="5CACEEDB" w14:textId="74364463" w:rsidR="002C18C5" w:rsidRDefault="00483CDE" w:rsidP="002C18C5">
      <w:r>
        <w:t xml:space="preserve">10:00 </w:t>
      </w:r>
      <w:r w:rsidR="002C18C5">
        <w:t>am: Introductions- Danny Jenkins and Patrick Zhang,</w:t>
      </w:r>
      <w:r w:rsidR="00F93BB3">
        <w:t xml:space="preserve"> Office of Highway Policy Information, </w:t>
      </w:r>
      <w:r w:rsidR="002C18C5">
        <w:t>FHWA</w:t>
      </w:r>
    </w:p>
    <w:p w14:paraId="4E0D7914" w14:textId="055C6A7F" w:rsidR="002C18C5" w:rsidRDefault="002C18C5" w:rsidP="002C18C5">
      <w:r>
        <w:t>10:</w:t>
      </w:r>
      <w:r w:rsidR="00483CDE">
        <w:t>1</w:t>
      </w:r>
      <w:r>
        <w:t xml:space="preserve">0 am: Status </w:t>
      </w:r>
      <w:r w:rsidR="00C575E5">
        <w:t xml:space="preserve">update </w:t>
      </w:r>
      <w:r>
        <w:t>of Core Data Collection</w:t>
      </w:r>
      <w:r w:rsidR="00C575E5">
        <w:t xml:space="preserve"> activities</w:t>
      </w:r>
      <w:r>
        <w:t xml:space="preserve">- </w:t>
      </w:r>
      <w:r w:rsidR="00BC4820">
        <w:t xml:space="preserve">Danny Jenkins (FHWA), </w:t>
      </w:r>
      <w:r>
        <w:t>Stacey Bricka (Macrosys)</w:t>
      </w:r>
      <w:r w:rsidR="00BC4820">
        <w:t>,</w:t>
      </w:r>
      <w:r>
        <w:t xml:space="preserve"> and Bob Torongo (Ipsos)</w:t>
      </w:r>
    </w:p>
    <w:p w14:paraId="616B583F" w14:textId="31A03D50" w:rsidR="002C18C5" w:rsidRDefault="002C18C5" w:rsidP="002C18C5">
      <w:r>
        <w:t>11:</w:t>
      </w:r>
      <w:r w:rsidR="00483CDE">
        <w:t>1</w:t>
      </w:r>
      <w:r w:rsidR="00C575E5">
        <w:t>0</w:t>
      </w:r>
      <w:r>
        <w:t xml:space="preserve"> am: Status </w:t>
      </w:r>
      <w:r w:rsidR="00C575E5">
        <w:t xml:space="preserve">update </w:t>
      </w:r>
      <w:r>
        <w:t>of OD Data Collection</w:t>
      </w:r>
      <w:r w:rsidR="00C575E5">
        <w:t xml:space="preserve"> activities</w:t>
      </w:r>
      <w:r>
        <w:t xml:space="preserve">- </w:t>
      </w:r>
      <w:r w:rsidR="00BC4820">
        <w:t xml:space="preserve">Patrick Zhang (FHWA), </w:t>
      </w:r>
      <w:r>
        <w:t>Stacey Bricka (Macrosys) and</w:t>
      </w:r>
      <w:r w:rsidR="00316D2C" w:rsidRPr="00316D2C">
        <w:t xml:space="preserve"> Chenfeng Xiong</w:t>
      </w:r>
      <w:r>
        <w:t xml:space="preserve"> </w:t>
      </w:r>
      <w:r w:rsidR="00C575E5">
        <w:t>(UMD)</w:t>
      </w:r>
    </w:p>
    <w:p w14:paraId="04207931" w14:textId="74FAEDE9" w:rsidR="00C575E5" w:rsidRDefault="00C575E5" w:rsidP="002C18C5">
      <w:r>
        <w:t>12:</w:t>
      </w:r>
      <w:r w:rsidR="00483CDE">
        <w:t>15</w:t>
      </w:r>
      <w:r>
        <w:t xml:space="preserve"> pm: Lunch</w:t>
      </w:r>
    </w:p>
    <w:p w14:paraId="54A0C667" w14:textId="62F5CB0A" w:rsidR="00060FB7" w:rsidRDefault="00C575E5" w:rsidP="002C18C5">
      <w:bookmarkStart w:id="0" w:name="_Hlk106698294"/>
      <w:r>
        <w:t>1:30 pm: State of the Practice in Travel Behavior Data Collection</w:t>
      </w:r>
      <w:r w:rsidR="00060FB7">
        <w:t xml:space="preserve"> – </w:t>
      </w:r>
      <w:bookmarkStart w:id="1" w:name="_Hlk106699399"/>
      <w:r w:rsidR="00060FB7">
        <w:t xml:space="preserve">Open to the Community via TEAMS  at </w:t>
      </w:r>
      <w:bookmarkEnd w:id="1"/>
    </w:p>
    <w:p w14:paraId="1B55DC13" w14:textId="77777777" w:rsidR="00060FB7" w:rsidRDefault="00DC2BE5" w:rsidP="00060FB7">
      <w:pPr>
        <w:rPr>
          <w:rFonts w:ascii="Segoe UI" w:eastAsia="Times New Roman" w:hAnsi="Segoe UI" w:cs="Segoe UI"/>
          <w:color w:val="252424"/>
        </w:rPr>
      </w:pPr>
      <w:hyperlink r:id="rId6" w:tgtFrame="_blank" w:history="1">
        <w:r w:rsidR="00060FB7"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060FB7">
        <w:rPr>
          <w:rFonts w:ascii="Segoe UI" w:eastAsia="Times New Roman" w:hAnsi="Segoe UI" w:cs="Segoe UI"/>
          <w:color w:val="252424"/>
        </w:rPr>
        <w:t xml:space="preserve"> </w:t>
      </w:r>
    </w:p>
    <w:p w14:paraId="47E895C0" w14:textId="77777777" w:rsidR="00060FB7" w:rsidRPr="00060FB7" w:rsidRDefault="00060FB7" w:rsidP="00060FB7">
      <w:pPr>
        <w:rPr>
          <w:rFonts w:ascii="Segoe UI" w:eastAsia="Times New Roman" w:hAnsi="Segoe UI" w:cs="Segoe UI"/>
          <w:color w:val="252424"/>
        </w:rPr>
      </w:pPr>
      <w:r w:rsidRPr="00060FB7">
        <w:rPr>
          <w:rFonts w:ascii="Segoe UI" w:eastAsia="Times New Roman" w:hAnsi="Segoe UI" w:cs="Segoe UI"/>
          <w:color w:val="252424"/>
          <w:sz w:val="21"/>
          <w:szCs w:val="21"/>
        </w:rPr>
        <w:t>Or call in (audio only)</w:t>
      </w:r>
      <w:r w:rsidRPr="00060FB7">
        <w:rPr>
          <w:rFonts w:ascii="Segoe UI" w:eastAsia="Times New Roman" w:hAnsi="Segoe UI" w:cs="Segoe UI"/>
          <w:color w:val="252424"/>
        </w:rPr>
        <w:t xml:space="preserve"> </w:t>
      </w:r>
    </w:p>
    <w:p w14:paraId="0A7B2EF4" w14:textId="45BD0EAA" w:rsidR="00060FB7" w:rsidRDefault="00DC2BE5" w:rsidP="00060FB7">
      <w:hyperlink r:id="rId7" w:anchor=" " w:history="1">
        <w:r w:rsidR="00060FB7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+1 509-931-1572, 53072044#</w:t>
        </w:r>
      </w:hyperlink>
      <w:r w:rsidR="00060FB7">
        <w:rPr>
          <w:rFonts w:ascii="Segoe UI" w:eastAsia="Times New Roman" w:hAnsi="Segoe UI" w:cs="Segoe UI"/>
          <w:color w:val="252424"/>
        </w:rPr>
        <w:t xml:space="preserve"> </w:t>
      </w:r>
      <w:r w:rsidR="00060FB7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58877CAF" w14:textId="36E84A5D" w:rsidR="006F2B48" w:rsidRDefault="006F2B48" w:rsidP="002C18C5">
      <w:r>
        <w:t xml:space="preserve">FHWA has invited the following academic experts to share their </w:t>
      </w:r>
      <w:r w:rsidR="00483CDE">
        <w:t xml:space="preserve">knowledge and </w:t>
      </w:r>
      <w:r>
        <w:t>experiences related to travel behavior</w:t>
      </w:r>
      <w:r w:rsidR="00483CDE">
        <w:t xml:space="preserve"> data and information</w:t>
      </w:r>
      <w:r>
        <w:t>.</w:t>
      </w:r>
      <w:r w:rsidR="00483CDE">
        <w:t xml:space="preserve"> The objective of this session is to inform all add-on partners and the community on current practices, challenges, and opportunities related to travel behavior data and data applications. </w:t>
      </w:r>
    </w:p>
    <w:bookmarkEnd w:id="0"/>
    <w:p w14:paraId="00C2B2B6" w14:textId="77777777" w:rsidR="006F2B48" w:rsidRDefault="006F2B48" w:rsidP="006F2B48">
      <w:r>
        <w:t>•</w:t>
      </w:r>
      <w:r>
        <w:tab/>
        <w:t>Cynthia Chen, PhD (University of Washington) - Deriving mobility patterns from big data: promises, limitations and mitigation strategies [virtual presentation]</w:t>
      </w:r>
    </w:p>
    <w:p w14:paraId="484EA025" w14:textId="392562CA" w:rsidR="006F2B48" w:rsidRDefault="006F2B48" w:rsidP="006F2B48">
      <w:r>
        <w:t>•</w:t>
      </w:r>
      <w:r>
        <w:tab/>
      </w:r>
      <w:r w:rsidR="005C16F3" w:rsidRPr="005C16F3">
        <w:t xml:space="preserve">Invitation pending  - Insights into surveying Americans about COVID’s impact on travel </w:t>
      </w:r>
      <w:r>
        <w:t>[TBD as to virtual or in-person]</w:t>
      </w:r>
    </w:p>
    <w:p w14:paraId="51ED589A" w14:textId="470EE771" w:rsidR="006F2B48" w:rsidRDefault="006F2B48" w:rsidP="006F2B48">
      <w:r>
        <w:lastRenderedPageBreak/>
        <w:t>•</w:t>
      </w:r>
      <w:r>
        <w:tab/>
        <w:t xml:space="preserve">Jeff LaMondia, PhD (Auburn) - </w:t>
      </w:r>
      <w:r w:rsidR="00060FB7" w:rsidRPr="00CD1B32">
        <w:t>Capturing the Long and Short: Considerations for Long Distance and Short Active Travel Patterns</w:t>
      </w:r>
    </w:p>
    <w:p w14:paraId="7645EF21" w14:textId="288A7EE3" w:rsidR="00C575E5" w:rsidRDefault="00C575E5" w:rsidP="002C18C5">
      <w:r>
        <w:t>3:</w:t>
      </w:r>
      <w:r w:rsidR="00483CDE">
        <w:t>30</w:t>
      </w:r>
      <w:r>
        <w:t xml:space="preserve"> pm: Break</w:t>
      </w:r>
    </w:p>
    <w:p w14:paraId="2C94CE86" w14:textId="5DFF230A" w:rsidR="00C575E5" w:rsidRDefault="00060FB7" w:rsidP="002C18C5">
      <w:r>
        <w:t>3</w:t>
      </w:r>
      <w:r w:rsidR="00C575E5">
        <w:t>:</w:t>
      </w:r>
      <w:r>
        <w:t>45</w:t>
      </w:r>
      <w:r w:rsidR="00C575E5">
        <w:t xml:space="preserve"> pm: Open Q&amp;A with the </w:t>
      </w:r>
      <w:r w:rsidR="00C575E5" w:rsidRPr="00C575E5">
        <w:t>State of the Practice in Travel Behavior Data Collection Panel</w:t>
      </w:r>
    </w:p>
    <w:p w14:paraId="0D17798D" w14:textId="5D235E2A" w:rsidR="00C575E5" w:rsidRDefault="00C575E5" w:rsidP="002C18C5">
      <w:r>
        <w:t>4:</w:t>
      </w:r>
      <w:r w:rsidR="00060FB7">
        <w:t>45</w:t>
      </w:r>
      <w:r>
        <w:t xml:space="preserve"> pm: Adjourn for the day</w:t>
      </w:r>
    </w:p>
    <w:p w14:paraId="4490CEFD" w14:textId="02618632" w:rsidR="00C575E5" w:rsidRDefault="00C575E5" w:rsidP="002C18C5"/>
    <w:p w14:paraId="7265EE2C" w14:textId="3BF5D7A0" w:rsidR="00C575E5" w:rsidRDefault="00C575E5" w:rsidP="002C18C5">
      <w:r>
        <w:t>Wednesday July 13</w:t>
      </w:r>
    </w:p>
    <w:p w14:paraId="615DD8A2" w14:textId="0391FB60" w:rsidR="00C575E5" w:rsidRDefault="00C575E5" w:rsidP="002C18C5">
      <w:r>
        <w:t xml:space="preserve">8:30 am: Demonstration of </w:t>
      </w:r>
      <w:r w:rsidR="00BC4820">
        <w:t>NextGen Data Analysis Tools- Ross Wang, Oak Ridge National Laboratory</w:t>
      </w:r>
    </w:p>
    <w:p w14:paraId="12653817" w14:textId="3A802997" w:rsidR="00BC4820" w:rsidRDefault="00BC4820" w:rsidP="002C18C5">
      <w:r>
        <w:t xml:space="preserve">9:15 am: Open Discussion on the </w:t>
      </w:r>
      <w:r w:rsidR="00DC2BE5">
        <w:t xml:space="preserve">OD </w:t>
      </w:r>
      <w:r>
        <w:t xml:space="preserve">Data Collection Program- All </w:t>
      </w:r>
    </w:p>
    <w:p w14:paraId="422D3E46" w14:textId="5DF3D4DE" w:rsidR="00BC4820" w:rsidRDefault="00BC4820" w:rsidP="002C18C5">
      <w:r>
        <w:t>10:15 am: Break</w:t>
      </w:r>
    </w:p>
    <w:p w14:paraId="6E3A3943" w14:textId="29CC044D" w:rsidR="00BC4820" w:rsidRDefault="00BC4820" w:rsidP="002C18C5">
      <w:r>
        <w:t xml:space="preserve">10:30 am: Open Discussion on the </w:t>
      </w:r>
      <w:r w:rsidR="00DC2BE5">
        <w:t>Core</w:t>
      </w:r>
      <w:r>
        <w:t xml:space="preserve"> Data Collection Program- All</w:t>
      </w:r>
    </w:p>
    <w:p w14:paraId="0B263FF0" w14:textId="2CA1CB2F" w:rsidR="00BC4820" w:rsidRDefault="00BC4820" w:rsidP="002C18C5">
      <w:r>
        <w:t>11:30 am: Lunch</w:t>
      </w:r>
    </w:p>
    <w:p w14:paraId="5D317B43" w14:textId="3FEDD839" w:rsidR="00B51CA5" w:rsidRDefault="00BC4820" w:rsidP="002C18C5">
      <w:r>
        <w:t>1:00 pm:</w:t>
      </w:r>
      <w:r w:rsidR="00B51CA5" w:rsidRPr="00B51CA5">
        <w:t xml:space="preserve"> Infrastructure Investment and Jobs Act and 2020 Census Urban Area Boundary Briefings </w:t>
      </w:r>
      <w:r w:rsidR="00B51CA5">
        <w:t xml:space="preserve">- </w:t>
      </w:r>
      <w:r w:rsidR="00B51CA5" w:rsidRPr="00B51CA5">
        <w:t>Open to the Community via TEAMS  at</w:t>
      </w:r>
    </w:p>
    <w:p w14:paraId="7B98B712" w14:textId="77777777" w:rsidR="00B51CA5" w:rsidRDefault="00DC2BE5" w:rsidP="00B51CA5">
      <w:pPr>
        <w:rPr>
          <w:rFonts w:ascii="Segoe UI" w:eastAsia="Times New Roman" w:hAnsi="Segoe UI" w:cs="Segoe UI"/>
          <w:color w:val="252424"/>
        </w:rPr>
      </w:pPr>
      <w:hyperlink r:id="rId8" w:tgtFrame="_blank" w:history="1">
        <w:r w:rsidR="00B51CA5"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B51CA5">
        <w:rPr>
          <w:rFonts w:ascii="Segoe UI" w:eastAsia="Times New Roman" w:hAnsi="Segoe UI" w:cs="Segoe UI"/>
          <w:color w:val="252424"/>
        </w:rPr>
        <w:t xml:space="preserve"> </w:t>
      </w:r>
    </w:p>
    <w:p w14:paraId="2CB430D1" w14:textId="77777777" w:rsidR="00B51CA5" w:rsidRPr="00A36885" w:rsidRDefault="00B51CA5" w:rsidP="00B51CA5">
      <w:pPr>
        <w:rPr>
          <w:rFonts w:ascii="Segoe UI" w:eastAsia="Times New Roman" w:hAnsi="Segoe UI" w:cs="Segoe UI"/>
          <w:color w:val="252424"/>
        </w:rPr>
      </w:pPr>
      <w:r w:rsidRPr="00A36885">
        <w:rPr>
          <w:rFonts w:ascii="Segoe UI" w:eastAsia="Times New Roman" w:hAnsi="Segoe UI" w:cs="Segoe UI"/>
          <w:color w:val="252424"/>
          <w:sz w:val="21"/>
          <w:szCs w:val="21"/>
        </w:rPr>
        <w:t>Or call in (audio only)</w:t>
      </w:r>
      <w:r w:rsidRPr="00A36885">
        <w:rPr>
          <w:rFonts w:ascii="Segoe UI" w:eastAsia="Times New Roman" w:hAnsi="Segoe UI" w:cs="Segoe UI"/>
          <w:color w:val="252424"/>
        </w:rPr>
        <w:t xml:space="preserve"> </w:t>
      </w:r>
    </w:p>
    <w:p w14:paraId="751AB291" w14:textId="05CBE6E4" w:rsidR="00B51CA5" w:rsidRDefault="00DC2BE5" w:rsidP="00B51CA5">
      <w:pPr>
        <w:rPr>
          <w:rFonts w:ascii="Segoe UI" w:eastAsia="Times New Roman" w:hAnsi="Segoe UI" w:cs="Segoe UI"/>
          <w:color w:val="252424"/>
        </w:rPr>
      </w:pPr>
      <w:hyperlink r:id="rId9" w:anchor=" " w:history="1">
        <w:r w:rsidR="00B51CA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+1 509-931-1572,</w:t>
        </w:r>
        <w:r w:rsidR="00A3688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 xml:space="preserve"> </w:t>
        </w:r>
        <w:r w:rsidR="00B51CA5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980229732#</w:t>
        </w:r>
      </w:hyperlink>
      <w:r w:rsidR="00B51CA5">
        <w:rPr>
          <w:rFonts w:ascii="Segoe UI" w:eastAsia="Times New Roman" w:hAnsi="Segoe UI" w:cs="Segoe UI"/>
          <w:color w:val="252424"/>
        </w:rPr>
        <w:t xml:space="preserve"> </w:t>
      </w:r>
      <w:r w:rsidR="00B51CA5">
        <w:rPr>
          <w:rFonts w:ascii="Segoe UI" w:eastAsia="Times New Roman" w:hAnsi="Segoe UI" w:cs="Segoe UI"/>
          <w:color w:val="252424"/>
          <w:sz w:val="21"/>
          <w:szCs w:val="21"/>
        </w:rPr>
        <w:t xml:space="preserve">  </w:t>
      </w:r>
    </w:p>
    <w:p w14:paraId="228CD342" w14:textId="77777777" w:rsidR="00B51CA5" w:rsidRDefault="00B51CA5" w:rsidP="002C18C5"/>
    <w:p w14:paraId="55FC82B8" w14:textId="51B6F3F1" w:rsidR="00BC4820" w:rsidRDefault="00BC4820" w:rsidP="00B51CA5">
      <w:pPr>
        <w:pStyle w:val="ListParagraph"/>
        <w:numPr>
          <w:ilvl w:val="0"/>
          <w:numId w:val="2"/>
        </w:numPr>
      </w:pPr>
      <w:r>
        <w:t>Office of Highway Policy Information Infrastructure Act Brief- Tianjia Tang, FHWA</w:t>
      </w:r>
    </w:p>
    <w:p w14:paraId="26328918" w14:textId="4E5298A6" w:rsidR="00BC4820" w:rsidRDefault="00BC4820" w:rsidP="00B51CA5">
      <w:pPr>
        <w:pStyle w:val="ListParagraph"/>
        <w:numPr>
          <w:ilvl w:val="0"/>
          <w:numId w:val="2"/>
        </w:numPr>
      </w:pPr>
      <w:r>
        <w:t>Office of Planning Infrastructure Act Brief- Joe Hausman, FHWA</w:t>
      </w:r>
    </w:p>
    <w:p w14:paraId="4CA301B8" w14:textId="72B94402" w:rsidR="00BC4820" w:rsidRDefault="00BC4820" w:rsidP="00B51CA5">
      <w:pPr>
        <w:pStyle w:val="ListParagraph"/>
        <w:numPr>
          <w:ilvl w:val="0"/>
          <w:numId w:val="2"/>
        </w:numPr>
      </w:pPr>
      <w:r w:rsidRPr="00BC4820">
        <w:t>Final Urban Area Designation Criteria for the 2020 Census - Michael Ratcliffe</w:t>
      </w:r>
      <w:r>
        <w:t>, Census Bureau</w:t>
      </w:r>
    </w:p>
    <w:p w14:paraId="5653F47B" w14:textId="49DF593B" w:rsidR="00BC4820" w:rsidRDefault="00BC4820" w:rsidP="002C18C5">
      <w:r>
        <w:t>2:30 pm: Break</w:t>
      </w:r>
    </w:p>
    <w:p w14:paraId="186F0C1F" w14:textId="37CF3C83" w:rsidR="00BC4820" w:rsidRDefault="00BC4820" w:rsidP="002C18C5">
      <w:r>
        <w:t>2:45 pm: Open Discussion- All</w:t>
      </w:r>
    </w:p>
    <w:p w14:paraId="582F912A" w14:textId="2F9F9852" w:rsidR="00BC4820" w:rsidRDefault="00BC4820" w:rsidP="002C18C5">
      <w:r>
        <w:t>3:30 pm: Adjourn</w:t>
      </w:r>
      <w:r w:rsidR="00316D2C">
        <w:t xml:space="preserve"> for the day</w:t>
      </w:r>
    </w:p>
    <w:p w14:paraId="6E0B9CB8" w14:textId="77777777" w:rsidR="00C575E5" w:rsidRDefault="00C575E5" w:rsidP="002C18C5"/>
    <w:sectPr w:rsidR="00C5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4C3E"/>
    <w:multiLevelType w:val="hybridMultilevel"/>
    <w:tmpl w:val="72BA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4CDC"/>
    <w:multiLevelType w:val="hybridMultilevel"/>
    <w:tmpl w:val="A91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8C5"/>
    <w:rsid w:val="00060FB7"/>
    <w:rsid w:val="002C18C5"/>
    <w:rsid w:val="00316D2C"/>
    <w:rsid w:val="003D7DDF"/>
    <w:rsid w:val="00483CDE"/>
    <w:rsid w:val="0056132B"/>
    <w:rsid w:val="005B6FC8"/>
    <w:rsid w:val="005C16F3"/>
    <w:rsid w:val="006F2B48"/>
    <w:rsid w:val="00A36885"/>
    <w:rsid w:val="00B51CA5"/>
    <w:rsid w:val="00BC4820"/>
    <w:rsid w:val="00C575E5"/>
    <w:rsid w:val="00CE6E59"/>
    <w:rsid w:val="00DC2BE5"/>
    <w:rsid w:val="00F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349"/>
  <w15:chartTrackingRefBased/>
  <w15:docId w15:val="{489411A0-916A-4377-9606-A849FDC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OTRhZGQ4OWEtYmU2NC00ZWJlLWJhMTEtYzQ4ZjJjNTE0MGM2%40thread.v2/0?context=%7b%22Tid%22%3a%22c4cd245b-44f0-4395-a1aa-3848d258f78b%22%2c%22Oid%22%3a%2281c9fd85-fcc5-4669-a1a6-849a9fa2b238%22%7d" TargetMode="External"/><Relationship Id="rId3" Type="http://schemas.openxmlformats.org/officeDocument/2006/relationships/styles" Target="styles.xml"/><Relationship Id="rId7" Type="http://schemas.openxmlformats.org/officeDocument/2006/relationships/hyperlink" Target="tel:+15099311572,,530720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meetup-join/19%3ameeting_ZDU4YjFkMTQtM2JiYi00YmZkLWFiZTgtNDg4YmI3MGJkMDhj%40thread.v2/0?context=%7b%22Tid%22%3a%22c4cd245b-44f0-4395-a1aa-3848d258f78b%22%2c%22Oid%22%3a%22b3989a59-b13c-4bcf-aecc-a44939e62efb%22%7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15099311572,,980229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8C1F-F838-464A-9195-6DF104A2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Daniel (FHWA)</dc:creator>
  <cp:keywords/>
  <dc:description/>
  <cp:lastModifiedBy>Jenkins, Daniel (FHWA)</cp:lastModifiedBy>
  <cp:revision>4</cp:revision>
  <dcterms:created xsi:type="dcterms:W3CDTF">2022-06-30T17:03:00Z</dcterms:created>
  <dcterms:modified xsi:type="dcterms:W3CDTF">2022-06-30T17:06:00Z</dcterms:modified>
</cp:coreProperties>
</file>