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2AFBE3" w14:textId="7E42EA70" w:rsidR="005E4BCB" w:rsidRDefault="00132B6C">
      <w:pPr>
        <w:spacing w:before="61" w:after="0" w:line="240" w:lineRule="auto"/>
        <w:ind w:left="3151" w:right="-20"/>
        <w:rPr>
          <w:rFonts w:ascii="MercuryDisplay-Roman" w:eastAsia="MercuryDisplay-Roman" w:hAnsi="MercuryDisplay-Roman" w:cs="MercuryDisplay-Roman"/>
          <w:sz w:val="24"/>
          <w:szCs w:val="24"/>
        </w:rPr>
      </w:pPr>
      <w:r>
        <w:rPr>
          <w:rFonts w:ascii="MercuryDisplay-Italic" w:eastAsia="MercuryDisplay-Italic" w:hAnsi="MercuryDisplay-Italic" w:cs="MercuryDisplay-Italic"/>
          <w:noProof/>
          <w:sz w:val="12"/>
          <w:szCs w:val="12"/>
        </w:rPr>
        <w:drawing>
          <wp:anchor distT="0" distB="0" distL="114300" distR="114300" simplePos="0" relativeHeight="251671552" behindDoc="0" locked="0" layoutInCell="1" allowOverlap="1" wp14:anchorId="67DB2332" wp14:editId="5CE22AEA">
            <wp:simplePos x="0" y="0"/>
            <wp:positionH relativeFrom="column">
              <wp:posOffset>-67310</wp:posOffset>
            </wp:positionH>
            <wp:positionV relativeFrom="paragraph">
              <wp:posOffset>-109855</wp:posOffset>
            </wp:positionV>
            <wp:extent cx="1957070" cy="68669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 Main Lockup.png"/>
                    <pic:cNvPicPr/>
                  </pic:nvPicPr>
                  <pic:blipFill>
                    <a:blip r:embed="rId8">
                      <a:extLst>
                        <a:ext uri="{28A0092B-C50C-407E-A947-70E740481C1C}">
                          <a14:useLocalDpi xmlns:a14="http://schemas.microsoft.com/office/drawing/2010/main" val="0"/>
                        </a:ext>
                      </a:extLst>
                    </a:blip>
                    <a:stretch>
                      <a:fillRect/>
                    </a:stretch>
                  </pic:blipFill>
                  <pic:spPr>
                    <a:xfrm>
                      <a:off x="0" y="0"/>
                      <a:ext cx="1957070" cy="686691"/>
                    </a:xfrm>
                    <a:prstGeom prst="rect">
                      <a:avLst/>
                    </a:prstGeom>
                  </pic:spPr>
                </pic:pic>
              </a:graphicData>
            </a:graphic>
            <wp14:sizeRelH relativeFrom="page">
              <wp14:pctWidth>0</wp14:pctWidth>
            </wp14:sizeRelH>
            <wp14:sizeRelV relativeFrom="page">
              <wp14:pctHeight>0</wp14:pctHeight>
            </wp14:sizeRelV>
          </wp:anchor>
        </w:drawing>
      </w:r>
      <w:r w:rsidR="00C823F0">
        <w:rPr>
          <w:rFonts w:ascii="MercuryDisplay-Roman" w:eastAsia="MercuryDisplay-Roman" w:hAnsi="MercuryDisplay-Roman" w:cs="MercuryDisplay-Roman"/>
          <w:color w:val="231F20"/>
          <w:spacing w:val="-10"/>
          <w:sz w:val="24"/>
          <w:szCs w:val="24"/>
        </w:rPr>
        <w:t>Coll</w:t>
      </w:r>
      <w:r>
        <w:rPr>
          <w:rFonts w:ascii="MercuryDisplay-Roman" w:eastAsia="MercuryDisplay-Roman" w:hAnsi="MercuryDisplay-Roman" w:cs="MercuryDisplay-Roman"/>
          <w:color w:val="231F20"/>
          <w:sz w:val="24"/>
          <w:szCs w:val="24"/>
        </w:rPr>
        <w:t>e</w:t>
      </w:r>
      <w:r w:rsidR="00C823F0">
        <w:rPr>
          <w:rFonts w:ascii="MercuryDisplay-Roman" w:eastAsia="MercuryDisplay-Roman" w:hAnsi="MercuryDisplay-Roman" w:cs="MercuryDisplay-Roman"/>
          <w:color w:val="231F20"/>
          <w:sz w:val="24"/>
          <w:szCs w:val="24"/>
        </w:rPr>
        <w:t>ge of Engineering</w:t>
      </w:r>
    </w:p>
    <w:p w14:paraId="790E1B9D" w14:textId="6C35A44E" w:rsidR="005E4BCB" w:rsidRPr="00132B6C" w:rsidRDefault="00C823F0">
      <w:pPr>
        <w:spacing w:after="0" w:line="194" w:lineRule="exact"/>
        <w:ind w:left="3151" w:right="-20"/>
        <w:rPr>
          <w:rFonts w:ascii="MercuryDisplay-Italic" w:eastAsia="MercuryDisplay-Italic" w:hAnsi="MercuryDisplay-Italic" w:cs="MercuryDisplay-Italic"/>
          <w:sz w:val="18"/>
          <w:szCs w:val="18"/>
        </w:rPr>
      </w:pPr>
      <w:r>
        <w:rPr>
          <w:rFonts w:ascii="MercuryDisplay-Italic" w:eastAsia="MercuryDisplay-Italic" w:hAnsi="MercuryDisplay-Italic" w:cs="MercuryDisplay-Italic"/>
          <w:color w:val="005DAA"/>
          <w:spacing w:val="-2"/>
          <w:sz w:val="18"/>
          <w:szCs w:val="18"/>
        </w:rPr>
        <w:t>Department of Civil Engineering</w:t>
      </w:r>
    </w:p>
    <w:p w14:paraId="2D46424F" w14:textId="77777777" w:rsidR="005E4BCB" w:rsidRDefault="005E4BCB">
      <w:pPr>
        <w:spacing w:before="1" w:after="0" w:line="180" w:lineRule="exact"/>
        <w:rPr>
          <w:sz w:val="18"/>
          <w:szCs w:val="18"/>
        </w:rPr>
      </w:pPr>
    </w:p>
    <w:p w14:paraId="7B6A964E" w14:textId="77777777" w:rsidR="005E4BCB" w:rsidRDefault="005E4BCB">
      <w:pPr>
        <w:spacing w:after="0" w:line="200" w:lineRule="exact"/>
        <w:rPr>
          <w:sz w:val="20"/>
          <w:szCs w:val="20"/>
        </w:rPr>
      </w:pPr>
    </w:p>
    <w:p w14:paraId="431524B9" w14:textId="77777777" w:rsidR="005E4BCB" w:rsidRDefault="005E4BCB">
      <w:pPr>
        <w:spacing w:after="0" w:line="200" w:lineRule="exact"/>
        <w:rPr>
          <w:sz w:val="20"/>
          <w:szCs w:val="20"/>
        </w:rPr>
      </w:pPr>
    </w:p>
    <w:p w14:paraId="1D2EA6C0" w14:textId="77777777" w:rsidR="005E4BCB" w:rsidRDefault="005E4BCB">
      <w:pPr>
        <w:spacing w:after="0" w:line="200" w:lineRule="exact"/>
        <w:rPr>
          <w:sz w:val="20"/>
          <w:szCs w:val="20"/>
        </w:rPr>
      </w:pPr>
    </w:p>
    <w:p w14:paraId="27AE7380" w14:textId="77777777" w:rsidR="00AF5A60" w:rsidRPr="00AF5A60" w:rsidRDefault="00AF5A60" w:rsidP="00AF5A60">
      <w:pPr>
        <w:rPr>
          <w:b/>
          <w:sz w:val="32"/>
          <w:szCs w:val="32"/>
        </w:rPr>
      </w:pPr>
      <w:r w:rsidRPr="00AF5A60">
        <w:rPr>
          <w:b/>
          <w:sz w:val="32"/>
          <w:szCs w:val="32"/>
        </w:rPr>
        <w:t>OLIVER H. RAYMOND DOCTORAL FELLOWS PROGRAM</w:t>
      </w:r>
    </w:p>
    <w:p w14:paraId="6A91B5C9" w14:textId="77777777" w:rsidR="00AF5A60" w:rsidRDefault="00AF5A60" w:rsidP="00AF5A60">
      <w:r>
        <w:t>In response to global sustainability challenges, infrastructure and environmental</w:t>
      </w:r>
      <w:r w:rsidRPr="0065730C">
        <w:t xml:space="preserve"> </w:t>
      </w:r>
      <w:r>
        <w:t>systems solutions require developing smarter systems that are responsive to users and make full use of increasingly limited resources. The design of these solutions will require a new kind of engineering education to support an increasingly technical workforce.</w:t>
      </w:r>
      <w:r w:rsidRPr="0065730C">
        <w:t xml:space="preserve"> </w:t>
      </w:r>
    </w:p>
    <w:p w14:paraId="72F7DA60" w14:textId="77777777" w:rsidR="00AF5A60" w:rsidRDefault="00AF5A60" w:rsidP="00AF5A60">
      <w:r>
        <w:t xml:space="preserve">The Department of Civil Engineering at the University of Kentucky announces the establishment of the Oliver H. Raymond Doctoral Fellows program for the support of the next generation of researchers and educators capable of meeting the challenges facing global </w:t>
      </w:r>
      <w:r w:rsidRPr="00174773">
        <w:t>infrastructure and the environment</w:t>
      </w:r>
      <w:r w:rsidRPr="00895858">
        <w:t xml:space="preserve"> </w:t>
      </w:r>
      <w:r>
        <w:t>in the 21</w:t>
      </w:r>
      <w:r w:rsidRPr="00963AEF">
        <w:rPr>
          <w:vertAlign w:val="superscript"/>
        </w:rPr>
        <w:t>st</w:t>
      </w:r>
      <w:r>
        <w:t xml:space="preserve"> century. </w:t>
      </w:r>
    </w:p>
    <w:p w14:paraId="29818678" w14:textId="77777777" w:rsidR="00AF5A60" w:rsidRDefault="00AF5A60" w:rsidP="00AF5A60">
      <w:r>
        <w:t xml:space="preserve">The Raymond Doctoral Fellows program provides full-funded fellowships for new Ph.D. students interested in conducting </w:t>
      </w:r>
      <w:r w:rsidRPr="00936B65">
        <w:t xml:space="preserve">interdisciplinary research and </w:t>
      </w:r>
      <w:r>
        <w:t xml:space="preserve">which includes </w:t>
      </w:r>
      <w:r w:rsidRPr="00936B65">
        <w:t>collaborati</w:t>
      </w:r>
      <w:r>
        <w:t>o</w:t>
      </w:r>
      <w:r w:rsidRPr="00936B65">
        <w:t xml:space="preserve">n </w:t>
      </w:r>
      <w:r>
        <w:t>with</w:t>
      </w:r>
      <w:r w:rsidRPr="00936B65">
        <w:t xml:space="preserve"> </w:t>
      </w:r>
      <w:r>
        <w:t xml:space="preserve">other </w:t>
      </w:r>
      <w:r w:rsidRPr="00936B65">
        <w:t>disciplines</w:t>
      </w:r>
      <w:r>
        <w:t>,</w:t>
      </w:r>
      <w:r w:rsidRPr="00DB2787">
        <w:t xml:space="preserve"> </w:t>
      </w:r>
      <w:r>
        <w:t>both inside and outside engineering.</w:t>
      </w:r>
    </w:p>
    <w:p w14:paraId="69106B27" w14:textId="77777777" w:rsidR="00AF5A60" w:rsidRPr="00C3329A" w:rsidRDefault="00AF5A60" w:rsidP="00AF5A60">
      <w:pPr>
        <w:pBdr>
          <w:top w:val="single" w:sz="4" w:space="1" w:color="auto"/>
          <w:bottom w:val="single" w:sz="4" w:space="1" w:color="auto"/>
        </w:pBdr>
      </w:pPr>
      <w:r>
        <w:t>Program Benefits</w:t>
      </w:r>
      <w:r w:rsidRPr="00C3329A">
        <w:t>:</w:t>
      </w:r>
      <w:r>
        <w:t xml:space="preserve"> </w:t>
      </w:r>
    </w:p>
    <w:p w14:paraId="35EBB4E6" w14:textId="0A14D7F7" w:rsidR="00AF5A60" w:rsidRDefault="00AF5A60" w:rsidP="00AF5A60">
      <w:r>
        <w:t>Raymond Fellows will receive full tuition and fees, along with health benefits</w:t>
      </w:r>
      <w:r w:rsidRPr="00A75839">
        <w:t xml:space="preserve"> </w:t>
      </w:r>
      <w:r>
        <w:t xml:space="preserve">for </w:t>
      </w:r>
      <w:r w:rsidR="00133B4A">
        <w:t>up to three years of</w:t>
      </w:r>
      <w:r>
        <w:t xml:space="preserve"> the Ph.D. studies</w:t>
      </w:r>
      <w:r w:rsidR="00F97B4F">
        <w:t xml:space="preserve"> (</w:t>
      </w:r>
      <w:r w:rsidR="00F97B4F" w:rsidRPr="00F97B4F">
        <w:t xml:space="preserve">additional funding </w:t>
      </w:r>
      <w:r w:rsidR="00F97B4F">
        <w:t>past the initial three years</w:t>
      </w:r>
      <w:r w:rsidR="00F97B4F" w:rsidRPr="00F97B4F">
        <w:t xml:space="preserve"> may be available through research or </w:t>
      </w:r>
      <w:r w:rsidR="00F97B4F">
        <w:t>teaching assistantships</w:t>
      </w:r>
      <w:r w:rsidR="00F97B4F" w:rsidRPr="00F97B4F">
        <w:t>)</w:t>
      </w:r>
      <w:r>
        <w:t>; a competitive annual stipend; and individualized research mentorship and inquiry-based instructional training.</w:t>
      </w:r>
      <w:r w:rsidRPr="005E41AC">
        <w:t xml:space="preserve"> </w:t>
      </w:r>
      <w:r w:rsidR="00E904DB">
        <w:t>E</w:t>
      </w:r>
      <w:r w:rsidRPr="00C3329A">
        <w:t>xceptional recruits</w:t>
      </w:r>
      <w:r>
        <w:t xml:space="preserve"> will be eligible for a one-time “</w:t>
      </w:r>
      <w:r w:rsidRPr="00C3329A">
        <w:t>signing bonus</w:t>
      </w:r>
      <w:r>
        <w:t xml:space="preserve">”. In addition, students that make </w:t>
      </w:r>
      <w:r w:rsidR="00E904DB" w:rsidRPr="00C3329A">
        <w:t>outstanding</w:t>
      </w:r>
      <w:r>
        <w:t xml:space="preserve"> progress in their research will be eligible for </w:t>
      </w:r>
      <w:r w:rsidRPr="00C3329A">
        <w:t>supplement</w:t>
      </w:r>
      <w:r>
        <w:t>s</w:t>
      </w:r>
      <w:r w:rsidRPr="00C3329A">
        <w:t xml:space="preserve"> </w:t>
      </w:r>
      <w:r>
        <w:t xml:space="preserve">to </w:t>
      </w:r>
      <w:r w:rsidRPr="00C3329A">
        <w:t>the stipend</w:t>
      </w:r>
      <w:r>
        <w:t>.</w:t>
      </w:r>
    </w:p>
    <w:p w14:paraId="2E87AD74" w14:textId="77777777" w:rsidR="00AF5A60" w:rsidRPr="00C3329A" w:rsidRDefault="00AF5A60" w:rsidP="00AF5A60">
      <w:pPr>
        <w:pBdr>
          <w:top w:val="single" w:sz="4" w:space="1" w:color="auto"/>
          <w:bottom w:val="single" w:sz="4" w:space="1" w:color="auto"/>
        </w:pBdr>
      </w:pPr>
      <w:r w:rsidRPr="00C3329A">
        <w:t>PhD Student Requirements:</w:t>
      </w:r>
      <w:r>
        <w:t xml:space="preserve"> </w:t>
      </w:r>
    </w:p>
    <w:p w14:paraId="26160313" w14:textId="77777777" w:rsidR="00AF5A60" w:rsidRDefault="00AF5A60" w:rsidP="00AF5A60">
      <w:pPr>
        <w:pStyle w:val="ListParagraph"/>
        <w:numPr>
          <w:ilvl w:val="0"/>
          <w:numId w:val="1"/>
        </w:numPr>
      </w:pPr>
      <w:r w:rsidRPr="00C3329A">
        <w:t xml:space="preserve">Students </w:t>
      </w:r>
      <w:r>
        <w:t>must</w:t>
      </w:r>
      <w:r w:rsidRPr="00C3329A">
        <w:t xml:space="preserve"> be US citizen</w:t>
      </w:r>
      <w:r>
        <w:t>s</w:t>
      </w:r>
      <w:r w:rsidRPr="00C3329A">
        <w:t xml:space="preserve"> or permanent resident</w:t>
      </w:r>
      <w:r>
        <w:t>s. International</w:t>
      </w:r>
      <w:r w:rsidRPr="00C3329A">
        <w:t xml:space="preserve"> students</w:t>
      </w:r>
      <w:r>
        <w:t xml:space="preserve"> are not eligible for this fellowship</w:t>
      </w:r>
      <w:r w:rsidRPr="00C3329A">
        <w:t>.</w:t>
      </w:r>
      <w:r>
        <w:t xml:space="preserve"> </w:t>
      </w:r>
    </w:p>
    <w:p w14:paraId="3580B1C4" w14:textId="77777777" w:rsidR="00AF5A60" w:rsidRDefault="00AF5A60" w:rsidP="00AF5A60">
      <w:pPr>
        <w:pStyle w:val="ListParagraph"/>
        <w:numPr>
          <w:ilvl w:val="0"/>
          <w:numId w:val="1"/>
        </w:numPr>
      </w:pPr>
      <w:r w:rsidRPr="00C3329A">
        <w:t xml:space="preserve">Students </w:t>
      </w:r>
      <w:r>
        <w:t>must</w:t>
      </w:r>
      <w:r w:rsidRPr="00C3329A">
        <w:t xml:space="preserve"> hold a M</w:t>
      </w:r>
      <w:r>
        <w:t xml:space="preserve">aster of </w:t>
      </w:r>
      <w:r w:rsidRPr="00C3329A">
        <w:t>S</w:t>
      </w:r>
      <w:r>
        <w:t xml:space="preserve">cience in </w:t>
      </w:r>
      <w:r w:rsidRPr="00C3329A">
        <w:t>C</w:t>
      </w:r>
      <w:r>
        <w:t xml:space="preserve">ivil </w:t>
      </w:r>
      <w:r w:rsidRPr="00C3329A">
        <w:t>E</w:t>
      </w:r>
      <w:r>
        <w:t>ngineering (MSCE)</w:t>
      </w:r>
      <w:r w:rsidRPr="00C3329A">
        <w:t xml:space="preserve"> or equivalent degree.</w:t>
      </w:r>
      <w:r>
        <w:t xml:space="preserve"> </w:t>
      </w:r>
    </w:p>
    <w:p w14:paraId="25307915" w14:textId="77777777" w:rsidR="00AF5A60" w:rsidRDefault="00AF5A60" w:rsidP="00AF5A60">
      <w:pPr>
        <w:pStyle w:val="ListParagraph"/>
        <w:numPr>
          <w:ilvl w:val="0"/>
          <w:numId w:val="1"/>
        </w:numPr>
      </w:pPr>
      <w:r w:rsidRPr="00C3329A">
        <w:t xml:space="preserve">Students </w:t>
      </w:r>
      <w:r>
        <w:t>must</w:t>
      </w:r>
      <w:r w:rsidRPr="00C3329A">
        <w:t xml:space="preserve"> be new students </w:t>
      </w:r>
      <w:r>
        <w:t>to the graduate</w:t>
      </w:r>
      <w:r w:rsidRPr="00C3329A">
        <w:t xml:space="preserve"> </w:t>
      </w:r>
      <w:r>
        <w:t xml:space="preserve">Civil Engineering </w:t>
      </w:r>
      <w:r w:rsidRPr="00C3329A">
        <w:t xml:space="preserve">program </w:t>
      </w:r>
      <w:r>
        <w:t>at the University of Kentucky (UK). Existing UK</w:t>
      </w:r>
      <w:r w:rsidRPr="00C3329A">
        <w:t xml:space="preserve"> MSCE students</w:t>
      </w:r>
      <w:r>
        <w:t xml:space="preserve"> are not</w:t>
      </w:r>
      <w:r w:rsidRPr="00957198">
        <w:t xml:space="preserve"> </w:t>
      </w:r>
      <w:r>
        <w:t>eligible for this fellowship</w:t>
      </w:r>
      <w:r w:rsidRPr="00C3329A">
        <w:t>.</w:t>
      </w:r>
      <w:r>
        <w:t xml:space="preserve"> Preference will be given to </w:t>
      </w:r>
      <w:r w:rsidRPr="00C3329A">
        <w:t>out-of-state</w:t>
      </w:r>
      <w:r>
        <w:t xml:space="preserve"> students.</w:t>
      </w:r>
      <w:r w:rsidRPr="00957198">
        <w:t xml:space="preserve"> </w:t>
      </w:r>
    </w:p>
    <w:p w14:paraId="4FA1DC0A" w14:textId="77777777" w:rsidR="00AF5A60" w:rsidRDefault="00AF5A60" w:rsidP="00AF5A60">
      <w:pPr>
        <w:pStyle w:val="ListParagraph"/>
        <w:numPr>
          <w:ilvl w:val="0"/>
          <w:numId w:val="1"/>
        </w:numPr>
      </w:pPr>
      <w:r>
        <w:t>The Department of Civil Engineering</w:t>
      </w:r>
      <w:r w:rsidRPr="00957198">
        <w:t xml:space="preserve"> is committed to </w:t>
      </w:r>
      <w:r w:rsidRPr="00C3329A">
        <w:t>enhanc</w:t>
      </w:r>
      <w:r>
        <w:t>ing</w:t>
      </w:r>
      <w:r w:rsidRPr="00C3329A">
        <w:t xml:space="preserve"> the diversity of our graduate student cohort</w:t>
      </w:r>
      <w:r w:rsidRPr="00957198">
        <w:t xml:space="preserve"> and strongly encourages applications from female and minority candidates.</w:t>
      </w:r>
    </w:p>
    <w:p w14:paraId="0F835B6E" w14:textId="77777777" w:rsidR="00AF5A60" w:rsidRDefault="00AF5A60" w:rsidP="00AF5A60">
      <w:pPr>
        <w:pBdr>
          <w:top w:val="single" w:sz="4" w:space="1" w:color="auto"/>
          <w:bottom w:val="single" w:sz="4" w:space="1" w:color="auto"/>
        </w:pBdr>
      </w:pPr>
      <w:r>
        <w:t>Research Themes:</w:t>
      </w:r>
    </w:p>
    <w:p w14:paraId="3D573EBD" w14:textId="28B1B815" w:rsidR="00AF5A60" w:rsidRDefault="00AF5A60" w:rsidP="00AF5A60">
      <w:r>
        <w:t>The Raymond Fellows</w:t>
      </w:r>
      <w:r w:rsidRPr="004941C4">
        <w:t xml:space="preserve"> </w:t>
      </w:r>
      <w:r>
        <w:t>will focus</w:t>
      </w:r>
      <w:r w:rsidRPr="004941C4">
        <w:t xml:space="preserve"> on convergent research. </w:t>
      </w:r>
      <w:r>
        <w:t xml:space="preserve">Dissertation research topics will have the following themes: water, </w:t>
      </w:r>
      <w:r w:rsidRPr="004941C4">
        <w:t>food</w:t>
      </w:r>
      <w:r>
        <w:t>, and energy nexus;</w:t>
      </w:r>
      <w:r w:rsidRPr="005F664D">
        <w:t xml:space="preserve"> </w:t>
      </w:r>
      <w:r w:rsidRPr="0056673C">
        <w:t>environmental management and decision making</w:t>
      </w:r>
      <w:r>
        <w:t xml:space="preserve">; </w:t>
      </w:r>
      <w:r w:rsidRPr="0056673C">
        <w:t>spatial information visualization;</w:t>
      </w:r>
      <w:r>
        <w:t xml:space="preserve"> </w:t>
      </w:r>
      <w:r w:rsidRPr="0056673C">
        <w:t>management of comp</w:t>
      </w:r>
      <w:r>
        <w:t>lex projects; assessment and mitigation of geologic hazards; m</w:t>
      </w:r>
      <w:r w:rsidRPr="00174773">
        <w:t>ulti-hazards assessment and impact mitigation</w:t>
      </w:r>
      <w:r>
        <w:t xml:space="preserve"> </w:t>
      </w:r>
      <w:r w:rsidRPr="00174773">
        <w:t>for resilient</w:t>
      </w:r>
      <w:r>
        <w:t xml:space="preserve"> critical infrastructure;</w:t>
      </w:r>
      <w:r w:rsidRPr="005F664D">
        <w:t xml:space="preserve"> </w:t>
      </w:r>
      <w:r>
        <w:t>smart</w:t>
      </w:r>
      <w:r w:rsidRPr="00174773">
        <w:t xml:space="preserve"> structural components and systems</w:t>
      </w:r>
      <w:r>
        <w:t xml:space="preserve">; </w:t>
      </w:r>
      <w:r w:rsidRPr="004941C4">
        <w:t>sustainable construction materials</w:t>
      </w:r>
      <w:r w:rsidR="003028A9">
        <w:t>;</w:t>
      </w:r>
      <w:r w:rsidR="00E904DB">
        <w:t xml:space="preserve"> </w:t>
      </w:r>
      <w:r w:rsidR="00674D57">
        <w:t xml:space="preserve">connected </w:t>
      </w:r>
      <w:r w:rsidR="008717EA">
        <w:t>autonomous vehicles</w:t>
      </w:r>
      <w:r>
        <w:t>;</w:t>
      </w:r>
      <w:r w:rsidRPr="0056673C">
        <w:t xml:space="preserve"> </w:t>
      </w:r>
      <w:r w:rsidR="008717EA">
        <w:t xml:space="preserve">multi-modal sustainable transportation solutions; </w:t>
      </w:r>
      <w:r w:rsidRPr="004941C4">
        <w:t>risk-based decision making</w:t>
      </w:r>
      <w:r>
        <w:t>;</w:t>
      </w:r>
      <w:r w:rsidRPr="004941C4">
        <w:t xml:space="preserve"> and big-data analytics for civil engineering applications.</w:t>
      </w:r>
      <w:r w:rsidRPr="009A6814">
        <w:t xml:space="preserve"> </w:t>
      </w:r>
      <w:r>
        <w:t>Within these themes, Fellows will have the flexibility to work with their advisors to define meaningful research topics.</w:t>
      </w:r>
    </w:p>
    <w:p w14:paraId="04030DF7" w14:textId="77777777" w:rsidR="00AF5A60" w:rsidRDefault="00AF5A60" w:rsidP="00AF5A60"/>
    <w:p w14:paraId="570E9FD7" w14:textId="77777777" w:rsidR="00AF5A60" w:rsidRPr="00C3329A" w:rsidRDefault="00AF5A60" w:rsidP="00AF5A60">
      <w:pPr>
        <w:pBdr>
          <w:top w:val="single" w:sz="4" w:space="1" w:color="auto"/>
          <w:bottom w:val="single" w:sz="4" w:space="1" w:color="auto"/>
        </w:pBdr>
      </w:pPr>
      <w:r>
        <w:lastRenderedPageBreak/>
        <w:t>Faculty Contacts</w:t>
      </w:r>
      <w:r w:rsidRPr="00C3329A">
        <w:t>:</w:t>
      </w:r>
      <w:r>
        <w:t xml:space="preserve"> </w:t>
      </w:r>
    </w:p>
    <w:p w14:paraId="6716EA5F" w14:textId="77777777" w:rsidR="00AF5A60" w:rsidRDefault="00AF5A60" w:rsidP="00AF5A60">
      <w:r>
        <w:t xml:space="preserve">Initial contacts regarding the </w:t>
      </w:r>
      <w:r w:rsidRPr="00936B65">
        <w:t>interdisciplinary research</w:t>
      </w:r>
      <w:r>
        <w:t xml:space="preserve"> associated with the Raymond Doctoral Fellows program are as follows:</w:t>
      </w:r>
    </w:p>
    <w:p w14:paraId="752A3499" w14:textId="77777777" w:rsidR="00AF5A60" w:rsidRDefault="00AF5A60" w:rsidP="00AF5A60">
      <w:r>
        <w:t xml:space="preserve">Water resources and water infrastructure – Dr. Lindell Ormsbee, </w:t>
      </w:r>
      <w:hyperlink r:id="rId9" w:history="1">
        <w:r w:rsidRPr="00AD09C1">
          <w:rPr>
            <w:rStyle w:val="Hyperlink"/>
          </w:rPr>
          <w:t>lindell.ormsbee@uky.edu</w:t>
        </w:r>
      </w:hyperlink>
    </w:p>
    <w:p w14:paraId="6F30B59C" w14:textId="77777777" w:rsidR="00AF5A60" w:rsidRDefault="00AF5A60" w:rsidP="00AF5A60">
      <w:r>
        <w:t>Structural systems and components – Dr. Issam</w:t>
      </w:r>
      <w:r w:rsidRPr="00C3329A">
        <w:t xml:space="preserve"> </w:t>
      </w:r>
      <w:r>
        <w:t xml:space="preserve">Harik, </w:t>
      </w:r>
      <w:hyperlink r:id="rId10" w:history="1">
        <w:r w:rsidRPr="00AD09C1">
          <w:rPr>
            <w:rStyle w:val="Hyperlink"/>
          </w:rPr>
          <w:t>harik@uky.edu</w:t>
        </w:r>
      </w:hyperlink>
    </w:p>
    <w:p w14:paraId="3AB40E65" w14:textId="77777777" w:rsidR="00AF5A60" w:rsidRDefault="00AF5A60" w:rsidP="00AF5A60">
      <w:r>
        <w:t>T</w:t>
      </w:r>
      <w:r w:rsidRPr="00C3329A">
        <w:t>ransportation</w:t>
      </w:r>
      <w:r>
        <w:t xml:space="preserve"> systems and data analytics – Dr. Nick</w:t>
      </w:r>
      <w:r w:rsidRPr="00C3329A">
        <w:t xml:space="preserve"> S</w:t>
      </w:r>
      <w:r>
        <w:t xml:space="preserve">tamatiadis, </w:t>
      </w:r>
      <w:hyperlink r:id="rId11" w:history="1">
        <w:r w:rsidRPr="00AD09C1">
          <w:rPr>
            <w:rStyle w:val="Hyperlink"/>
          </w:rPr>
          <w:t>nick.stamatiadis@uky.edu</w:t>
        </w:r>
      </w:hyperlink>
    </w:p>
    <w:p w14:paraId="289901C0" w14:textId="77777777" w:rsidR="00AF5A60" w:rsidRDefault="00AF5A60" w:rsidP="00AF5A60">
      <w:r>
        <w:t>Geotechnical systems and infrastructure materials – Dr. L. Sebastian</w:t>
      </w:r>
      <w:r w:rsidRPr="00C3329A">
        <w:t xml:space="preserve"> Bryson</w:t>
      </w:r>
      <w:r>
        <w:t xml:space="preserve">, </w:t>
      </w:r>
      <w:hyperlink r:id="rId12" w:history="1">
        <w:r w:rsidRPr="00AD09C1">
          <w:rPr>
            <w:rStyle w:val="Hyperlink"/>
          </w:rPr>
          <w:t>sebastian.bryson@uky.edu</w:t>
        </w:r>
      </w:hyperlink>
    </w:p>
    <w:p w14:paraId="10E4DA0D" w14:textId="77777777" w:rsidR="00AF5A60" w:rsidRDefault="00AF5A60" w:rsidP="00AF5A60">
      <w:r>
        <w:t>C</w:t>
      </w:r>
      <w:r w:rsidRPr="00C3329A">
        <w:t>onstruction</w:t>
      </w:r>
      <w:r>
        <w:t xml:space="preserve"> and project management – Dr. Tim </w:t>
      </w:r>
      <w:r w:rsidRPr="00C3329A">
        <w:t>Taylor</w:t>
      </w:r>
      <w:r>
        <w:t xml:space="preserve">, </w:t>
      </w:r>
      <w:hyperlink r:id="rId13" w:history="1">
        <w:r w:rsidRPr="00AD09C1">
          <w:rPr>
            <w:rStyle w:val="Hyperlink"/>
          </w:rPr>
          <w:t>tim.taylor@uky.edu</w:t>
        </w:r>
      </w:hyperlink>
    </w:p>
    <w:p w14:paraId="368DDA26" w14:textId="5B59E540" w:rsidR="00AF5A60" w:rsidRDefault="00AF5A60" w:rsidP="00AF5A60">
      <w:r>
        <w:t>E</w:t>
      </w:r>
      <w:r w:rsidRPr="00C3329A">
        <w:t>nvironment</w:t>
      </w:r>
      <w:r w:rsidR="00BA05FC">
        <w:t>al Science and Engineering</w:t>
      </w:r>
      <w:r>
        <w:t xml:space="preserve"> – Dr. Kelly</w:t>
      </w:r>
      <w:r w:rsidRPr="00C3329A">
        <w:t xml:space="preserve"> </w:t>
      </w:r>
      <w:r>
        <w:t xml:space="preserve">Pennell, </w:t>
      </w:r>
      <w:hyperlink r:id="rId14" w:history="1">
        <w:r w:rsidRPr="00AD09C1">
          <w:rPr>
            <w:rStyle w:val="Hyperlink"/>
          </w:rPr>
          <w:t>kellypennell@uky.edu</w:t>
        </w:r>
      </w:hyperlink>
    </w:p>
    <w:p w14:paraId="7AF6AAD5" w14:textId="77777777" w:rsidR="00AF5A60" w:rsidRPr="00C3329A" w:rsidRDefault="00AF5A60" w:rsidP="00AF5A60">
      <w:pPr>
        <w:pBdr>
          <w:top w:val="single" w:sz="4" w:space="1" w:color="auto"/>
          <w:bottom w:val="single" w:sz="4" w:space="1" w:color="auto"/>
        </w:pBdr>
      </w:pPr>
      <w:r w:rsidRPr="00C3329A">
        <w:t>Applications:</w:t>
      </w:r>
      <w:r>
        <w:t xml:space="preserve"> </w:t>
      </w:r>
    </w:p>
    <w:p w14:paraId="6404B512" w14:textId="30F642D5" w:rsidR="00AF5A60" w:rsidRDefault="00AF5A60" w:rsidP="00AF5A60">
      <w:r w:rsidRPr="00C3329A">
        <w:t xml:space="preserve">Applications should include: (1) </w:t>
      </w:r>
      <w:r>
        <w:t>a detailed</w:t>
      </w:r>
      <w:r w:rsidRPr="00C3329A">
        <w:t xml:space="preserve"> CV; (2) a motivation statement</w:t>
      </w:r>
      <w:r>
        <w:t xml:space="preserve"> that describes the </w:t>
      </w:r>
      <w:r w:rsidR="003028A9">
        <w:t>student’s</w:t>
      </w:r>
      <w:r>
        <w:t xml:space="preserve"> </w:t>
      </w:r>
      <w:r w:rsidR="00E34A1D">
        <w:t>research interests</w:t>
      </w:r>
      <w:r>
        <w:t xml:space="preserve"> and future </w:t>
      </w:r>
      <w:r w:rsidR="00E34A1D">
        <w:t>aspirations</w:t>
      </w:r>
      <w:r>
        <w:t xml:space="preserve"> (1-page maximum); (</w:t>
      </w:r>
      <w:r w:rsidR="00E34A1D">
        <w:t>3</w:t>
      </w:r>
      <w:r w:rsidRPr="00C3329A">
        <w:t xml:space="preserve">) two </w:t>
      </w:r>
      <w:r>
        <w:t xml:space="preserve">external </w:t>
      </w:r>
      <w:r w:rsidRPr="00C3329A">
        <w:t xml:space="preserve">letters of recommendation; </w:t>
      </w:r>
      <w:r w:rsidR="00133B4A" w:rsidRPr="00C3329A">
        <w:t xml:space="preserve">and </w:t>
      </w:r>
      <w:r w:rsidRPr="00C3329A">
        <w:t>(</w:t>
      </w:r>
      <w:r>
        <w:t>5</w:t>
      </w:r>
      <w:r w:rsidRPr="00C3329A">
        <w:t xml:space="preserve">) </w:t>
      </w:r>
      <w:r w:rsidR="00F97B4F" w:rsidRPr="00F97B4F">
        <w:t xml:space="preserve">unofficial </w:t>
      </w:r>
      <w:r w:rsidRPr="00C3329A">
        <w:t>transcripts.</w:t>
      </w:r>
      <w:r>
        <w:t xml:space="preserve"> </w:t>
      </w:r>
    </w:p>
    <w:p w14:paraId="57FF252F" w14:textId="77777777" w:rsidR="00B46A7D" w:rsidRDefault="00B46A7D" w:rsidP="00B46A7D">
      <w:pPr>
        <w:rPr>
          <w:rStyle w:val="Hyperlink"/>
        </w:rPr>
      </w:pPr>
      <w:r w:rsidRPr="00C3329A">
        <w:t xml:space="preserve">The applications are due as one PDF package delivered via email to the CE Director of Graduate Studies, </w:t>
      </w:r>
      <w:r>
        <w:t>Dr</w:t>
      </w:r>
      <w:r w:rsidRPr="00C3329A">
        <w:t>.</w:t>
      </w:r>
      <w:r>
        <w:t xml:space="preserve"> </w:t>
      </w:r>
      <w:r w:rsidRPr="00B16499">
        <w:t>Y. T. (Ed) Wang</w:t>
      </w:r>
      <w:r>
        <w:t xml:space="preserve">, </w:t>
      </w:r>
      <w:hyperlink r:id="rId15" w:history="1">
        <w:r w:rsidRPr="00AD09C1">
          <w:rPr>
            <w:rStyle w:val="Hyperlink"/>
          </w:rPr>
          <w:t>ywang@uky.edu</w:t>
        </w:r>
      </w:hyperlink>
      <w:r>
        <w:rPr>
          <w:rStyle w:val="Hyperlink"/>
        </w:rPr>
        <w:t>.</w:t>
      </w:r>
    </w:p>
    <w:p w14:paraId="7ED850DB" w14:textId="7671554A" w:rsidR="00E0622C" w:rsidRDefault="00E34A1D" w:rsidP="00AF5A60">
      <w:r>
        <w:t xml:space="preserve">Note: </w:t>
      </w:r>
      <w:r w:rsidR="00E0622C">
        <w:t>A</w:t>
      </w:r>
      <w:r>
        <w:t xml:space="preserve">ll potential graduate students are required to </w:t>
      </w:r>
      <w:r w:rsidR="00B46A7D">
        <w:t>submit a</w:t>
      </w:r>
      <w:r>
        <w:t xml:space="preserve"> </w:t>
      </w:r>
      <w:r w:rsidR="00B46A7D">
        <w:t xml:space="preserve">separate application </w:t>
      </w:r>
      <w:r>
        <w:t xml:space="preserve">for </w:t>
      </w:r>
      <w:r w:rsidR="00B46A7D">
        <w:t xml:space="preserve">UK </w:t>
      </w:r>
      <w:r>
        <w:t>Graduate Admissions</w:t>
      </w:r>
      <w:r w:rsidR="00E0622C">
        <w:t xml:space="preserve">. </w:t>
      </w:r>
      <w:r w:rsidR="00B46A7D">
        <w:t>However, the application fee will be waived for accepted</w:t>
      </w:r>
      <w:r w:rsidR="00B46A7D" w:rsidRPr="00B46A7D">
        <w:t xml:space="preserve"> </w:t>
      </w:r>
      <w:r w:rsidR="00B46A7D">
        <w:t xml:space="preserve">Raymond Doctoral Fellows. </w:t>
      </w:r>
      <w:r w:rsidR="00E0622C">
        <w:t xml:space="preserve">The specific requirements </w:t>
      </w:r>
      <w:r w:rsidR="00B46A7D">
        <w:t xml:space="preserve">for admissions </w:t>
      </w:r>
      <w:r w:rsidR="00E0622C">
        <w:t>are given on the Graduate School website:</w:t>
      </w:r>
    </w:p>
    <w:p w14:paraId="2A9D43F7" w14:textId="6E9DC2DB" w:rsidR="00E0622C" w:rsidRDefault="00413748" w:rsidP="00AF5A60">
      <w:hyperlink r:id="rId16" w:history="1">
        <w:r w:rsidR="00E0622C" w:rsidRPr="00EC4541">
          <w:rPr>
            <w:rStyle w:val="Hyperlink"/>
          </w:rPr>
          <w:t>http://www.rgs.uky.edu/gs/ProspectiveStudents/Admission.html</w:t>
        </w:r>
      </w:hyperlink>
    </w:p>
    <w:p w14:paraId="3668A0FC" w14:textId="77777777" w:rsidR="00E9536C" w:rsidRDefault="00E9536C" w:rsidP="00E9536C">
      <w:pPr>
        <w:pBdr>
          <w:top w:val="single" w:sz="4" w:space="1" w:color="auto"/>
          <w:bottom w:val="single" w:sz="4" w:space="1" w:color="auto"/>
        </w:pBdr>
      </w:pPr>
      <w:r>
        <w:t>Important Dates:</w:t>
      </w:r>
    </w:p>
    <w:p w14:paraId="66F4B597" w14:textId="7898AFEC" w:rsidR="00E9536C" w:rsidRPr="00C3329A" w:rsidRDefault="00E9536C" w:rsidP="00E9536C">
      <w:r w:rsidRPr="00C3329A">
        <w:t xml:space="preserve">The Application Deadline </w:t>
      </w:r>
      <w:r w:rsidR="008B2500">
        <w:t>for this fellowship is</w:t>
      </w:r>
      <w:r w:rsidRPr="00C3329A">
        <w:t xml:space="preserve"> </w:t>
      </w:r>
      <w:r w:rsidR="00D430E3">
        <w:t>February 1</w:t>
      </w:r>
      <w:r w:rsidRPr="00C3329A">
        <w:t>, 201</w:t>
      </w:r>
      <w:r w:rsidR="00D430E3">
        <w:t>8</w:t>
      </w:r>
      <w:r w:rsidRPr="00C3329A">
        <w:t>.</w:t>
      </w:r>
      <w:r w:rsidRPr="00367360">
        <w:t xml:space="preserve"> </w:t>
      </w:r>
      <w:r>
        <w:t xml:space="preserve"> </w:t>
      </w:r>
    </w:p>
    <w:p w14:paraId="1F365805" w14:textId="77777777" w:rsidR="00E9536C" w:rsidRPr="00C3329A" w:rsidRDefault="00E9536C" w:rsidP="00AF5A60"/>
    <w:p w14:paraId="341D6C93" w14:textId="77777777" w:rsidR="005E4BCB" w:rsidRDefault="005E4BCB">
      <w:pPr>
        <w:spacing w:before="38" w:after="0" w:line="240" w:lineRule="auto"/>
        <w:ind w:left="4408" w:right="4402"/>
        <w:jc w:val="center"/>
        <w:rPr>
          <w:rFonts w:ascii="MercuryDisplay-Italic" w:eastAsia="MercuryDisplay-Italic" w:hAnsi="MercuryDisplay-Italic" w:cs="MercuryDisplay-Italic"/>
          <w:sz w:val="12"/>
          <w:szCs w:val="12"/>
        </w:rPr>
      </w:pPr>
      <w:bookmarkStart w:id="0" w:name="_GoBack"/>
      <w:bookmarkEnd w:id="0"/>
    </w:p>
    <w:sectPr w:rsidR="005E4BCB" w:rsidSect="00132B6C">
      <w:footerReference w:type="even" r:id="rId17"/>
      <w:footerReference w:type="default" r:id="rId18"/>
      <w:type w:val="continuous"/>
      <w:pgSz w:w="12240" w:h="15840"/>
      <w:pgMar w:top="720" w:right="800" w:bottom="0" w:left="820" w:header="720"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1D0604" w14:textId="77777777" w:rsidR="00413748" w:rsidRDefault="00413748" w:rsidP="00132B6C">
      <w:pPr>
        <w:spacing w:after="0" w:line="240" w:lineRule="auto"/>
      </w:pPr>
      <w:r>
        <w:separator/>
      </w:r>
    </w:p>
  </w:endnote>
  <w:endnote w:type="continuationSeparator" w:id="0">
    <w:p w14:paraId="2B491B17" w14:textId="77777777" w:rsidR="00413748" w:rsidRDefault="00413748" w:rsidP="00132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ercuryDisplay-Italic">
    <w:altName w:val="Times New Roman"/>
    <w:charset w:val="00"/>
    <w:family w:val="roman"/>
    <w:pitch w:val="variable"/>
  </w:font>
  <w:font w:name="MercuryDisplay-Roman">
    <w:altName w:val="Times New Roman"/>
    <w:charset w:val="00"/>
    <w:family w:val="roman"/>
    <w:pitch w:val="variable"/>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88389" w14:textId="77777777" w:rsidR="00132B6C" w:rsidRDefault="00413748">
    <w:pPr>
      <w:pStyle w:val="Footer"/>
    </w:pPr>
    <w:sdt>
      <w:sdtPr>
        <w:id w:val="969400743"/>
        <w:placeholder>
          <w:docPart w:val="0AB7FDA7CF8C1F408E3EF4921929D11A"/>
        </w:placeholder>
        <w:temporary/>
        <w:showingPlcHdr/>
      </w:sdtPr>
      <w:sdtEndPr/>
      <w:sdtContent>
        <w:r w:rsidR="00132B6C">
          <w:t>[Type text]</w:t>
        </w:r>
      </w:sdtContent>
    </w:sdt>
    <w:r w:rsidR="00132B6C">
      <w:ptab w:relativeTo="margin" w:alignment="center" w:leader="none"/>
    </w:r>
    <w:sdt>
      <w:sdtPr>
        <w:id w:val="969400748"/>
        <w:placeholder>
          <w:docPart w:val="5A90A8F49C65984EBEB570E549CE5EBB"/>
        </w:placeholder>
        <w:temporary/>
        <w:showingPlcHdr/>
      </w:sdtPr>
      <w:sdtEndPr/>
      <w:sdtContent>
        <w:r w:rsidR="00132B6C">
          <w:t>[Type text]</w:t>
        </w:r>
      </w:sdtContent>
    </w:sdt>
    <w:r w:rsidR="00132B6C">
      <w:ptab w:relativeTo="margin" w:alignment="right" w:leader="none"/>
    </w:r>
    <w:sdt>
      <w:sdtPr>
        <w:id w:val="969400753"/>
        <w:placeholder>
          <w:docPart w:val="11DFC44398AE8D4EAE37AC9E5BC14FED"/>
        </w:placeholder>
        <w:temporary/>
        <w:showingPlcHdr/>
      </w:sdtPr>
      <w:sdtEndPr/>
      <w:sdtContent>
        <w:r w:rsidR="00132B6C">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72A41" w14:textId="783E7DE7" w:rsidR="00132B6C" w:rsidRPr="00C823F0" w:rsidRDefault="00132B6C" w:rsidP="00C823F0">
    <w:pPr>
      <w:spacing w:before="28" w:after="0" w:line="212" w:lineRule="exact"/>
      <w:ind w:left="107" w:right="-20"/>
      <w:rPr>
        <w:rFonts w:ascii="MercuryDisplay-Roman" w:eastAsia="MercuryDisplay-Roman" w:hAnsi="MercuryDisplay-Roman" w:cs="MercuryDisplay-Roman"/>
        <w:sz w:val="18"/>
        <w:szCs w:val="18"/>
      </w:rPr>
    </w:pPr>
    <w:r w:rsidRPr="00575479">
      <w:rPr>
        <w:noProof/>
      </w:rPr>
      <w:drawing>
        <wp:anchor distT="0" distB="0" distL="114300" distR="114300" simplePos="0" relativeHeight="251657216" behindDoc="1" locked="0" layoutInCell="1" allowOverlap="1" wp14:anchorId="07FA6272" wp14:editId="2B9F697C">
          <wp:simplePos x="0" y="0"/>
          <wp:positionH relativeFrom="column">
            <wp:posOffset>2950210</wp:posOffset>
          </wp:positionH>
          <wp:positionV relativeFrom="paragraph">
            <wp:posOffset>-267970</wp:posOffset>
          </wp:positionV>
          <wp:extent cx="803910" cy="1708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blue_286.png"/>
                  <pic:cNvPicPr/>
                </pic:nvPicPr>
                <pic:blipFill>
                  <a:blip r:embed="rId1">
                    <a:extLst>
                      <a:ext uri="{28A0092B-C50C-407E-A947-70E740481C1C}">
                        <a14:useLocalDpi xmlns:a14="http://schemas.microsoft.com/office/drawing/2010/main" val="0"/>
                      </a:ext>
                    </a:extLst>
                  </a:blip>
                  <a:stretch>
                    <a:fillRect/>
                  </a:stretch>
                </pic:blipFill>
                <pic:spPr>
                  <a:xfrm>
                    <a:off x="0" y="0"/>
                    <a:ext cx="803910" cy="170815"/>
                  </a:xfrm>
                  <a:prstGeom prst="rect">
                    <a:avLst/>
                  </a:prstGeom>
                </pic:spPr>
              </pic:pic>
            </a:graphicData>
          </a:graphic>
          <wp14:sizeRelH relativeFrom="page">
            <wp14:pctWidth>0</wp14:pctWidth>
          </wp14:sizeRelH>
          <wp14:sizeRelV relativeFrom="page">
            <wp14:pctHeight>0</wp14:pctHeight>
          </wp14:sizeRelV>
        </wp:anchor>
      </w:drawing>
    </w:r>
    <w:r w:rsidRPr="00575479">
      <w:rPr>
        <w:noProof/>
      </w:rPr>
      <w:drawing>
        <wp:anchor distT="0" distB="0" distL="114300" distR="114300" simplePos="0" relativeHeight="251659264" behindDoc="1" locked="0" layoutInCell="1" allowOverlap="1" wp14:anchorId="1D9E8B1F" wp14:editId="664BEC44">
          <wp:simplePos x="0" y="0"/>
          <wp:positionH relativeFrom="column">
            <wp:posOffset>2834640</wp:posOffset>
          </wp:positionH>
          <wp:positionV relativeFrom="paragraph">
            <wp:posOffset>334010</wp:posOffset>
          </wp:positionV>
          <wp:extent cx="1071880" cy="704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 Equal Opportunity University.png"/>
                  <pic:cNvPicPr/>
                </pic:nvPicPr>
                <pic:blipFill>
                  <a:blip r:embed="rId2">
                    <a:extLst>
                      <a:ext uri="{28A0092B-C50C-407E-A947-70E740481C1C}">
                        <a14:useLocalDpi xmlns:a14="http://schemas.microsoft.com/office/drawing/2010/main" val="0"/>
                      </a:ext>
                    </a:extLst>
                  </a:blip>
                  <a:stretch>
                    <a:fillRect/>
                  </a:stretch>
                </pic:blipFill>
                <pic:spPr>
                  <a:xfrm>
                    <a:off x="0" y="0"/>
                    <a:ext cx="1071880" cy="70485"/>
                  </a:xfrm>
                  <a:prstGeom prst="rect">
                    <a:avLst/>
                  </a:prstGeom>
                </pic:spPr>
              </pic:pic>
            </a:graphicData>
          </a:graphic>
          <wp14:sizeRelH relativeFrom="page">
            <wp14:pctWidth>0</wp14:pctWidth>
          </wp14:sizeRelH>
          <wp14:sizeRelV relativeFrom="page">
            <wp14:pctHeight>0</wp14:pctHeight>
          </wp14:sizeRelV>
        </wp:anchor>
      </w:drawing>
    </w:r>
    <w:r w:rsidR="00AF5A60">
      <w:rPr>
        <w:rFonts w:ascii="MercuryDisplay-Roman" w:eastAsia="MercuryDisplay-Roman" w:hAnsi="MercuryDisplay-Roman" w:cs="MercuryDisplay-Roman"/>
        <w:color w:val="231F20"/>
        <w:sz w:val="18"/>
        <w:szCs w:val="18"/>
      </w:rPr>
      <w:t xml:space="preserve">            </w:t>
    </w:r>
    <w:r w:rsidR="00C823F0">
      <w:rPr>
        <w:rFonts w:ascii="MercuryDisplay-Roman" w:eastAsia="MercuryDisplay-Roman" w:hAnsi="MercuryDisplay-Roman" w:cs="MercuryDisplay-Roman"/>
        <w:color w:val="231F20"/>
        <w:sz w:val="18"/>
        <w:szCs w:val="18"/>
      </w:rPr>
      <w:t>161</w:t>
    </w:r>
    <w:r>
      <w:rPr>
        <w:rFonts w:ascii="MercuryDisplay-Roman" w:eastAsia="MercuryDisplay-Roman" w:hAnsi="MercuryDisplay-Roman" w:cs="MercuryDisplay-Roman"/>
        <w:color w:val="231F20"/>
        <w:spacing w:val="7"/>
        <w:sz w:val="18"/>
        <w:szCs w:val="18"/>
      </w:rPr>
      <w:t xml:space="preserve"> </w:t>
    </w:r>
    <w:r>
      <w:rPr>
        <w:rFonts w:ascii="MercuryDisplay-Roman" w:eastAsia="MercuryDisplay-Roman" w:hAnsi="MercuryDisplay-Roman" w:cs="MercuryDisplay-Roman"/>
        <w:color w:val="231F20"/>
        <w:sz w:val="18"/>
        <w:szCs w:val="18"/>
      </w:rPr>
      <w:t>#</w:t>
    </w:r>
    <w:r>
      <w:rPr>
        <w:rFonts w:ascii="MercuryDisplay-Roman" w:eastAsia="MercuryDisplay-Roman" w:hAnsi="MercuryDisplay-Roman" w:cs="MercuryDisplay-Roman"/>
        <w:color w:val="231F20"/>
        <w:spacing w:val="7"/>
        <w:sz w:val="18"/>
        <w:szCs w:val="18"/>
      </w:rPr>
      <w:t xml:space="preserve"> </w:t>
    </w:r>
    <w:r w:rsidR="00C823F0">
      <w:rPr>
        <w:rFonts w:ascii="MercuryDisplay-Roman" w:eastAsia="MercuryDisplay-Roman" w:hAnsi="MercuryDisplay-Roman" w:cs="MercuryDisplay-Roman"/>
        <w:color w:val="231F20"/>
        <w:spacing w:val="7"/>
        <w:sz w:val="18"/>
        <w:szCs w:val="18"/>
      </w:rPr>
      <w:t xml:space="preserve">Raymond </w:t>
    </w:r>
    <w:r>
      <w:rPr>
        <w:rFonts w:ascii="MercuryDisplay-Roman" w:eastAsia="MercuryDisplay-Roman" w:hAnsi="MercuryDisplay-Roman" w:cs="MercuryDisplay-Roman"/>
        <w:color w:val="231F20"/>
        <w:sz w:val="18"/>
        <w:szCs w:val="18"/>
      </w:rPr>
      <w:t>B</w:t>
    </w:r>
    <w:r>
      <w:rPr>
        <w:rFonts w:ascii="MercuryDisplay-Roman" w:eastAsia="MercuryDisplay-Roman" w:hAnsi="MercuryDisplay-Roman" w:cs="MercuryDisplay-Roman"/>
        <w:color w:val="231F20"/>
        <w:spacing w:val="4"/>
        <w:sz w:val="18"/>
        <w:szCs w:val="18"/>
      </w:rPr>
      <w:t>uildin</w:t>
    </w:r>
    <w:r>
      <w:rPr>
        <w:rFonts w:ascii="MercuryDisplay-Roman" w:eastAsia="MercuryDisplay-Roman" w:hAnsi="MercuryDisplay-Roman" w:cs="MercuryDisplay-Roman"/>
        <w:color w:val="231F20"/>
        <w:sz w:val="18"/>
        <w:szCs w:val="18"/>
      </w:rPr>
      <w:t xml:space="preserve">g  </w:t>
    </w:r>
    <w:r>
      <w:rPr>
        <w:rFonts w:ascii="MercuryDisplay-Roman" w:eastAsia="MercuryDisplay-Roman" w:hAnsi="MercuryDisplay-Roman" w:cs="MercuryDisplay-Roman"/>
        <w:color w:val="231F20"/>
        <w:spacing w:val="14"/>
        <w:sz w:val="18"/>
        <w:szCs w:val="18"/>
      </w:rPr>
      <w:t xml:space="preserve"> </w:t>
    </w:r>
    <w:r>
      <w:rPr>
        <w:rFonts w:ascii="MercuryDisplay-Roman" w:eastAsia="MercuryDisplay-Roman" w:hAnsi="MercuryDisplay-Roman" w:cs="MercuryDisplay-Roman"/>
        <w:color w:val="231F20"/>
        <w:sz w:val="18"/>
        <w:szCs w:val="18"/>
      </w:rPr>
      <w:t xml:space="preserve">|  </w:t>
    </w:r>
    <w:r>
      <w:rPr>
        <w:rFonts w:ascii="MercuryDisplay-Roman" w:eastAsia="MercuryDisplay-Roman" w:hAnsi="MercuryDisplay-Roman" w:cs="MercuryDisplay-Roman"/>
        <w:color w:val="231F20"/>
        <w:spacing w:val="14"/>
        <w:sz w:val="18"/>
        <w:szCs w:val="18"/>
      </w:rPr>
      <w:t xml:space="preserve"> </w:t>
    </w:r>
    <w:r w:rsidR="00C823F0">
      <w:rPr>
        <w:rFonts w:ascii="MercuryDisplay-Roman" w:eastAsia="MercuryDisplay-Roman" w:hAnsi="MercuryDisplay-Roman" w:cs="MercuryDisplay-Roman"/>
        <w:color w:val="231F20"/>
        <w:spacing w:val="4"/>
        <w:sz w:val="18"/>
        <w:szCs w:val="18"/>
      </w:rPr>
      <w:t>L</w:t>
    </w:r>
    <w:r w:rsidR="00C823F0">
      <w:rPr>
        <w:rFonts w:ascii="MercuryDisplay-Roman" w:eastAsia="MercuryDisplay-Roman" w:hAnsi="MercuryDisplay-Roman" w:cs="MercuryDisplay-Roman"/>
        <w:color w:val="231F20"/>
        <w:spacing w:val="1"/>
        <w:sz w:val="18"/>
        <w:szCs w:val="18"/>
      </w:rPr>
      <w:t>e</w:t>
    </w:r>
    <w:r w:rsidR="00C823F0">
      <w:rPr>
        <w:rFonts w:ascii="MercuryDisplay-Roman" w:eastAsia="MercuryDisplay-Roman" w:hAnsi="MercuryDisplay-Roman" w:cs="MercuryDisplay-Roman"/>
        <w:color w:val="231F20"/>
        <w:spacing w:val="4"/>
        <w:sz w:val="18"/>
        <w:szCs w:val="18"/>
      </w:rPr>
      <w:t>xington</w:t>
    </w:r>
    <w:r w:rsidR="00C823F0">
      <w:rPr>
        <w:rFonts w:ascii="MercuryDisplay-Roman" w:eastAsia="MercuryDisplay-Roman" w:hAnsi="MercuryDisplay-Roman" w:cs="MercuryDisplay-Roman"/>
        <w:color w:val="231F20"/>
        <w:sz w:val="18"/>
        <w:szCs w:val="18"/>
      </w:rPr>
      <w:t>,</w:t>
    </w:r>
    <w:r w:rsidR="00C823F0">
      <w:rPr>
        <w:rFonts w:ascii="MercuryDisplay-Roman" w:eastAsia="MercuryDisplay-Roman" w:hAnsi="MercuryDisplay-Roman" w:cs="MercuryDisplay-Roman"/>
        <w:color w:val="231F20"/>
        <w:spacing w:val="7"/>
        <w:sz w:val="18"/>
        <w:szCs w:val="18"/>
      </w:rPr>
      <w:t xml:space="preserve"> </w:t>
    </w:r>
    <w:r w:rsidR="00C823F0">
      <w:rPr>
        <w:rFonts w:ascii="MercuryDisplay-Roman" w:eastAsia="MercuryDisplay-Roman" w:hAnsi="MercuryDisplay-Roman" w:cs="MercuryDisplay-Roman"/>
        <w:color w:val="231F20"/>
        <w:spacing w:val="4"/>
        <w:sz w:val="18"/>
        <w:szCs w:val="18"/>
      </w:rPr>
      <w:t>K</w:t>
    </w:r>
    <w:r w:rsidR="00C823F0">
      <w:rPr>
        <w:rFonts w:ascii="MercuryDisplay-Roman" w:eastAsia="MercuryDisplay-Roman" w:hAnsi="MercuryDisplay-Roman" w:cs="MercuryDisplay-Roman"/>
        <w:color w:val="231F20"/>
        <w:sz w:val="18"/>
        <w:szCs w:val="18"/>
      </w:rPr>
      <w:t>Y</w:t>
    </w:r>
    <w:r w:rsidR="00C823F0">
      <w:rPr>
        <w:rFonts w:ascii="MercuryDisplay-Roman" w:eastAsia="MercuryDisplay-Roman" w:hAnsi="MercuryDisplay-Roman" w:cs="MercuryDisplay-Roman"/>
        <w:color w:val="231F20"/>
        <w:spacing w:val="7"/>
        <w:sz w:val="18"/>
        <w:szCs w:val="18"/>
      </w:rPr>
      <w:t xml:space="preserve"> </w:t>
    </w:r>
    <w:r w:rsidR="00C823F0">
      <w:rPr>
        <w:rFonts w:ascii="MercuryDisplay-Roman" w:eastAsia="MercuryDisplay-Roman" w:hAnsi="MercuryDisplay-Roman" w:cs="MercuryDisplay-Roman"/>
        <w:color w:val="231F20"/>
        <w:spacing w:val="4"/>
        <w:sz w:val="18"/>
        <w:szCs w:val="18"/>
      </w:rPr>
      <w:t>4050</w:t>
    </w:r>
    <w:r w:rsidR="00C823F0">
      <w:rPr>
        <w:rFonts w:ascii="MercuryDisplay-Roman" w:eastAsia="MercuryDisplay-Roman" w:hAnsi="MercuryDisplay-Roman" w:cs="MercuryDisplay-Roman"/>
        <w:color w:val="231F20"/>
        <w:sz w:val="18"/>
        <w:szCs w:val="18"/>
      </w:rPr>
      <w:t xml:space="preserve">6   </w:t>
    </w:r>
    <w:r>
      <w:rPr>
        <w:rFonts w:ascii="MercuryDisplay-Roman" w:eastAsia="MercuryDisplay-Roman" w:hAnsi="MercuryDisplay-Roman" w:cs="MercuryDisplay-Roman"/>
        <w:color w:val="231F20"/>
        <w:sz w:val="18"/>
        <w:szCs w:val="18"/>
      </w:rPr>
      <w:t>|</w:t>
    </w:r>
    <w:r w:rsidR="00AF5A60">
      <w:rPr>
        <w:rFonts w:ascii="MercuryDisplay-Roman" w:eastAsia="MercuryDisplay-Roman" w:hAnsi="MercuryDisplay-Roman" w:cs="MercuryDisplay-Roman"/>
        <w:color w:val="231F20"/>
        <w:sz w:val="18"/>
        <w:szCs w:val="18"/>
      </w:rPr>
      <w:t xml:space="preserve">  </w:t>
    </w:r>
    <w:r w:rsidR="00AF5A60">
      <w:rPr>
        <w:rFonts w:ascii="MercuryDisplay-Roman" w:eastAsia="MercuryDisplay-Roman" w:hAnsi="MercuryDisplay-Roman" w:cs="MercuryDisplay-Roman"/>
        <w:color w:val="231F20"/>
        <w:spacing w:val="14"/>
        <w:sz w:val="18"/>
        <w:szCs w:val="18"/>
      </w:rPr>
      <w:t xml:space="preserve"> </w:t>
    </w:r>
    <w:r w:rsidR="00AF5A60">
      <w:rPr>
        <w:rFonts w:ascii="MercuryDisplay-Roman" w:eastAsia="MercuryDisplay-Roman" w:hAnsi="MercuryDisplay-Roman" w:cs="MercuryDisplay-Roman"/>
        <w:color w:val="231F20"/>
        <w:spacing w:val="-2"/>
        <w:sz w:val="18"/>
        <w:szCs w:val="18"/>
      </w:rPr>
      <w:t>P</w:t>
    </w:r>
    <w:r w:rsidR="00AF5A60">
      <w:rPr>
        <w:rFonts w:ascii="MercuryDisplay-Roman" w:eastAsia="MercuryDisplay-Roman" w:hAnsi="MercuryDisplay-Roman" w:cs="MercuryDisplay-Roman"/>
        <w:color w:val="231F20"/>
        <w:sz w:val="18"/>
        <w:szCs w:val="18"/>
      </w:rPr>
      <w:t>:</w:t>
    </w:r>
    <w:r w:rsidR="00AF5A60">
      <w:rPr>
        <w:rFonts w:ascii="MercuryDisplay-Roman" w:eastAsia="MercuryDisplay-Roman" w:hAnsi="MercuryDisplay-Roman" w:cs="MercuryDisplay-Roman"/>
        <w:color w:val="231F20"/>
        <w:spacing w:val="9"/>
        <w:sz w:val="18"/>
        <w:szCs w:val="18"/>
      </w:rPr>
      <w:t xml:space="preserve"> </w:t>
    </w:r>
    <w:r w:rsidR="00AF5A60">
      <w:rPr>
        <w:rFonts w:ascii="MercuryDisplay-Roman" w:eastAsia="MercuryDisplay-Roman" w:hAnsi="MercuryDisplay-Roman" w:cs="MercuryDisplay-Roman"/>
        <w:color w:val="231F20"/>
        <w:spacing w:val="5"/>
        <w:sz w:val="18"/>
        <w:szCs w:val="18"/>
      </w:rPr>
      <w:t>85</w:t>
    </w:r>
    <w:r w:rsidR="00AF5A60">
      <w:rPr>
        <w:rFonts w:ascii="MercuryDisplay-Roman" w:eastAsia="MercuryDisplay-Roman" w:hAnsi="MercuryDisplay-Roman" w:cs="MercuryDisplay-Roman"/>
        <w:color w:val="231F20"/>
        <w:spacing w:val="3"/>
        <w:sz w:val="18"/>
        <w:szCs w:val="18"/>
      </w:rPr>
      <w:t>9</w:t>
    </w:r>
    <w:r w:rsidR="00AF5A60">
      <w:rPr>
        <w:rFonts w:ascii="MercuryDisplay-Roman" w:eastAsia="MercuryDisplay-Roman" w:hAnsi="MercuryDisplay-Roman" w:cs="MercuryDisplay-Roman"/>
        <w:color w:val="231F20"/>
        <w:spacing w:val="-3"/>
        <w:sz w:val="18"/>
        <w:szCs w:val="18"/>
      </w:rPr>
      <w:t>-</w:t>
    </w:r>
    <w:r w:rsidR="00AF5A60">
      <w:rPr>
        <w:rFonts w:ascii="MercuryDisplay-Roman" w:eastAsia="MercuryDisplay-Roman" w:hAnsi="MercuryDisplay-Roman" w:cs="MercuryDisplay-Roman"/>
        <w:color w:val="231F20"/>
        <w:spacing w:val="5"/>
        <w:sz w:val="18"/>
        <w:szCs w:val="18"/>
      </w:rPr>
      <w:t>25</w:t>
    </w:r>
    <w:r w:rsidR="00AF5A60">
      <w:rPr>
        <w:rFonts w:ascii="MercuryDisplay-Roman" w:eastAsia="MercuryDisplay-Roman" w:hAnsi="MercuryDisplay-Roman" w:cs="MercuryDisplay-Roman"/>
        <w:color w:val="231F20"/>
        <w:spacing w:val="-8"/>
        <w:sz w:val="18"/>
        <w:szCs w:val="18"/>
      </w:rPr>
      <w:t>7</w:t>
    </w:r>
    <w:r w:rsidR="00AF5A60">
      <w:rPr>
        <w:rFonts w:ascii="MercuryDisplay-Roman" w:eastAsia="MercuryDisplay-Roman" w:hAnsi="MercuryDisplay-Roman" w:cs="MercuryDisplay-Roman"/>
        <w:color w:val="231F20"/>
        <w:spacing w:val="-3"/>
        <w:sz w:val="18"/>
        <w:szCs w:val="18"/>
      </w:rPr>
      <w:t>-</w:t>
    </w:r>
    <w:r w:rsidR="00AF5A60">
      <w:rPr>
        <w:rFonts w:ascii="MercuryDisplay-Roman" w:eastAsia="MercuryDisplay-Roman" w:hAnsi="MercuryDisplay-Roman" w:cs="MercuryDisplay-Roman"/>
        <w:color w:val="231F20"/>
        <w:spacing w:val="5"/>
        <w:sz w:val="18"/>
        <w:szCs w:val="18"/>
      </w:rPr>
      <w:t>4856</w:t>
    </w:r>
    <w:r w:rsidR="00AF5A60">
      <w:rPr>
        <w:rFonts w:ascii="MercuryDisplay-Roman" w:eastAsia="MercuryDisplay-Roman" w:hAnsi="MercuryDisplay-Roman" w:cs="MercuryDisplay-Roman"/>
        <w:color w:val="231F20"/>
        <w:sz w:val="18"/>
        <w:szCs w:val="18"/>
      </w:rPr>
      <w:t xml:space="preserve">  </w:t>
    </w:r>
    <w:r w:rsidR="00AF5A60">
      <w:rPr>
        <w:rFonts w:ascii="MercuryDisplay-Roman" w:eastAsia="MercuryDisplay-Roman" w:hAnsi="MercuryDisplay-Roman" w:cs="MercuryDisplay-Roman"/>
        <w:color w:val="231F20"/>
        <w:spacing w:val="18"/>
        <w:sz w:val="18"/>
        <w:szCs w:val="18"/>
      </w:rPr>
      <w:t xml:space="preserve"> </w:t>
    </w:r>
    <w:r w:rsidR="00AF5A60">
      <w:rPr>
        <w:rFonts w:ascii="MercuryDisplay-Roman" w:eastAsia="MercuryDisplay-Roman" w:hAnsi="MercuryDisplay-Roman" w:cs="MercuryDisplay-Roman"/>
        <w:color w:val="231F20"/>
        <w:sz w:val="18"/>
        <w:szCs w:val="18"/>
      </w:rPr>
      <w:t xml:space="preserve">|  </w:t>
    </w:r>
    <w:r w:rsidR="00AF5A60">
      <w:rPr>
        <w:rFonts w:ascii="MercuryDisplay-Roman" w:eastAsia="MercuryDisplay-Roman" w:hAnsi="MercuryDisplay-Roman" w:cs="MercuryDisplay-Roman"/>
        <w:color w:val="231F20"/>
        <w:spacing w:val="17"/>
        <w:sz w:val="18"/>
        <w:szCs w:val="18"/>
      </w:rPr>
      <w:t xml:space="preserve"> </w:t>
    </w:r>
    <w:r w:rsidR="00AF5A60">
      <w:rPr>
        <w:rFonts w:ascii="MercuryDisplay-Roman" w:eastAsia="MercuryDisplay-Roman" w:hAnsi="MercuryDisplay-Roman" w:cs="MercuryDisplay-Roman"/>
        <w:color w:val="231F20"/>
        <w:spacing w:val="-8"/>
        <w:sz w:val="18"/>
        <w:szCs w:val="18"/>
      </w:rPr>
      <w:t>F</w:t>
    </w:r>
    <w:r w:rsidR="00AF5A60">
      <w:rPr>
        <w:rFonts w:ascii="MercuryDisplay-Roman" w:eastAsia="MercuryDisplay-Roman" w:hAnsi="MercuryDisplay-Roman" w:cs="MercuryDisplay-Roman"/>
        <w:color w:val="231F20"/>
        <w:sz w:val="18"/>
        <w:szCs w:val="18"/>
      </w:rPr>
      <w:t>:</w:t>
    </w:r>
    <w:r w:rsidR="00AF5A60">
      <w:rPr>
        <w:rFonts w:ascii="MercuryDisplay-Roman" w:eastAsia="MercuryDisplay-Roman" w:hAnsi="MercuryDisplay-Roman" w:cs="MercuryDisplay-Roman"/>
        <w:color w:val="231F20"/>
        <w:spacing w:val="9"/>
        <w:sz w:val="18"/>
        <w:szCs w:val="18"/>
      </w:rPr>
      <w:t xml:space="preserve"> </w:t>
    </w:r>
    <w:r w:rsidR="00AF5A60">
      <w:rPr>
        <w:rFonts w:ascii="MercuryDisplay-Roman" w:eastAsia="MercuryDisplay-Roman" w:hAnsi="MercuryDisplay-Roman" w:cs="MercuryDisplay-Roman"/>
        <w:color w:val="231F20"/>
        <w:spacing w:val="5"/>
        <w:sz w:val="18"/>
        <w:szCs w:val="18"/>
      </w:rPr>
      <w:t>85</w:t>
    </w:r>
    <w:r w:rsidR="00AF5A60">
      <w:rPr>
        <w:rFonts w:ascii="MercuryDisplay-Roman" w:eastAsia="MercuryDisplay-Roman" w:hAnsi="MercuryDisplay-Roman" w:cs="MercuryDisplay-Roman"/>
        <w:color w:val="231F20"/>
        <w:spacing w:val="3"/>
        <w:sz w:val="18"/>
        <w:szCs w:val="18"/>
      </w:rPr>
      <w:t>9</w:t>
    </w:r>
    <w:r w:rsidR="00AF5A60">
      <w:rPr>
        <w:rFonts w:ascii="MercuryDisplay-Roman" w:eastAsia="MercuryDisplay-Roman" w:hAnsi="MercuryDisplay-Roman" w:cs="MercuryDisplay-Roman"/>
        <w:color w:val="231F20"/>
        <w:spacing w:val="-3"/>
        <w:sz w:val="18"/>
        <w:szCs w:val="18"/>
      </w:rPr>
      <w:t>-</w:t>
    </w:r>
    <w:r w:rsidR="00AF5A60">
      <w:rPr>
        <w:rFonts w:ascii="MercuryDisplay-Roman" w:eastAsia="MercuryDisplay-Roman" w:hAnsi="MercuryDisplay-Roman" w:cs="MercuryDisplay-Roman"/>
        <w:color w:val="231F20"/>
        <w:spacing w:val="5"/>
        <w:sz w:val="18"/>
        <w:szCs w:val="18"/>
      </w:rPr>
      <w:t>25</w:t>
    </w:r>
    <w:r w:rsidR="00AF5A60">
      <w:rPr>
        <w:rFonts w:ascii="MercuryDisplay-Roman" w:eastAsia="MercuryDisplay-Roman" w:hAnsi="MercuryDisplay-Roman" w:cs="MercuryDisplay-Roman"/>
        <w:color w:val="231F20"/>
        <w:spacing w:val="-8"/>
        <w:sz w:val="18"/>
        <w:szCs w:val="18"/>
      </w:rPr>
      <w:t>7</w:t>
    </w:r>
    <w:r w:rsidR="00AF5A60">
      <w:rPr>
        <w:rFonts w:ascii="MercuryDisplay-Roman" w:eastAsia="MercuryDisplay-Roman" w:hAnsi="MercuryDisplay-Roman" w:cs="MercuryDisplay-Roman"/>
        <w:color w:val="231F20"/>
        <w:spacing w:val="-3"/>
        <w:sz w:val="18"/>
        <w:szCs w:val="18"/>
      </w:rPr>
      <w:t>-</w:t>
    </w:r>
    <w:r w:rsidR="00AF5A60">
      <w:rPr>
        <w:rFonts w:ascii="MercuryDisplay-Roman" w:eastAsia="MercuryDisplay-Roman" w:hAnsi="MercuryDisplay-Roman" w:cs="MercuryDisplay-Roman"/>
        <w:color w:val="231F20"/>
        <w:spacing w:val="5"/>
        <w:sz w:val="18"/>
        <w:szCs w:val="18"/>
      </w:rPr>
      <w:t>4404</w:t>
    </w:r>
    <w:r w:rsidR="00AF5A60">
      <w:rPr>
        <w:rFonts w:ascii="MercuryDisplay-Roman" w:eastAsia="MercuryDisplay-Roman" w:hAnsi="MercuryDisplay-Roman" w:cs="MercuryDisplay-Roman"/>
        <w:color w:val="231F20"/>
        <w:sz w:val="18"/>
        <w:szCs w:val="18"/>
      </w:rPr>
      <w:t xml:space="preserve">  </w:t>
    </w:r>
    <w:r w:rsidR="00AF5A60">
      <w:rPr>
        <w:rFonts w:ascii="MercuryDisplay-Roman" w:eastAsia="MercuryDisplay-Roman" w:hAnsi="MercuryDisplay-Roman" w:cs="MercuryDisplay-Roman"/>
        <w:color w:val="231F20"/>
        <w:spacing w:val="31"/>
        <w:sz w:val="18"/>
        <w:szCs w:val="18"/>
      </w:rPr>
      <w:t xml:space="preserve"> </w:t>
    </w:r>
    <w:r w:rsidR="00AF5A60">
      <w:rPr>
        <w:rFonts w:ascii="MercuryDisplay-Roman" w:eastAsia="MercuryDisplay-Roman" w:hAnsi="MercuryDisplay-Roman" w:cs="MercuryDisplay-Roman"/>
        <w:color w:val="231F20"/>
        <w:sz w:val="18"/>
        <w:szCs w:val="18"/>
      </w:rPr>
      <w:t xml:space="preserve">|   </w:t>
    </w:r>
    <w:hyperlink r:id="rId3" w:history="1">
      <w:r w:rsidR="00AF5A60" w:rsidRPr="00AD09C1">
        <w:rPr>
          <w:rStyle w:val="Hyperlink"/>
          <w:rFonts w:ascii="MercuryDisplay-Roman" w:eastAsia="MercuryDisplay-Roman" w:hAnsi="MercuryDisplay-Roman" w:cs="MercuryDisplay-Roman"/>
          <w:spacing w:val="9"/>
          <w:sz w:val="18"/>
          <w:szCs w:val="18"/>
        </w:rPr>
        <w:t>ww</w:t>
      </w:r>
      <w:r w:rsidR="00AF5A60" w:rsidRPr="00AD09C1">
        <w:rPr>
          <w:rStyle w:val="Hyperlink"/>
          <w:rFonts w:ascii="MercuryDisplay-Roman" w:eastAsia="MercuryDisplay-Roman" w:hAnsi="MercuryDisplay-Roman" w:cs="MercuryDisplay-Roman"/>
          <w:spacing w:val="-7"/>
          <w:sz w:val="18"/>
          <w:szCs w:val="18"/>
        </w:rPr>
        <w:t>w</w:t>
      </w:r>
      <w:r w:rsidR="00AF5A60" w:rsidRPr="00AD09C1">
        <w:rPr>
          <w:rStyle w:val="Hyperlink"/>
          <w:rFonts w:ascii="MercuryDisplay-Roman" w:eastAsia="MercuryDisplay-Roman" w:hAnsi="MercuryDisplay-Roman" w:cs="MercuryDisplay-Roman"/>
          <w:spacing w:val="3"/>
          <w:sz w:val="18"/>
          <w:szCs w:val="18"/>
        </w:rPr>
        <w:t>.engr.</w:t>
      </w:r>
      <w:r w:rsidR="00AF5A60" w:rsidRPr="00AD09C1">
        <w:rPr>
          <w:rStyle w:val="Hyperlink"/>
          <w:rFonts w:ascii="MercuryDisplay-Roman" w:eastAsia="MercuryDisplay-Roman" w:hAnsi="MercuryDisplay-Roman" w:cs="MercuryDisplay-Roman"/>
          <w:spacing w:val="9"/>
          <w:sz w:val="18"/>
          <w:szCs w:val="18"/>
        </w:rPr>
        <w:t>uk</w:t>
      </w:r>
      <w:r w:rsidR="00AF5A60" w:rsidRPr="00AD09C1">
        <w:rPr>
          <w:rStyle w:val="Hyperlink"/>
          <w:rFonts w:ascii="MercuryDisplay-Roman" w:eastAsia="MercuryDisplay-Roman" w:hAnsi="MercuryDisplay-Roman" w:cs="MercuryDisplay-Roman"/>
          <w:spacing w:val="-8"/>
          <w:sz w:val="18"/>
          <w:szCs w:val="18"/>
        </w:rPr>
        <w:t>y</w:t>
      </w:r>
      <w:r w:rsidR="00AF5A60" w:rsidRPr="00AD09C1">
        <w:rPr>
          <w:rStyle w:val="Hyperlink"/>
          <w:rFonts w:ascii="MercuryDisplay-Roman" w:eastAsia="MercuryDisplay-Roman" w:hAnsi="MercuryDisplay-Roman" w:cs="MercuryDisplay-Roman"/>
          <w:spacing w:val="5"/>
          <w:sz w:val="18"/>
          <w:szCs w:val="18"/>
        </w:rPr>
        <w:t>.</w:t>
      </w:r>
      <w:r w:rsidR="00AF5A60" w:rsidRPr="00AD09C1">
        <w:rPr>
          <w:rStyle w:val="Hyperlink"/>
          <w:rFonts w:ascii="MercuryDisplay-Roman" w:eastAsia="MercuryDisplay-Roman" w:hAnsi="MercuryDisplay-Roman" w:cs="MercuryDisplay-Roman"/>
          <w:spacing w:val="9"/>
          <w:sz w:val="18"/>
          <w:szCs w:val="18"/>
        </w:rPr>
        <w:t>edu/ce</w:t>
      </w:r>
    </w:hyperlink>
    <w:r w:rsidR="00AF5A60">
      <w:rPr>
        <w:rFonts w:ascii="MercuryDisplay-Roman" w:eastAsia="MercuryDisplay-Roman" w:hAnsi="MercuryDisplay-Roman" w:cs="MercuryDisplay-Roman"/>
        <w:color w:val="231F20"/>
        <w:spacing w:val="9"/>
        <w:sz w:val="18"/>
        <w:szCs w:val="18"/>
      </w:rPr>
      <w:t xml:space="preserve"> </w:t>
    </w:r>
    <w:r>
      <w:rPr>
        <w:rFonts w:ascii="MercuryDisplay-Roman" w:eastAsia="MercuryDisplay-Roman" w:hAnsi="MercuryDisplay-Roman" w:cs="MercuryDisplay-Roman"/>
        <w:color w:val="231F20"/>
        <w:sz w:val="18"/>
        <w:szCs w:val="18"/>
      </w:rPr>
      <w:t xml:space="preserve"> </w:t>
    </w:r>
    <w:r>
      <w:rPr>
        <w:rFonts w:ascii="MercuryDisplay-Roman" w:eastAsia="MercuryDisplay-Roman" w:hAnsi="MercuryDisplay-Roman" w:cs="MercuryDisplay-Roman"/>
        <w:color w:val="231F20"/>
        <w:spacing w:val="14"/>
        <w:sz w:val="18"/>
        <w:szCs w:val="18"/>
      </w:rPr>
      <w:t xml:space="preserve"> </w:t>
    </w:r>
    <w:r>
      <w:rPr>
        <w:rFonts w:ascii="MercuryDisplay-Roman" w:eastAsia="MercuryDisplay-Roman" w:hAnsi="MercuryDisplay-Roman" w:cs="MercuryDisplay-Roman"/>
        <w:color w:val="231F20"/>
        <w:sz w:val="18"/>
        <w:szCs w:val="18"/>
      </w:rPr>
      <w:t>|</w:t>
    </w:r>
    <w:r w:rsidR="00AF5A60">
      <w:rPr>
        <w:rFonts w:ascii="MercuryDisplay-Roman" w:eastAsia="MercuryDisplay-Roman" w:hAnsi="MercuryDisplay-Roman" w:cs="MercuryDisplay-Roman"/>
        <w:color w:val="231F20"/>
        <w:sz w:val="18"/>
        <w:szCs w:val="18"/>
      </w:rPr>
      <w:t xml:space="preserve">  </w:t>
    </w:r>
    <w:r w:rsidR="00AF5A60" w:rsidRPr="00AF5A60">
      <w:rPr>
        <w:rFonts w:ascii="MercuryDisplay-Roman" w:eastAsia="MercuryDisplay-Roman" w:hAnsi="MercuryDisplay-Roman" w:cs="MercuryDisplay-Roman"/>
        <w:color w:val="231F20"/>
        <w:sz w:val="18"/>
        <w:szCs w:val="18"/>
      </w:rPr>
      <w:fldChar w:fldCharType="begin"/>
    </w:r>
    <w:r w:rsidR="00AF5A60" w:rsidRPr="00AF5A60">
      <w:rPr>
        <w:rFonts w:ascii="MercuryDisplay-Roman" w:eastAsia="MercuryDisplay-Roman" w:hAnsi="MercuryDisplay-Roman" w:cs="MercuryDisplay-Roman"/>
        <w:color w:val="231F20"/>
        <w:sz w:val="18"/>
        <w:szCs w:val="18"/>
      </w:rPr>
      <w:instrText xml:space="preserve"> PAGE   \* MERGEFORMAT </w:instrText>
    </w:r>
    <w:r w:rsidR="00AF5A60" w:rsidRPr="00AF5A60">
      <w:rPr>
        <w:rFonts w:ascii="MercuryDisplay-Roman" w:eastAsia="MercuryDisplay-Roman" w:hAnsi="MercuryDisplay-Roman" w:cs="MercuryDisplay-Roman"/>
        <w:color w:val="231F20"/>
        <w:sz w:val="18"/>
        <w:szCs w:val="18"/>
      </w:rPr>
      <w:fldChar w:fldCharType="separate"/>
    </w:r>
    <w:r w:rsidR="00413748">
      <w:rPr>
        <w:rFonts w:ascii="MercuryDisplay-Roman" w:eastAsia="MercuryDisplay-Roman" w:hAnsi="MercuryDisplay-Roman" w:cs="MercuryDisplay-Roman"/>
        <w:noProof/>
        <w:color w:val="231F20"/>
        <w:sz w:val="18"/>
        <w:szCs w:val="18"/>
      </w:rPr>
      <w:t>1</w:t>
    </w:r>
    <w:r w:rsidR="00AF5A60" w:rsidRPr="00AF5A60">
      <w:rPr>
        <w:rFonts w:ascii="MercuryDisplay-Roman" w:eastAsia="MercuryDisplay-Roman" w:hAnsi="MercuryDisplay-Roman" w:cs="MercuryDisplay-Roman"/>
        <w:noProof/>
        <w:color w:val="231F2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F8F6F4" w14:textId="77777777" w:rsidR="00413748" w:rsidRDefault="00413748" w:rsidP="00132B6C">
      <w:pPr>
        <w:spacing w:after="0" w:line="240" w:lineRule="auto"/>
      </w:pPr>
      <w:r>
        <w:separator/>
      </w:r>
    </w:p>
  </w:footnote>
  <w:footnote w:type="continuationSeparator" w:id="0">
    <w:p w14:paraId="1CE97645" w14:textId="77777777" w:rsidR="00413748" w:rsidRDefault="00413748" w:rsidP="00132B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1437D"/>
    <w:multiLevelType w:val="hybridMultilevel"/>
    <w:tmpl w:val="CB1E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BCB"/>
    <w:rsid w:val="0001129E"/>
    <w:rsid w:val="00132B6C"/>
    <w:rsid w:val="00133B4A"/>
    <w:rsid w:val="003028A9"/>
    <w:rsid w:val="00413748"/>
    <w:rsid w:val="005176B2"/>
    <w:rsid w:val="005D592E"/>
    <w:rsid w:val="005E4BCB"/>
    <w:rsid w:val="00674D57"/>
    <w:rsid w:val="0069257D"/>
    <w:rsid w:val="006C731C"/>
    <w:rsid w:val="008717EA"/>
    <w:rsid w:val="008B2500"/>
    <w:rsid w:val="009053BD"/>
    <w:rsid w:val="009E02BC"/>
    <w:rsid w:val="00AF5A60"/>
    <w:rsid w:val="00B46A7D"/>
    <w:rsid w:val="00BA05FC"/>
    <w:rsid w:val="00C61ACC"/>
    <w:rsid w:val="00C823F0"/>
    <w:rsid w:val="00D430E3"/>
    <w:rsid w:val="00E0622C"/>
    <w:rsid w:val="00E34A1D"/>
    <w:rsid w:val="00E904DB"/>
    <w:rsid w:val="00E9536C"/>
    <w:rsid w:val="00F97B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07CF4F"/>
  <w15:docId w15:val="{849CDFDB-AFE2-42C5-A5D1-48AEBA0D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2B6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32B6C"/>
  </w:style>
  <w:style w:type="paragraph" w:styleId="Footer">
    <w:name w:val="footer"/>
    <w:basedOn w:val="Normal"/>
    <w:link w:val="FooterChar"/>
    <w:uiPriority w:val="99"/>
    <w:unhideWhenUsed/>
    <w:rsid w:val="00132B6C"/>
    <w:pPr>
      <w:tabs>
        <w:tab w:val="center" w:pos="4320"/>
        <w:tab w:val="right" w:pos="8640"/>
      </w:tabs>
      <w:spacing w:after="0" w:line="240" w:lineRule="auto"/>
    </w:pPr>
  </w:style>
  <w:style w:type="character" w:customStyle="1" w:styleId="FooterChar">
    <w:name w:val="Footer Char"/>
    <w:basedOn w:val="DefaultParagraphFont"/>
    <w:link w:val="Footer"/>
    <w:uiPriority w:val="99"/>
    <w:rsid w:val="00132B6C"/>
  </w:style>
  <w:style w:type="character" w:styleId="Hyperlink">
    <w:name w:val="Hyperlink"/>
    <w:basedOn w:val="DefaultParagraphFont"/>
    <w:uiPriority w:val="99"/>
    <w:unhideWhenUsed/>
    <w:rsid w:val="00C823F0"/>
    <w:rPr>
      <w:color w:val="0000FF" w:themeColor="hyperlink"/>
      <w:u w:val="single"/>
    </w:rPr>
  </w:style>
  <w:style w:type="paragraph" w:styleId="ListParagraph">
    <w:name w:val="List Paragraph"/>
    <w:basedOn w:val="Normal"/>
    <w:uiPriority w:val="34"/>
    <w:qFormat/>
    <w:rsid w:val="00AF5A60"/>
    <w:pPr>
      <w:widowControl/>
      <w:ind w:left="720"/>
      <w:contextualSpacing/>
    </w:pPr>
    <w:rPr>
      <w:rFonts w:eastAsiaTheme="minorEastAsia"/>
    </w:rPr>
  </w:style>
  <w:style w:type="character" w:styleId="CommentReference">
    <w:name w:val="annotation reference"/>
    <w:basedOn w:val="DefaultParagraphFont"/>
    <w:uiPriority w:val="99"/>
    <w:semiHidden/>
    <w:unhideWhenUsed/>
    <w:rsid w:val="00E904DB"/>
    <w:rPr>
      <w:sz w:val="16"/>
      <w:szCs w:val="16"/>
    </w:rPr>
  </w:style>
  <w:style w:type="paragraph" w:styleId="CommentText">
    <w:name w:val="annotation text"/>
    <w:basedOn w:val="Normal"/>
    <w:link w:val="CommentTextChar"/>
    <w:uiPriority w:val="99"/>
    <w:semiHidden/>
    <w:unhideWhenUsed/>
    <w:rsid w:val="00E904DB"/>
    <w:pPr>
      <w:spacing w:line="240" w:lineRule="auto"/>
    </w:pPr>
    <w:rPr>
      <w:sz w:val="20"/>
      <w:szCs w:val="20"/>
    </w:rPr>
  </w:style>
  <w:style w:type="character" w:customStyle="1" w:styleId="CommentTextChar">
    <w:name w:val="Comment Text Char"/>
    <w:basedOn w:val="DefaultParagraphFont"/>
    <w:link w:val="CommentText"/>
    <w:uiPriority w:val="99"/>
    <w:semiHidden/>
    <w:rsid w:val="00E904DB"/>
    <w:rPr>
      <w:sz w:val="20"/>
      <w:szCs w:val="20"/>
    </w:rPr>
  </w:style>
  <w:style w:type="paragraph" w:styleId="CommentSubject">
    <w:name w:val="annotation subject"/>
    <w:basedOn w:val="CommentText"/>
    <w:next w:val="CommentText"/>
    <w:link w:val="CommentSubjectChar"/>
    <w:uiPriority w:val="99"/>
    <w:semiHidden/>
    <w:unhideWhenUsed/>
    <w:rsid w:val="00E904DB"/>
    <w:rPr>
      <w:b/>
      <w:bCs/>
    </w:rPr>
  </w:style>
  <w:style w:type="character" w:customStyle="1" w:styleId="CommentSubjectChar">
    <w:name w:val="Comment Subject Char"/>
    <w:basedOn w:val="CommentTextChar"/>
    <w:link w:val="CommentSubject"/>
    <w:uiPriority w:val="99"/>
    <w:semiHidden/>
    <w:rsid w:val="00E904DB"/>
    <w:rPr>
      <w:b/>
      <w:bCs/>
      <w:sz w:val="20"/>
      <w:szCs w:val="20"/>
    </w:rPr>
  </w:style>
  <w:style w:type="paragraph" w:styleId="BalloonText">
    <w:name w:val="Balloon Text"/>
    <w:basedOn w:val="Normal"/>
    <w:link w:val="BalloonTextChar"/>
    <w:uiPriority w:val="99"/>
    <w:semiHidden/>
    <w:unhideWhenUsed/>
    <w:rsid w:val="00E904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4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im.taylor@uky.edu"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ebastian.bryson@uky.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rgs.uky.edu/gs/ProspectiveStudents/Admission.htm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ick.stamatiadis@uky.edu" TargetMode="External"/><Relationship Id="rId5" Type="http://schemas.openxmlformats.org/officeDocument/2006/relationships/webSettings" Target="webSettings.xml"/><Relationship Id="rId15" Type="http://schemas.openxmlformats.org/officeDocument/2006/relationships/hyperlink" Target="mailto:ywang@uky.edu" TargetMode="External"/><Relationship Id="rId10" Type="http://schemas.openxmlformats.org/officeDocument/2006/relationships/hyperlink" Target="mailto:harik@uky.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indell.ormsbee@uky.edu" TargetMode="External"/><Relationship Id="rId14" Type="http://schemas.openxmlformats.org/officeDocument/2006/relationships/hyperlink" Target="mailto:kellypennell@uky.edu"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engr.uky.edu/ce" TargetMode="External"/><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B7FDA7CF8C1F408E3EF4921929D11A"/>
        <w:category>
          <w:name w:val="General"/>
          <w:gallery w:val="placeholder"/>
        </w:category>
        <w:types>
          <w:type w:val="bbPlcHdr"/>
        </w:types>
        <w:behaviors>
          <w:behavior w:val="content"/>
        </w:behaviors>
        <w:guid w:val="{728DDB99-A379-7148-9AB0-3B9913A1D499}"/>
      </w:docPartPr>
      <w:docPartBody>
        <w:p w:rsidR="0018628A" w:rsidRDefault="00514280" w:rsidP="00514280">
          <w:pPr>
            <w:pStyle w:val="0AB7FDA7CF8C1F408E3EF4921929D11A"/>
          </w:pPr>
          <w:r>
            <w:t>[Type text]</w:t>
          </w:r>
        </w:p>
      </w:docPartBody>
    </w:docPart>
    <w:docPart>
      <w:docPartPr>
        <w:name w:val="5A90A8F49C65984EBEB570E549CE5EBB"/>
        <w:category>
          <w:name w:val="General"/>
          <w:gallery w:val="placeholder"/>
        </w:category>
        <w:types>
          <w:type w:val="bbPlcHdr"/>
        </w:types>
        <w:behaviors>
          <w:behavior w:val="content"/>
        </w:behaviors>
        <w:guid w:val="{263C6E20-529E-9448-A95B-AF12781C3A68}"/>
      </w:docPartPr>
      <w:docPartBody>
        <w:p w:rsidR="0018628A" w:rsidRDefault="00514280" w:rsidP="00514280">
          <w:pPr>
            <w:pStyle w:val="5A90A8F49C65984EBEB570E549CE5EBB"/>
          </w:pPr>
          <w:r>
            <w:t>[Type text]</w:t>
          </w:r>
        </w:p>
      </w:docPartBody>
    </w:docPart>
    <w:docPart>
      <w:docPartPr>
        <w:name w:val="11DFC44398AE8D4EAE37AC9E5BC14FED"/>
        <w:category>
          <w:name w:val="General"/>
          <w:gallery w:val="placeholder"/>
        </w:category>
        <w:types>
          <w:type w:val="bbPlcHdr"/>
        </w:types>
        <w:behaviors>
          <w:behavior w:val="content"/>
        </w:behaviors>
        <w:guid w:val="{E333375E-BC23-BB42-8DF9-8300852A4EAA}"/>
      </w:docPartPr>
      <w:docPartBody>
        <w:p w:rsidR="0018628A" w:rsidRDefault="00514280" w:rsidP="00514280">
          <w:pPr>
            <w:pStyle w:val="11DFC44398AE8D4EAE37AC9E5BC14FE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ercuryDisplay-Italic">
    <w:altName w:val="Times New Roman"/>
    <w:charset w:val="00"/>
    <w:family w:val="roman"/>
    <w:pitch w:val="variable"/>
  </w:font>
  <w:font w:name="MercuryDisplay-Roman">
    <w:altName w:val="Times New Roman"/>
    <w:charset w:val="00"/>
    <w:family w:val="roman"/>
    <w:pitch w:val="variable"/>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280"/>
    <w:rsid w:val="0018628A"/>
    <w:rsid w:val="00352667"/>
    <w:rsid w:val="00367372"/>
    <w:rsid w:val="00514280"/>
    <w:rsid w:val="009D11CB"/>
    <w:rsid w:val="00A074BE"/>
    <w:rsid w:val="00B04256"/>
    <w:rsid w:val="00B92034"/>
    <w:rsid w:val="00D965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B7FDA7CF8C1F408E3EF4921929D11A">
    <w:name w:val="0AB7FDA7CF8C1F408E3EF4921929D11A"/>
    <w:rsid w:val="00514280"/>
  </w:style>
  <w:style w:type="paragraph" w:customStyle="1" w:styleId="5A90A8F49C65984EBEB570E549CE5EBB">
    <w:name w:val="5A90A8F49C65984EBEB570E549CE5EBB"/>
    <w:rsid w:val="00514280"/>
  </w:style>
  <w:style w:type="paragraph" w:customStyle="1" w:styleId="11DFC44398AE8D4EAE37AC9E5BC14FED">
    <w:name w:val="11DFC44398AE8D4EAE37AC9E5BC14FED"/>
    <w:rsid w:val="00514280"/>
  </w:style>
  <w:style w:type="paragraph" w:customStyle="1" w:styleId="421488D57728C24288C10DEF79AC59FD">
    <w:name w:val="421488D57728C24288C10DEF79AC59FD"/>
    <w:rsid w:val="00514280"/>
  </w:style>
  <w:style w:type="paragraph" w:customStyle="1" w:styleId="0CAAB31A9A96774F85FF29DDCCBFBBA1">
    <w:name w:val="0CAAB31A9A96774F85FF29DDCCBFBBA1"/>
    <w:rsid w:val="00514280"/>
  </w:style>
  <w:style w:type="paragraph" w:customStyle="1" w:styleId="8290E519F5F15641A79603B1495640EA">
    <w:name w:val="8290E519F5F15641A79603B1495640EA"/>
    <w:rsid w:val="005142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D910C-90D2-49AA-ADAD-8A68A4128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Kentucky Public Relations &amp; Marketing</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Bryson, Sebastian</dc:creator>
  <cp:lastModifiedBy>Wang, Yi-Tin</cp:lastModifiedBy>
  <cp:revision>2</cp:revision>
  <dcterms:created xsi:type="dcterms:W3CDTF">2017-11-02T15:46:00Z</dcterms:created>
  <dcterms:modified xsi:type="dcterms:W3CDTF">2017-11-02T15:46:00Z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2016-04-18T00:00:00Z</vt:filetime>
  </property>
  <property fmtid="{D5CDD505-2E9C-101B-9397-08002B2CF9AE}" pid="3" name="LastSaved">
    <vt:filetime>2016-04-18T00:00:00Z</vt:filetime>
  </property>
</Properties>
</file>