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3F" w:rsidRDefault="00E00C3F" w:rsidP="00E00C3F">
      <w:r>
        <w:rPr>
          <w:b/>
          <w:bCs/>
          <w:noProof/>
          <w:sz w:val="20"/>
          <w:szCs w:val="32"/>
          <w:lang w:bidi="sa-IN"/>
        </w:rPr>
        <w:drawing>
          <wp:anchor distT="0" distB="0" distL="114300" distR="114300" simplePos="0" relativeHeight="251659264" behindDoc="0" locked="0" layoutInCell="1" allowOverlap="1" wp14:anchorId="35DB7ABF" wp14:editId="4000B5CC">
            <wp:simplePos x="0" y="0"/>
            <wp:positionH relativeFrom="column">
              <wp:posOffset>-259080</wp:posOffset>
            </wp:positionH>
            <wp:positionV relativeFrom="paragraph">
              <wp:posOffset>-419100</wp:posOffset>
            </wp:positionV>
            <wp:extent cx="6438900" cy="619125"/>
            <wp:effectExtent l="0" t="0" r="0" b="9525"/>
            <wp:wrapNone/>
            <wp:docPr id="1" name="Picture 1" descr="TRB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B-sm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C3F" w:rsidRPr="00E00C3F" w:rsidRDefault="00E00C3F" w:rsidP="00E00C3F">
      <w:pPr>
        <w:jc w:val="center"/>
      </w:pPr>
      <w:r w:rsidRPr="00E00C3F">
        <w:rPr>
          <w:rFonts w:ascii="Calibri" w:hAnsi="Calibri" w:cs="Calibri"/>
          <w:b/>
          <w:bCs/>
          <w:sz w:val="32"/>
          <w:szCs w:val="40"/>
        </w:rPr>
        <w:t>Transportation Economics Committee</w:t>
      </w:r>
    </w:p>
    <w:p w:rsidR="00E00C3F" w:rsidRPr="00E00C3F" w:rsidRDefault="00E00C3F" w:rsidP="00E00C3F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44"/>
        </w:rPr>
      </w:pPr>
      <w:r w:rsidRPr="00E00C3F">
        <w:rPr>
          <w:rFonts w:ascii="Calibri" w:hAnsi="Calibri" w:cs="Calibri"/>
          <w:b/>
          <w:bCs/>
          <w:sz w:val="28"/>
          <w:szCs w:val="44"/>
        </w:rPr>
        <w:t>CALL FOR POSTER DISPLAYS:</w:t>
      </w:r>
    </w:p>
    <w:p w:rsidR="00E00C3F" w:rsidRPr="00E00C3F" w:rsidRDefault="00E00C3F" w:rsidP="00E00C3F">
      <w:pPr>
        <w:autoSpaceDE w:val="0"/>
        <w:autoSpaceDN w:val="0"/>
        <w:adjustRightInd w:val="0"/>
        <w:ind w:left="-360" w:right="-270"/>
        <w:jc w:val="center"/>
        <w:rPr>
          <w:rFonts w:ascii="Calibri" w:hAnsi="Calibri" w:cs="Calibri"/>
          <w:b/>
          <w:bCs/>
          <w:sz w:val="32"/>
          <w:szCs w:val="44"/>
        </w:rPr>
      </w:pPr>
      <w:r w:rsidRPr="00E00C3F">
        <w:rPr>
          <w:rFonts w:ascii="Calibri" w:hAnsi="Calibri" w:cs="Calibri"/>
          <w:b/>
          <w:bCs/>
          <w:sz w:val="32"/>
          <w:szCs w:val="44"/>
        </w:rPr>
        <w:t>USE OF ECONOMIC ANALYSIS IN TRANSPORTATION PROJECT SELECTION</w:t>
      </w:r>
    </w:p>
    <w:p w:rsidR="00E00C3F" w:rsidRPr="00E00C3F" w:rsidRDefault="00E00C3F" w:rsidP="00E00C3F">
      <w:pPr>
        <w:autoSpaceDE w:val="0"/>
        <w:autoSpaceDN w:val="0"/>
        <w:adjustRightInd w:val="0"/>
        <w:jc w:val="center"/>
        <w:rPr>
          <w:rFonts w:ascii="Calibri" w:hAnsi="Calibri" w:cs="Calibri"/>
          <w:szCs w:val="28"/>
        </w:rPr>
      </w:pPr>
      <w:r w:rsidRPr="00E00C3F">
        <w:rPr>
          <w:rFonts w:ascii="Calibri" w:hAnsi="Calibri" w:cs="Calibri"/>
          <w:szCs w:val="28"/>
        </w:rPr>
        <w:t>20</w:t>
      </w:r>
      <w:r w:rsidR="00C10496">
        <w:rPr>
          <w:rFonts w:ascii="Calibri" w:hAnsi="Calibri" w:cs="Calibri"/>
          <w:szCs w:val="28"/>
        </w:rPr>
        <w:t>20</w:t>
      </w:r>
      <w:r w:rsidRPr="00E00C3F">
        <w:rPr>
          <w:rFonts w:ascii="Calibri" w:hAnsi="Calibri" w:cs="Calibri"/>
          <w:szCs w:val="28"/>
        </w:rPr>
        <w:t xml:space="preserve"> TRB ANNUAL MEETING</w:t>
      </w:r>
    </w:p>
    <w:p w:rsidR="00E00C3F" w:rsidRPr="00E00C3F" w:rsidRDefault="00E00C3F" w:rsidP="00E00C3F">
      <w:pPr>
        <w:autoSpaceDE w:val="0"/>
        <w:autoSpaceDN w:val="0"/>
        <w:adjustRightInd w:val="0"/>
        <w:jc w:val="center"/>
        <w:rPr>
          <w:rFonts w:ascii="Calibri" w:hAnsi="Calibri" w:cs="Calibri"/>
          <w:szCs w:val="28"/>
        </w:rPr>
      </w:pPr>
      <w:r w:rsidRPr="00E00C3F">
        <w:rPr>
          <w:rFonts w:ascii="Calibri" w:hAnsi="Calibri" w:cs="Calibri"/>
          <w:szCs w:val="28"/>
        </w:rPr>
        <w:t xml:space="preserve">January </w:t>
      </w:r>
      <w:r w:rsidR="00B43197">
        <w:rPr>
          <w:rFonts w:ascii="Calibri" w:hAnsi="Calibri" w:cs="Calibri"/>
          <w:szCs w:val="28"/>
        </w:rPr>
        <w:t>1</w:t>
      </w:r>
      <w:r w:rsidR="00C10496">
        <w:rPr>
          <w:rFonts w:ascii="Calibri" w:hAnsi="Calibri" w:cs="Calibri"/>
          <w:szCs w:val="28"/>
        </w:rPr>
        <w:t>2</w:t>
      </w:r>
      <w:r w:rsidRPr="00E00C3F">
        <w:rPr>
          <w:rFonts w:ascii="Calibri" w:hAnsi="Calibri" w:cs="Calibri"/>
          <w:szCs w:val="28"/>
        </w:rPr>
        <w:t>-1</w:t>
      </w:r>
      <w:r w:rsidR="00C10496">
        <w:rPr>
          <w:rFonts w:ascii="Calibri" w:hAnsi="Calibri" w:cs="Calibri"/>
          <w:szCs w:val="28"/>
        </w:rPr>
        <w:t>6</w:t>
      </w:r>
      <w:r w:rsidRPr="00E00C3F">
        <w:rPr>
          <w:rFonts w:ascii="Calibri" w:hAnsi="Calibri" w:cs="Calibri"/>
          <w:szCs w:val="28"/>
        </w:rPr>
        <w:t>, 20</w:t>
      </w:r>
      <w:r w:rsidR="00C10496">
        <w:rPr>
          <w:rFonts w:ascii="Calibri" w:hAnsi="Calibri" w:cs="Calibri"/>
          <w:szCs w:val="28"/>
        </w:rPr>
        <w:t>20</w:t>
      </w:r>
      <w:r w:rsidRPr="00E00C3F">
        <w:rPr>
          <w:rFonts w:ascii="Calibri" w:hAnsi="Calibri" w:cs="Calibri"/>
          <w:szCs w:val="28"/>
        </w:rPr>
        <w:t xml:space="preserve">   Washington, D.C.</w:t>
      </w:r>
    </w:p>
    <w:p w:rsidR="00942D46" w:rsidRDefault="00E00C3F" w:rsidP="00686364">
      <w:pPr>
        <w:tabs>
          <w:tab w:val="left" w:pos="2930"/>
        </w:tabs>
        <w:ind w:left="-270"/>
        <w:rPr>
          <w:rFonts w:ascii="Calibri" w:hAnsi="Calibri" w:cs="Calibri"/>
        </w:rPr>
      </w:pPr>
      <w:r w:rsidRPr="00406F8F">
        <w:rPr>
          <w:rFonts w:ascii="Calibri" w:hAnsi="Calibri" w:cs="Calibri"/>
        </w:rPr>
        <w:t xml:space="preserve">The TRB </w:t>
      </w:r>
      <w:r>
        <w:rPr>
          <w:rFonts w:ascii="Calibri" w:hAnsi="Calibri" w:cs="Calibri"/>
        </w:rPr>
        <w:t>Transportation Economics Committee</w:t>
      </w:r>
      <w:r w:rsidRPr="00406F8F">
        <w:rPr>
          <w:rFonts w:ascii="Calibri" w:hAnsi="Calibri" w:cs="Calibri"/>
        </w:rPr>
        <w:t xml:space="preserve"> (ABE2</w:t>
      </w:r>
      <w:r>
        <w:rPr>
          <w:rFonts w:ascii="Calibri" w:hAnsi="Calibri" w:cs="Calibri"/>
        </w:rPr>
        <w:t>0</w:t>
      </w:r>
      <w:r w:rsidRPr="00406F8F">
        <w:rPr>
          <w:rFonts w:ascii="Calibri" w:hAnsi="Calibri" w:cs="Calibri"/>
        </w:rPr>
        <w:t>) invite</w:t>
      </w:r>
      <w:r>
        <w:rPr>
          <w:rFonts w:ascii="Calibri" w:hAnsi="Calibri" w:cs="Calibri"/>
        </w:rPr>
        <w:t>s</w:t>
      </w:r>
      <w:r w:rsidRPr="00406F8F">
        <w:rPr>
          <w:rFonts w:ascii="Calibri" w:hAnsi="Calibri" w:cs="Calibri"/>
        </w:rPr>
        <w:t xml:space="preserve"> all interested parties to submit applications for a poster session display at the TRB</w:t>
      </w:r>
      <w:r>
        <w:rPr>
          <w:rFonts w:ascii="Calibri" w:hAnsi="Calibri" w:cs="Calibri"/>
        </w:rPr>
        <w:t xml:space="preserve"> </w:t>
      </w:r>
      <w:r w:rsidRPr="00406F8F">
        <w:rPr>
          <w:rFonts w:ascii="Calibri" w:hAnsi="Calibri" w:cs="Calibri"/>
        </w:rPr>
        <w:t xml:space="preserve">Annual Meeting in Washington, DC.  This session will provide a unique opportunity to </w:t>
      </w:r>
      <w:r>
        <w:rPr>
          <w:rFonts w:ascii="Calibri" w:hAnsi="Calibri" w:cs="Calibri"/>
        </w:rPr>
        <w:t>share</w:t>
      </w:r>
      <w:r w:rsidRPr="00406F8F">
        <w:rPr>
          <w:rFonts w:ascii="Calibri" w:hAnsi="Calibri" w:cs="Calibri"/>
        </w:rPr>
        <w:t xml:space="preserve"> with an international audience </w:t>
      </w:r>
      <w:r>
        <w:rPr>
          <w:rFonts w:ascii="Calibri" w:hAnsi="Calibri" w:cs="Calibri"/>
        </w:rPr>
        <w:t xml:space="preserve">your </w:t>
      </w:r>
      <w:r w:rsidRPr="00406F8F">
        <w:rPr>
          <w:rFonts w:ascii="Calibri" w:hAnsi="Calibri" w:cs="Calibri"/>
        </w:rPr>
        <w:t xml:space="preserve">experience </w:t>
      </w:r>
      <w:r>
        <w:rPr>
          <w:rFonts w:ascii="Calibri" w:hAnsi="Calibri" w:cs="Calibri"/>
        </w:rPr>
        <w:t>in</w:t>
      </w:r>
      <w:r w:rsidRPr="00406F8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using economic analysis </w:t>
      </w:r>
      <w:r w:rsidR="000A6643">
        <w:rPr>
          <w:rFonts w:ascii="Calibri" w:hAnsi="Calibri" w:cs="Calibri"/>
        </w:rPr>
        <w:t xml:space="preserve">to help with </w:t>
      </w:r>
      <w:r>
        <w:rPr>
          <w:rFonts w:ascii="Calibri" w:hAnsi="Calibri" w:cs="Calibri"/>
        </w:rPr>
        <w:t>transportation project selection</w:t>
      </w:r>
      <w:r w:rsidRPr="00406F8F">
        <w:rPr>
          <w:rFonts w:ascii="Calibri" w:hAnsi="Calibri" w:cs="Calibri"/>
        </w:rPr>
        <w:t xml:space="preserve">.  </w:t>
      </w:r>
    </w:p>
    <w:p w:rsidR="00E00C3F" w:rsidRPr="00E00C3F" w:rsidRDefault="00AC7EB3" w:rsidP="00E00C3F">
      <w:pPr>
        <w:autoSpaceDE w:val="0"/>
        <w:autoSpaceDN w:val="0"/>
        <w:adjustRightInd w:val="0"/>
        <w:ind w:left="-27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Poster </w:t>
      </w:r>
      <w:r w:rsidR="00E00C3F" w:rsidRPr="00E00C3F">
        <w:rPr>
          <w:rFonts w:ascii="Calibri" w:hAnsi="Calibri" w:cs="Calibri"/>
          <w:b/>
          <w:sz w:val="24"/>
        </w:rPr>
        <w:t>Session Purpose</w:t>
      </w:r>
    </w:p>
    <w:p w:rsidR="00E00C3F" w:rsidRDefault="00E00C3F" w:rsidP="00E00C3F">
      <w:pPr>
        <w:autoSpaceDE w:val="0"/>
        <w:autoSpaceDN w:val="0"/>
        <w:adjustRightInd w:val="0"/>
        <w:ind w:left="-270" w:right="-360"/>
        <w:rPr>
          <w:rFonts w:ascii="Calibri" w:hAnsi="Calibri" w:cs="Calibri"/>
        </w:rPr>
      </w:pPr>
      <w:r w:rsidRPr="00406F8F">
        <w:rPr>
          <w:rFonts w:ascii="Calibri" w:hAnsi="Calibri" w:cs="Calibri"/>
        </w:rPr>
        <w:t xml:space="preserve">The Poster Session </w:t>
      </w:r>
      <w:r>
        <w:rPr>
          <w:rFonts w:ascii="Calibri" w:hAnsi="Calibri" w:cs="Calibri"/>
        </w:rPr>
        <w:t xml:space="preserve">is designed to </w:t>
      </w:r>
      <w:r w:rsidRPr="00406F8F">
        <w:rPr>
          <w:rFonts w:ascii="Calibri" w:hAnsi="Calibri" w:cs="Calibri"/>
        </w:rPr>
        <w:t xml:space="preserve">highlight </w:t>
      </w:r>
      <w:r>
        <w:rPr>
          <w:rFonts w:ascii="Calibri" w:hAnsi="Calibri" w:cs="Calibri"/>
        </w:rPr>
        <w:t xml:space="preserve">how economic analysis (such as benefit cost analysis, life cycle cost analysis, etc.) was used to help with project selection.  The </w:t>
      </w:r>
      <w:r w:rsidRPr="00406F8F">
        <w:rPr>
          <w:rFonts w:ascii="Calibri" w:hAnsi="Calibri" w:cs="Calibri"/>
        </w:rPr>
        <w:t xml:space="preserve">objective is to share and discuss research findings and case studies that identify best practices, </w:t>
      </w:r>
      <w:r>
        <w:rPr>
          <w:rFonts w:ascii="Calibri" w:hAnsi="Calibri" w:cs="Calibri"/>
        </w:rPr>
        <w:t>examine</w:t>
      </w:r>
      <w:r w:rsidRPr="00406F8F">
        <w:rPr>
          <w:rFonts w:ascii="Calibri" w:hAnsi="Calibri" w:cs="Calibri"/>
        </w:rPr>
        <w:t xml:space="preserve"> use of </w:t>
      </w:r>
      <w:r>
        <w:rPr>
          <w:rFonts w:ascii="Calibri" w:hAnsi="Calibri" w:cs="Calibri"/>
        </w:rPr>
        <w:t xml:space="preserve">techniques to evaluate difficult concepts (such as </w:t>
      </w:r>
      <w:r w:rsidR="00AC054C">
        <w:rPr>
          <w:rFonts w:ascii="Calibri" w:hAnsi="Calibri" w:cs="Calibri"/>
        </w:rPr>
        <w:t>resiliency, connected autonomous vehicles, ride sharing, smart cities, and others</w:t>
      </w:r>
      <w:r>
        <w:rPr>
          <w:rFonts w:ascii="Calibri" w:hAnsi="Calibri" w:cs="Calibri"/>
        </w:rPr>
        <w:t>), and promote the use of economic analysis</w:t>
      </w:r>
      <w:r w:rsidR="00A27988">
        <w:rPr>
          <w:rFonts w:ascii="Calibri" w:hAnsi="Calibri" w:cs="Calibri"/>
        </w:rPr>
        <w:t xml:space="preserve"> in the </w:t>
      </w:r>
      <w:proofErr w:type="gramStart"/>
      <w:r w:rsidR="00A27988">
        <w:rPr>
          <w:rFonts w:ascii="Calibri" w:hAnsi="Calibri" w:cs="Calibri"/>
        </w:rPr>
        <w:t>decision making</w:t>
      </w:r>
      <w:proofErr w:type="gramEnd"/>
      <w:r w:rsidR="00A27988">
        <w:rPr>
          <w:rFonts w:ascii="Calibri" w:hAnsi="Calibri" w:cs="Calibri"/>
        </w:rPr>
        <w:t xml:space="preserve"> process.  This could be for the </w:t>
      </w:r>
      <w:r w:rsidR="00A27988" w:rsidRPr="00A27988">
        <w:rPr>
          <w:rFonts w:ascii="Calibri" w:hAnsi="Calibri" w:cs="Calibri"/>
        </w:rPr>
        <w:t xml:space="preserve">selection of a specific project, choosing among alternatives, selecting multiple projects as part of a program, or </w:t>
      </w:r>
      <w:proofErr w:type="gramStart"/>
      <w:r w:rsidR="00A27988" w:rsidRPr="00A27988">
        <w:rPr>
          <w:rFonts w:ascii="Calibri" w:hAnsi="Calibri" w:cs="Calibri"/>
        </w:rPr>
        <w:t>all of</w:t>
      </w:r>
      <w:proofErr w:type="gramEnd"/>
      <w:r w:rsidR="00A27988" w:rsidRPr="00A27988">
        <w:rPr>
          <w:rFonts w:ascii="Calibri" w:hAnsi="Calibri" w:cs="Calibri"/>
        </w:rPr>
        <w:t xml:space="preserve"> the above</w:t>
      </w:r>
      <w:r w:rsidR="00A27988">
        <w:rPr>
          <w:rFonts w:ascii="Calibri" w:hAnsi="Calibri" w:cs="Calibri"/>
        </w:rPr>
        <w:t>.</w:t>
      </w:r>
    </w:p>
    <w:p w:rsidR="00E00C3F" w:rsidRPr="00E00C3F" w:rsidRDefault="00E00C3F" w:rsidP="00E00C3F">
      <w:pPr>
        <w:autoSpaceDE w:val="0"/>
        <w:autoSpaceDN w:val="0"/>
        <w:adjustRightInd w:val="0"/>
        <w:ind w:left="-270"/>
        <w:rPr>
          <w:rFonts w:ascii="Calibri" w:hAnsi="Calibri" w:cs="Calibri"/>
          <w:b/>
          <w:sz w:val="24"/>
        </w:rPr>
      </w:pPr>
      <w:r w:rsidRPr="00E00C3F">
        <w:rPr>
          <w:rFonts w:ascii="Calibri" w:hAnsi="Calibri" w:cs="Calibri"/>
          <w:b/>
          <w:sz w:val="24"/>
        </w:rPr>
        <w:t>About the Poster Session</w:t>
      </w:r>
    </w:p>
    <w:p w:rsidR="00E00C3F" w:rsidRPr="00224ABC" w:rsidRDefault="00E00C3F" w:rsidP="00E00C3F">
      <w:pPr>
        <w:autoSpaceDE w:val="0"/>
        <w:autoSpaceDN w:val="0"/>
        <w:adjustRightInd w:val="0"/>
        <w:ind w:left="-288" w:right="-360"/>
        <w:rPr>
          <w:rFonts w:ascii="Calibri" w:hAnsi="Calibri" w:cs="Calibri"/>
        </w:rPr>
      </w:pPr>
      <w:r w:rsidRPr="00406F8F">
        <w:rPr>
          <w:rFonts w:ascii="Calibri" w:hAnsi="Calibri" w:cs="Calibri"/>
        </w:rPr>
        <w:t>The Poster Session is scheduled for a 1.75-hour period on one day of the January 20</w:t>
      </w:r>
      <w:r w:rsidR="009D0A3B">
        <w:rPr>
          <w:rFonts w:ascii="Calibri" w:hAnsi="Calibri" w:cs="Calibri"/>
        </w:rPr>
        <w:t>20</w:t>
      </w:r>
      <w:r w:rsidRPr="00406F8F">
        <w:rPr>
          <w:rFonts w:ascii="Calibri" w:hAnsi="Calibri" w:cs="Calibri"/>
        </w:rPr>
        <w:t xml:space="preserve"> Annual Meeting. </w:t>
      </w:r>
      <w:r w:rsidRPr="00224ABC">
        <w:rPr>
          <w:rFonts w:ascii="Calibri" w:hAnsi="Calibri" w:cs="Calibri"/>
        </w:rPr>
        <w:t xml:space="preserve">Information on preparation of posters </w:t>
      </w:r>
      <w:r>
        <w:rPr>
          <w:rFonts w:ascii="Calibri" w:hAnsi="Calibri" w:cs="Calibri"/>
        </w:rPr>
        <w:t xml:space="preserve">should be available at:  </w:t>
      </w:r>
      <w:hyperlink r:id="rId5" w:history="1">
        <w:r w:rsidR="005D25D8" w:rsidRPr="00290000">
          <w:rPr>
            <w:rStyle w:val="Hyperlink"/>
            <w:rFonts w:ascii="Calibri" w:hAnsi="Calibri" w:cs="Calibri"/>
          </w:rPr>
          <w:t>http://www.trb.org/AnnualMeeting/AnnualMeeting.aspx</w:t>
        </w:r>
      </w:hyperlink>
      <w:r w:rsidR="005D25D8">
        <w:rPr>
          <w:rFonts w:ascii="Calibri" w:hAnsi="Calibri" w:cs="Calibri"/>
        </w:rPr>
        <w:t xml:space="preserve"> </w:t>
      </w:r>
    </w:p>
    <w:p w:rsidR="00E00C3F" w:rsidRDefault="00E00C3F" w:rsidP="00E00C3F">
      <w:pPr>
        <w:pStyle w:val="Heading5"/>
        <w:pBdr>
          <w:top w:val="single" w:sz="12" w:space="1" w:color="auto"/>
          <w:bottom w:val="single" w:sz="12" w:space="1" w:color="auto"/>
        </w:pBdr>
        <w:spacing w:before="120" w:after="120"/>
      </w:pPr>
      <w:r>
        <w:t xml:space="preserve">APPLICATION DEADLINE: </w:t>
      </w:r>
      <w:r w:rsidR="007E63F0">
        <w:t>October</w:t>
      </w:r>
      <w:r>
        <w:t xml:space="preserve"> </w:t>
      </w:r>
      <w:r w:rsidR="00A5788D">
        <w:t>2</w:t>
      </w:r>
      <w:r w:rsidR="004E0EC6">
        <w:t>, 201</w:t>
      </w:r>
      <w:r w:rsidR="009D0A3B">
        <w:t>9</w:t>
      </w:r>
    </w:p>
    <w:p w:rsidR="00E00C3F" w:rsidRDefault="00E00C3F" w:rsidP="00E00C3F">
      <w:pPr>
        <w:autoSpaceDE w:val="0"/>
        <w:autoSpaceDN w:val="0"/>
        <w:adjustRightInd w:val="0"/>
        <w:ind w:left="-288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Applications will be reviewed by a working group composed of Members </w:t>
      </w:r>
      <w:r w:rsidR="000A6643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Frie</w:t>
      </w:r>
      <w:r w:rsidRPr="0003438D">
        <w:rPr>
          <w:rFonts w:ascii="Calibri" w:hAnsi="Calibri" w:cs="Calibri"/>
        </w:rPr>
        <w:t xml:space="preserve">nds of the </w:t>
      </w:r>
      <w:r>
        <w:rPr>
          <w:rFonts w:ascii="Calibri" w:hAnsi="Calibri" w:cs="Calibri"/>
        </w:rPr>
        <w:t xml:space="preserve">Transportation Economics </w:t>
      </w:r>
      <w:r w:rsidRPr="0003438D">
        <w:rPr>
          <w:rFonts w:ascii="Calibri" w:hAnsi="Calibri" w:cs="Calibri"/>
        </w:rPr>
        <w:t xml:space="preserve">Committee. Applicants will be notified by </w:t>
      </w:r>
      <w:r w:rsidR="007E63F0">
        <w:rPr>
          <w:rFonts w:ascii="Calibri" w:hAnsi="Calibri" w:cs="Calibri"/>
          <w:b/>
        </w:rPr>
        <w:t>October</w:t>
      </w:r>
      <w:r w:rsidRPr="008F5CAD">
        <w:rPr>
          <w:rFonts w:ascii="Calibri" w:hAnsi="Calibri" w:cs="Calibri"/>
          <w:b/>
        </w:rPr>
        <w:t xml:space="preserve"> </w:t>
      </w:r>
      <w:r w:rsidR="00B7098E">
        <w:rPr>
          <w:rFonts w:ascii="Calibri" w:hAnsi="Calibri" w:cs="Calibri"/>
          <w:b/>
        </w:rPr>
        <w:t>9</w:t>
      </w:r>
      <w:r w:rsidRPr="008F5CAD">
        <w:rPr>
          <w:rFonts w:ascii="Calibri" w:hAnsi="Calibri" w:cs="Calibri"/>
          <w:b/>
        </w:rPr>
        <w:t>, 201</w:t>
      </w:r>
      <w:r w:rsidR="00B7098E">
        <w:rPr>
          <w:rFonts w:ascii="Calibri" w:hAnsi="Calibri" w:cs="Calibri"/>
          <w:b/>
        </w:rPr>
        <w:t>9</w:t>
      </w:r>
      <w:bookmarkStart w:id="0" w:name="_GoBack"/>
      <w:bookmarkEnd w:id="0"/>
      <w:r w:rsidRPr="0003438D">
        <w:rPr>
          <w:rFonts w:ascii="Calibri" w:hAnsi="Calibri" w:cs="Calibri"/>
        </w:rPr>
        <w:t>,</w:t>
      </w:r>
      <w:r w:rsidRPr="00AB7238">
        <w:rPr>
          <w:rFonts w:ascii="Calibri" w:hAnsi="Calibri" w:cs="Calibri"/>
        </w:rPr>
        <w:t xml:space="preserve"> whether or not their proposal has been accepted for the Poster Session</w:t>
      </w:r>
      <w:r>
        <w:rPr>
          <w:rFonts w:ascii="Calibri" w:hAnsi="Calibri" w:cs="Calibri"/>
        </w:rPr>
        <w:t>.</w:t>
      </w:r>
    </w:p>
    <w:p w:rsidR="00E00C3F" w:rsidRDefault="00E00C3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00C3F" w:rsidRPr="00F6651B" w:rsidRDefault="00E00C3F" w:rsidP="00E00C3F">
      <w:pPr>
        <w:pStyle w:val="NoSpacing"/>
        <w:rPr>
          <w:b/>
          <w:bCs/>
        </w:rPr>
      </w:pPr>
      <w:r w:rsidRPr="00F6651B">
        <w:lastRenderedPageBreak/>
        <w:t>POSTER SESSION APPLICATION FORM</w:t>
      </w:r>
      <w:r w:rsidR="000A6643">
        <w:t>.  Use as much space as needed.</w:t>
      </w:r>
    </w:p>
    <w:p w:rsidR="00E00C3F" w:rsidRPr="00F6651B" w:rsidRDefault="00E00C3F" w:rsidP="00E00C3F">
      <w:pPr>
        <w:pStyle w:val="NoSpacing"/>
      </w:pPr>
    </w:p>
    <w:p w:rsidR="00E00C3F" w:rsidRPr="00F6651B" w:rsidRDefault="00E00C3F" w:rsidP="00E00C3F">
      <w:pPr>
        <w:pStyle w:val="NoSpacing"/>
      </w:pPr>
      <w:r w:rsidRPr="00F6651B">
        <w:t>Applicant(s) - Provide complete information for all applicants to be included on the program if selected</w:t>
      </w:r>
    </w:p>
    <w:p w:rsidR="00E00C3F" w:rsidRPr="00F6651B" w:rsidRDefault="00E00C3F" w:rsidP="00E00C3F">
      <w:pPr>
        <w:pStyle w:val="NoSpacing"/>
        <w:rPr>
          <w:sz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799"/>
      </w:tblGrid>
      <w:tr w:rsidR="00E00C3F" w:rsidRPr="00F6651B" w:rsidTr="00384D39">
        <w:tc>
          <w:tcPr>
            <w:tcW w:w="1364" w:type="pct"/>
          </w:tcPr>
          <w:p w:rsidR="00E00C3F" w:rsidRPr="00F6651B" w:rsidRDefault="00E00C3F" w:rsidP="00E00C3F">
            <w:pPr>
              <w:pStyle w:val="NoSpacing"/>
              <w:rPr>
                <w:u w:val="single"/>
              </w:rPr>
            </w:pPr>
            <w:r w:rsidRPr="00F6651B">
              <w:t>Name(s)</w:t>
            </w:r>
          </w:p>
        </w:tc>
        <w:tc>
          <w:tcPr>
            <w:tcW w:w="3636" w:type="pct"/>
          </w:tcPr>
          <w:p w:rsidR="00E00C3F" w:rsidRDefault="00E00C3F" w:rsidP="00E00C3F">
            <w:pPr>
              <w:pStyle w:val="NoSpacing"/>
            </w:pPr>
          </w:p>
          <w:p w:rsidR="00E00C3F" w:rsidRPr="005C21D0" w:rsidRDefault="00E00C3F" w:rsidP="00E00C3F">
            <w:pPr>
              <w:pStyle w:val="NoSpacing"/>
            </w:pPr>
          </w:p>
        </w:tc>
      </w:tr>
      <w:tr w:rsidR="00E00C3F" w:rsidRPr="00F6651B" w:rsidTr="00384D39">
        <w:tc>
          <w:tcPr>
            <w:tcW w:w="1364" w:type="pct"/>
          </w:tcPr>
          <w:p w:rsidR="00E00C3F" w:rsidRPr="00F6651B" w:rsidRDefault="00E00C3F" w:rsidP="00E00C3F">
            <w:pPr>
              <w:pStyle w:val="NoSpacing"/>
              <w:rPr>
                <w:u w:val="single"/>
              </w:rPr>
            </w:pPr>
            <w:r w:rsidRPr="00F6651B">
              <w:t>Title(s)</w:t>
            </w:r>
          </w:p>
        </w:tc>
        <w:tc>
          <w:tcPr>
            <w:tcW w:w="3636" w:type="pct"/>
          </w:tcPr>
          <w:p w:rsidR="00E00C3F" w:rsidRDefault="00E00C3F" w:rsidP="00E00C3F">
            <w:pPr>
              <w:pStyle w:val="NoSpacing"/>
            </w:pPr>
          </w:p>
          <w:p w:rsidR="00E00C3F" w:rsidRPr="008A58CE" w:rsidRDefault="00E00C3F" w:rsidP="00E00C3F">
            <w:pPr>
              <w:pStyle w:val="NoSpacing"/>
            </w:pPr>
          </w:p>
        </w:tc>
      </w:tr>
      <w:tr w:rsidR="00E00C3F" w:rsidRPr="00F6651B" w:rsidTr="00384D39">
        <w:tc>
          <w:tcPr>
            <w:tcW w:w="1364" w:type="pct"/>
          </w:tcPr>
          <w:p w:rsidR="00E00C3F" w:rsidRPr="00F6651B" w:rsidRDefault="00E00C3F" w:rsidP="00E00C3F">
            <w:pPr>
              <w:pStyle w:val="NoSpacing"/>
              <w:rPr>
                <w:u w:val="single"/>
              </w:rPr>
            </w:pPr>
            <w:r w:rsidRPr="00F6651B">
              <w:t>Organization(s)</w:t>
            </w:r>
          </w:p>
        </w:tc>
        <w:tc>
          <w:tcPr>
            <w:tcW w:w="3636" w:type="pct"/>
          </w:tcPr>
          <w:p w:rsidR="00E00C3F" w:rsidRDefault="00E00C3F" w:rsidP="00E00C3F">
            <w:pPr>
              <w:pStyle w:val="NoSpacing"/>
            </w:pPr>
          </w:p>
          <w:p w:rsidR="00E00C3F" w:rsidRPr="005C21D0" w:rsidRDefault="00E00C3F" w:rsidP="00E00C3F">
            <w:pPr>
              <w:pStyle w:val="NoSpacing"/>
            </w:pPr>
          </w:p>
        </w:tc>
      </w:tr>
      <w:tr w:rsidR="00E00C3F" w:rsidRPr="00F6651B" w:rsidTr="00384D39">
        <w:tc>
          <w:tcPr>
            <w:tcW w:w="1364" w:type="pct"/>
          </w:tcPr>
          <w:p w:rsidR="00E00C3F" w:rsidRPr="00F6651B" w:rsidRDefault="00E00C3F" w:rsidP="00E00C3F">
            <w:pPr>
              <w:pStyle w:val="NoSpacing"/>
              <w:rPr>
                <w:u w:val="single"/>
              </w:rPr>
            </w:pPr>
            <w:r w:rsidRPr="00F6651B">
              <w:t>Telephone</w:t>
            </w:r>
          </w:p>
        </w:tc>
        <w:tc>
          <w:tcPr>
            <w:tcW w:w="3636" w:type="pct"/>
          </w:tcPr>
          <w:p w:rsidR="00E00C3F" w:rsidRPr="008A58CE" w:rsidRDefault="00E00C3F" w:rsidP="00E00C3F">
            <w:pPr>
              <w:pStyle w:val="NoSpacing"/>
            </w:pPr>
          </w:p>
        </w:tc>
      </w:tr>
      <w:tr w:rsidR="00E00C3F" w:rsidRPr="00F6651B" w:rsidTr="00384D39">
        <w:tc>
          <w:tcPr>
            <w:tcW w:w="1364" w:type="pct"/>
          </w:tcPr>
          <w:p w:rsidR="00E00C3F" w:rsidRPr="00F6651B" w:rsidRDefault="00E00C3F" w:rsidP="00E00C3F">
            <w:pPr>
              <w:pStyle w:val="NoSpacing"/>
              <w:rPr>
                <w:u w:val="single"/>
              </w:rPr>
            </w:pPr>
            <w:r w:rsidRPr="00F6651B">
              <w:t>E-mail</w:t>
            </w:r>
          </w:p>
        </w:tc>
        <w:tc>
          <w:tcPr>
            <w:tcW w:w="3636" w:type="pct"/>
          </w:tcPr>
          <w:p w:rsidR="00E00C3F" w:rsidRPr="008A58CE" w:rsidRDefault="00E00C3F" w:rsidP="00E00C3F">
            <w:pPr>
              <w:pStyle w:val="NoSpacing"/>
            </w:pPr>
          </w:p>
        </w:tc>
      </w:tr>
    </w:tbl>
    <w:p w:rsidR="00E00C3F" w:rsidRPr="00F6651B" w:rsidRDefault="00E00C3F" w:rsidP="00E00C3F">
      <w:pPr>
        <w:pStyle w:val="NoSpacing"/>
      </w:pPr>
    </w:p>
    <w:p w:rsidR="00E00C3F" w:rsidRDefault="00E00C3F" w:rsidP="00E00C3F">
      <w:pPr>
        <w:pStyle w:val="NoSpacing"/>
      </w:pPr>
    </w:p>
    <w:p w:rsidR="00E00C3F" w:rsidRPr="0003438D" w:rsidRDefault="00E00C3F" w:rsidP="00E00C3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libri" w:hAnsi="Calibri" w:cs="Calibri"/>
          <w:b/>
          <w:i/>
          <w:sz w:val="32"/>
          <w:szCs w:val="32"/>
        </w:rPr>
      </w:pPr>
      <w:r w:rsidRPr="0003438D">
        <w:rPr>
          <w:rFonts w:ascii="Calibri" w:hAnsi="Calibri" w:cs="Calibri"/>
          <w:b/>
          <w:sz w:val="32"/>
          <w:szCs w:val="32"/>
        </w:rPr>
        <w:t xml:space="preserve">POSTER PROPOSAL     </w:t>
      </w:r>
    </w:p>
    <w:p w:rsidR="00E00C3F" w:rsidRPr="00F10017" w:rsidRDefault="00E00C3F" w:rsidP="00E00C3F">
      <w:pPr>
        <w:pStyle w:val="NoSpacing"/>
      </w:pPr>
      <w:r w:rsidRPr="00F10017">
        <w:t xml:space="preserve">Name of Presentation: </w:t>
      </w:r>
    </w:p>
    <w:p w:rsidR="00E00C3F" w:rsidRPr="00F10017" w:rsidRDefault="00E00C3F" w:rsidP="00E00C3F">
      <w:pPr>
        <w:pStyle w:val="NoSpacing"/>
      </w:pPr>
    </w:p>
    <w:p w:rsidR="00E00C3F" w:rsidRPr="00F10017" w:rsidRDefault="00E00C3F" w:rsidP="00E00C3F">
      <w:pPr>
        <w:pStyle w:val="NoSpacing"/>
      </w:pPr>
      <w:r w:rsidRPr="00F10017">
        <w:t xml:space="preserve">Description of </w:t>
      </w:r>
      <w:r w:rsidR="00391EA4">
        <w:t>Project and Role of Economic Analysis in Project Selection</w:t>
      </w:r>
      <w:r w:rsidRPr="00F10017">
        <w:t>:</w:t>
      </w:r>
    </w:p>
    <w:p w:rsidR="00E00C3F" w:rsidRPr="00F10017" w:rsidRDefault="00E00C3F" w:rsidP="00E00C3F">
      <w:pPr>
        <w:pStyle w:val="NoSpacing"/>
      </w:pPr>
    </w:p>
    <w:p w:rsidR="00E00C3F" w:rsidRDefault="000A6643" w:rsidP="00E00C3F">
      <w:pPr>
        <w:pStyle w:val="NoSpacing"/>
      </w:pPr>
      <w:r>
        <w:t xml:space="preserve">Elements </w:t>
      </w:r>
      <w:r w:rsidR="00E00C3F" w:rsidRPr="00F10017">
        <w:t>You Want to Highlight:</w:t>
      </w:r>
    </w:p>
    <w:p w:rsidR="00E00C3F" w:rsidRDefault="00E00C3F" w:rsidP="00E00C3F">
      <w:pPr>
        <w:pStyle w:val="NoSpacing"/>
      </w:pPr>
    </w:p>
    <w:p w:rsidR="00E00C3F" w:rsidRDefault="00391EA4" w:rsidP="00E00C3F">
      <w:pPr>
        <w:pStyle w:val="NoSpacing"/>
      </w:pPr>
      <w:r>
        <w:t xml:space="preserve">Economic Analysis </w:t>
      </w:r>
      <w:r w:rsidR="00E00C3F">
        <w:t xml:space="preserve">Methodologies Used: </w:t>
      </w:r>
    </w:p>
    <w:p w:rsidR="00E00C3F" w:rsidRPr="00415B67" w:rsidRDefault="00E00C3F" w:rsidP="00E00C3F">
      <w:pPr>
        <w:pStyle w:val="NoSpacing"/>
      </w:pPr>
    </w:p>
    <w:p w:rsidR="00E00C3F" w:rsidRDefault="00E00C3F" w:rsidP="00E00C3F">
      <w:pPr>
        <w:pStyle w:val="NoSpacing"/>
      </w:pPr>
      <w:r>
        <w:t>Key findings/Conclusions:</w:t>
      </w:r>
    </w:p>
    <w:p w:rsidR="00E00C3F" w:rsidRPr="00501796" w:rsidRDefault="00E00C3F" w:rsidP="00E00C3F">
      <w:pPr>
        <w:pStyle w:val="NoSpacing"/>
      </w:pPr>
    </w:p>
    <w:p w:rsidR="00E00C3F" w:rsidRDefault="00E00C3F" w:rsidP="00E00C3F">
      <w:pPr>
        <w:pStyle w:val="NoSpacing"/>
      </w:pPr>
      <w:r>
        <w:t xml:space="preserve">Status of </w:t>
      </w:r>
      <w:r w:rsidR="00391EA4">
        <w:t>Project</w:t>
      </w:r>
      <w:r>
        <w:t xml:space="preserve"> (as of </w:t>
      </w:r>
      <w:r w:rsidR="007D7845">
        <w:t>September</w:t>
      </w:r>
      <w:r>
        <w:t xml:space="preserve"> 201</w:t>
      </w:r>
      <w:r w:rsidR="007D7845">
        <w:t>8</w:t>
      </w:r>
      <w:r>
        <w:t xml:space="preserve">; expected status </w:t>
      </w:r>
      <w:r w:rsidR="000A6643">
        <w:t xml:space="preserve">at the </w:t>
      </w:r>
      <w:r>
        <w:t>end of 201</w:t>
      </w:r>
      <w:r w:rsidR="007D7845">
        <w:t>8</w:t>
      </w:r>
      <w:r>
        <w:t>):</w:t>
      </w:r>
    </w:p>
    <w:p w:rsidR="00E00C3F" w:rsidRDefault="00E00C3F" w:rsidP="00E00C3F">
      <w:pPr>
        <w:pStyle w:val="NoSpacing"/>
      </w:pPr>
    </w:p>
    <w:p w:rsidR="00E00C3F" w:rsidRDefault="00E00C3F" w:rsidP="00E00C3F">
      <w:pPr>
        <w:pStyle w:val="NoSpacing"/>
      </w:pPr>
      <w:r w:rsidRPr="00F10017">
        <w:t xml:space="preserve">Preliminary Description of </w:t>
      </w:r>
      <w:r>
        <w:t xml:space="preserve">Poster </w:t>
      </w:r>
      <w:r w:rsidRPr="00F10017">
        <w:t xml:space="preserve">Graphic Material: </w:t>
      </w:r>
    </w:p>
    <w:p w:rsidR="00E00C3F" w:rsidRDefault="00E00C3F" w:rsidP="00E00C3F">
      <w:pPr>
        <w:pStyle w:val="NoSpacing"/>
      </w:pPr>
    </w:p>
    <w:p w:rsidR="00E00C3F" w:rsidRDefault="00E00C3F" w:rsidP="00E00C3F">
      <w:pPr>
        <w:pStyle w:val="NoSpacing"/>
      </w:pPr>
    </w:p>
    <w:p w:rsidR="00E00C3F" w:rsidRDefault="00E00C3F" w:rsidP="00E00C3F">
      <w:pPr>
        <w:pStyle w:val="NoSpacing"/>
      </w:pPr>
    </w:p>
    <w:p w:rsidR="00E00C3F" w:rsidRDefault="00E00C3F" w:rsidP="00E00C3F">
      <w:pPr>
        <w:pStyle w:val="NoSpacing"/>
      </w:pPr>
    </w:p>
    <w:p w:rsidR="00E00C3F" w:rsidRPr="006E4E6E" w:rsidRDefault="00E00C3F" w:rsidP="00E00C3F">
      <w:pPr>
        <w:pStyle w:val="NoSpacing"/>
        <w:rPr>
          <w:bCs/>
        </w:rPr>
      </w:pPr>
    </w:p>
    <w:p w:rsidR="00E00C3F" w:rsidRPr="00AB7238" w:rsidRDefault="00E00C3F" w:rsidP="00E00C3F">
      <w:pPr>
        <w:pStyle w:val="NoSpacing"/>
        <w:rPr>
          <w:bCs/>
          <w:sz w:val="32"/>
          <w:szCs w:val="32"/>
        </w:rPr>
      </w:pPr>
      <w:r w:rsidRPr="00AB7238">
        <w:rPr>
          <w:bCs/>
          <w:sz w:val="32"/>
          <w:szCs w:val="32"/>
        </w:rPr>
        <w:t>Return applications to:</w:t>
      </w:r>
      <w:r w:rsidR="00374BB5">
        <w:rPr>
          <w:bCs/>
          <w:sz w:val="32"/>
          <w:szCs w:val="32"/>
        </w:rPr>
        <w:t xml:space="preserve"> </w:t>
      </w:r>
      <w:r w:rsidR="00374BB5" w:rsidRPr="00374BB5">
        <w:rPr>
          <w:bCs/>
          <w:sz w:val="32"/>
          <w:szCs w:val="32"/>
        </w:rPr>
        <w:t>Sabyasachee (</w:t>
      </w:r>
      <w:proofErr w:type="spellStart"/>
      <w:r w:rsidR="00374BB5" w:rsidRPr="00374BB5">
        <w:rPr>
          <w:bCs/>
          <w:sz w:val="32"/>
          <w:szCs w:val="32"/>
        </w:rPr>
        <w:t>Sabya</w:t>
      </w:r>
      <w:proofErr w:type="spellEnd"/>
      <w:r w:rsidR="00374BB5" w:rsidRPr="00374BB5">
        <w:rPr>
          <w:bCs/>
          <w:sz w:val="32"/>
          <w:szCs w:val="32"/>
        </w:rPr>
        <w:t>) Mishra</w:t>
      </w:r>
    </w:p>
    <w:p w:rsidR="00E00C3F" w:rsidRDefault="00E00C3F" w:rsidP="00E00C3F">
      <w:pPr>
        <w:pStyle w:val="NoSpacing"/>
      </w:pPr>
      <w:r w:rsidRPr="00AB7238">
        <w:t>EMAIL:</w:t>
      </w:r>
      <w:r w:rsidR="00374BB5">
        <w:t xml:space="preserve"> </w:t>
      </w:r>
      <w:hyperlink r:id="rId6" w:history="1">
        <w:r w:rsidR="00374BB5" w:rsidRPr="000731E4">
          <w:rPr>
            <w:rStyle w:val="Hyperlink"/>
          </w:rPr>
          <w:t>smishra3@memphis.edu</w:t>
        </w:r>
      </w:hyperlink>
      <w:r w:rsidR="00374BB5">
        <w:t xml:space="preserve"> </w:t>
      </w:r>
    </w:p>
    <w:p w:rsidR="00E00C3F" w:rsidRDefault="00E00C3F" w:rsidP="00E00C3F">
      <w:pPr>
        <w:pStyle w:val="NoSpacing"/>
      </w:pPr>
    </w:p>
    <w:p w:rsidR="00E00C3F" w:rsidRDefault="00E00C3F" w:rsidP="00E00C3F">
      <w:pPr>
        <w:pStyle w:val="NoSpacing"/>
      </w:pPr>
      <w:r w:rsidRPr="00AB7238">
        <w:rPr>
          <w:i/>
          <w:color w:val="FF0000"/>
        </w:rPr>
        <w:t>Please use the words “TRB Poster Session</w:t>
      </w:r>
      <w:r w:rsidR="000A6643">
        <w:rPr>
          <w:i/>
          <w:color w:val="FF0000"/>
        </w:rPr>
        <w:t>” in the subject line of the e-mail</w:t>
      </w:r>
    </w:p>
    <w:p w:rsidR="00E00C3F" w:rsidRDefault="00E00C3F" w:rsidP="00E00C3F">
      <w:pPr>
        <w:pStyle w:val="NoSpacing"/>
      </w:pPr>
    </w:p>
    <w:p w:rsidR="00E00C3F" w:rsidRPr="00E00C3F" w:rsidRDefault="00E00C3F" w:rsidP="00E00C3F">
      <w:pPr>
        <w:pStyle w:val="NoSpacing"/>
      </w:pPr>
    </w:p>
    <w:sectPr w:rsidR="00E00C3F" w:rsidRPr="00E0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85"/>
    <w:rsid w:val="000A6643"/>
    <w:rsid w:val="00155C91"/>
    <w:rsid w:val="00244EB4"/>
    <w:rsid w:val="00341905"/>
    <w:rsid w:val="003461EC"/>
    <w:rsid w:val="00374BB5"/>
    <w:rsid w:val="00391EA4"/>
    <w:rsid w:val="004E0EC6"/>
    <w:rsid w:val="004F5419"/>
    <w:rsid w:val="005D25D8"/>
    <w:rsid w:val="00653AE8"/>
    <w:rsid w:val="00667627"/>
    <w:rsid w:val="00686364"/>
    <w:rsid w:val="007525B5"/>
    <w:rsid w:val="007D7845"/>
    <w:rsid w:val="007E63F0"/>
    <w:rsid w:val="008D1911"/>
    <w:rsid w:val="00942D46"/>
    <w:rsid w:val="009519F5"/>
    <w:rsid w:val="009B65A2"/>
    <w:rsid w:val="009D0A3B"/>
    <w:rsid w:val="009F68C5"/>
    <w:rsid w:val="00A27988"/>
    <w:rsid w:val="00A5788D"/>
    <w:rsid w:val="00AC054C"/>
    <w:rsid w:val="00AC7EB3"/>
    <w:rsid w:val="00B00B85"/>
    <w:rsid w:val="00B43197"/>
    <w:rsid w:val="00B7098E"/>
    <w:rsid w:val="00B7406A"/>
    <w:rsid w:val="00BD7A0B"/>
    <w:rsid w:val="00C03311"/>
    <w:rsid w:val="00C10496"/>
    <w:rsid w:val="00CA4983"/>
    <w:rsid w:val="00E00C3F"/>
    <w:rsid w:val="00EA6B24"/>
    <w:rsid w:val="00F723B4"/>
    <w:rsid w:val="00FC721F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209"/>
  <w15:docId w15:val="{2858FD35-0FDC-424D-A08F-A540B1DF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E00C3F"/>
    <w:pPr>
      <w:keepNext/>
      <w:autoSpaceDE w:val="0"/>
      <w:autoSpaceDN w:val="0"/>
      <w:adjustRightInd w:val="0"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">
    <w:name w:val="Tables"/>
    <w:basedOn w:val="NoSpacing"/>
    <w:link w:val="TablesChar"/>
    <w:qFormat/>
    <w:rsid w:val="00653AE8"/>
    <w:pPr>
      <w:spacing w:line="276" w:lineRule="auto"/>
    </w:pPr>
    <w:rPr>
      <w:rFonts w:cs="Times New Roman"/>
      <w:b/>
      <w:szCs w:val="24"/>
    </w:rPr>
  </w:style>
  <w:style w:type="character" w:customStyle="1" w:styleId="TablesChar">
    <w:name w:val="Tables Char"/>
    <w:basedOn w:val="DefaultParagraphFont"/>
    <w:link w:val="Tables"/>
    <w:rsid w:val="00653AE8"/>
    <w:rPr>
      <w:rFonts w:cs="Times New Roman"/>
      <w:b/>
      <w:szCs w:val="24"/>
    </w:rPr>
  </w:style>
  <w:style w:type="paragraph" w:styleId="NoSpacing">
    <w:name w:val="No Spacing"/>
    <w:uiPriority w:val="1"/>
    <w:qFormat/>
    <w:rsid w:val="00653AE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E00C3F"/>
    <w:rPr>
      <w:rFonts w:ascii="Arial" w:eastAsia="Times New Roman" w:hAnsi="Arial" w:cs="Arial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0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rsid w:val="00E00C3F"/>
    <w:rPr>
      <w:color w:val="0000FF"/>
      <w:u w:val="single"/>
    </w:rPr>
  </w:style>
  <w:style w:type="paragraph" w:styleId="Header">
    <w:name w:val="header"/>
    <w:basedOn w:val="Normal"/>
    <w:link w:val="HeaderChar"/>
    <w:rsid w:val="00E00C3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00C3F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2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ishra3@memphis.edu" TargetMode="External"/><Relationship Id="rId5" Type="http://schemas.openxmlformats.org/officeDocument/2006/relationships/hyperlink" Target="http://www.trb.org/AnnualMeeting/AnnualMeeting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Burris, Mark</dc:creator>
  <cp:lastModifiedBy>Sabyasachee Mishra (smishra3)</cp:lastModifiedBy>
  <cp:revision>7</cp:revision>
  <dcterms:created xsi:type="dcterms:W3CDTF">2018-09-17T16:08:00Z</dcterms:created>
  <dcterms:modified xsi:type="dcterms:W3CDTF">2019-09-11T13:38:00Z</dcterms:modified>
</cp:coreProperties>
</file>