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4D85" w14:textId="77777777" w:rsidR="00B52911" w:rsidRPr="00B52911" w:rsidRDefault="00B52911" w:rsidP="00B52911">
      <w:r w:rsidRPr="00B52911">
        <w:rPr>
          <w:b/>
          <w:bCs/>
        </w:rPr>
        <w:t># Consultant Introduction Document</w:t>
      </w:r>
    </w:p>
    <w:p w14:paraId="7FB9BCF5" w14:textId="77777777" w:rsidR="00B52911" w:rsidRPr="00B52911" w:rsidRDefault="00B52911" w:rsidP="00B52911"/>
    <w:p w14:paraId="1392F473" w14:textId="77777777" w:rsidR="00B52911" w:rsidRPr="00B52911" w:rsidRDefault="00B52911" w:rsidP="00B52911">
      <w:r w:rsidRPr="00B52911">
        <w:rPr>
          <w:b/>
          <w:bCs/>
        </w:rPr>
        <w:t>## Overview</w:t>
      </w:r>
    </w:p>
    <w:p w14:paraId="07B8938E" w14:textId="77777777" w:rsidR="00B52911" w:rsidRPr="00B52911" w:rsidRDefault="00B52911" w:rsidP="00B52911">
      <w:r w:rsidRPr="00B52911">
        <w:t>This document provides a step-by-step guide to using the Consultant section of the consultation platform. It explains how consultants can manage their work, upload timesheets and invoices, and maintain their profiles, along with details about the underlying code.</w:t>
      </w:r>
    </w:p>
    <w:p w14:paraId="4F0175C4" w14:textId="77777777" w:rsidR="00B52911" w:rsidRPr="00B52911" w:rsidRDefault="00B52911" w:rsidP="00B52911"/>
    <w:p w14:paraId="060FCF7A" w14:textId="77777777" w:rsidR="00B52911" w:rsidRPr="00B52911" w:rsidRDefault="00B52911" w:rsidP="00B52911">
      <w:r w:rsidRPr="00B52911">
        <w:t>---</w:t>
      </w:r>
    </w:p>
    <w:p w14:paraId="279724AF" w14:textId="77777777" w:rsidR="00B52911" w:rsidRPr="00B52911" w:rsidRDefault="00B52911" w:rsidP="00B52911"/>
    <w:p w14:paraId="6C670B3D" w14:textId="77777777" w:rsidR="00B52911" w:rsidRPr="00B52911" w:rsidRDefault="00B52911" w:rsidP="00B52911">
      <w:r w:rsidRPr="00B52911">
        <w:rPr>
          <w:b/>
          <w:bCs/>
        </w:rPr>
        <w:t>## Getting Started with Consultant Section</w:t>
      </w:r>
    </w:p>
    <w:p w14:paraId="48270FCE" w14:textId="77777777" w:rsidR="00B52911" w:rsidRPr="00B52911" w:rsidRDefault="00B52911" w:rsidP="00B52911"/>
    <w:p w14:paraId="1D963A5D" w14:textId="77777777" w:rsidR="00B52911" w:rsidRPr="00B52911" w:rsidRDefault="00B52911" w:rsidP="00B52911">
      <w:r w:rsidRPr="00B52911">
        <w:rPr>
          <w:b/>
          <w:bCs/>
        </w:rPr>
        <w:t>### 1. Consultant Dashboard</w:t>
      </w:r>
    </w:p>
    <w:p w14:paraId="2749C42C" w14:textId="77777777" w:rsidR="00B52911" w:rsidRPr="00B52911" w:rsidRDefault="00B52911" w:rsidP="00B52911">
      <w:r w:rsidRPr="00B52911">
        <w:t>- After logging in, you will see your personalized dashboard.</w:t>
      </w:r>
    </w:p>
    <w:p w14:paraId="53F7A346" w14:textId="77777777" w:rsidR="00B52911" w:rsidRPr="00B52911" w:rsidRDefault="00B52911" w:rsidP="00B52911">
      <w:r w:rsidRPr="00B52911">
        <w:t>- The dashboard displays:</w:t>
      </w:r>
    </w:p>
    <w:p w14:paraId="5E3FA5B8" w14:textId="77777777" w:rsidR="00B52911" w:rsidRPr="00B52911" w:rsidRDefault="00B52911" w:rsidP="00B52911">
      <w:r w:rsidRPr="00B52911">
        <w:t>  - Total consultations completed.</w:t>
      </w:r>
    </w:p>
    <w:p w14:paraId="4AC57642" w14:textId="77777777" w:rsidR="00B52911" w:rsidRPr="00B52911" w:rsidRDefault="00B52911" w:rsidP="00B52911">
      <w:r w:rsidRPr="00B52911">
        <w:t>  - Upcoming consultation sessions in the next 7 days.</w:t>
      </w:r>
    </w:p>
    <w:p w14:paraId="1456A9D5" w14:textId="77777777" w:rsidR="00B52911" w:rsidRPr="00B52911" w:rsidRDefault="00B52911" w:rsidP="00B52911">
      <w:r w:rsidRPr="00B52911">
        <w:t>  - Timesheet upload status for the current month.</w:t>
      </w:r>
    </w:p>
    <w:p w14:paraId="5BBDFA6A" w14:textId="77777777" w:rsidR="00B52911" w:rsidRPr="00B52911" w:rsidRDefault="00B52911" w:rsidP="00B52911">
      <w:r w:rsidRPr="00B52911">
        <w:t>  - Latest invoice status and invoice history.</w:t>
      </w:r>
    </w:p>
    <w:p w14:paraId="223C8A87" w14:textId="77777777" w:rsidR="00B52911" w:rsidRPr="00B52911" w:rsidRDefault="00B52911" w:rsidP="00B52911">
      <w:r w:rsidRPr="00B52911">
        <w:t>  - Calendar events for upcoming sessions.</w:t>
      </w:r>
    </w:p>
    <w:p w14:paraId="079B249A" w14:textId="77777777" w:rsidR="00B52911" w:rsidRPr="00B52911" w:rsidRDefault="00B52911" w:rsidP="00B52911">
      <w:r w:rsidRPr="00B52911">
        <w:t>- Use this dashboard to get a quick overview of your activities.</w:t>
      </w:r>
    </w:p>
    <w:p w14:paraId="65D7ED54" w14:textId="77777777" w:rsidR="00B52911" w:rsidRPr="00B52911" w:rsidRDefault="00B52911" w:rsidP="00B52911"/>
    <w:p w14:paraId="27B89100" w14:textId="77777777" w:rsidR="00B52911" w:rsidRPr="00B52911" w:rsidRDefault="00B52911" w:rsidP="00B52911">
      <w:r w:rsidRPr="00B52911">
        <w:rPr>
          <w:b/>
          <w:bCs/>
        </w:rPr>
        <w:t>### 2. Timesheet Management</w:t>
      </w:r>
    </w:p>
    <w:p w14:paraId="6E9F6C89" w14:textId="77777777" w:rsidR="00B52911" w:rsidRPr="00B52911" w:rsidRDefault="00B52911" w:rsidP="00B52911">
      <w:r w:rsidRPr="00B52911">
        <w:t>- Navigate to the "Timesheet" page to upload your monthly timesheets.</w:t>
      </w:r>
    </w:p>
    <w:p w14:paraId="7513C52B" w14:textId="77777777" w:rsidR="00B52911" w:rsidRPr="00B52911" w:rsidRDefault="00B52911" w:rsidP="00B52911">
      <w:r w:rsidRPr="00B52911">
        <w:t>- Upload Excel timesheet files which are automatically converted to CSV for processing.</w:t>
      </w:r>
    </w:p>
    <w:p w14:paraId="127FF723" w14:textId="77777777" w:rsidR="00B52911" w:rsidRPr="00B52911" w:rsidRDefault="00B52911" w:rsidP="00B52911">
      <w:r w:rsidRPr="00B52911">
        <w:t>- View your approved timesheets and their entries.</w:t>
      </w:r>
    </w:p>
    <w:p w14:paraId="5238BE93" w14:textId="77777777" w:rsidR="00B52911" w:rsidRPr="00B52911" w:rsidRDefault="00B52911" w:rsidP="00B52911">
      <w:r w:rsidRPr="00B52911">
        <w:t>- You can also save and edit timesheet entries directly.</w:t>
      </w:r>
    </w:p>
    <w:p w14:paraId="65F3E478" w14:textId="77777777" w:rsidR="00B52911" w:rsidRPr="00B52911" w:rsidRDefault="00B52911" w:rsidP="00B52911">
      <w:r w:rsidRPr="00B52911">
        <w:t>- Timesheets have statuses such as awaiting_review, approved, or rejected.</w:t>
      </w:r>
    </w:p>
    <w:p w14:paraId="5890ABFB" w14:textId="77777777" w:rsidR="00B52911" w:rsidRPr="00B52911" w:rsidRDefault="00B52911" w:rsidP="00B52911"/>
    <w:p w14:paraId="41229499" w14:textId="77777777" w:rsidR="00B52911" w:rsidRPr="00B52911" w:rsidRDefault="00B52911" w:rsidP="00B52911">
      <w:r w:rsidRPr="00B52911">
        <w:rPr>
          <w:b/>
          <w:bCs/>
        </w:rPr>
        <w:lastRenderedPageBreak/>
        <w:t>### 3. Invoice Management</w:t>
      </w:r>
    </w:p>
    <w:p w14:paraId="66AB984F" w14:textId="77777777" w:rsidR="00B52911" w:rsidRPr="00B52911" w:rsidRDefault="00B52911" w:rsidP="00B52911">
      <w:r w:rsidRPr="00B52911">
        <w:t>- On the "Invoice" page, upload your invoices for the corresponding month.</w:t>
      </w:r>
    </w:p>
    <w:p w14:paraId="5FFEE9A9" w14:textId="77777777" w:rsidR="00B52911" w:rsidRPr="00B52911" w:rsidRDefault="00B52911" w:rsidP="00B52911">
      <w:r w:rsidRPr="00B52911">
        <w:t>- Track the status of your invoices (awaiting_review, approved, rejected).</w:t>
      </w:r>
    </w:p>
    <w:p w14:paraId="5156E5DD" w14:textId="77777777" w:rsidR="00B52911" w:rsidRPr="00B52911" w:rsidRDefault="00B52911" w:rsidP="00B52911">
      <w:r w:rsidRPr="00B52911">
        <w:t>- Upload multiple invoices and view your invoice history.</w:t>
      </w:r>
    </w:p>
    <w:p w14:paraId="0DBD3797" w14:textId="77777777" w:rsidR="00B52911" w:rsidRPr="00B52911" w:rsidRDefault="00B52911" w:rsidP="00B52911"/>
    <w:p w14:paraId="2F0A4957" w14:textId="77777777" w:rsidR="00B52911" w:rsidRPr="00B52911" w:rsidRDefault="00B52911" w:rsidP="00B52911">
      <w:r w:rsidRPr="00B52911">
        <w:rPr>
          <w:b/>
          <w:bCs/>
        </w:rPr>
        <w:t>### 4. Profile Management</w:t>
      </w:r>
    </w:p>
    <w:p w14:paraId="38AC4BE6" w14:textId="77777777" w:rsidR="00B52911" w:rsidRPr="00B52911" w:rsidRDefault="00B52911" w:rsidP="00B52911">
      <w:r w:rsidRPr="00B52911">
        <w:t>- Access your profile page to update personal details, banking information, and skills.</w:t>
      </w:r>
    </w:p>
    <w:p w14:paraId="44E8805C" w14:textId="77777777" w:rsidR="00B52911" w:rsidRPr="00B52911" w:rsidRDefault="00B52911" w:rsidP="00B52911">
      <w:r w:rsidRPr="00B52911">
        <w:t>- Upload or scrap agreement documents as needed.</w:t>
      </w:r>
    </w:p>
    <w:p w14:paraId="2691200A" w14:textId="77777777" w:rsidR="00B52911" w:rsidRPr="00B52911" w:rsidRDefault="00B52911" w:rsidP="00B52911">
      <w:r w:rsidRPr="00B52911">
        <w:t>- Change your password securely using OTP verification sent to your registered email.</w:t>
      </w:r>
    </w:p>
    <w:p w14:paraId="2886F893" w14:textId="77777777" w:rsidR="00B52911" w:rsidRPr="00B52911" w:rsidRDefault="00B52911" w:rsidP="00B52911">
      <w:r w:rsidRPr="00B52911">
        <w:t>- Passwords are encrypted and managed securely.</w:t>
      </w:r>
    </w:p>
    <w:p w14:paraId="5CFAEA2E" w14:textId="77777777" w:rsidR="00B52911" w:rsidRPr="00B52911" w:rsidRDefault="00B52911" w:rsidP="00B52911"/>
    <w:p w14:paraId="20F6CB31" w14:textId="77777777" w:rsidR="00B52911" w:rsidRPr="00B52911" w:rsidRDefault="00B52911" w:rsidP="00B52911">
      <w:r w:rsidRPr="00B52911">
        <w:rPr>
          <w:b/>
          <w:bCs/>
        </w:rPr>
        <w:t>### 5. Registration</w:t>
      </w:r>
    </w:p>
    <w:p w14:paraId="36DDE088" w14:textId="77777777" w:rsidR="00B52911" w:rsidRPr="00B52911" w:rsidRDefault="00B52911" w:rsidP="00B52911">
      <w:r w:rsidRPr="00B52911">
        <w:t>- New consultants can register through the registration form.</w:t>
      </w:r>
    </w:p>
    <w:p w14:paraId="78FB910D" w14:textId="77777777" w:rsidR="00B52911" w:rsidRPr="00B52911" w:rsidRDefault="00B52911" w:rsidP="00B52911">
      <w:r w:rsidRPr="00B52911">
        <w:t>- Provide personal, banking, and professional information including skills.</w:t>
      </w:r>
    </w:p>
    <w:p w14:paraId="65F8A325" w14:textId="77777777" w:rsidR="00B52911" w:rsidRPr="00B52911" w:rsidRDefault="00B52911" w:rsidP="00B52911">
      <w:r w:rsidRPr="00B52911">
        <w:t>- Accept the agreement to complete registration.</w:t>
      </w:r>
    </w:p>
    <w:p w14:paraId="0E97B35D" w14:textId="77777777" w:rsidR="00B52911" w:rsidRPr="00B52911" w:rsidRDefault="00B52911" w:rsidP="00B52911"/>
    <w:p w14:paraId="6CC89FFE" w14:textId="77777777" w:rsidR="00B52911" w:rsidRPr="00B52911" w:rsidRDefault="00B52911" w:rsidP="00B52911">
      <w:r w:rsidRPr="00B52911">
        <w:t>---</w:t>
      </w:r>
    </w:p>
    <w:p w14:paraId="67AECFBA" w14:textId="77777777" w:rsidR="00B52911" w:rsidRPr="00B52911" w:rsidRDefault="00B52911" w:rsidP="00B52911"/>
    <w:p w14:paraId="38640789" w14:textId="77777777" w:rsidR="00B52911" w:rsidRPr="00B52911" w:rsidRDefault="00B52911" w:rsidP="00B52911">
      <w:r w:rsidRPr="00B52911">
        <w:rPr>
          <w:b/>
          <w:bCs/>
        </w:rPr>
        <w:t>## Code Details</w:t>
      </w:r>
    </w:p>
    <w:p w14:paraId="7081DAFF" w14:textId="77777777" w:rsidR="00B52911" w:rsidRPr="00B52911" w:rsidRDefault="00B52911" w:rsidP="00B52911"/>
    <w:p w14:paraId="40BB6CBC" w14:textId="77777777" w:rsidR="00B52911" w:rsidRPr="00B52911" w:rsidRDefault="00B52911" w:rsidP="00B52911">
      <w:r w:rsidRPr="00B52911">
        <w:t xml:space="preserve">- </w:t>
      </w:r>
      <w:r w:rsidRPr="00B52911">
        <w:rPr>
          <w:b/>
          <w:bCs/>
        </w:rPr>
        <w:t>**Views:**</w:t>
      </w:r>
      <w:r w:rsidRPr="00B52911">
        <w:t xml:space="preserve"> Consultant views are implemented in `consultation/views.py`.</w:t>
      </w:r>
    </w:p>
    <w:p w14:paraId="71474B20" w14:textId="77777777" w:rsidR="00B52911" w:rsidRPr="00B52911" w:rsidRDefault="00B52911" w:rsidP="00B52911">
      <w:r w:rsidRPr="00B52911">
        <w:t xml:space="preserve">- </w:t>
      </w:r>
      <w:r w:rsidRPr="00B52911">
        <w:rPr>
          <w:b/>
          <w:bCs/>
        </w:rPr>
        <w:t>**Models:**</w:t>
      </w:r>
      <w:r w:rsidRPr="00B52911">
        <w:t xml:space="preserve"> Key models include `ConsultantProfile`, `Timesheet`, and `Invoice` in `consultation/models.py`.</w:t>
      </w:r>
    </w:p>
    <w:p w14:paraId="5719FADE" w14:textId="77777777" w:rsidR="00B52911" w:rsidRPr="00B52911" w:rsidRDefault="00B52911" w:rsidP="00B52911">
      <w:r w:rsidRPr="00B52911">
        <w:t xml:space="preserve">- </w:t>
      </w:r>
      <w:r w:rsidRPr="00B52911">
        <w:rPr>
          <w:b/>
          <w:bCs/>
        </w:rPr>
        <w:t>**Forms:**</w:t>
      </w:r>
      <w:r w:rsidRPr="00B52911">
        <w:t xml:space="preserve"> Consultant forms are in `consultation/forms.py`.</w:t>
      </w:r>
    </w:p>
    <w:p w14:paraId="1AB9F463" w14:textId="77777777" w:rsidR="00B52911" w:rsidRPr="00B52911" w:rsidRDefault="00B52911" w:rsidP="00B52911">
      <w:r w:rsidRPr="00B52911">
        <w:t xml:space="preserve">- </w:t>
      </w:r>
      <w:r w:rsidRPr="00B52911">
        <w:rPr>
          <w:b/>
          <w:bCs/>
        </w:rPr>
        <w:t>**Templates:**</w:t>
      </w:r>
      <w:r w:rsidRPr="00B52911">
        <w:t xml:space="preserve"> Consultant templates are located in `consultation/templates/` (e.g., `consultant_dashboard.html`, `consultant_timesheet.html`).</w:t>
      </w:r>
    </w:p>
    <w:p w14:paraId="6AE1365B" w14:textId="77777777" w:rsidR="00B52911" w:rsidRPr="00B52911" w:rsidRDefault="00B52911" w:rsidP="00B52911">
      <w:r w:rsidRPr="00B52911">
        <w:t xml:space="preserve">- </w:t>
      </w:r>
      <w:r w:rsidRPr="00B52911">
        <w:rPr>
          <w:b/>
          <w:bCs/>
        </w:rPr>
        <w:t>**File Uploads:**</w:t>
      </w:r>
      <w:r w:rsidRPr="00B52911">
        <w:t xml:space="preserve"> Timesheets and invoices are uploaded and stored using Django's file storage system.</w:t>
      </w:r>
    </w:p>
    <w:p w14:paraId="5CEF2A55" w14:textId="77777777" w:rsidR="00B52911" w:rsidRPr="00B52911" w:rsidRDefault="00B52911" w:rsidP="00B52911">
      <w:r w:rsidRPr="00B52911">
        <w:t xml:space="preserve">- </w:t>
      </w:r>
      <w:r w:rsidRPr="00B52911">
        <w:rPr>
          <w:b/>
          <w:bCs/>
        </w:rPr>
        <w:t>**Security:**</w:t>
      </w:r>
      <w:r w:rsidRPr="00B52911">
        <w:t xml:space="preserve"> Password changes use OTP verification for added security.</w:t>
      </w:r>
    </w:p>
    <w:p w14:paraId="5E37E0A9" w14:textId="77777777" w:rsidR="00B52911" w:rsidRPr="00B52911" w:rsidRDefault="00B52911" w:rsidP="00B52911">
      <w:r w:rsidRPr="00B52911">
        <w:lastRenderedPageBreak/>
        <w:t xml:space="preserve">- </w:t>
      </w:r>
      <w:r w:rsidRPr="00B52911">
        <w:rPr>
          <w:b/>
          <w:bCs/>
        </w:rPr>
        <w:t>**Permissions:**</w:t>
      </w:r>
      <w:r w:rsidRPr="00B52911">
        <w:t xml:space="preserve"> Consultant views are protected with login and role checks.</w:t>
      </w:r>
    </w:p>
    <w:p w14:paraId="20B28ECF" w14:textId="77777777" w:rsidR="00B52911" w:rsidRPr="00B52911" w:rsidRDefault="00B52911" w:rsidP="00B52911"/>
    <w:p w14:paraId="7D1D65C0" w14:textId="77777777" w:rsidR="00B52911" w:rsidRPr="00B52911" w:rsidRDefault="00B52911" w:rsidP="00B52911">
      <w:r w:rsidRPr="00B52911">
        <w:t>---</w:t>
      </w:r>
    </w:p>
    <w:p w14:paraId="6BD56CAF" w14:textId="77777777" w:rsidR="00B52911" w:rsidRPr="00B52911" w:rsidRDefault="00B52911" w:rsidP="00B52911"/>
    <w:p w14:paraId="75B7722D" w14:textId="77777777" w:rsidR="00B52911" w:rsidRPr="00B52911" w:rsidRDefault="00B52911" w:rsidP="00B52911">
      <w:r w:rsidRPr="00B52911">
        <w:rPr>
          <w:b/>
          <w:bCs/>
        </w:rPr>
        <w:t>## Scalability and Extensibility</w:t>
      </w:r>
    </w:p>
    <w:p w14:paraId="19A42B40" w14:textId="77777777" w:rsidR="00B52911" w:rsidRPr="00B52911" w:rsidRDefault="00B52911" w:rsidP="00B52911"/>
    <w:p w14:paraId="4A1BF650" w14:textId="77777777" w:rsidR="00B52911" w:rsidRPr="00B52911" w:rsidRDefault="00B52911" w:rsidP="00B52911">
      <w:r w:rsidRPr="00B52911">
        <w:t>- The consultant module supports multiple consultants with individual profiles and secure data.</w:t>
      </w:r>
    </w:p>
    <w:p w14:paraId="2DC54084" w14:textId="77777777" w:rsidR="00B52911" w:rsidRPr="00B52911" w:rsidRDefault="00B52911" w:rsidP="00B52911">
      <w:r w:rsidRPr="00B52911">
        <w:t>- File storage abstraction allows scaling file uploads.</w:t>
      </w:r>
    </w:p>
    <w:p w14:paraId="0348DF8C" w14:textId="77777777" w:rsidR="00B52911" w:rsidRPr="00B52911" w:rsidRDefault="00B52911" w:rsidP="00B52911">
      <w:r w:rsidRPr="00B52911">
        <w:t>- OTP-based password management enhances security.</w:t>
      </w:r>
    </w:p>
    <w:p w14:paraId="1DB4BE4D" w14:textId="77777777" w:rsidR="00B52911" w:rsidRPr="00B52911" w:rsidRDefault="00B52911" w:rsidP="00B52911">
      <w:r w:rsidRPr="00B52911">
        <w:t>- Skills are managed as a many-to-many relationship for flexible tagging.</w:t>
      </w:r>
    </w:p>
    <w:p w14:paraId="39F54B8B" w14:textId="77777777" w:rsidR="00B52911" w:rsidRPr="00B52911" w:rsidRDefault="00B52911" w:rsidP="00B52911">
      <w:r w:rsidRPr="00B52911">
        <w:t>- Future enhancements can include mobile app support, automated notifications, and advanced reporting.</w:t>
      </w:r>
    </w:p>
    <w:p w14:paraId="125FED7D" w14:textId="77777777" w:rsidR="00B52911" w:rsidRPr="00B52911" w:rsidRDefault="00B52911" w:rsidP="00B52911"/>
    <w:p w14:paraId="05268DA9" w14:textId="77777777" w:rsidR="00B52911" w:rsidRPr="00B52911" w:rsidRDefault="00B52911" w:rsidP="00B52911">
      <w:r w:rsidRPr="00B52911">
        <w:t>---</w:t>
      </w:r>
    </w:p>
    <w:p w14:paraId="3315372E" w14:textId="77777777" w:rsidR="00B52911" w:rsidRPr="00B52911" w:rsidRDefault="00B52911" w:rsidP="00B52911"/>
    <w:p w14:paraId="6F4AA1D1" w14:textId="77777777" w:rsidR="00F17765" w:rsidRDefault="00F17765"/>
    <w:sectPr w:rsidR="00F17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0E"/>
    <w:rsid w:val="002E270E"/>
    <w:rsid w:val="00AE2365"/>
    <w:rsid w:val="00B52911"/>
    <w:rsid w:val="00D94DA2"/>
    <w:rsid w:val="00F1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EB8B7"/>
  <w15:chartTrackingRefBased/>
  <w15:docId w15:val="{D1CFB833-6154-47BD-BEC2-DAEAC1FA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0E"/>
    <w:rPr>
      <w:rFonts w:eastAsiaTheme="majorEastAsia" w:cstheme="majorBidi"/>
      <w:color w:val="272727" w:themeColor="text1" w:themeTint="D8"/>
    </w:rPr>
  </w:style>
  <w:style w:type="paragraph" w:styleId="Title">
    <w:name w:val="Title"/>
    <w:basedOn w:val="Normal"/>
    <w:next w:val="Normal"/>
    <w:link w:val="TitleChar"/>
    <w:uiPriority w:val="10"/>
    <w:qFormat/>
    <w:rsid w:val="002E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0E"/>
    <w:pPr>
      <w:spacing w:before="160"/>
      <w:jc w:val="center"/>
    </w:pPr>
    <w:rPr>
      <w:i/>
      <w:iCs/>
      <w:color w:val="404040" w:themeColor="text1" w:themeTint="BF"/>
    </w:rPr>
  </w:style>
  <w:style w:type="character" w:customStyle="1" w:styleId="QuoteChar">
    <w:name w:val="Quote Char"/>
    <w:basedOn w:val="DefaultParagraphFont"/>
    <w:link w:val="Quote"/>
    <w:uiPriority w:val="29"/>
    <w:rsid w:val="002E270E"/>
    <w:rPr>
      <w:i/>
      <w:iCs/>
      <w:color w:val="404040" w:themeColor="text1" w:themeTint="BF"/>
    </w:rPr>
  </w:style>
  <w:style w:type="paragraph" w:styleId="ListParagraph">
    <w:name w:val="List Paragraph"/>
    <w:basedOn w:val="Normal"/>
    <w:uiPriority w:val="34"/>
    <w:qFormat/>
    <w:rsid w:val="002E270E"/>
    <w:pPr>
      <w:ind w:left="720"/>
      <w:contextualSpacing/>
    </w:pPr>
  </w:style>
  <w:style w:type="character" w:styleId="IntenseEmphasis">
    <w:name w:val="Intense Emphasis"/>
    <w:basedOn w:val="DefaultParagraphFont"/>
    <w:uiPriority w:val="21"/>
    <w:qFormat/>
    <w:rsid w:val="002E270E"/>
    <w:rPr>
      <w:i/>
      <w:iCs/>
      <w:color w:val="0F4761" w:themeColor="accent1" w:themeShade="BF"/>
    </w:rPr>
  </w:style>
  <w:style w:type="paragraph" w:styleId="IntenseQuote">
    <w:name w:val="Intense Quote"/>
    <w:basedOn w:val="Normal"/>
    <w:next w:val="Normal"/>
    <w:link w:val="IntenseQuoteChar"/>
    <w:uiPriority w:val="30"/>
    <w:qFormat/>
    <w:rsid w:val="002E2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70E"/>
    <w:rPr>
      <w:i/>
      <w:iCs/>
      <w:color w:val="0F4761" w:themeColor="accent1" w:themeShade="BF"/>
    </w:rPr>
  </w:style>
  <w:style w:type="character" w:styleId="IntenseReference">
    <w:name w:val="Intense Reference"/>
    <w:basedOn w:val="DefaultParagraphFont"/>
    <w:uiPriority w:val="32"/>
    <w:qFormat/>
    <w:rsid w:val="002E2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0132">
      <w:bodyDiv w:val="1"/>
      <w:marLeft w:val="0"/>
      <w:marRight w:val="0"/>
      <w:marTop w:val="0"/>
      <w:marBottom w:val="0"/>
      <w:divBdr>
        <w:top w:val="none" w:sz="0" w:space="0" w:color="auto"/>
        <w:left w:val="none" w:sz="0" w:space="0" w:color="auto"/>
        <w:bottom w:val="none" w:sz="0" w:space="0" w:color="auto"/>
        <w:right w:val="none" w:sz="0" w:space="0" w:color="auto"/>
      </w:divBdr>
      <w:divsChild>
        <w:div w:id="1776825918">
          <w:marLeft w:val="0"/>
          <w:marRight w:val="0"/>
          <w:marTop w:val="0"/>
          <w:marBottom w:val="0"/>
          <w:divBdr>
            <w:top w:val="none" w:sz="0" w:space="0" w:color="auto"/>
            <w:left w:val="none" w:sz="0" w:space="0" w:color="auto"/>
            <w:bottom w:val="none" w:sz="0" w:space="0" w:color="auto"/>
            <w:right w:val="none" w:sz="0" w:space="0" w:color="auto"/>
          </w:divBdr>
          <w:divsChild>
            <w:div w:id="98259301">
              <w:marLeft w:val="0"/>
              <w:marRight w:val="0"/>
              <w:marTop w:val="0"/>
              <w:marBottom w:val="0"/>
              <w:divBdr>
                <w:top w:val="none" w:sz="0" w:space="0" w:color="auto"/>
                <w:left w:val="none" w:sz="0" w:space="0" w:color="auto"/>
                <w:bottom w:val="none" w:sz="0" w:space="0" w:color="auto"/>
                <w:right w:val="none" w:sz="0" w:space="0" w:color="auto"/>
              </w:divBdr>
            </w:div>
            <w:div w:id="794065135">
              <w:marLeft w:val="0"/>
              <w:marRight w:val="0"/>
              <w:marTop w:val="0"/>
              <w:marBottom w:val="0"/>
              <w:divBdr>
                <w:top w:val="none" w:sz="0" w:space="0" w:color="auto"/>
                <w:left w:val="none" w:sz="0" w:space="0" w:color="auto"/>
                <w:bottom w:val="none" w:sz="0" w:space="0" w:color="auto"/>
                <w:right w:val="none" w:sz="0" w:space="0" w:color="auto"/>
              </w:divBdr>
            </w:div>
            <w:div w:id="186215206">
              <w:marLeft w:val="0"/>
              <w:marRight w:val="0"/>
              <w:marTop w:val="0"/>
              <w:marBottom w:val="0"/>
              <w:divBdr>
                <w:top w:val="none" w:sz="0" w:space="0" w:color="auto"/>
                <w:left w:val="none" w:sz="0" w:space="0" w:color="auto"/>
                <w:bottom w:val="none" w:sz="0" w:space="0" w:color="auto"/>
                <w:right w:val="none" w:sz="0" w:space="0" w:color="auto"/>
              </w:divBdr>
            </w:div>
            <w:div w:id="1017121317">
              <w:marLeft w:val="0"/>
              <w:marRight w:val="0"/>
              <w:marTop w:val="0"/>
              <w:marBottom w:val="0"/>
              <w:divBdr>
                <w:top w:val="none" w:sz="0" w:space="0" w:color="auto"/>
                <w:left w:val="none" w:sz="0" w:space="0" w:color="auto"/>
                <w:bottom w:val="none" w:sz="0" w:space="0" w:color="auto"/>
                <w:right w:val="none" w:sz="0" w:space="0" w:color="auto"/>
              </w:divBdr>
            </w:div>
            <w:div w:id="699668113">
              <w:marLeft w:val="0"/>
              <w:marRight w:val="0"/>
              <w:marTop w:val="0"/>
              <w:marBottom w:val="0"/>
              <w:divBdr>
                <w:top w:val="none" w:sz="0" w:space="0" w:color="auto"/>
                <w:left w:val="none" w:sz="0" w:space="0" w:color="auto"/>
                <w:bottom w:val="none" w:sz="0" w:space="0" w:color="auto"/>
                <w:right w:val="none" w:sz="0" w:space="0" w:color="auto"/>
              </w:divBdr>
            </w:div>
            <w:div w:id="904411788">
              <w:marLeft w:val="0"/>
              <w:marRight w:val="0"/>
              <w:marTop w:val="0"/>
              <w:marBottom w:val="0"/>
              <w:divBdr>
                <w:top w:val="none" w:sz="0" w:space="0" w:color="auto"/>
                <w:left w:val="none" w:sz="0" w:space="0" w:color="auto"/>
                <w:bottom w:val="none" w:sz="0" w:space="0" w:color="auto"/>
                <w:right w:val="none" w:sz="0" w:space="0" w:color="auto"/>
              </w:divBdr>
            </w:div>
            <w:div w:id="706028465">
              <w:marLeft w:val="0"/>
              <w:marRight w:val="0"/>
              <w:marTop w:val="0"/>
              <w:marBottom w:val="0"/>
              <w:divBdr>
                <w:top w:val="none" w:sz="0" w:space="0" w:color="auto"/>
                <w:left w:val="none" w:sz="0" w:space="0" w:color="auto"/>
                <w:bottom w:val="none" w:sz="0" w:space="0" w:color="auto"/>
                <w:right w:val="none" w:sz="0" w:space="0" w:color="auto"/>
              </w:divBdr>
            </w:div>
            <w:div w:id="1224369838">
              <w:marLeft w:val="0"/>
              <w:marRight w:val="0"/>
              <w:marTop w:val="0"/>
              <w:marBottom w:val="0"/>
              <w:divBdr>
                <w:top w:val="none" w:sz="0" w:space="0" w:color="auto"/>
                <w:left w:val="none" w:sz="0" w:space="0" w:color="auto"/>
                <w:bottom w:val="none" w:sz="0" w:space="0" w:color="auto"/>
                <w:right w:val="none" w:sz="0" w:space="0" w:color="auto"/>
              </w:divBdr>
            </w:div>
            <w:div w:id="1004238835">
              <w:marLeft w:val="0"/>
              <w:marRight w:val="0"/>
              <w:marTop w:val="0"/>
              <w:marBottom w:val="0"/>
              <w:divBdr>
                <w:top w:val="none" w:sz="0" w:space="0" w:color="auto"/>
                <w:left w:val="none" w:sz="0" w:space="0" w:color="auto"/>
                <w:bottom w:val="none" w:sz="0" w:space="0" w:color="auto"/>
                <w:right w:val="none" w:sz="0" w:space="0" w:color="auto"/>
              </w:divBdr>
            </w:div>
            <w:div w:id="1379284162">
              <w:marLeft w:val="0"/>
              <w:marRight w:val="0"/>
              <w:marTop w:val="0"/>
              <w:marBottom w:val="0"/>
              <w:divBdr>
                <w:top w:val="none" w:sz="0" w:space="0" w:color="auto"/>
                <w:left w:val="none" w:sz="0" w:space="0" w:color="auto"/>
                <w:bottom w:val="none" w:sz="0" w:space="0" w:color="auto"/>
                <w:right w:val="none" w:sz="0" w:space="0" w:color="auto"/>
              </w:divBdr>
            </w:div>
            <w:div w:id="202524661">
              <w:marLeft w:val="0"/>
              <w:marRight w:val="0"/>
              <w:marTop w:val="0"/>
              <w:marBottom w:val="0"/>
              <w:divBdr>
                <w:top w:val="none" w:sz="0" w:space="0" w:color="auto"/>
                <w:left w:val="none" w:sz="0" w:space="0" w:color="auto"/>
                <w:bottom w:val="none" w:sz="0" w:space="0" w:color="auto"/>
                <w:right w:val="none" w:sz="0" w:space="0" w:color="auto"/>
              </w:divBdr>
            </w:div>
            <w:div w:id="221719659">
              <w:marLeft w:val="0"/>
              <w:marRight w:val="0"/>
              <w:marTop w:val="0"/>
              <w:marBottom w:val="0"/>
              <w:divBdr>
                <w:top w:val="none" w:sz="0" w:space="0" w:color="auto"/>
                <w:left w:val="none" w:sz="0" w:space="0" w:color="auto"/>
                <w:bottom w:val="none" w:sz="0" w:space="0" w:color="auto"/>
                <w:right w:val="none" w:sz="0" w:space="0" w:color="auto"/>
              </w:divBdr>
            </w:div>
            <w:div w:id="671764165">
              <w:marLeft w:val="0"/>
              <w:marRight w:val="0"/>
              <w:marTop w:val="0"/>
              <w:marBottom w:val="0"/>
              <w:divBdr>
                <w:top w:val="none" w:sz="0" w:space="0" w:color="auto"/>
                <w:left w:val="none" w:sz="0" w:space="0" w:color="auto"/>
                <w:bottom w:val="none" w:sz="0" w:space="0" w:color="auto"/>
                <w:right w:val="none" w:sz="0" w:space="0" w:color="auto"/>
              </w:divBdr>
            </w:div>
            <w:div w:id="1755858453">
              <w:marLeft w:val="0"/>
              <w:marRight w:val="0"/>
              <w:marTop w:val="0"/>
              <w:marBottom w:val="0"/>
              <w:divBdr>
                <w:top w:val="none" w:sz="0" w:space="0" w:color="auto"/>
                <w:left w:val="none" w:sz="0" w:space="0" w:color="auto"/>
                <w:bottom w:val="none" w:sz="0" w:space="0" w:color="auto"/>
                <w:right w:val="none" w:sz="0" w:space="0" w:color="auto"/>
              </w:divBdr>
            </w:div>
            <w:div w:id="954092210">
              <w:marLeft w:val="0"/>
              <w:marRight w:val="0"/>
              <w:marTop w:val="0"/>
              <w:marBottom w:val="0"/>
              <w:divBdr>
                <w:top w:val="none" w:sz="0" w:space="0" w:color="auto"/>
                <w:left w:val="none" w:sz="0" w:space="0" w:color="auto"/>
                <w:bottom w:val="none" w:sz="0" w:space="0" w:color="auto"/>
                <w:right w:val="none" w:sz="0" w:space="0" w:color="auto"/>
              </w:divBdr>
            </w:div>
            <w:div w:id="1013528224">
              <w:marLeft w:val="0"/>
              <w:marRight w:val="0"/>
              <w:marTop w:val="0"/>
              <w:marBottom w:val="0"/>
              <w:divBdr>
                <w:top w:val="none" w:sz="0" w:space="0" w:color="auto"/>
                <w:left w:val="none" w:sz="0" w:space="0" w:color="auto"/>
                <w:bottom w:val="none" w:sz="0" w:space="0" w:color="auto"/>
                <w:right w:val="none" w:sz="0" w:space="0" w:color="auto"/>
              </w:divBdr>
            </w:div>
            <w:div w:id="858659431">
              <w:marLeft w:val="0"/>
              <w:marRight w:val="0"/>
              <w:marTop w:val="0"/>
              <w:marBottom w:val="0"/>
              <w:divBdr>
                <w:top w:val="none" w:sz="0" w:space="0" w:color="auto"/>
                <w:left w:val="none" w:sz="0" w:space="0" w:color="auto"/>
                <w:bottom w:val="none" w:sz="0" w:space="0" w:color="auto"/>
                <w:right w:val="none" w:sz="0" w:space="0" w:color="auto"/>
              </w:divBdr>
            </w:div>
            <w:div w:id="1848909097">
              <w:marLeft w:val="0"/>
              <w:marRight w:val="0"/>
              <w:marTop w:val="0"/>
              <w:marBottom w:val="0"/>
              <w:divBdr>
                <w:top w:val="none" w:sz="0" w:space="0" w:color="auto"/>
                <w:left w:val="none" w:sz="0" w:space="0" w:color="auto"/>
                <w:bottom w:val="none" w:sz="0" w:space="0" w:color="auto"/>
                <w:right w:val="none" w:sz="0" w:space="0" w:color="auto"/>
              </w:divBdr>
            </w:div>
            <w:div w:id="830293998">
              <w:marLeft w:val="0"/>
              <w:marRight w:val="0"/>
              <w:marTop w:val="0"/>
              <w:marBottom w:val="0"/>
              <w:divBdr>
                <w:top w:val="none" w:sz="0" w:space="0" w:color="auto"/>
                <w:left w:val="none" w:sz="0" w:space="0" w:color="auto"/>
                <w:bottom w:val="none" w:sz="0" w:space="0" w:color="auto"/>
                <w:right w:val="none" w:sz="0" w:space="0" w:color="auto"/>
              </w:divBdr>
            </w:div>
            <w:div w:id="2897442">
              <w:marLeft w:val="0"/>
              <w:marRight w:val="0"/>
              <w:marTop w:val="0"/>
              <w:marBottom w:val="0"/>
              <w:divBdr>
                <w:top w:val="none" w:sz="0" w:space="0" w:color="auto"/>
                <w:left w:val="none" w:sz="0" w:space="0" w:color="auto"/>
                <w:bottom w:val="none" w:sz="0" w:space="0" w:color="auto"/>
                <w:right w:val="none" w:sz="0" w:space="0" w:color="auto"/>
              </w:divBdr>
            </w:div>
            <w:div w:id="1405491902">
              <w:marLeft w:val="0"/>
              <w:marRight w:val="0"/>
              <w:marTop w:val="0"/>
              <w:marBottom w:val="0"/>
              <w:divBdr>
                <w:top w:val="none" w:sz="0" w:space="0" w:color="auto"/>
                <w:left w:val="none" w:sz="0" w:space="0" w:color="auto"/>
                <w:bottom w:val="none" w:sz="0" w:space="0" w:color="auto"/>
                <w:right w:val="none" w:sz="0" w:space="0" w:color="auto"/>
              </w:divBdr>
            </w:div>
            <w:div w:id="1912156309">
              <w:marLeft w:val="0"/>
              <w:marRight w:val="0"/>
              <w:marTop w:val="0"/>
              <w:marBottom w:val="0"/>
              <w:divBdr>
                <w:top w:val="none" w:sz="0" w:space="0" w:color="auto"/>
                <w:left w:val="none" w:sz="0" w:space="0" w:color="auto"/>
                <w:bottom w:val="none" w:sz="0" w:space="0" w:color="auto"/>
                <w:right w:val="none" w:sz="0" w:space="0" w:color="auto"/>
              </w:divBdr>
            </w:div>
            <w:div w:id="1797525631">
              <w:marLeft w:val="0"/>
              <w:marRight w:val="0"/>
              <w:marTop w:val="0"/>
              <w:marBottom w:val="0"/>
              <w:divBdr>
                <w:top w:val="none" w:sz="0" w:space="0" w:color="auto"/>
                <w:left w:val="none" w:sz="0" w:space="0" w:color="auto"/>
                <w:bottom w:val="none" w:sz="0" w:space="0" w:color="auto"/>
                <w:right w:val="none" w:sz="0" w:space="0" w:color="auto"/>
              </w:divBdr>
            </w:div>
            <w:div w:id="1542593096">
              <w:marLeft w:val="0"/>
              <w:marRight w:val="0"/>
              <w:marTop w:val="0"/>
              <w:marBottom w:val="0"/>
              <w:divBdr>
                <w:top w:val="none" w:sz="0" w:space="0" w:color="auto"/>
                <w:left w:val="none" w:sz="0" w:space="0" w:color="auto"/>
                <w:bottom w:val="none" w:sz="0" w:space="0" w:color="auto"/>
                <w:right w:val="none" w:sz="0" w:space="0" w:color="auto"/>
              </w:divBdr>
            </w:div>
            <w:div w:id="1328703066">
              <w:marLeft w:val="0"/>
              <w:marRight w:val="0"/>
              <w:marTop w:val="0"/>
              <w:marBottom w:val="0"/>
              <w:divBdr>
                <w:top w:val="none" w:sz="0" w:space="0" w:color="auto"/>
                <w:left w:val="none" w:sz="0" w:space="0" w:color="auto"/>
                <w:bottom w:val="none" w:sz="0" w:space="0" w:color="auto"/>
                <w:right w:val="none" w:sz="0" w:space="0" w:color="auto"/>
              </w:divBdr>
            </w:div>
            <w:div w:id="1085877450">
              <w:marLeft w:val="0"/>
              <w:marRight w:val="0"/>
              <w:marTop w:val="0"/>
              <w:marBottom w:val="0"/>
              <w:divBdr>
                <w:top w:val="none" w:sz="0" w:space="0" w:color="auto"/>
                <w:left w:val="none" w:sz="0" w:space="0" w:color="auto"/>
                <w:bottom w:val="none" w:sz="0" w:space="0" w:color="auto"/>
                <w:right w:val="none" w:sz="0" w:space="0" w:color="auto"/>
              </w:divBdr>
            </w:div>
            <w:div w:id="1412701700">
              <w:marLeft w:val="0"/>
              <w:marRight w:val="0"/>
              <w:marTop w:val="0"/>
              <w:marBottom w:val="0"/>
              <w:divBdr>
                <w:top w:val="none" w:sz="0" w:space="0" w:color="auto"/>
                <w:left w:val="none" w:sz="0" w:space="0" w:color="auto"/>
                <w:bottom w:val="none" w:sz="0" w:space="0" w:color="auto"/>
                <w:right w:val="none" w:sz="0" w:space="0" w:color="auto"/>
              </w:divBdr>
            </w:div>
            <w:div w:id="246573129">
              <w:marLeft w:val="0"/>
              <w:marRight w:val="0"/>
              <w:marTop w:val="0"/>
              <w:marBottom w:val="0"/>
              <w:divBdr>
                <w:top w:val="none" w:sz="0" w:space="0" w:color="auto"/>
                <w:left w:val="none" w:sz="0" w:space="0" w:color="auto"/>
                <w:bottom w:val="none" w:sz="0" w:space="0" w:color="auto"/>
                <w:right w:val="none" w:sz="0" w:space="0" w:color="auto"/>
              </w:divBdr>
            </w:div>
            <w:div w:id="1608661781">
              <w:marLeft w:val="0"/>
              <w:marRight w:val="0"/>
              <w:marTop w:val="0"/>
              <w:marBottom w:val="0"/>
              <w:divBdr>
                <w:top w:val="none" w:sz="0" w:space="0" w:color="auto"/>
                <w:left w:val="none" w:sz="0" w:space="0" w:color="auto"/>
                <w:bottom w:val="none" w:sz="0" w:space="0" w:color="auto"/>
                <w:right w:val="none" w:sz="0" w:space="0" w:color="auto"/>
              </w:divBdr>
            </w:div>
            <w:div w:id="603197928">
              <w:marLeft w:val="0"/>
              <w:marRight w:val="0"/>
              <w:marTop w:val="0"/>
              <w:marBottom w:val="0"/>
              <w:divBdr>
                <w:top w:val="none" w:sz="0" w:space="0" w:color="auto"/>
                <w:left w:val="none" w:sz="0" w:space="0" w:color="auto"/>
                <w:bottom w:val="none" w:sz="0" w:space="0" w:color="auto"/>
                <w:right w:val="none" w:sz="0" w:space="0" w:color="auto"/>
              </w:divBdr>
            </w:div>
            <w:div w:id="159658482">
              <w:marLeft w:val="0"/>
              <w:marRight w:val="0"/>
              <w:marTop w:val="0"/>
              <w:marBottom w:val="0"/>
              <w:divBdr>
                <w:top w:val="none" w:sz="0" w:space="0" w:color="auto"/>
                <w:left w:val="none" w:sz="0" w:space="0" w:color="auto"/>
                <w:bottom w:val="none" w:sz="0" w:space="0" w:color="auto"/>
                <w:right w:val="none" w:sz="0" w:space="0" w:color="auto"/>
              </w:divBdr>
            </w:div>
            <w:div w:id="968123581">
              <w:marLeft w:val="0"/>
              <w:marRight w:val="0"/>
              <w:marTop w:val="0"/>
              <w:marBottom w:val="0"/>
              <w:divBdr>
                <w:top w:val="none" w:sz="0" w:space="0" w:color="auto"/>
                <w:left w:val="none" w:sz="0" w:space="0" w:color="auto"/>
                <w:bottom w:val="none" w:sz="0" w:space="0" w:color="auto"/>
                <w:right w:val="none" w:sz="0" w:space="0" w:color="auto"/>
              </w:divBdr>
            </w:div>
            <w:div w:id="1462267596">
              <w:marLeft w:val="0"/>
              <w:marRight w:val="0"/>
              <w:marTop w:val="0"/>
              <w:marBottom w:val="0"/>
              <w:divBdr>
                <w:top w:val="none" w:sz="0" w:space="0" w:color="auto"/>
                <w:left w:val="none" w:sz="0" w:space="0" w:color="auto"/>
                <w:bottom w:val="none" w:sz="0" w:space="0" w:color="auto"/>
                <w:right w:val="none" w:sz="0" w:space="0" w:color="auto"/>
              </w:divBdr>
            </w:div>
            <w:div w:id="930550829">
              <w:marLeft w:val="0"/>
              <w:marRight w:val="0"/>
              <w:marTop w:val="0"/>
              <w:marBottom w:val="0"/>
              <w:divBdr>
                <w:top w:val="none" w:sz="0" w:space="0" w:color="auto"/>
                <w:left w:val="none" w:sz="0" w:space="0" w:color="auto"/>
                <w:bottom w:val="none" w:sz="0" w:space="0" w:color="auto"/>
                <w:right w:val="none" w:sz="0" w:space="0" w:color="auto"/>
              </w:divBdr>
            </w:div>
            <w:div w:id="525172316">
              <w:marLeft w:val="0"/>
              <w:marRight w:val="0"/>
              <w:marTop w:val="0"/>
              <w:marBottom w:val="0"/>
              <w:divBdr>
                <w:top w:val="none" w:sz="0" w:space="0" w:color="auto"/>
                <w:left w:val="none" w:sz="0" w:space="0" w:color="auto"/>
                <w:bottom w:val="none" w:sz="0" w:space="0" w:color="auto"/>
                <w:right w:val="none" w:sz="0" w:space="0" w:color="auto"/>
              </w:divBdr>
            </w:div>
            <w:div w:id="824013652">
              <w:marLeft w:val="0"/>
              <w:marRight w:val="0"/>
              <w:marTop w:val="0"/>
              <w:marBottom w:val="0"/>
              <w:divBdr>
                <w:top w:val="none" w:sz="0" w:space="0" w:color="auto"/>
                <w:left w:val="none" w:sz="0" w:space="0" w:color="auto"/>
                <w:bottom w:val="none" w:sz="0" w:space="0" w:color="auto"/>
                <w:right w:val="none" w:sz="0" w:space="0" w:color="auto"/>
              </w:divBdr>
            </w:div>
            <w:div w:id="2030989943">
              <w:marLeft w:val="0"/>
              <w:marRight w:val="0"/>
              <w:marTop w:val="0"/>
              <w:marBottom w:val="0"/>
              <w:divBdr>
                <w:top w:val="none" w:sz="0" w:space="0" w:color="auto"/>
                <w:left w:val="none" w:sz="0" w:space="0" w:color="auto"/>
                <w:bottom w:val="none" w:sz="0" w:space="0" w:color="auto"/>
                <w:right w:val="none" w:sz="0" w:space="0" w:color="auto"/>
              </w:divBdr>
            </w:div>
            <w:div w:id="1636835871">
              <w:marLeft w:val="0"/>
              <w:marRight w:val="0"/>
              <w:marTop w:val="0"/>
              <w:marBottom w:val="0"/>
              <w:divBdr>
                <w:top w:val="none" w:sz="0" w:space="0" w:color="auto"/>
                <w:left w:val="none" w:sz="0" w:space="0" w:color="auto"/>
                <w:bottom w:val="none" w:sz="0" w:space="0" w:color="auto"/>
                <w:right w:val="none" w:sz="0" w:space="0" w:color="auto"/>
              </w:divBdr>
            </w:div>
            <w:div w:id="402340937">
              <w:marLeft w:val="0"/>
              <w:marRight w:val="0"/>
              <w:marTop w:val="0"/>
              <w:marBottom w:val="0"/>
              <w:divBdr>
                <w:top w:val="none" w:sz="0" w:space="0" w:color="auto"/>
                <w:left w:val="none" w:sz="0" w:space="0" w:color="auto"/>
                <w:bottom w:val="none" w:sz="0" w:space="0" w:color="auto"/>
                <w:right w:val="none" w:sz="0" w:space="0" w:color="auto"/>
              </w:divBdr>
            </w:div>
            <w:div w:id="1668745118">
              <w:marLeft w:val="0"/>
              <w:marRight w:val="0"/>
              <w:marTop w:val="0"/>
              <w:marBottom w:val="0"/>
              <w:divBdr>
                <w:top w:val="none" w:sz="0" w:space="0" w:color="auto"/>
                <w:left w:val="none" w:sz="0" w:space="0" w:color="auto"/>
                <w:bottom w:val="none" w:sz="0" w:space="0" w:color="auto"/>
                <w:right w:val="none" w:sz="0" w:space="0" w:color="auto"/>
              </w:divBdr>
            </w:div>
            <w:div w:id="999309522">
              <w:marLeft w:val="0"/>
              <w:marRight w:val="0"/>
              <w:marTop w:val="0"/>
              <w:marBottom w:val="0"/>
              <w:divBdr>
                <w:top w:val="none" w:sz="0" w:space="0" w:color="auto"/>
                <w:left w:val="none" w:sz="0" w:space="0" w:color="auto"/>
                <w:bottom w:val="none" w:sz="0" w:space="0" w:color="auto"/>
                <w:right w:val="none" w:sz="0" w:space="0" w:color="auto"/>
              </w:divBdr>
            </w:div>
            <w:div w:id="1494027524">
              <w:marLeft w:val="0"/>
              <w:marRight w:val="0"/>
              <w:marTop w:val="0"/>
              <w:marBottom w:val="0"/>
              <w:divBdr>
                <w:top w:val="none" w:sz="0" w:space="0" w:color="auto"/>
                <w:left w:val="none" w:sz="0" w:space="0" w:color="auto"/>
                <w:bottom w:val="none" w:sz="0" w:space="0" w:color="auto"/>
                <w:right w:val="none" w:sz="0" w:space="0" w:color="auto"/>
              </w:divBdr>
            </w:div>
            <w:div w:id="1632596430">
              <w:marLeft w:val="0"/>
              <w:marRight w:val="0"/>
              <w:marTop w:val="0"/>
              <w:marBottom w:val="0"/>
              <w:divBdr>
                <w:top w:val="none" w:sz="0" w:space="0" w:color="auto"/>
                <w:left w:val="none" w:sz="0" w:space="0" w:color="auto"/>
                <w:bottom w:val="none" w:sz="0" w:space="0" w:color="auto"/>
                <w:right w:val="none" w:sz="0" w:space="0" w:color="auto"/>
              </w:divBdr>
            </w:div>
            <w:div w:id="294650032">
              <w:marLeft w:val="0"/>
              <w:marRight w:val="0"/>
              <w:marTop w:val="0"/>
              <w:marBottom w:val="0"/>
              <w:divBdr>
                <w:top w:val="none" w:sz="0" w:space="0" w:color="auto"/>
                <w:left w:val="none" w:sz="0" w:space="0" w:color="auto"/>
                <w:bottom w:val="none" w:sz="0" w:space="0" w:color="auto"/>
                <w:right w:val="none" w:sz="0" w:space="0" w:color="auto"/>
              </w:divBdr>
            </w:div>
            <w:div w:id="1875726379">
              <w:marLeft w:val="0"/>
              <w:marRight w:val="0"/>
              <w:marTop w:val="0"/>
              <w:marBottom w:val="0"/>
              <w:divBdr>
                <w:top w:val="none" w:sz="0" w:space="0" w:color="auto"/>
                <w:left w:val="none" w:sz="0" w:space="0" w:color="auto"/>
                <w:bottom w:val="none" w:sz="0" w:space="0" w:color="auto"/>
                <w:right w:val="none" w:sz="0" w:space="0" w:color="auto"/>
              </w:divBdr>
            </w:div>
            <w:div w:id="876695622">
              <w:marLeft w:val="0"/>
              <w:marRight w:val="0"/>
              <w:marTop w:val="0"/>
              <w:marBottom w:val="0"/>
              <w:divBdr>
                <w:top w:val="none" w:sz="0" w:space="0" w:color="auto"/>
                <w:left w:val="none" w:sz="0" w:space="0" w:color="auto"/>
                <w:bottom w:val="none" w:sz="0" w:space="0" w:color="auto"/>
                <w:right w:val="none" w:sz="0" w:space="0" w:color="auto"/>
              </w:divBdr>
            </w:div>
            <w:div w:id="612787967">
              <w:marLeft w:val="0"/>
              <w:marRight w:val="0"/>
              <w:marTop w:val="0"/>
              <w:marBottom w:val="0"/>
              <w:divBdr>
                <w:top w:val="none" w:sz="0" w:space="0" w:color="auto"/>
                <w:left w:val="none" w:sz="0" w:space="0" w:color="auto"/>
                <w:bottom w:val="none" w:sz="0" w:space="0" w:color="auto"/>
                <w:right w:val="none" w:sz="0" w:space="0" w:color="auto"/>
              </w:divBdr>
            </w:div>
            <w:div w:id="1740131411">
              <w:marLeft w:val="0"/>
              <w:marRight w:val="0"/>
              <w:marTop w:val="0"/>
              <w:marBottom w:val="0"/>
              <w:divBdr>
                <w:top w:val="none" w:sz="0" w:space="0" w:color="auto"/>
                <w:left w:val="none" w:sz="0" w:space="0" w:color="auto"/>
                <w:bottom w:val="none" w:sz="0" w:space="0" w:color="auto"/>
                <w:right w:val="none" w:sz="0" w:space="0" w:color="auto"/>
              </w:divBdr>
            </w:div>
            <w:div w:id="755905606">
              <w:marLeft w:val="0"/>
              <w:marRight w:val="0"/>
              <w:marTop w:val="0"/>
              <w:marBottom w:val="0"/>
              <w:divBdr>
                <w:top w:val="none" w:sz="0" w:space="0" w:color="auto"/>
                <w:left w:val="none" w:sz="0" w:space="0" w:color="auto"/>
                <w:bottom w:val="none" w:sz="0" w:space="0" w:color="auto"/>
                <w:right w:val="none" w:sz="0" w:space="0" w:color="auto"/>
              </w:divBdr>
            </w:div>
            <w:div w:id="18059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12322">
      <w:bodyDiv w:val="1"/>
      <w:marLeft w:val="0"/>
      <w:marRight w:val="0"/>
      <w:marTop w:val="0"/>
      <w:marBottom w:val="0"/>
      <w:divBdr>
        <w:top w:val="none" w:sz="0" w:space="0" w:color="auto"/>
        <w:left w:val="none" w:sz="0" w:space="0" w:color="auto"/>
        <w:bottom w:val="none" w:sz="0" w:space="0" w:color="auto"/>
        <w:right w:val="none" w:sz="0" w:space="0" w:color="auto"/>
      </w:divBdr>
      <w:divsChild>
        <w:div w:id="506139555">
          <w:marLeft w:val="0"/>
          <w:marRight w:val="0"/>
          <w:marTop w:val="0"/>
          <w:marBottom w:val="0"/>
          <w:divBdr>
            <w:top w:val="none" w:sz="0" w:space="0" w:color="auto"/>
            <w:left w:val="none" w:sz="0" w:space="0" w:color="auto"/>
            <w:bottom w:val="none" w:sz="0" w:space="0" w:color="auto"/>
            <w:right w:val="none" w:sz="0" w:space="0" w:color="auto"/>
          </w:divBdr>
          <w:divsChild>
            <w:div w:id="209346636">
              <w:marLeft w:val="0"/>
              <w:marRight w:val="0"/>
              <w:marTop w:val="0"/>
              <w:marBottom w:val="0"/>
              <w:divBdr>
                <w:top w:val="none" w:sz="0" w:space="0" w:color="auto"/>
                <w:left w:val="none" w:sz="0" w:space="0" w:color="auto"/>
                <w:bottom w:val="none" w:sz="0" w:space="0" w:color="auto"/>
                <w:right w:val="none" w:sz="0" w:space="0" w:color="auto"/>
              </w:divBdr>
            </w:div>
            <w:div w:id="1857692780">
              <w:marLeft w:val="0"/>
              <w:marRight w:val="0"/>
              <w:marTop w:val="0"/>
              <w:marBottom w:val="0"/>
              <w:divBdr>
                <w:top w:val="none" w:sz="0" w:space="0" w:color="auto"/>
                <w:left w:val="none" w:sz="0" w:space="0" w:color="auto"/>
                <w:bottom w:val="none" w:sz="0" w:space="0" w:color="auto"/>
                <w:right w:val="none" w:sz="0" w:space="0" w:color="auto"/>
              </w:divBdr>
            </w:div>
            <w:div w:id="1751389067">
              <w:marLeft w:val="0"/>
              <w:marRight w:val="0"/>
              <w:marTop w:val="0"/>
              <w:marBottom w:val="0"/>
              <w:divBdr>
                <w:top w:val="none" w:sz="0" w:space="0" w:color="auto"/>
                <w:left w:val="none" w:sz="0" w:space="0" w:color="auto"/>
                <w:bottom w:val="none" w:sz="0" w:space="0" w:color="auto"/>
                <w:right w:val="none" w:sz="0" w:space="0" w:color="auto"/>
              </w:divBdr>
            </w:div>
            <w:div w:id="1204908018">
              <w:marLeft w:val="0"/>
              <w:marRight w:val="0"/>
              <w:marTop w:val="0"/>
              <w:marBottom w:val="0"/>
              <w:divBdr>
                <w:top w:val="none" w:sz="0" w:space="0" w:color="auto"/>
                <w:left w:val="none" w:sz="0" w:space="0" w:color="auto"/>
                <w:bottom w:val="none" w:sz="0" w:space="0" w:color="auto"/>
                <w:right w:val="none" w:sz="0" w:space="0" w:color="auto"/>
              </w:divBdr>
            </w:div>
            <w:div w:id="885264424">
              <w:marLeft w:val="0"/>
              <w:marRight w:val="0"/>
              <w:marTop w:val="0"/>
              <w:marBottom w:val="0"/>
              <w:divBdr>
                <w:top w:val="none" w:sz="0" w:space="0" w:color="auto"/>
                <w:left w:val="none" w:sz="0" w:space="0" w:color="auto"/>
                <w:bottom w:val="none" w:sz="0" w:space="0" w:color="auto"/>
                <w:right w:val="none" w:sz="0" w:space="0" w:color="auto"/>
              </w:divBdr>
            </w:div>
            <w:div w:id="1661536940">
              <w:marLeft w:val="0"/>
              <w:marRight w:val="0"/>
              <w:marTop w:val="0"/>
              <w:marBottom w:val="0"/>
              <w:divBdr>
                <w:top w:val="none" w:sz="0" w:space="0" w:color="auto"/>
                <w:left w:val="none" w:sz="0" w:space="0" w:color="auto"/>
                <w:bottom w:val="none" w:sz="0" w:space="0" w:color="auto"/>
                <w:right w:val="none" w:sz="0" w:space="0" w:color="auto"/>
              </w:divBdr>
            </w:div>
            <w:div w:id="1624656285">
              <w:marLeft w:val="0"/>
              <w:marRight w:val="0"/>
              <w:marTop w:val="0"/>
              <w:marBottom w:val="0"/>
              <w:divBdr>
                <w:top w:val="none" w:sz="0" w:space="0" w:color="auto"/>
                <w:left w:val="none" w:sz="0" w:space="0" w:color="auto"/>
                <w:bottom w:val="none" w:sz="0" w:space="0" w:color="auto"/>
                <w:right w:val="none" w:sz="0" w:space="0" w:color="auto"/>
              </w:divBdr>
            </w:div>
            <w:div w:id="506402392">
              <w:marLeft w:val="0"/>
              <w:marRight w:val="0"/>
              <w:marTop w:val="0"/>
              <w:marBottom w:val="0"/>
              <w:divBdr>
                <w:top w:val="none" w:sz="0" w:space="0" w:color="auto"/>
                <w:left w:val="none" w:sz="0" w:space="0" w:color="auto"/>
                <w:bottom w:val="none" w:sz="0" w:space="0" w:color="auto"/>
                <w:right w:val="none" w:sz="0" w:space="0" w:color="auto"/>
              </w:divBdr>
            </w:div>
            <w:div w:id="788360700">
              <w:marLeft w:val="0"/>
              <w:marRight w:val="0"/>
              <w:marTop w:val="0"/>
              <w:marBottom w:val="0"/>
              <w:divBdr>
                <w:top w:val="none" w:sz="0" w:space="0" w:color="auto"/>
                <w:left w:val="none" w:sz="0" w:space="0" w:color="auto"/>
                <w:bottom w:val="none" w:sz="0" w:space="0" w:color="auto"/>
                <w:right w:val="none" w:sz="0" w:space="0" w:color="auto"/>
              </w:divBdr>
            </w:div>
            <w:div w:id="325597894">
              <w:marLeft w:val="0"/>
              <w:marRight w:val="0"/>
              <w:marTop w:val="0"/>
              <w:marBottom w:val="0"/>
              <w:divBdr>
                <w:top w:val="none" w:sz="0" w:space="0" w:color="auto"/>
                <w:left w:val="none" w:sz="0" w:space="0" w:color="auto"/>
                <w:bottom w:val="none" w:sz="0" w:space="0" w:color="auto"/>
                <w:right w:val="none" w:sz="0" w:space="0" w:color="auto"/>
              </w:divBdr>
            </w:div>
            <w:div w:id="1367828067">
              <w:marLeft w:val="0"/>
              <w:marRight w:val="0"/>
              <w:marTop w:val="0"/>
              <w:marBottom w:val="0"/>
              <w:divBdr>
                <w:top w:val="none" w:sz="0" w:space="0" w:color="auto"/>
                <w:left w:val="none" w:sz="0" w:space="0" w:color="auto"/>
                <w:bottom w:val="none" w:sz="0" w:space="0" w:color="auto"/>
                <w:right w:val="none" w:sz="0" w:space="0" w:color="auto"/>
              </w:divBdr>
            </w:div>
            <w:div w:id="2033797869">
              <w:marLeft w:val="0"/>
              <w:marRight w:val="0"/>
              <w:marTop w:val="0"/>
              <w:marBottom w:val="0"/>
              <w:divBdr>
                <w:top w:val="none" w:sz="0" w:space="0" w:color="auto"/>
                <w:left w:val="none" w:sz="0" w:space="0" w:color="auto"/>
                <w:bottom w:val="none" w:sz="0" w:space="0" w:color="auto"/>
                <w:right w:val="none" w:sz="0" w:space="0" w:color="auto"/>
              </w:divBdr>
            </w:div>
            <w:div w:id="322860258">
              <w:marLeft w:val="0"/>
              <w:marRight w:val="0"/>
              <w:marTop w:val="0"/>
              <w:marBottom w:val="0"/>
              <w:divBdr>
                <w:top w:val="none" w:sz="0" w:space="0" w:color="auto"/>
                <w:left w:val="none" w:sz="0" w:space="0" w:color="auto"/>
                <w:bottom w:val="none" w:sz="0" w:space="0" w:color="auto"/>
                <w:right w:val="none" w:sz="0" w:space="0" w:color="auto"/>
              </w:divBdr>
            </w:div>
            <w:div w:id="482043971">
              <w:marLeft w:val="0"/>
              <w:marRight w:val="0"/>
              <w:marTop w:val="0"/>
              <w:marBottom w:val="0"/>
              <w:divBdr>
                <w:top w:val="none" w:sz="0" w:space="0" w:color="auto"/>
                <w:left w:val="none" w:sz="0" w:space="0" w:color="auto"/>
                <w:bottom w:val="none" w:sz="0" w:space="0" w:color="auto"/>
                <w:right w:val="none" w:sz="0" w:space="0" w:color="auto"/>
              </w:divBdr>
            </w:div>
            <w:div w:id="37510745">
              <w:marLeft w:val="0"/>
              <w:marRight w:val="0"/>
              <w:marTop w:val="0"/>
              <w:marBottom w:val="0"/>
              <w:divBdr>
                <w:top w:val="none" w:sz="0" w:space="0" w:color="auto"/>
                <w:left w:val="none" w:sz="0" w:space="0" w:color="auto"/>
                <w:bottom w:val="none" w:sz="0" w:space="0" w:color="auto"/>
                <w:right w:val="none" w:sz="0" w:space="0" w:color="auto"/>
              </w:divBdr>
            </w:div>
            <w:div w:id="430518455">
              <w:marLeft w:val="0"/>
              <w:marRight w:val="0"/>
              <w:marTop w:val="0"/>
              <w:marBottom w:val="0"/>
              <w:divBdr>
                <w:top w:val="none" w:sz="0" w:space="0" w:color="auto"/>
                <w:left w:val="none" w:sz="0" w:space="0" w:color="auto"/>
                <w:bottom w:val="none" w:sz="0" w:space="0" w:color="auto"/>
                <w:right w:val="none" w:sz="0" w:space="0" w:color="auto"/>
              </w:divBdr>
            </w:div>
            <w:div w:id="2028363526">
              <w:marLeft w:val="0"/>
              <w:marRight w:val="0"/>
              <w:marTop w:val="0"/>
              <w:marBottom w:val="0"/>
              <w:divBdr>
                <w:top w:val="none" w:sz="0" w:space="0" w:color="auto"/>
                <w:left w:val="none" w:sz="0" w:space="0" w:color="auto"/>
                <w:bottom w:val="none" w:sz="0" w:space="0" w:color="auto"/>
                <w:right w:val="none" w:sz="0" w:space="0" w:color="auto"/>
              </w:divBdr>
            </w:div>
            <w:div w:id="493256531">
              <w:marLeft w:val="0"/>
              <w:marRight w:val="0"/>
              <w:marTop w:val="0"/>
              <w:marBottom w:val="0"/>
              <w:divBdr>
                <w:top w:val="none" w:sz="0" w:space="0" w:color="auto"/>
                <w:left w:val="none" w:sz="0" w:space="0" w:color="auto"/>
                <w:bottom w:val="none" w:sz="0" w:space="0" w:color="auto"/>
                <w:right w:val="none" w:sz="0" w:space="0" w:color="auto"/>
              </w:divBdr>
            </w:div>
            <w:div w:id="907303063">
              <w:marLeft w:val="0"/>
              <w:marRight w:val="0"/>
              <w:marTop w:val="0"/>
              <w:marBottom w:val="0"/>
              <w:divBdr>
                <w:top w:val="none" w:sz="0" w:space="0" w:color="auto"/>
                <w:left w:val="none" w:sz="0" w:space="0" w:color="auto"/>
                <w:bottom w:val="none" w:sz="0" w:space="0" w:color="auto"/>
                <w:right w:val="none" w:sz="0" w:space="0" w:color="auto"/>
              </w:divBdr>
            </w:div>
            <w:div w:id="1066804530">
              <w:marLeft w:val="0"/>
              <w:marRight w:val="0"/>
              <w:marTop w:val="0"/>
              <w:marBottom w:val="0"/>
              <w:divBdr>
                <w:top w:val="none" w:sz="0" w:space="0" w:color="auto"/>
                <w:left w:val="none" w:sz="0" w:space="0" w:color="auto"/>
                <w:bottom w:val="none" w:sz="0" w:space="0" w:color="auto"/>
                <w:right w:val="none" w:sz="0" w:space="0" w:color="auto"/>
              </w:divBdr>
            </w:div>
            <w:div w:id="12416224">
              <w:marLeft w:val="0"/>
              <w:marRight w:val="0"/>
              <w:marTop w:val="0"/>
              <w:marBottom w:val="0"/>
              <w:divBdr>
                <w:top w:val="none" w:sz="0" w:space="0" w:color="auto"/>
                <w:left w:val="none" w:sz="0" w:space="0" w:color="auto"/>
                <w:bottom w:val="none" w:sz="0" w:space="0" w:color="auto"/>
                <w:right w:val="none" w:sz="0" w:space="0" w:color="auto"/>
              </w:divBdr>
            </w:div>
            <w:div w:id="1465200489">
              <w:marLeft w:val="0"/>
              <w:marRight w:val="0"/>
              <w:marTop w:val="0"/>
              <w:marBottom w:val="0"/>
              <w:divBdr>
                <w:top w:val="none" w:sz="0" w:space="0" w:color="auto"/>
                <w:left w:val="none" w:sz="0" w:space="0" w:color="auto"/>
                <w:bottom w:val="none" w:sz="0" w:space="0" w:color="auto"/>
                <w:right w:val="none" w:sz="0" w:space="0" w:color="auto"/>
              </w:divBdr>
            </w:div>
            <w:div w:id="1622111753">
              <w:marLeft w:val="0"/>
              <w:marRight w:val="0"/>
              <w:marTop w:val="0"/>
              <w:marBottom w:val="0"/>
              <w:divBdr>
                <w:top w:val="none" w:sz="0" w:space="0" w:color="auto"/>
                <w:left w:val="none" w:sz="0" w:space="0" w:color="auto"/>
                <w:bottom w:val="none" w:sz="0" w:space="0" w:color="auto"/>
                <w:right w:val="none" w:sz="0" w:space="0" w:color="auto"/>
              </w:divBdr>
            </w:div>
            <w:div w:id="1602180431">
              <w:marLeft w:val="0"/>
              <w:marRight w:val="0"/>
              <w:marTop w:val="0"/>
              <w:marBottom w:val="0"/>
              <w:divBdr>
                <w:top w:val="none" w:sz="0" w:space="0" w:color="auto"/>
                <w:left w:val="none" w:sz="0" w:space="0" w:color="auto"/>
                <w:bottom w:val="none" w:sz="0" w:space="0" w:color="auto"/>
                <w:right w:val="none" w:sz="0" w:space="0" w:color="auto"/>
              </w:divBdr>
            </w:div>
            <w:div w:id="1604679844">
              <w:marLeft w:val="0"/>
              <w:marRight w:val="0"/>
              <w:marTop w:val="0"/>
              <w:marBottom w:val="0"/>
              <w:divBdr>
                <w:top w:val="none" w:sz="0" w:space="0" w:color="auto"/>
                <w:left w:val="none" w:sz="0" w:space="0" w:color="auto"/>
                <w:bottom w:val="none" w:sz="0" w:space="0" w:color="auto"/>
                <w:right w:val="none" w:sz="0" w:space="0" w:color="auto"/>
              </w:divBdr>
            </w:div>
            <w:div w:id="1672953646">
              <w:marLeft w:val="0"/>
              <w:marRight w:val="0"/>
              <w:marTop w:val="0"/>
              <w:marBottom w:val="0"/>
              <w:divBdr>
                <w:top w:val="none" w:sz="0" w:space="0" w:color="auto"/>
                <w:left w:val="none" w:sz="0" w:space="0" w:color="auto"/>
                <w:bottom w:val="none" w:sz="0" w:space="0" w:color="auto"/>
                <w:right w:val="none" w:sz="0" w:space="0" w:color="auto"/>
              </w:divBdr>
            </w:div>
            <w:div w:id="1539859477">
              <w:marLeft w:val="0"/>
              <w:marRight w:val="0"/>
              <w:marTop w:val="0"/>
              <w:marBottom w:val="0"/>
              <w:divBdr>
                <w:top w:val="none" w:sz="0" w:space="0" w:color="auto"/>
                <w:left w:val="none" w:sz="0" w:space="0" w:color="auto"/>
                <w:bottom w:val="none" w:sz="0" w:space="0" w:color="auto"/>
                <w:right w:val="none" w:sz="0" w:space="0" w:color="auto"/>
              </w:divBdr>
            </w:div>
            <w:div w:id="765347626">
              <w:marLeft w:val="0"/>
              <w:marRight w:val="0"/>
              <w:marTop w:val="0"/>
              <w:marBottom w:val="0"/>
              <w:divBdr>
                <w:top w:val="none" w:sz="0" w:space="0" w:color="auto"/>
                <w:left w:val="none" w:sz="0" w:space="0" w:color="auto"/>
                <w:bottom w:val="none" w:sz="0" w:space="0" w:color="auto"/>
                <w:right w:val="none" w:sz="0" w:space="0" w:color="auto"/>
              </w:divBdr>
            </w:div>
            <w:div w:id="1172792545">
              <w:marLeft w:val="0"/>
              <w:marRight w:val="0"/>
              <w:marTop w:val="0"/>
              <w:marBottom w:val="0"/>
              <w:divBdr>
                <w:top w:val="none" w:sz="0" w:space="0" w:color="auto"/>
                <w:left w:val="none" w:sz="0" w:space="0" w:color="auto"/>
                <w:bottom w:val="none" w:sz="0" w:space="0" w:color="auto"/>
                <w:right w:val="none" w:sz="0" w:space="0" w:color="auto"/>
              </w:divBdr>
            </w:div>
            <w:div w:id="702167147">
              <w:marLeft w:val="0"/>
              <w:marRight w:val="0"/>
              <w:marTop w:val="0"/>
              <w:marBottom w:val="0"/>
              <w:divBdr>
                <w:top w:val="none" w:sz="0" w:space="0" w:color="auto"/>
                <w:left w:val="none" w:sz="0" w:space="0" w:color="auto"/>
                <w:bottom w:val="none" w:sz="0" w:space="0" w:color="auto"/>
                <w:right w:val="none" w:sz="0" w:space="0" w:color="auto"/>
              </w:divBdr>
            </w:div>
            <w:div w:id="1895577299">
              <w:marLeft w:val="0"/>
              <w:marRight w:val="0"/>
              <w:marTop w:val="0"/>
              <w:marBottom w:val="0"/>
              <w:divBdr>
                <w:top w:val="none" w:sz="0" w:space="0" w:color="auto"/>
                <w:left w:val="none" w:sz="0" w:space="0" w:color="auto"/>
                <w:bottom w:val="none" w:sz="0" w:space="0" w:color="auto"/>
                <w:right w:val="none" w:sz="0" w:space="0" w:color="auto"/>
              </w:divBdr>
            </w:div>
            <w:div w:id="1609661575">
              <w:marLeft w:val="0"/>
              <w:marRight w:val="0"/>
              <w:marTop w:val="0"/>
              <w:marBottom w:val="0"/>
              <w:divBdr>
                <w:top w:val="none" w:sz="0" w:space="0" w:color="auto"/>
                <w:left w:val="none" w:sz="0" w:space="0" w:color="auto"/>
                <w:bottom w:val="none" w:sz="0" w:space="0" w:color="auto"/>
                <w:right w:val="none" w:sz="0" w:space="0" w:color="auto"/>
              </w:divBdr>
            </w:div>
            <w:div w:id="24448101">
              <w:marLeft w:val="0"/>
              <w:marRight w:val="0"/>
              <w:marTop w:val="0"/>
              <w:marBottom w:val="0"/>
              <w:divBdr>
                <w:top w:val="none" w:sz="0" w:space="0" w:color="auto"/>
                <w:left w:val="none" w:sz="0" w:space="0" w:color="auto"/>
                <w:bottom w:val="none" w:sz="0" w:space="0" w:color="auto"/>
                <w:right w:val="none" w:sz="0" w:space="0" w:color="auto"/>
              </w:divBdr>
            </w:div>
            <w:div w:id="473136937">
              <w:marLeft w:val="0"/>
              <w:marRight w:val="0"/>
              <w:marTop w:val="0"/>
              <w:marBottom w:val="0"/>
              <w:divBdr>
                <w:top w:val="none" w:sz="0" w:space="0" w:color="auto"/>
                <w:left w:val="none" w:sz="0" w:space="0" w:color="auto"/>
                <w:bottom w:val="none" w:sz="0" w:space="0" w:color="auto"/>
                <w:right w:val="none" w:sz="0" w:space="0" w:color="auto"/>
              </w:divBdr>
            </w:div>
            <w:div w:id="1821341683">
              <w:marLeft w:val="0"/>
              <w:marRight w:val="0"/>
              <w:marTop w:val="0"/>
              <w:marBottom w:val="0"/>
              <w:divBdr>
                <w:top w:val="none" w:sz="0" w:space="0" w:color="auto"/>
                <w:left w:val="none" w:sz="0" w:space="0" w:color="auto"/>
                <w:bottom w:val="none" w:sz="0" w:space="0" w:color="auto"/>
                <w:right w:val="none" w:sz="0" w:space="0" w:color="auto"/>
              </w:divBdr>
            </w:div>
            <w:div w:id="1454900916">
              <w:marLeft w:val="0"/>
              <w:marRight w:val="0"/>
              <w:marTop w:val="0"/>
              <w:marBottom w:val="0"/>
              <w:divBdr>
                <w:top w:val="none" w:sz="0" w:space="0" w:color="auto"/>
                <w:left w:val="none" w:sz="0" w:space="0" w:color="auto"/>
                <w:bottom w:val="none" w:sz="0" w:space="0" w:color="auto"/>
                <w:right w:val="none" w:sz="0" w:space="0" w:color="auto"/>
              </w:divBdr>
            </w:div>
            <w:div w:id="955018984">
              <w:marLeft w:val="0"/>
              <w:marRight w:val="0"/>
              <w:marTop w:val="0"/>
              <w:marBottom w:val="0"/>
              <w:divBdr>
                <w:top w:val="none" w:sz="0" w:space="0" w:color="auto"/>
                <w:left w:val="none" w:sz="0" w:space="0" w:color="auto"/>
                <w:bottom w:val="none" w:sz="0" w:space="0" w:color="auto"/>
                <w:right w:val="none" w:sz="0" w:space="0" w:color="auto"/>
              </w:divBdr>
            </w:div>
            <w:div w:id="1678262453">
              <w:marLeft w:val="0"/>
              <w:marRight w:val="0"/>
              <w:marTop w:val="0"/>
              <w:marBottom w:val="0"/>
              <w:divBdr>
                <w:top w:val="none" w:sz="0" w:space="0" w:color="auto"/>
                <w:left w:val="none" w:sz="0" w:space="0" w:color="auto"/>
                <w:bottom w:val="none" w:sz="0" w:space="0" w:color="auto"/>
                <w:right w:val="none" w:sz="0" w:space="0" w:color="auto"/>
              </w:divBdr>
            </w:div>
            <w:div w:id="2018188793">
              <w:marLeft w:val="0"/>
              <w:marRight w:val="0"/>
              <w:marTop w:val="0"/>
              <w:marBottom w:val="0"/>
              <w:divBdr>
                <w:top w:val="none" w:sz="0" w:space="0" w:color="auto"/>
                <w:left w:val="none" w:sz="0" w:space="0" w:color="auto"/>
                <w:bottom w:val="none" w:sz="0" w:space="0" w:color="auto"/>
                <w:right w:val="none" w:sz="0" w:space="0" w:color="auto"/>
              </w:divBdr>
            </w:div>
            <w:div w:id="1631478401">
              <w:marLeft w:val="0"/>
              <w:marRight w:val="0"/>
              <w:marTop w:val="0"/>
              <w:marBottom w:val="0"/>
              <w:divBdr>
                <w:top w:val="none" w:sz="0" w:space="0" w:color="auto"/>
                <w:left w:val="none" w:sz="0" w:space="0" w:color="auto"/>
                <w:bottom w:val="none" w:sz="0" w:space="0" w:color="auto"/>
                <w:right w:val="none" w:sz="0" w:space="0" w:color="auto"/>
              </w:divBdr>
            </w:div>
            <w:div w:id="227805405">
              <w:marLeft w:val="0"/>
              <w:marRight w:val="0"/>
              <w:marTop w:val="0"/>
              <w:marBottom w:val="0"/>
              <w:divBdr>
                <w:top w:val="none" w:sz="0" w:space="0" w:color="auto"/>
                <w:left w:val="none" w:sz="0" w:space="0" w:color="auto"/>
                <w:bottom w:val="none" w:sz="0" w:space="0" w:color="auto"/>
                <w:right w:val="none" w:sz="0" w:space="0" w:color="auto"/>
              </w:divBdr>
            </w:div>
            <w:div w:id="438449013">
              <w:marLeft w:val="0"/>
              <w:marRight w:val="0"/>
              <w:marTop w:val="0"/>
              <w:marBottom w:val="0"/>
              <w:divBdr>
                <w:top w:val="none" w:sz="0" w:space="0" w:color="auto"/>
                <w:left w:val="none" w:sz="0" w:space="0" w:color="auto"/>
                <w:bottom w:val="none" w:sz="0" w:space="0" w:color="auto"/>
                <w:right w:val="none" w:sz="0" w:space="0" w:color="auto"/>
              </w:divBdr>
            </w:div>
            <w:div w:id="691994850">
              <w:marLeft w:val="0"/>
              <w:marRight w:val="0"/>
              <w:marTop w:val="0"/>
              <w:marBottom w:val="0"/>
              <w:divBdr>
                <w:top w:val="none" w:sz="0" w:space="0" w:color="auto"/>
                <w:left w:val="none" w:sz="0" w:space="0" w:color="auto"/>
                <w:bottom w:val="none" w:sz="0" w:space="0" w:color="auto"/>
                <w:right w:val="none" w:sz="0" w:space="0" w:color="auto"/>
              </w:divBdr>
            </w:div>
            <w:div w:id="1455905822">
              <w:marLeft w:val="0"/>
              <w:marRight w:val="0"/>
              <w:marTop w:val="0"/>
              <w:marBottom w:val="0"/>
              <w:divBdr>
                <w:top w:val="none" w:sz="0" w:space="0" w:color="auto"/>
                <w:left w:val="none" w:sz="0" w:space="0" w:color="auto"/>
                <w:bottom w:val="none" w:sz="0" w:space="0" w:color="auto"/>
                <w:right w:val="none" w:sz="0" w:space="0" w:color="auto"/>
              </w:divBdr>
            </w:div>
            <w:div w:id="53044619">
              <w:marLeft w:val="0"/>
              <w:marRight w:val="0"/>
              <w:marTop w:val="0"/>
              <w:marBottom w:val="0"/>
              <w:divBdr>
                <w:top w:val="none" w:sz="0" w:space="0" w:color="auto"/>
                <w:left w:val="none" w:sz="0" w:space="0" w:color="auto"/>
                <w:bottom w:val="none" w:sz="0" w:space="0" w:color="auto"/>
                <w:right w:val="none" w:sz="0" w:space="0" w:color="auto"/>
              </w:divBdr>
            </w:div>
            <w:div w:id="991177439">
              <w:marLeft w:val="0"/>
              <w:marRight w:val="0"/>
              <w:marTop w:val="0"/>
              <w:marBottom w:val="0"/>
              <w:divBdr>
                <w:top w:val="none" w:sz="0" w:space="0" w:color="auto"/>
                <w:left w:val="none" w:sz="0" w:space="0" w:color="auto"/>
                <w:bottom w:val="none" w:sz="0" w:space="0" w:color="auto"/>
                <w:right w:val="none" w:sz="0" w:space="0" w:color="auto"/>
              </w:divBdr>
            </w:div>
            <w:div w:id="795761596">
              <w:marLeft w:val="0"/>
              <w:marRight w:val="0"/>
              <w:marTop w:val="0"/>
              <w:marBottom w:val="0"/>
              <w:divBdr>
                <w:top w:val="none" w:sz="0" w:space="0" w:color="auto"/>
                <w:left w:val="none" w:sz="0" w:space="0" w:color="auto"/>
                <w:bottom w:val="none" w:sz="0" w:space="0" w:color="auto"/>
                <w:right w:val="none" w:sz="0" w:space="0" w:color="auto"/>
              </w:divBdr>
            </w:div>
            <w:div w:id="1771851229">
              <w:marLeft w:val="0"/>
              <w:marRight w:val="0"/>
              <w:marTop w:val="0"/>
              <w:marBottom w:val="0"/>
              <w:divBdr>
                <w:top w:val="none" w:sz="0" w:space="0" w:color="auto"/>
                <w:left w:val="none" w:sz="0" w:space="0" w:color="auto"/>
                <w:bottom w:val="none" w:sz="0" w:space="0" w:color="auto"/>
                <w:right w:val="none" w:sz="0" w:space="0" w:color="auto"/>
              </w:divBdr>
            </w:div>
            <w:div w:id="1133475697">
              <w:marLeft w:val="0"/>
              <w:marRight w:val="0"/>
              <w:marTop w:val="0"/>
              <w:marBottom w:val="0"/>
              <w:divBdr>
                <w:top w:val="none" w:sz="0" w:space="0" w:color="auto"/>
                <w:left w:val="none" w:sz="0" w:space="0" w:color="auto"/>
                <w:bottom w:val="none" w:sz="0" w:space="0" w:color="auto"/>
                <w:right w:val="none" w:sz="0" w:space="0" w:color="auto"/>
              </w:divBdr>
            </w:div>
            <w:div w:id="12525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Softech</dc:creator>
  <cp:keywords/>
  <dc:description/>
  <cp:lastModifiedBy>Softech</cp:lastModifiedBy>
  <cp:revision>2</cp:revision>
  <dcterms:created xsi:type="dcterms:W3CDTF">2025-06-26T10:27:00Z</dcterms:created>
  <dcterms:modified xsi:type="dcterms:W3CDTF">2025-06-26T10:27:00Z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4dc42d2a-bc37-42de-8754-faf732d23a1f</vt:lpwstr>
  </property>
</Properties>
</file>