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XuanCe: A Comprehensive and Unified Deep Reinforcement Learning Library</w:t>
      </w:r>
    </w:p>
    <w:p>
      <w:pPr>
        <w:spacing w:lineRule="auto"/>
      </w:pPr>
      <w:hyperlink r:id="rId5">
        <w:r>
          <w:rPr>
            <w:rStyle w:val="Hyperlink"/>
          </w:rPr>
        </w:r>
      </w:hyperlink>
      <w:hyperlink r:id="rId6">
        <w:r>
          <w:rPr>
            <w:rStyle w:val="Hyperlink"/>
          </w:rPr>
        </w:r>
      </w:hyperlink>
      <w:hyperlink r:id="rId7">
        <w:r>
          <w:rPr>
            <w:rStyle w:val="Hyperlink"/>
          </w:rPr>
        </w:r>
      </w:hyperlink>
      <w:hyperlink r:id="rId8">
        <w:r>
          <w:rPr>
            <w:rStyle w:val="Hyperlink"/>
          </w:rPr>
        </w:r>
      </w:hyperlink>
      <w:hyperlink r:id="rId9">
        <w:r>
          <w:rPr>
            <w:rStyle w:val="Hyperlink"/>
          </w:rPr>
        </w:r>
      </w:hyperlink>
      <w:hyperlink r:id="rId10">
        <w:r>
          <w:rPr>
            <w:rStyle w:val="Hyperlink"/>
          </w:rPr>
        </w:r>
      </w:hyperlink>
      <w:hyperlink r:id="rId11">
        <w:r>
          <w:rPr>
            <w:rStyle w:val="Hyperlink"/>
          </w:rPr>
        </w:r>
      </w:hyperlink>
    </w:p>
    <w:p>
      <w:pPr>
        <w:spacing w:lineRule="auto"/>
      </w:pPr>
      <w:hyperlink r:id="rId12">
        <w:r>
          <w:rPr>
            <w:rStyle w:val="Hyperlink"/>
          </w:rPr>
        </w:r>
      </w:hyperlink>
      <w:hyperlink r:id="rId13">
        <w:r>
          <w:rPr>
            <w:rStyle w:val="Hyperlink"/>
          </w:rPr>
        </w:r>
      </w:hyperlink>
      <w:hyperlink r:id="rId14">
        <w:r>
          <w:rPr>
            <w:rStyle w:val="Hyperlink"/>
          </w:rPr>
        </w:r>
      </w:hyperlink>
    </w:p>
    <w:p>
      <w:pPr>
        <w:spacing w:lineRule="auto"/>
      </w:pPr>
      <w:hyperlink r:id="rId15">
        <w:r>
          <w:rPr>
            <w:rStyle w:val="Hyperlink"/>
          </w:rPr>
        </w:r>
      </w:hyperlink>
      <w:hyperlink r:id="rId16">
        <w:r>
          <w:rPr>
            <w:rStyle w:val="Hyperlink"/>
          </w:rPr>
        </w:r>
      </w:hyperlink>
      <w:hyperlink r:id="rId17">
        <w:r>
          <w:rPr>
            <w:rStyle w:val="Hyperlink"/>
          </w:rPr>
        </w:r>
      </w:hyperlink>
      <w:hyperlink r:id="rId18">
        <w:r>
          <w:rPr>
            <w:rStyle w:val="Hyperlink"/>
          </w:rPr>
        </w:r>
      </w:hyperlink>
    </w:p>
    <w:p>
      <w:pPr>
        <w:spacing w:lineRule="auto"/>
      </w:pPr>
      <w:r>
        <w:rPr>
          <w:b/>
        </w:rPr>
        <w:t xml:space="preserve">XuanCe</w:t>
      </w:r>
      <w:r>
        <w:rPr/>
        <w:t xml:space="preserve"> is an open-source ensemble of Deep Reinforcement Learning (DRL) algorithm implementations.</w:t>
      </w:r>
    </w:p>
    <w:p>
      <w:pPr>
        <w:spacing w:lineRule="auto"/>
      </w:pPr>
      <w:r>
        <w:rPr/>
        <w:t xml:space="preserve">We call it as </w:t>
      </w:r>
      <w:r>
        <w:rPr>
          <w:b/>
        </w:rPr>
        <w:t xml:space="preserve">Xuan-Ce (玄策)</w:t>
      </w:r>
      <w:r>
        <w:rPr/>
        <w:t xml:space="preserve"> in Chinese. "</w:t>
      </w:r>
      <w:r>
        <w:rPr>
          <w:b/>
        </w:rPr>
        <w:t xml:space="preserve">Xuan (玄)</w:t>
      </w:r>
      <w:r>
        <w:rPr/>
        <w:t xml:space="preserve">" means incredible and magic box, "</w:t>
      </w:r>
      <w:r>
        <w:rPr>
          <w:b/>
        </w:rPr>
        <w:t xml:space="preserve">Ce (策)</w:t>
      </w:r>
      <w:r>
        <w:rPr/>
        <w:t xml:space="preserve">" means policy.</w:t>
      </w:r>
    </w:p>
    <w:p>
      <w:pPr>
        <w:spacing w:lineRule="auto"/>
      </w:pPr>
      <w:r>
        <w:rPr/>
        <w:t xml:space="preserve">DRL algorithms are sensitive to hyper-parameters tuning, varying in performance with different tricks, and suffering from unstable training processes, therefore, sometimes DRL algorithms seems elusive and "Xuan". This project gives a thorough, high-quality and easy-to-understand implementation of DRL algorithms, and hope this implementation can give a hint on the magics of reinforcement learning.</w:t>
      </w:r>
    </w:p>
    <w:p>
      <w:pPr>
        <w:spacing w:lineRule="auto"/>
      </w:pPr>
      <w:r>
        <w:rPr/>
        <w:t xml:space="preserve">We expect it to be compatible with multiple deep learning toolboxes( </w:t>
      </w:r>
      <w:r>
        <w:rPr>
          <w:b/>
        </w:rPr>
        <w:t xml:space="preserve">PyTorch</w:t>
      </w:r>
      <w:r>
        <w:rPr/>
        <w:t xml:space="preserve">, </w:t>
      </w:r>
      <w:r>
        <w:rPr>
          <w:b/>
        </w:rPr>
        <w:t xml:space="preserve">TensorFlow</w:t>
      </w:r>
      <w:r>
        <w:rPr/>
        <w:t xml:space="preserve">, and </w:t>
      </w:r>
      <w:r>
        <w:rPr>
          <w:b/>
        </w:rPr>
        <w:t xml:space="preserve">MindSpore</w:t>
      </w:r>
      <w:r>
        <w:rPr/>
        <w:t xml:space="preserve">), and hope it can really become a zoo full of DRL algorithms.</w:t>
      </w:r>
    </w:p>
    <w:p>
      <w:pPr>
        <w:spacing w:lineRule="auto"/>
      </w:pPr>
      <w:r>
        <w:rPr/>
        <w:t xml:space="preserve">Paper link: </w:t>
      </w:r>
      <w:hyperlink r:id="rId19">
        <w:r>
          <w:rPr>
            <w:rStyle w:val="Hyperlink"/>
          </w:rPr>
          <w:t xml:space="preserve">https://arxiv.org/pdf/2312.16248.pdf</w:t>
        </w:r>
      </w:hyperlink>
    </w:p>
    <w:p>
      <w:pPr>
        <w:spacing w:lineRule="auto"/>
      </w:pPr>
      <w:r>
        <w:rPr/>
        <w:t xml:space="preserve">:book: </w:t>
      </w:r>
      <w:r>
        <w:rPr>
          <w:b/>
        </w:rPr>
        <w:t xml:space="preserve">Full Documentation</w:t>
      </w:r>
      <w:r>
        <w:rPr/>
        <w:t xml:space="preserve"> | </w:t>
      </w:r>
      <w:r>
        <w:rPr>
          <w:b/>
        </w:rPr>
        <w:t xml:space="preserve">中文文档</w:t>
      </w:r>
      <w:r>
        <w:rPr/>
        <w:t xml:space="preserve"> :book:</w:t>
      </w:r>
    </w:p>
    <w:p>
      <w:pPr>
        <w:pStyle w:val="Heading2"/>
        <w:spacing w:lineRule="auto"/>
      </w:pPr>
      <w:r>
        <w:rPr/>
        <w:t xml:space="preserve">Why XuanCe?</w:t>
      </w:r>
    </w:p>
    <w:p>
      <w:pPr>
        <w:pStyle w:val="Heading3"/>
        <w:spacing w:lineRule="auto"/>
      </w:pPr>
      <w:r>
        <w:rPr/>
        <w:t xml:space="preserve">Features of XuanCe</w:t>
      </w:r>
    </w:p>
    <w:p>
      <w:pPr>
        <w:numPr>
          <w:ilvl w:val="0"/>
          <w:numId w:val="1"/>
        </w:numPr>
        <w:spacing w:lineRule="auto"/>
      </w:pPr>
      <w:r>
        <w:rPr/>
        <w:t xml:space="preserve">:school_satchel: Highly modularized.</w:t>
      </w:r>
    </w:p>
    <w:p>
      <w:pPr>
        <w:numPr>
          <w:ilvl w:val="0"/>
          <w:numId w:val="1"/>
        </w:numPr>
        <w:spacing w:lineRule="auto"/>
      </w:pPr>
      <w:r>
        <w:rPr/>
        <w:t xml:space="preserve">:thumbsup: Easy to </w:t>
      </w:r>
      <w:hyperlink r:id="rId20">
        <w:r>
          <w:rPr>
            <w:rStyle w:val="Hyperlink"/>
          </w:rPr>
          <w:t xml:space="preserve">learn</w:t>
        </w:r>
      </w:hyperlink>
      <w:r>
        <w:rPr/>
        <w:t xml:space="preserve">, easy for </w:t>
      </w:r>
      <w:hyperlink r:id="rId21">
        <w:r>
          <w:rPr>
            <w:rStyle w:val="Hyperlink"/>
          </w:rPr>
          <w:t xml:space="preserve">installation</w:t>
        </w:r>
      </w:hyperlink>
      <w:r>
        <w:rPr/>
        <w:t xml:space="preserve">, and easy for </w:t>
      </w:r>
      <w:hyperlink r:id="rId22">
        <w:r>
          <w:rPr>
            <w:rStyle w:val="Hyperlink"/>
          </w:rPr>
          <w:t xml:space="preserve">usage</w:t>
        </w:r>
      </w:hyperlink>
      <w:r>
        <w:rPr/>
        <w:t xml:space="preserve">.</w:t>
      </w:r>
    </w:p>
    <w:p>
      <w:pPr>
        <w:numPr>
          <w:ilvl w:val="0"/>
          <w:numId w:val="1"/>
        </w:numPr>
        <w:spacing w:lineRule="auto"/>
      </w:pPr>
      <w:r>
        <w:rPr/>
        <w:t xml:space="preserve">:twisted_rightwards_arrows: Flexible for model combination.</w:t>
      </w:r>
    </w:p>
    <w:p>
      <w:pPr>
        <w:numPr>
          <w:ilvl w:val="0"/>
          <w:numId w:val="1"/>
        </w:numPr>
        <w:spacing w:lineRule="auto"/>
      </w:pPr>
      <w:r>
        <w:rPr/>
        <w:t xml:space="preserve">:tada: Abundant </w:t>
      </w:r>
      <w:hyperlink r:id="rId23">
        <w:r>
          <w:rPr>
            <w:rStyle w:val="Hyperlink"/>
          </w:rPr>
          <w:t xml:space="preserve">algorithms</w:t>
        </w:r>
      </w:hyperlink>
      <w:r>
        <w:rPr/>
        <w:t xml:space="preserve"> with various tasks.</w:t>
      </w:r>
    </w:p>
    <w:p>
      <w:pPr>
        <w:numPr>
          <w:ilvl w:val="0"/>
          <w:numId w:val="1"/>
        </w:numPr>
        <w:spacing w:lineRule="auto"/>
      </w:pPr>
      <w:r>
        <w:rPr/>
        <w:t xml:space="preserve">:couple: Supports both DRL and MARL tasks.</w:t>
      </w:r>
    </w:p>
    <w:p>
      <w:pPr>
        <w:numPr>
          <w:ilvl w:val="0"/>
          <w:numId w:val="1"/>
        </w:numPr>
        <w:spacing w:lineRule="auto"/>
      </w:pPr>
      <w:r>
        <w:rPr/>
        <w:t xml:space="preserve">:key: High compatibility for different users. (PyTorch, TensorFlow2, MindSpore, CPU, GPU, Linux, Windows, MacOS, etc.)</w:t>
      </w:r>
    </w:p>
    <w:p>
      <w:pPr>
        <w:numPr>
          <w:ilvl w:val="0"/>
          <w:numId w:val="1"/>
        </w:numPr>
        <w:spacing w:lineRule="auto"/>
      </w:pPr>
      <w:r>
        <w:rPr/>
        <w:t xml:space="preserve">:zap: Fast running speed with parallel environments.</w:t>
      </w:r>
    </w:p>
    <w:p>
      <w:pPr>
        <w:numPr>
          <w:ilvl w:val="0"/>
          <w:numId w:val="1"/>
        </w:numPr>
        <w:spacing w:lineRule="auto"/>
      </w:pPr>
      <w:r>
        <w:rPr/>
        <w:t xml:space="preserve">:chart_with_upwards_trend: Good visualization effect with </w:t>
      </w:r>
      <w:hyperlink r:id="rId24">
        <w:r>
          <w:rPr>
            <w:rStyle w:val="Hyperlink"/>
          </w:rPr>
          <w:t xml:space="preserve">tensorboard</w:t>
        </w:r>
      </w:hyperlink>
      <w:r>
        <w:rPr/>
        <w:t xml:space="preserve"> or </w:t>
      </w:r>
      <w:hyperlink r:id="rId25">
        <w:r>
          <w:rPr>
            <w:rStyle w:val="Hyperlink"/>
          </w:rPr>
          <w:t xml:space="preserve">wandb</w:t>
        </w:r>
      </w:hyperlink>
      <w:r>
        <w:rPr/>
        <w:t xml:space="preserve"> tool.</w:t>
      </w:r>
    </w:p>
    <w:p>
      <w:pPr>
        <w:pStyle w:val="Heading2"/>
        <w:spacing w:lineRule="auto"/>
      </w:pPr>
      <w:r>
        <w:rPr/>
        <w:t xml:space="preserve">Currently Included Algorithms</w:t>
      </w:r>
    </w:p>
    <w:p>
      <w:pPr>
        <w:pStyle w:val="Heading3"/>
        <w:spacing w:lineRule="auto"/>
      </w:pPr>
      <w:r>
        <w:rPr/>
        <w:t xml:space="preserve">:point_right: DRL</w:t>
      </w:r>
    </w:p>
    <w:p>
      <w:pPr>
        <w:numPr>
          <w:ilvl w:val="0"/>
          <w:numId w:val="2"/>
        </w:numPr>
        <w:spacing w:lineRule="auto"/>
      </w:pPr>
      <w:r>
        <w:rPr/>
        <w:t xml:space="preserve">Deep Q Network - DQN [</w:t>
      </w:r>
      <w:hyperlink r:id="rId26">
        <w:r>
          <w:rPr>
            <w:rStyle w:val="Hyperlink"/>
          </w:rPr>
          <w:t xml:space="preserve">Paper</w:t>
        </w:r>
      </w:hyperlink>
      <w:r>
        <w:rPr/>
        <w:t xml:space="preserve">]</w:t>
      </w:r>
    </w:p>
    <w:p>
      <w:pPr>
        <w:numPr>
          <w:ilvl w:val="0"/>
          <w:numId w:val="2"/>
        </w:numPr>
        <w:spacing w:lineRule="auto"/>
      </w:pPr>
      <w:r>
        <w:rPr/>
        <w:t xml:space="preserve">DQN with Double Q-learning - Double DQN [</w:t>
      </w:r>
      <w:hyperlink r:id="rId27">
        <w:r>
          <w:rPr>
            <w:rStyle w:val="Hyperlink"/>
          </w:rPr>
          <w:t xml:space="preserve">Paper</w:t>
        </w:r>
      </w:hyperlink>
      <w:r>
        <w:rPr/>
        <w:t xml:space="preserve">]</w:t>
      </w:r>
    </w:p>
    <w:p>
      <w:pPr>
        <w:numPr>
          <w:ilvl w:val="0"/>
          <w:numId w:val="2"/>
        </w:numPr>
        <w:spacing w:lineRule="auto"/>
      </w:pPr>
      <w:r>
        <w:rPr/>
        <w:t xml:space="preserve">DQN with Dueling network - Dueling DQN [</w:t>
      </w:r>
      <w:hyperlink r:id="rId28">
        <w:r>
          <w:rPr>
            <w:rStyle w:val="Hyperlink"/>
          </w:rPr>
          <w:t xml:space="preserve">Paper</w:t>
        </w:r>
      </w:hyperlink>
      <w:r>
        <w:rPr/>
        <w:t xml:space="preserve">]</w:t>
      </w:r>
    </w:p>
    <w:p>
      <w:pPr>
        <w:numPr>
          <w:ilvl w:val="0"/>
          <w:numId w:val="2"/>
        </w:numPr>
        <w:spacing w:lineRule="auto"/>
      </w:pPr>
      <w:r>
        <w:rPr/>
        <w:t xml:space="preserve">DQN with Prioritized Experience Replay - PER [</w:t>
      </w:r>
      <w:hyperlink r:id="rId29">
        <w:r>
          <w:rPr>
            <w:rStyle w:val="Hyperlink"/>
          </w:rPr>
          <w:t xml:space="preserve">Paper</w:t>
        </w:r>
      </w:hyperlink>
      <w:r>
        <w:rPr/>
        <w:t xml:space="preserve">]</w:t>
      </w:r>
    </w:p>
    <w:p>
      <w:pPr>
        <w:numPr>
          <w:ilvl w:val="0"/>
          <w:numId w:val="2"/>
        </w:numPr>
        <w:spacing w:lineRule="auto"/>
      </w:pPr>
      <w:r>
        <w:rPr/>
        <w:t xml:space="preserve">DQN with Parameter Space Noise for Exploration - NoisyNet [</w:t>
      </w:r>
      <w:hyperlink r:id="rId30">
        <w:r>
          <w:rPr>
            <w:rStyle w:val="Hyperlink"/>
          </w:rPr>
          <w:t xml:space="preserve">Paper</w:t>
        </w:r>
      </w:hyperlink>
      <w:r>
        <w:rPr/>
        <w:t xml:space="preserve">]</w:t>
      </w:r>
    </w:p>
    <w:p>
      <w:pPr>
        <w:numPr>
          <w:ilvl w:val="0"/>
          <w:numId w:val="2"/>
        </w:numPr>
        <w:spacing w:lineRule="auto"/>
      </w:pPr>
      <w:r>
        <w:rPr/>
        <w:t xml:space="preserve">Deep Recurrent Q-Netwrk - DRQN [</w:t>
      </w:r>
      <w:hyperlink r:id="rId31">
        <w:r>
          <w:rPr>
            <w:rStyle w:val="Hyperlink"/>
          </w:rPr>
          <w:t xml:space="preserve">Paper</w:t>
        </w:r>
      </w:hyperlink>
      <w:r>
        <w:rPr/>
        <w:t xml:space="preserve">]</w:t>
      </w:r>
    </w:p>
    <w:p>
      <w:pPr>
        <w:numPr>
          <w:ilvl w:val="0"/>
          <w:numId w:val="2"/>
        </w:numPr>
        <w:spacing w:lineRule="auto"/>
      </w:pPr>
      <w:r>
        <w:rPr/>
        <w:t xml:space="preserve">DQN with Quantile Regression - QRDQN [</w:t>
      </w:r>
      <w:hyperlink r:id="rId32">
        <w:r>
          <w:rPr>
            <w:rStyle w:val="Hyperlink"/>
          </w:rPr>
          <w:t xml:space="preserve">Paper</w:t>
        </w:r>
      </w:hyperlink>
      <w:r>
        <w:rPr/>
        <w:t xml:space="preserve">]</w:t>
      </w:r>
    </w:p>
    <w:p>
      <w:pPr>
        <w:numPr>
          <w:ilvl w:val="0"/>
          <w:numId w:val="2"/>
        </w:numPr>
        <w:spacing w:lineRule="auto"/>
      </w:pPr>
      <w:r>
        <w:rPr/>
        <w:t xml:space="preserve">Distributional Reinforcement Learning - C51 [</w:t>
      </w:r>
      <w:hyperlink r:id="rId33">
        <w:r>
          <w:rPr>
            <w:rStyle w:val="Hyperlink"/>
          </w:rPr>
          <w:t xml:space="preserve">Paper</w:t>
        </w:r>
      </w:hyperlink>
      <w:r>
        <w:rPr/>
        <w:t xml:space="preserve">]</w:t>
      </w:r>
    </w:p>
    <w:p>
      <w:pPr>
        <w:numPr>
          <w:ilvl w:val="0"/>
          <w:numId w:val="2"/>
        </w:numPr>
        <w:spacing w:lineRule="auto"/>
      </w:pPr>
      <w:r>
        <w:rPr/>
        <w:t xml:space="preserve">Vanilla Policy Gradient - PG [</w:t>
      </w:r>
      <w:hyperlink r:id="rId34">
        <w:r>
          <w:rPr>
            <w:rStyle w:val="Hyperlink"/>
          </w:rPr>
          <w:t xml:space="preserve">Paper</w:t>
        </w:r>
      </w:hyperlink>
      <w:r>
        <w:rPr/>
        <w:t xml:space="preserve">]</w:t>
      </w:r>
    </w:p>
    <w:p>
      <w:pPr>
        <w:numPr>
          <w:ilvl w:val="0"/>
          <w:numId w:val="2"/>
        </w:numPr>
        <w:spacing w:lineRule="auto"/>
      </w:pPr>
      <w:r>
        <w:rPr/>
        <w:t xml:space="preserve">Phasic Policy Gradient - PPG [</w:t>
      </w:r>
      <w:hyperlink r:id="rId35">
        <w:r>
          <w:rPr>
            <w:rStyle w:val="Hyperlink"/>
          </w:rPr>
          <w:t xml:space="preserve">Paper</w:t>
        </w:r>
      </w:hyperlink>
      <w:r>
        <w:rPr/>
        <w:t xml:space="preserve">] [</w:t>
      </w:r>
      <w:hyperlink r:id="rId36">
        <w:r>
          <w:rPr>
            <w:rStyle w:val="Hyperlink"/>
          </w:rPr>
          <w:t xml:space="preserve">Code</w:t>
        </w:r>
      </w:hyperlink>
      <w:r>
        <w:rPr/>
        <w:t xml:space="preserve">]</w:t>
      </w:r>
    </w:p>
    <w:p>
      <w:pPr>
        <w:numPr>
          <w:ilvl w:val="0"/>
          <w:numId w:val="2"/>
        </w:numPr>
        <w:spacing w:lineRule="auto"/>
      </w:pPr>
      <w:r>
        <w:rPr/>
        <w:t xml:space="preserve">Advantage Actor Critic - A2C [</w:t>
      </w:r>
      <w:hyperlink r:id="rId37">
        <w:r>
          <w:rPr>
            <w:rStyle w:val="Hyperlink"/>
          </w:rPr>
          <w:t xml:space="preserve">Paper</w:t>
        </w:r>
      </w:hyperlink>
      <w:r>
        <w:rPr/>
        <w:t xml:space="preserve">] [</w:t>
      </w:r>
      <w:hyperlink r:id="rId38">
        <w:r>
          <w:rPr>
            <w:rStyle w:val="Hyperlink"/>
          </w:rPr>
          <w:t xml:space="preserve">Code</w:t>
        </w:r>
      </w:hyperlink>
      <w:r>
        <w:rPr/>
        <w:t xml:space="preserve">]</w:t>
      </w:r>
    </w:p>
    <w:p>
      <w:pPr>
        <w:numPr>
          <w:ilvl w:val="0"/>
          <w:numId w:val="2"/>
        </w:numPr>
        <w:spacing w:lineRule="auto"/>
      </w:pPr>
      <w:r>
        <w:rPr/>
        <w:t xml:space="preserve">Soft actor-critic based on maximum entropy - SAC [</w:t>
      </w:r>
      <w:hyperlink r:id="rId39">
        <w:r>
          <w:rPr>
            <w:rStyle w:val="Hyperlink"/>
          </w:rPr>
          <w:t xml:space="preserve">Paper</w:t>
        </w:r>
      </w:hyperlink>
      <w:r>
        <w:rPr/>
        <w:t xml:space="preserve">] [</w:t>
      </w:r>
      <w:hyperlink r:id="rId40">
        <w:r>
          <w:rPr>
            <w:rStyle w:val="Hyperlink"/>
          </w:rPr>
          <w:t xml:space="preserve">Code</w:t>
        </w:r>
      </w:hyperlink>
      <w:r>
        <w:rPr/>
        <w:t xml:space="preserve">]</w:t>
      </w:r>
    </w:p>
    <w:p>
      <w:pPr>
        <w:numPr>
          <w:ilvl w:val="0"/>
          <w:numId w:val="2"/>
        </w:numPr>
        <w:spacing w:lineRule="auto"/>
      </w:pPr>
      <w:r>
        <w:rPr/>
        <w:t xml:space="preserve">Soft actor-critic for discrete actions - SAC-Discrete [</w:t>
      </w:r>
      <w:hyperlink r:id="rId41">
        <w:r>
          <w:rPr>
            <w:rStyle w:val="Hyperlink"/>
          </w:rPr>
          <w:t xml:space="preserve">Paper</w:t>
        </w:r>
      </w:hyperlink>
      <w:r>
        <w:rPr/>
        <w:t xml:space="preserve">] [</w:t>
      </w:r>
      <w:hyperlink r:id="rId42">
        <w:r>
          <w:rPr>
            <w:rStyle w:val="Hyperlink"/>
          </w:rPr>
          <w:t xml:space="preserve">Code</w:t>
        </w:r>
      </w:hyperlink>
      <w:r>
        <w:rPr/>
        <w:t xml:space="preserve">]</w:t>
      </w:r>
    </w:p>
    <w:p>
      <w:pPr>
        <w:numPr>
          <w:ilvl w:val="0"/>
          <w:numId w:val="2"/>
        </w:numPr>
        <w:spacing w:lineRule="auto"/>
      </w:pPr>
      <w:r>
        <w:rPr/>
        <w:t xml:space="preserve">Proximal Policy Optimization with clipped objective - PPO-Clip [</w:t>
      </w:r>
      <w:hyperlink r:id="rId43">
        <w:r>
          <w:rPr>
            <w:rStyle w:val="Hyperlink"/>
          </w:rPr>
          <w:t xml:space="preserve">Paper</w:t>
        </w:r>
      </w:hyperlink>
      <w:r>
        <w:rPr/>
        <w:t xml:space="preserve">] [</w:t>
      </w:r>
      <w:hyperlink r:id="rId44">
        <w:r>
          <w:rPr>
            <w:rStyle w:val="Hyperlink"/>
          </w:rPr>
          <w:t xml:space="preserve">Code</w:t>
        </w:r>
      </w:hyperlink>
      <w:r>
        <w:rPr/>
        <w:t xml:space="preserve">]</w:t>
      </w:r>
    </w:p>
    <w:p>
      <w:pPr>
        <w:numPr>
          <w:ilvl w:val="0"/>
          <w:numId w:val="2"/>
        </w:numPr>
        <w:spacing w:lineRule="auto"/>
      </w:pPr>
      <w:r>
        <w:rPr/>
        <w:t xml:space="preserve">Proximal Policy Optimization with KL divergence - PPO-KL [</w:t>
      </w:r>
      <w:hyperlink r:id="rId45">
        <w:r>
          <w:rPr>
            <w:rStyle w:val="Hyperlink"/>
          </w:rPr>
          <w:t xml:space="preserve">Paper</w:t>
        </w:r>
      </w:hyperlink>
      <w:r>
        <w:rPr/>
        <w:t xml:space="preserve">] [</w:t>
      </w:r>
      <w:hyperlink r:id="rId46">
        <w:r>
          <w:rPr>
            <w:rStyle w:val="Hyperlink"/>
          </w:rPr>
          <w:t xml:space="preserve">Code</w:t>
        </w:r>
      </w:hyperlink>
      <w:r>
        <w:rPr/>
        <w:t xml:space="preserve">]</w:t>
      </w:r>
    </w:p>
    <w:p>
      <w:pPr>
        <w:numPr>
          <w:ilvl w:val="0"/>
          <w:numId w:val="2"/>
        </w:numPr>
        <w:spacing w:lineRule="auto"/>
      </w:pPr>
      <w:r>
        <w:rPr/>
        <w:t xml:space="preserve">Deep Deterministic Policy Gradient - DDPG [</w:t>
      </w:r>
      <w:hyperlink r:id="rId47">
        <w:r>
          <w:rPr>
            <w:rStyle w:val="Hyperlink"/>
          </w:rPr>
          <w:t xml:space="preserve">Paper</w:t>
        </w:r>
      </w:hyperlink>
      <w:r>
        <w:rPr/>
        <w:t xml:space="preserve">] [</w:t>
      </w:r>
      <w:hyperlink r:id="rId48">
        <w:r>
          <w:rPr>
            <w:rStyle w:val="Hyperlink"/>
          </w:rPr>
          <w:t xml:space="preserve">Code</w:t>
        </w:r>
      </w:hyperlink>
      <w:r>
        <w:rPr/>
        <w:t xml:space="preserve">]</w:t>
      </w:r>
    </w:p>
    <w:p>
      <w:pPr>
        <w:numPr>
          <w:ilvl w:val="0"/>
          <w:numId w:val="2"/>
        </w:numPr>
        <w:spacing w:lineRule="auto"/>
      </w:pPr>
      <w:r>
        <w:rPr/>
        <w:t xml:space="preserve">Twin Delayed Deep Deterministic Policy Gradient - TD3 [</w:t>
      </w:r>
      <w:hyperlink r:id="rId49">
        <w:r>
          <w:rPr>
            <w:rStyle w:val="Hyperlink"/>
          </w:rPr>
          <w:t xml:space="preserve">Paper</w:t>
        </w:r>
      </w:hyperlink>
      <w:r>
        <w:rPr/>
        <w:t xml:space="preserve">][</w:t>
      </w:r>
      <w:hyperlink r:id="rId50">
        <w:r>
          <w:rPr>
            <w:rStyle w:val="Hyperlink"/>
          </w:rPr>
          <w:t xml:space="preserve">Code</w:t>
        </w:r>
      </w:hyperlink>
      <w:r>
        <w:rPr/>
        <w:t xml:space="preserve">]</w:t>
      </w:r>
    </w:p>
    <w:p>
      <w:pPr>
        <w:numPr>
          <w:ilvl w:val="0"/>
          <w:numId w:val="2"/>
        </w:numPr>
        <w:spacing w:lineRule="auto"/>
      </w:pPr>
      <w:r>
        <w:rPr/>
        <w:t xml:space="preserve">Parameterised deep Q network - P-DQN [</w:t>
      </w:r>
      <w:hyperlink r:id="rId51">
        <w:r>
          <w:rPr>
            <w:rStyle w:val="Hyperlink"/>
          </w:rPr>
          <w:t xml:space="preserve">Paper</w:t>
        </w:r>
      </w:hyperlink>
      <w:r>
        <w:rPr/>
        <w:t xml:space="preserve">]</w:t>
      </w:r>
    </w:p>
    <w:p>
      <w:pPr>
        <w:numPr>
          <w:ilvl w:val="0"/>
          <w:numId w:val="2"/>
        </w:numPr>
        <w:spacing w:lineRule="auto"/>
      </w:pPr>
      <w:r>
        <w:rPr/>
        <w:t xml:space="preserve">Multi-pass parameterised deep Q network - MP-DQN [</w:t>
      </w:r>
      <w:hyperlink r:id="rId52">
        <w:r>
          <w:rPr>
            <w:rStyle w:val="Hyperlink"/>
          </w:rPr>
          <w:t xml:space="preserve">Paper</w:t>
        </w:r>
      </w:hyperlink>
      <w:r>
        <w:rPr/>
        <w:t xml:space="preserve">] [</w:t>
      </w:r>
      <w:hyperlink r:id="rId53">
        <w:r>
          <w:rPr>
            <w:rStyle w:val="Hyperlink"/>
          </w:rPr>
          <w:t xml:space="preserve">Code</w:t>
        </w:r>
      </w:hyperlink>
      <w:r>
        <w:rPr/>
        <w:t xml:space="preserve">]</w:t>
      </w:r>
    </w:p>
    <w:p>
      <w:pPr>
        <w:numPr>
          <w:ilvl w:val="0"/>
          <w:numId w:val="2"/>
        </w:numPr>
        <w:spacing w:lineRule="auto"/>
      </w:pPr>
      <w:r>
        <w:rPr/>
        <w:t xml:space="preserve">Split parameterised deep Q network - SP-DQN [</w:t>
      </w:r>
      <w:hyperlink r:id="rId54">
        <w:r>
          <w:rPr>
            <w:rStyle w:val="Hyperlink"/>
          </w:rPr>
          <w:t xml:space="preserve">Paper</w:t>
        </w:r>
      </w:hyperlink>
      <w:r>
        <w:rPr/>
        <w:t xml:space="preserve">]</w:t>
      </w:r>
    </w:p>
    <w:p>
      <w:pPr>
        <w:pStyle w:val="Heading3"/>
        <w:spacing w:lineRule="auto"/>
      </w:pPr>
      <w:r>
        <w:rPr/>
        <w:t xml:space="preserve">:point_right: Multi-Agent Reinforcement Learning (MARL)</w:t>
      </w:r>
    </w:p>
    <w:p>
      <w:pPr>
        <w:numPr>
          <w:ilvl w:val="0"/>
          <w:numId w:val="3"/>
        </w:numPr>
        <w:spacing w:lineRule="auto"/>
      </w:pPr>
      <w:r>
        <w:rPr/>
        <w:t xml:space="preserve">Independent Q-learning - IQL [</w:t>
      </w:r>
      <w:hyperlink r:id="rId55">
        <w:r>
          <w:rPr>
            <w:rStyle w:val="Hyperlink"/>
          </w:rPr>
          <w:t xml:space="preserve">Paper</w:t>
        </w:r>
      </w:hyperlink>
      <w:r>
        <w:rPr/>
        <w:t xml:space="preserve">] [</w:t>
      </w:r>
      <w:hyperlink r:id="rId56">
        <w:r>
          <w:rPr>
            <w:rStyle w:val="Hyperlink"/>
          </w:rPr>
          <w:t xml:space="preserve">Code</w:t>
        </w:r>
      </w:hyperlink>
      <w:r>
        <w:rPr/>
        <w:t xml:space="preserve">]</w:t>
      </w:r>
    </w:p>
    <w:p>
      <w:pPr>
        <w:numPr>
          <w:ilvl w:val="0"/>
          <w:numId w:val="3"/>
        </w:numPr>
        <w:spacing w:lineRule="auto"/>
      </w:pPr>
      <w:r>
        <w:rPr/>
        <w:t xml:space="preserve">Value Decomposition Networks - VDN [</w:t>
      </w:r>
      <w:hyperlink r:id="rId57">
        <w:r>
          <w:rPr>
            <w:rStyle w:val="Hyperlink"/>
          </w:rPr>
          <w:t xml:space="preserve">Paper</w:t>
        </w:r>
      </w:hyperlink>
      <w:r>
        <w:rPr/>
        <w:t xml:space="preserve">] [</w:t>
      </w:r>
      <w:hyperlink r:id="rId58">
        <w:r>
          <w:rPr>
            <w:rStyle w:val="Hyperlink"/>
          </w:rPr>
          <w:t xml:space="preserve">Code</w:t>
        </w:r>
      </w:hyperlink>
      <w:r>
        <w:rPr/>
        <w:t xml:space="preserve">]</w:t>
      </w:r>
    </w:p>
    <w:p>
      <w:pPr>
        <w:numPr>
          <w:ilvl w:val="0"/>
          <w:numId w:val="3"/>
        </w:numPr>
        <w:spacing w:lineRule="auto"/>
      </w:pPr>
      <w:r>
        <w:rPr/>
        <w:t xml:space="preserve">Q-mixing networks - QMIX [</w:t>
      </w:r>
      <w:hyperlink r:id="rId59">
        <w:r>
          <w:rPr>
            <w:rStyle w:val="Hyperlink"/>
          </w:rPr>
          <w:t xml:space="preserve">Paper</w:t>
        </w:r>
      </w:hyperlink>
      <w:r>
        <w:rPr/>
        <w:t xml:space="preserve">] [</w:t>
      </w:r>
      <w:hyperlink r:id="rId60">
        <w:r>
          <w:rPr>
            <w:rStyle w:val="Hyperlink"/>
          </w:rPr>
          <w:t xml:space="preserve">Code</w:t>
        </w:r>
      </w:hyperlink>
      <w:r>
        <w:rPr/>
        <w:t xml:space="preserve">]</w:t>
      </w:r>
    </w:p>
    <w:p>
      <w:pPr>
        <w:numPr>
          <w:ilvl w:val="0"/>
          <w:numId w:val="3"/>
        </w:numPr>
        <w:spacing w:lineRule="auto"/>
      </w:pPr>
      <w:r>
        <w:rPr/>
        <w:t xml:space="preserve">Weighted Q-mixing networks - WQMIX [</w:t>
      </w:r>
      <w:hyperlink r:id="rId61">
        <w:r>
          <w:rPr>
            <w:rStyle w:val="Hyperlink"/>
          </w:rPr>
          <w:t xml:space="preserve">Paper</w:t>
        </w:r>
      </w:hyperlink>
      <w:r>
        <w:rPr/>
        <w:t xml:space="preserve">] [</w:t>
      </w:r>
      <w:hyperlink r:id="rId62">
        <w:r>
          <w:rPr>
            <w:rStyle w:val="Hyperlink"/>
          </w:rPr>
          <w:t xml:space="preserve">Code</w:t>
        </w:r>
      </w:hyperlink>
      <w:r>
        <w:rPr/>
        <w:t xml:space="preserve">]</w:t>
      </w:r>
    </w:p>
    <w:p>
      <w:pPr>
        <w:numPr>
          <w:ilvl w:val="0"/>
          <w:numId w:val="3"/>
        </w:numPr>
        <w:spacing w:lineRule="auto"/>
      </w:pPr>
      <w:r>
        <w:rPr/>
        <w:t xml:space="preserve">Q-transformation - QTRAN [</w:t>
      </w:r>
      <w:hyperlink r:id="rId63">
        <w:r>
          <w:rPr>
            <w:rStyle w:val="Hyperlink"/>
          </w:rPr>
          <w:t xml:space="preserve">Paper</w:t>
        </w:r>
      </w:hyperlink>
      <w:r>
        <w:rPr/>
        <w:t xml:space="preserve">] [</w:t>
      </w:r>
      <w:hyperlink r:id="rId64">
        <w:r>
          <w:rPr>
            <w:rStyle w:val="Hyperlink"/>
          </w:rPr>
          <w:t xml:space="preserve">Code</w:t>
        </w:r>
      </w:hyperlink>
      <w:r>
        <w:rPr/>
        <w:t xml:space="preserve">]</w:t>
      </w:r>
    </w:p>
    <w:p>
      <w:pPr>
        <w:numPr>
          <w:ilvl w:val="0"/>
          <w:numId w:val="3"/>
        </w:numPr>
        <w:spacing w:lineRule="auto"/>
      </w:pPr>
      <w:r>
        <w:rPr/>
        <w:t xml:space="preserve">Deep Coordination Graphs - DCG [</w:t>
      </w:r>
      <w:hyperlink r:id="rId65">
        <w:r>
          <w:rPr>
            <w:rStyle w:val="Hyperlink"/>
          </w:rPr>
          <w:t xml:space="preserve">Paper</w:t>
        </w:r>
      </w:hyperlink>
      <w:r>
        <w:rPr/>
        <w:t xml:space="preserve">] [</w:t>
      </w:r>
      <w:hyperlink r:id="rId66">
        <w:r>
          <w:rPr>
            <w:rStyle w:val="Hyperlink"/>
          </w:rPr>
          <w:t xml:space="preserve">Code</w:t>
        </w:r>
      </w:hyperlink>
      <w:r>
        <w:rPr/>
        <w:t xml:space="preserve">]</w:t>
      </w:r>
    </w:p>
    <w:p>
      <w:pPr>
        <w:numPr>
          <w:ilvl w:val="0"/>
          <w:numId w:val="3"/>
        </w:numPr>
        <w:spacing w:lineRule="auto"/>
      </w:pPr>
      <w:r>
        <w:rPr/>
        <w:t xml:space="preserve">Independent Deep Deterministic Policy Gradient - IDDPG [</w:t>
      </w:r>
      <w:hyperlink r:id="rId67">
        <w:r>
          <w:rPr>
            <w:rStyle w:val="Hyperlink"/>
          </w:rPr>
          <w:t xml:space="preserve">Paper</w:t>
        </w:r>
      </w:hyperlink>
      <w:r>
        <w:rPr/>
        <w:t xml:space="preserve">]</w:t>
      </w:r>
    </w:p>
    <w:p>
      <w:pPr>
        <w:numPr>
          <w:ilvl w:val="0"/>
          <w:numId w:val="3"/>
        </w:numPr>
        <w:spacing w:lineRule="auto"/>
      </w:pPr>
      <w:r>
        <w:rPr/>
        <w:t xml:space="preserve">Multi-agent Deep Deterministic Policy Gradient - MADDPG [</w:t>
      </w:r>
      <w:hyperlink r:id="rId68">
        <w:r>
          <w:rPr>
            <w:rStyle w:val="Hyperlink"/>
          </w:rPr>
          <w:t xml:space="preserve">Paper</w:t>
        </w:r>
      </w:hyperlink>
      <w:r>
        <w:rPr/>
        <w:t xml:space="preserve">] [</w:t>
      </w:r>
      <w:hyperlink r:id="rId69">
        <w:r>
          <w:rPr>
            <w:rStyle w:val="Hyperlink"/>
          </w:rPr>
          <w:t xml:space="preserve">Code</w:t>
        </w:r>
      </w:hyperlink>
      <w:r>
        <w:rPr/>
        <w:t xml:space="preserve">]</w:t>
      </w:r>
    </w:p>
    <w:p>
      <w:pPr>
        <w:numPr>
          <w:ilvl w:val="0"/>
          <w:numId w:val="3"/>
        </w:numPr>
        <w:spacing w:lineRule="auto"/>
      </w:pPr>
      <w:r>
        <w:rPr/>
        <w:t xml:space="preserve">Counterfactual Multi-agent Policy Gradient - COMA [</w:t>
      </w:r>
      <w:hyperlink r:id="rId70">
        <w:r>
          <w:rPr>
            <w:rStyle w:val="Hyperlink"/>
          </w:rPr>
          <w:t xml:space="preserve">Paper</w:t>
        </w:r>
      </w:hyperlink>
      <w:r>
        <w:rPr/>
        <w:t xml:space="preserve">] [</w:t>
      </w:r>
      <w:hyperlink r:id="rId71">
        <w:r>
          <w:rPr>
            <w:rStyle w:val="Hyperlink"/>
          </w:rPr>
          <w:t xml:space="preserve">Code</w:t>
        </w:r>
      </w:hyperlink>
      <w:r>
        <w:rPr/>
        <w:t xml:space="preserve">]</w:t>
      </w:r>
    </w:p>
    <w:p>
      <w:pPr>
        <w:numPr>
          <w:ilvl w:val="0"/>
          <w:numId w:val="3"/>
        </w:numPr>
        <w:spacing w:lineRule="auto"/>
      </w:pPr>
      <w:r>
        <w:rPr/>
        <w:t xml:space="preserve">Multi-agent Proximal Policy Optimization - MAPPO [</w:t>
      </w:r>
      <w:hyperlink r:id="rId72">
        <w:r>
          <w:rPr>
            <w:rStyle w:val="Hyperlink"/>
          </w:rPr>
          <w:t xml:space="preserve">Paper</w:t>
        </w:r>
      </w:hyperlink>
      <w:r>
        <w:rPr/>
        <w:t xml:space="preserve">] [</w:t>
      </w:r>
      <w:hyperlink r:id="rId73">
        <w:r>
          <w:rPr>
            <w:rStyle w:val="Hyperlink"/>
          </w:rPr>
          <w:t xml:space="preserve">Code</w:t>
        </w:r>
      </w:hyperlink>
      <w:r>
        <w:rPr/>
        <w:t xml:space="preserve">]</w:t>
      </w:r>
    </w:p>
    <w:p>
      <w:pPr>
        <w:numPr>
          <w:ilvl w:val="0"/>
          <w:numId w:val="3"/>
        </w:numPr>
        <w:spacing w:lineRule="auto"/>
      </w:pPr>
      <w:r>
        <w:rPr/>
        <w:t xml:space="preserve">Mean-Field Q-learning - MFQ [</w:t>
      </w:r>
      <w:hyperlink r:id="rId74">
        <w:r>
          <w:rPr>
            <w:rStyle w:val="Hyperlink"/>
          </w:rPr>
          <w:t xml:space="preserve">Paper</w:t>
        </w:r>
      </w:hyperlink>
      <w:r>
        <w:rPr/>
        <w:t xml:space="preserve">] [</w:t>
      </w:r>
      <w:hyperlink r:id="rId75">
        <w:r>
          <w:rPr>
            <w:rStyle w:val="Hyperlink"/>
          </w:rPr>
          <w:t xml:space="preserve">Code</w:t>
        </w:r>
      </w:hyperlink>
      <w:r>
        <w:rPr/>
        <w:t xml:space="preserve">]</w:t>
      </w:r>
    </w:p>
    <w:p>
      <w:pPr>
        <w:numPr>
          <w:ilvl w:val="0"/>
          <w:numId w:val="3"/>
        </w:numPr>
        <w:spacing w:lineRule="auto"/>
      </w:pPr>
      <w:r>
        <w:rPr/>
        <w:t xml:space="preserve">Mean-Field Actor-Critic - MFAC [</w:t>
      </w:r>
      <w:hyperlink r:id="rId76">
        <w:r>
          <w:rPr>
            <w:rStyle w:val="Hyperlink"/>
          </w:rPr>
          <w:t xml:space="preserve">Paper</w:t>
        </w:r>
      </w:hyperlink>
      <w:r>
        <w:rPr/>
        <w:t xml:space="preserve">] [</w:t>
      </w:r>
      <w:hyperlink r:id="rId77">
        <w:r>
          <w:rPr>
            <w:rStyle w:val="Hyperlink"/>
          </w:rPr>
          <w:t xml:space="preserve">Code</w:t>
        </w:r>
      </w:hyperlink>
      <w:r>
        <w:rPr/>
        <w:t xml:space="preserve">]</w:t>
      </w:r>
    </w:p>
    <w:p>
      <w:pPr>
        <w:numPr>
          <w:ilvl w:val="0"/>
          <w:numId w:val="3"/>
        </w:numPr>
        <w:spacing w:lineRule="auto"/>
      </w:pPr>
      <w:r>
        <w:rPr/>
        <w:t xml:space="preserve">Independent Soft Actor-Critic - ISAC</w:t>
      </w:r>
    </w:p>
    <w:p>
      <w:pPr>
        <w:numPr>
          <w:ilvl w:val="0"/>
          <w:numId w:val="3"/>
        </w:numPr>
        <w:spacing w:lineRule="auto"/>
      </w:pPr>
      <w:r>
        <w:rPr/>
        <w:t xml:space="preserve">Multi-agent Soft Actor-Critic - MASAC [</w:t>
      </w:r>
      <w:hyperlink r:id="rId78">
        <w:r>
          <w:rPr>
            <w:rStyle w:val="Hyperlink"/>
          </w:rPr>
          <w:t xml:space="preserve">Paper</w:t>
        </w:r>
      </w:hyperlink>
      <w:r>
        <w:rPr/>
        <w:t xml:space="preserve">]</w:t>
      </w:r>
    </w:p>
    <w:p>
      <w:pPr>
        <w:numPr>
          <w:ilvl w:val="0"/>
          <w:numId w:val="3"/>
        </w:numPr>
        <w:spacing w:lineRule="auto"/>
      </w:pPr>
      <w:r>
        <w:rPr/>
        <w:t xml:space="preserve">Multi-agent Twin Delayed Deep Deterministic Policy Gradient - MATD3 [</w:t>
      </w:r>
      <w:hyperlink r:id="rId79">
        <w:r>
          <w:rPr>
            <w:rStyle w:val="Hyperlink"/>
          </w:rPr>
          <w:t xml:space="preserve">Paper</w:t>
        </w:r>
      </w:hyperlink>
      <w:r>
        <w:rPr/>
        <w:t xml:space="preserve">]</w:t>
      </w:r>
    </w:p>
    <w:p>
      <w:pPr>
        <w:pStyle w:val="Heading2"/>
        <w:spacing w:lineRule="auto"/>
      </w:pPr>
      <w:r>
        <w:rPr/>
        <w:t xml:space="preserve">Currently Supported Environments</w:t>
      </w:r>
    </w:p>
    <w:p>
      <w:pPr>
        <w:pStyle w:val="Heading3"/>
        <w:spacing w:lineRule="auto"/>
      </w:pPr>
      <w:hyperlink r:id="rId80">
        <w:r>
          <w:rPr>
            <w:rStyle w:val="Hyperlink"/>
          </w:rPr>
          <w:t xml:space="preserve">Classic Control</w:t>
        </w:r>
      </w:hyperlink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br w:type="textWrapping"/>
            </w: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hyperlink r:id="rId81">
        <w:r>
          <w:rPr>
            <w:rStyle w:val="Hyperlink"/>
          </w:rPr>
          <w:t xml:space="preserve">Box2D</w:t>
        </w:r>
      </w:hyperlink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hyperlink r:id="rId82">
        <w:r>
          <w:rPr>
            <w:rStyle w:val="Hyperlink"/>
          </w:rPr>
          <w:t xml:space="preserve">MuJoCo Environments</w:t>
        </w:r>
      </w:hyperlink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br w:type="textWrapping"/>
            </w: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hyperlink r:id="rId83">
        <w:r>
          <w:rPr>
            <w:rStyle w:val="Hyperlink"/>
          </w:rPr>
          <w:t xml:space="preserve">Atari Environments</w:t>
        </w:r>
      </w:hyperlink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440"/>
        <w:gridCol w:w="1440"/>
        <w:gridCol w:w="1440"/>
        <w:gridCol w:w="1440"/>
        <w:gridCol w:w="1440"/>
        <w:gridCol w:w="14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br w:type="textWrapping"/>
            </w: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hyperlink r:id="rId84">
        <w:r>
          <w:rPr>
            <w:rStyle w:val="Hyperlink"/>
          </w:rPr>
          <w:t xml:space="preserve">Minigrid Environments</w:t>
        </w:r>
      </w:hyperlink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br w:type="textWrapping"/>
            </w: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hyperlink r:id="rId85">
        <w:r>
          <w:rPr>
            <w:rStyle w:val="Hyperlink"/>
          </w:rPr>
          <w:t xml:space="preserve">Drones Environments</w:t>
        </w:r>
      </w:hyperlink>
    </w:p>
    <w:p>
      <w:pPr>
        <w:spacing w:lineRule="auto"/>
      </w:pPr>
      <w:hyperlink r:id="rId86">
        <w:r>
          <w:rPr>
            <w:rStyle w:val="Hyperlink"/>
          </w:rPr>
          <w:t xml:space="preserve">XuanCe's documentation for the installation and usage of gym-pybullet-drones</w:t>
        </w:r>
      </w:hyperlink>
      <w:r>
        <w:rPr/>
        <w:t xml:space="preserve">.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br w:type="textWrapping"/>
            </w: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hyperlink r:id="rId87">
        <w:r>
          <w:rPr>
            <w:rStyle w:val="Hyperlink"/>
          </w:rPr>
          <w:t xml:space="preserve">MPE Environments</w:t>
        </w:r>
      </w:hyperlink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br w:type="textWrapping"/>
            </w: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hyperlink r:id="rId88">
        <w:r>
          <w:rPr>
            <w:rStyle w:val="Hyperlink"/>
          </w:rPr>
          <w:t xml:space="preserve">SMAC</w:t>
        </w:r>
      </w:hyperlink>
    </w:p>
    <w:p>
      <w:pPr>
        <w:pStyle w:val="Heading3"/>
        <w:spacing w:lineRule="auto"/>
      </w:pPr>
      <w:hyperlink r:id="rId89">
        <w:r>
          <w:rPr>
            <w:rStyle w:val="Hyperlink"/>
          </w:rPr>
          <w:t xml:space="preserve">Google Research Football</w:t>
        </w:r>
      </w:hyperlink>
    </w:p>
    <w:p>
      <w:pPr>
        <w:pStyle w:val="Heading2"/>
        <w:spacing w:lineRule="auto"/>
      </w:pPr>
      <w:r>
        <w:rPr/>
        <w:t xml:space="preserve">:point_right: Installation</w:t>
      </w:r>
    </w:p>
    <w:p>
      <w:pPr>
        <w:spacing w:lineRule="auto"/>
      </w:pPr>
      <w:r>
        <w:rPr/>
        <w:t xml:space="preserve">:computer: The library can be run at Linux, Windows, MacOS, and EulerOS, etc.</w:t>
      </w:r>
    </w:p>
    <w:p>
      <w:pPr>
        <w:spacing w:lineRule="auto"/>
      </w:pPr>
      <w:r>
        <w:rPr/>
        <w:t xml:space="preserve">Before installing </w:t>
      </w:r>
      <w:r>
        <w:rPr>
          <w:b/>
        </w:rPr>
        <w:t xml:space="preserve">XuanCe</w:t>
      </w:r>
      <w:r>
        <w:rPr/>
        <w:t xml:space="preserve">, you should install </w:t>
      </w:r>
      <w:hyperlink r:id="rId90">
        <w:r>
          <w:rPr>
            <w:rStyle w:val="Hyperlink"/>
          </w:rPr>
          <w:t xml:space="preserve">Anaconda</w:t>
        </w:r>
      </w:hyperlink>
      <w:r>
        <w:rPr/>
        <w:t xml:space="preserve"> to prepare a python environment. (Note: select a proper version of Anaconda from </w:t>
      </w:r>
      <w:hyperlink r:id="rId91">
        <w:r>
          <w:rPr>
            <w:rStyle w:val="Hyperlink"/>
            <w:b/>
          </w:rPr>
          <w:t xml:space="preserve">here</w:t>
        </w:r>
      </w:hyperlink>
      <w:r>
        <w:rPr/>
        <w:t xml:space="preserve">.)</w:t>
      </w:r>
    </w:p>
    <w:p>
      <w:pPr>
        <w:spacing w:lineRule="auto"/>
      </w:pPr>
      <w:r>
        <w:rPr/>
        <w:t xml:space="preserve">After that, open a terminal and install </w:t>
      </w:r>
      <w:r>
        <w:rPr>
          <w:b/>
        </w:rPr>
        <w:t xml:space="preserve">XuanCe</w:t>
      </w:r>
      <w:r>
        <w:rPr/>
        <w:t xml:space="preserve"> by the following steps.</w:t>
      </w:r>
    </w:p>
    <w:p>
      <w:pPr>
        <w:spacing w:lineRule="auto"/>
      </w:pPr>
      <w:r>
        <w:rPr>
          <w:b/>
        </w:rPr>
        <w:t xml:space="preserve">Step 1</w:t>
      </w:r>
      <w:r>
        <w:rPr/>
        <w:t xml:space="preserve">: Create a new conda environment (python&gt;=3.7 is suggested):</w:t>
      </w:r>
    </w:p>
    <w:p>
      <w:pPr>
        <w:spacing w:lineRule="auto"/>
      </w:pPr>
      <w:r>
        <w:rPr>
          <w:rFonts w:ascii="Courier" w:hAnsi="Courier"/>
        </w:rPr>
        <w:t xml:space="preserve">conda create -n xuance_env python=3.7 </w:t>
      </w:r>
    </w:p>
    <w:p>
      <w:pPr>
        <w:spacing w:lineRule="auto"/>
      </w:pPr>
      <w:r>
        <w:rPr>
          <w:b/>
        </w:rPr>
        <w:t xml:space="preserve">Step 2</w:t>
      </w:r>
      <w:r>
        <w:rPr/>
        <w:t xml:space="preserve">: Activate conda environment:</w:t>
      </w:r>
    </w:p>
    <w:p>
      <w:pPr>
        <w:spacing w:lineRule="auto"/>
      </w:pPr>
      <w:r>
        <w:rPr>
          <w:rFonts w:ascii="Courier" w:hAnsi="Courier"/>
        </w:rPr>
        <w:t xml:space="preserve">conda activate xuance_env </w:t>
      </w:r>
    </w:p>
    <w:p>
      <w:pPr>
        <w:spacing w:lineRule="auto"/>
      </w:pPr>
      <w:r>
        <w:rPr>
          <w:b/>
        </w:rPr>
        <w:t xml:space="preserve">Step 3</w:t>
      </w:r>
      <w:r>
        <w:rPr/>
        <w:t xml:space="preserve">: Install the library:</w:t>
      </w:r>
    </w:p>
    <w:p>
      <w:pPr>
        <w:spacing w:lineRule="auto"/>
      </w:pPr>
      <w:r>
        <w:rPr>
          <w:rFonts w:ascii="Courier" w:hAnsi="Courier"/>
        </w:rPr>
        <w:t xml:space="preserve">pip install xuance </w:t>
      </w:r>
    </w:p>
    <w:p>
      <w:pPr>
        <w:spacing w:lineRule="auto"/>
      </w:pPr>
      <w:r>
        <w:rPr/>
        <w:t xml:space="preserve">This command does not include the dependencies of deep learning toolboxes. To install the </w:t>
      </w:r>
      <w:r>
        <w:rPr>
          <w:b/>
        </w:rPr>
        <w:t xml:space="preserve">XuanCe</w:t>
      </w:r>
      <w:r>
        <w:rPr/>
        <w:t xml:space="preserve"> with deep learning tools, you can type </w:t>
      </w:r>
      <w:r>
        <w:rPr/>
        <w:t xml:space="preserve">pip install xuance[torch]</w:t>
      </w:r>
      <w:r>
        <w:rPr/>
        <w:t xml:space="preserve"> for </w:t>
      </w:r>
      <w:hyperlink r:id="rId92">
        <w:r>
          <w:rPr>
            <w:rStyle w:val="Hyperlink"/>
          </w:rPr>
          <w:t xml:space="preserve">PyTorch</w:t>
        </w:r>
      </w:hyperlink>
      <w:r>
        <w:rPr/>
        <w:t xml:space="preserve">, </w:t>
      </w:r>
      <w:r>
        <w:rPr/>
        <w:t xml:space="preserve">pip install xuance[tensorflow]</w:t>
      </w:r>
      <w:r>
        <w:rPr/>
        <w:t xml:space="preserve"> for </w:t>
      </w:r>
      <w:hyperlink r:id="rId93">
        <w:r>
          <w:rPr>
            <w:rStyle w:val="Hyperlink"/>
          </w:rPr>
          <w:t xml:space="preserve">TensorFlow2</w:t>
        </w:r>
      </w:hyperlink>
      <w:r>
        <w:rPr/>
        <w:t xml:space="preserve">, </w:t>
      </w:r>
      <w:r>
        <w:rPr/>
        <w:t xml:space="preserve">pip install xuance[mindspore]</w:t>
      </w:r>
      <w:r>
        <w:rPr/>
        <w:t xml:space="preserve"> for </w:t>
      </w:r>
      <w:hyperlink r:id="rId94">
        <w:r>
          <w:rPr>
            <w:rStyle w:val="Hyperlink"/>
          </w:rPr>
          <w:t xml:space="preserve">MindSpore</w:t>
        </w:r>
      </w:hyperlink>
      <w:r>
        <w:rPr/>
        <w:t xml:space="preserve">, and </w:t>
      </w:r>
      <w:r>
        <w:rPr/>
        <w:t xml:space="preserve">pip install xuance[all]</w:t>
      </w:r>
      <w:r>
        <w:rPr/>
        <w:t xml:space="preserve"> for all dependencies.</w:t>
      </w:r>
    </w:p>
    <w:p>
      <w:pPr>
        <w:spacing w:lineRule="auto"/>
      </w:pPr>
      <w:r>
        <w:rPr/>
        <w:t xml:space="preserve">Note: Some extra packages should be installed manually for further usage.</w:t>
      </w:r>
    </w:p>
    <w:p>
      <w:pPr>
        <w:pStyle w:val="Heading2"/>
        <w:spacing w:lineRule="auto"/>
      </w:pPr>
      <w:r>
        <w:rPr/>
        <w:t xml:space="preserve">:point_right: Quickly Start</w:t>
      </w:r>
    </w:p>
    <w:p>
      <w:pPr>
        <w:pStyle w:val="Heading3"/>
        <w:spacing w:lineRule="auto"/>
      </w:pPr>
      <w:r>
        <w:rPr/>
        <w:t xml:space="preserve">Train a Model</w:t>
      </w:r>
    </w:p>
    <w:p>
      <w:pPr>
        <w:spacing w:lineRule="auto"/>
      </w:pP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xuance  runner = xuance.get_runner(method=</w:t>
      </w:r>
      <w:r>
        <w:rPr>
          <w:rFonts w:ascii="Courier" w:hAnsi="Courier"/>
        </w:rPr>
        <w:t xml:space="preserve">'dqn'</w:t>
      </w:r>
      <w:r>
        <w:rPr>
          <w:rFonts w:ascii="Courier" w:hAnsi="Courier"/>
        </w:rPr>
        <w:t xml:space="preserve">,                            env=</w:t>
      </w:r>
      <w:r>
        <w:rPr>
          <w:rFonts w:ascii="Courier" w:hAnsi="Courier"/>
        </w:rPr>
        <w:t xml:space="preserve">'classic_control'</w:t>
      </w:r>
      <w:r>
        <w:rPr>
          <w:rFonts w:ascii="Courier" w:hAnsi="Courier"/>
        </w:rPr>
        <w:t xml:space="preserve">,                            env_id=</w:t>
      </w:r>
      <w:r>
        <w:rPr>
          <w:rFonts w:ascii="Courier" w:hAnsi="Courier"/>
        </w:rPr>
        <w:t xml:space="preserve">'CartPole-v1'</w:t>
      </w:r>
      <w:r>
        <w:rPr>
          <w:rFonts w:ascii="Courier" w:hAnsi="Courier"/>
        </w:rPr>
        <w:t xml:space="preserve">,                            is_test=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) runner.run() </w:t>
      </w:r>
    </w:p>
    <w:p>
      <w:pPr>
        <w:pStyle w:val="Heading3"/>
        <w:spacing w:lineRule="auto"/>
      </w:pPr>
      <w:r>
        <w:rPr/>
        <w:t xml:space="preserve">Test the Model</w:t>
      </w:r>
    </w:p>
    <w:p>
      <w:pPr>
        <w:spacing w:lineRule="auto"/>
      </w:pP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xuance  runner_test = xuance.get_runner(method=</w:t>
      </w:r>
      <w:r>
        <w:rPr>
          <w:rFonts w:ascii="Courier" w:hAnsi="Courier"/>
        </w:rPr>
        <w:t xml:space="preserve">'dqn'</w:t>
      </w:r>
      <w:r>
        <w:rPr>
          <w:rFonts w:ascii="Courier" w:hAnsi="Courier"/>
        </w:rPr>
        <w:t xml:space="preserve">,                                 env=</w:t>
      </w:r>
      <w:r>
        <w:rPr>
          <w:rFonts w:ascii="Courier" w:hAnsi="Courier"/>
        </w:rPr>
        <w:t xml:space="preserve">'classic_control'</w:t>
      </w:r>
      <w:r>
        <w:rPr>
          <w:rFonts w:ascii="Courier" w:hAnsi="Courier"/>
        </w:rPr>
        <w:t xml:space="preserve">,                                 env_id=</w:t>
      </w:r>
      <w:r>
        <w:rPr>
          <w:rFonts w:ascii="Courier" w:hAnsi="Courier"/>
        </w:rPr>
        <w:t xml:space="preserve">'CartPole-v1'</w:t>
      </w:r>
      <w:r>
        <w:rPr>
          <w:rFonts w:ascii="Courier" w:hAnsi="Courier"/>
        </w:rPr>
        <w:t xml:space="preserve">,                                 is_test=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) runner_test.run() </w:t>
      </w:r>
    </w:p>
    <w:p>
      <w:pPr>
        <w:pStyle w:val="Heading3"/>
        <w:spacing w:lineRule="auto"/>
      </w:pPr>
      <w:r>
        <w:rPr/>
        <w:t xml:space="preserve">Visualize the results</w:t>
      </w:r>
    </w:p>
    <w:p>
      <w:pPr>
        <w:pStyle w:val="Heading4"/>
        <w:spacing w:lineRule="auto"/>
      </w:pPr>
      <w:r>
        <w:rPr/>
        <w:t xml:space="preserve">Tensorboard</w:t>
      </w:r>
    </w:p>
    <w:p>
      <w:pPr>
        <w:spacing w:lineRule="auto"/>
      </w:pPr>
      <w:r>
        <w:rPr/>
        <w:t xml:space="preserve">You can use tensorboard to visualize what happened in the training process. After training, the log file will be automatically generated in the directory ".results/" and you should be able to see some training data after running the command.</w:t>
      </w:r>
    </w:p>
    <w:p>
      <w:pPr>
        <w:spacing w:lineRule="auto"/>
      </w:pPr>
      <w:r>
        <w:rPr>
          <w:rFonts w:ascii="Courier" w:hAnsi="Courier"/>
        </w:rPr>
        <w:t xml:space="preserve">$ tensorboard --logdir ./logs/dqn/torch/CartPole-v0 </w:t>
      </w:r>
    </w:p>
    <w:p>
      <w:pPr>
        <w:pStyle w:val="Heading4"/>
        <w:spacing w:lineRule="auto"/>
      </w:pPr>
      <w:r>
        <w:rPr/>
        <w:t xml:space="preserve">Weights &amp; Biases (wandb)</w:t>
      </w:r>
    </w:p>
    <w:p>
      <w:pPr>
        <w:spacing w:lineRule="auto"/>
      </w:pPr>
      <w:r>
        <w:rPr/>
        <w:t xml:space="preserve">XuanCe also supports Weights &amp; Biases (wandb) tools for users to visualize the results of the running implementation.</w:t>
      </w:r>
    </w:p>
    <w:p>
      <w:pPr>
        <w:spacing w:lineRule="auto"/>
      </w:pPr>
      <w:r>
        <w:rPr/>
        <w:t xml:space="preserve">How to use wandb online? :arrow_right: </w:t>
      </w:r>
      <w:hyperlink r:id="rId95">
        <w:r>
          <w:rPr>
            <w:rStyle w:val="Hyperlink"/>
          </w:rPr>
          <w:t xml:space="preserve">https://github.com/wandb/wandb.git/</w:t>
        </w:r>
      </w:hyperlink>
    </w:p>
    <w:p>
      <w:pPr>
        <w:spacing w:lineRule="auto"/>
      </w:pPr>
      <w:r>
        <w:rPr/>
        <w:t xml:space="preserve">How to use wandb offline? :arrow_right: </w:t>
      </w:r>
      <w:hyperlink r:id="rId96">
        <w:r>
          <w:rPr>
            <w:rStyle w:val="Hyperlink"/>
          </w:rPr>
          <w:t xml:space="preserve">https://github.com/wandb/server.git/</w:t>
        </w:r>
      </w:hyperlink>
    </w:p>
    <w:p>
      <w:pPr>
        <w:pStyle w:val="Heading2"/>
        <w:spacing w:lineRule="auto"/>
      </w:pPr>
      <w:r>
        <w:rPr/>
        <w:t xml:space="preserve">Community</w:t>
      </w:r>
    </w:p>
    <w:p>
      <w:pPr>
        <w:pStyle w:val="Heading3"/>
        <w:spacing w:lineRule="auto"/>
      </w:pPr>
      <w:hyperlink r:id="rId97">
        <w:r>
          <w:rPr>
            <w:rStyle w:val="Hyperlink"/>
          </w:rPr>
          <w:t xml:space="preserve">Github Issue</w:t>
        </w:r>
      </w:hyperlink>
    </w:p>
    <w:p>
      <w:pPr>
        <w:spacing w:lineRule="auto"/>
      </w:pPr>
      <w:r>
        <w:rPr/>
        <w:t xml:space="preserve">You can put your questions, advices, or the bugs you have found in the </w:t>
      </w:r>
      <w:hyperlink r:id="rId98">
        <w:r>
          <w:rPr>
            <w:rStyle w:val="Hyperlink"/>
          </w:rPr>
          <w:t xml:space="preserve">Issues</w:t>
        </w:r>
      </w:hyperlink>
      <w:r>
        <w:rPr/>
        <w:t xml:space="preserve">.</w:t>
      </w:r>
    </w:p>
    <w:p>
      <w:pPr>
        <w:pStyle w:val="Heading3"/>
        <w:spacing w:lineRule="auto"/>
      </w:pPr>
      <w:r>
        <w:rPr/>
        <w:t xml:space="preserve">Social Accounts.</w:t>
      </w:r>
    </w:p>
    <w:p>
      <w:pPr>
        <w:spacing w:lineRule="auto"/>
      </w:pPr>
      <w:r>
        <w:rPr/>
        <w:t xml:space="preserve">Welcome to join the official communication group with QQ app (Group number: 552432695), and the official account ("玄策 RLlib") on WeChat.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drawing>
                <wp:inline distB="0" distL="0" distR="0" distT="0">
                  <wp:extent cx="5486400" cy="7996546"/>
                  <wp:effectExtent b="0" l="0" r="0" t="0"/>
                  <wp:docPr id="1" name="image-3CwRUrQ9aqtK_XdymYjvH.jpeg"/>
                  <a:graphic>
                    <a:graphicData uri="http://schemas.openxmlformats.org/drawingml/2006/picture">
                      <pic:pic>
                        <pic:nvPicPr>
                          <pic:cNvPr id="1" name="image-3CwRUrQ9aqtK_XdymYjvH.jpeg" descr=""/>
                          <pic:cNvPicPr/>
                        </pic:nvPicPr>
                        <pic:blipFill>
                          <a:blip r:embed="rId99" cstate="print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9965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br w:type="textWrapping"/>
            </w:r>
            <w:r>
              <w:rPr/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drawing>
                <wp:inline distB="0" distL="0" distR="0" distT="0">
                  <wp:extent cx="3276600" cy="3276600"/>
                  <wp:effectExtent b="0" l="0" r="0" t="0"/>
                  <wp:docPr id="2" name="image-Ks41xnE9olZAmUARuzSUv.jpeg"/>
                  <a:graphic>
                    <a:graphicData uri="http://schemas.openxmlformats.org/drawingml/2006/picture">
                      <pic:pic>
                        <pic:nvPicPr>
                          <pic:cNvPr id="2" name="image-Ks41xnE9olZAmUARuzSUv.jpeg" descr=""/>
                          <pic:cNvPicPr/>
                        </pic:nvPicPr>
                        <pic:blipFill>
                          <a:blip r:embed="rId100" cstate="print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3276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br w:type="textWrapping"/>
            </w: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hyperlink r:id="rId101">
        <w:r>
          <w:rPr>
            <w:rStyle w:val="Hyperlink"/>
          </w:rPr>
          <w:t xml:space="preserve">@TFBestPractices</w:t>
        </w:r>
      </w:hyperlink>
    </w:p>
    <w:p>
      <w:pPr>
        <w:pStyle w:val="Heading3"/>
        <w:spacing w:lineRule="auto"/>
      </w:pPr>
      <w:r>
        <w:rPr/>
        <w:t xml:space="preserve">Citations</w:t>
      </w:r>
    </w:p>
    <w:p>
      <w:pPr>
        <w:spacing w:lineRule="auto"/>
      </w:pPr>
      <w:r>
        <w:rPr>
          <w:rFonts w:ascii="Courier" w:hAnsi="Courier"/>
        </w:rPr>
        <w:t xml:space="preserve">@article{liu2023xuance,   title={XuanCe: A Comprehensive and Unified Deep Reinforcement Learning Library},   author={Liu, Wenzhang and Cai, Wenzhe and Jiang, Kun and Cheng, Guangran and Wang, Yuanda and Wang, Jiawei and Cao, Jingyu and Xu, Lele and Mu, Chaoxu and Sun, Changyin},   journal={arXiv preprint arXiv:2312.16248},   year={2023} }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yperlink" Target="https://pypi.org/project/xuance/" TargetMode="External"/>
  <Relationship Id="rId6" Type="http://schemas.openxmlformats.org/officeDocument/2006/relationships/hyperlink" Target="https://xuance.readthedocs.io" TargetMode="External"/>
  <Relationship Id="rId7" Type="http://schemas.openxmlformats.org/officeDocument/2006/relationships/hyperlink" Target="https://github.com/agi-brain/xuance/blob/master/LICENSE.txt" TargetMode="External"/>
  <Relationship Id="rId8" Type="http://schemas.openxmlformats.org/officeDocument/2006/relationships/hyperlink" Target="https://pepy.tech/project/xuance" TargetMode="External"/>
  <Relationship Id="rId9" Type="http://schemas.openxmlformats.org/officeDocument/2006/relationships/hyperlink" Target="https://github.com/agi-brain/xuance/stargazers" TargetMode="External"/>
  <Relationship Id="rId10" Type="http://schemas.openxmlformats.org/officeDocument/2006/relationships/hyperlink" Target="https://github.com/agi-brain/xuance/forks" TargetMode="External"/>
  <Relationship Id="rId11" Type="http://schemas.openxmlformats.org/officeDocument/2006/relationships/hyperlink" Target="https://github.com/agi-brain/xuance/watchers" TargetMode="External"/>
  <Relationship Id="rId12" Type="http://schemas.openxmlformats.org/officeDocument/2006/relationships/hyperlink" Target="https://pytorch.org/get-started/locally/" TargetMode="External"/>
  <Relationship Id="rId13" Type="http://schemas.openxmlformats.org/officeDocument/2006/relationships/hyperlink" Target="https://www.tensorflow.org/install" TargetMode="External"/>
  <Relationship Id="rId14" Type="http://schemas.openxmlformats.org/officeDocument/2006/relationships/hyperlink" Target="https://www.mindspore.cn/install/en" TargetMode="External"/>
  <Relationship Id="rId15" Type="http://schemas.openxmlformats.org/officeDocument/2006/relationships/hyperlink" Target="https://www.anaconda.com/download" TargetMode="External"/>
  <Relationship Id="rId16" Type="http://schemas.openxmlformats.org/officeDocument/2006/relationships/hyperlink" Target="https://www.gymlibrary.dev/" TargetMode="External"/>
  <Relationship Id="rId17" Type="http://schemas.openxmlformats.org/officeDocument/2006/relationships/hyperlink" Target="https://www.gymlibrary.dev/" TargetMode="External"/>
  <Relationship Id="rId18" Type="http://schemas.openxmlformats.org/officeDocument/2006/relationships/hyperlink" Target="https://pettingzoo.farama.org/" TargetMode="External"/>
  <Relationship Id="rId19" Type="http://schemas.openxmlformats.org/officeDocument/2006/relationships/hyperlink" Target="https://arxiv.org/pdf/2312.16248.pdf" TargetMode="External"/>
  <Relationship Id="rId20" Type="http://schemas.openxmlformats.org/officeDocument/2006/relationships/hyperlink" Target="https://xuance.readthedocs.io/en/latest/" TargetMode="External"/>
  <Relationship Id="rId21" Type="http://schemas.openxmlformats.org/officeDocument/2006/relationships/hyperlink" Target="https://xuance.readthedocs.io/en/latest/documents/usage/installation.html" TargetMode="External"/>
  <Relationship Id="rId22" Type="http://schemas.openxmlformats.org/officeDocument/2006/relationships/hyperlink" Target="https://xuance.readthedocs.io/en/latest/documents/usage/basic_usage.html" TargetMode="External"/>
  <Relationship Id="rId23" Type="http://schemas.openxmlformats.org/officeDocument/2006/relationships/hyperlink" Target="https://xuance.readthedocs.io/en/latest/documents/api/agents/agents.html" TargetMode="External"/>
  <Relationship Id="rId24" Type="http://schemas.openxmlformats.org/officeDocument/2006/relationships/hyperlink" Target="https://www.tensorflow.org/tensorboard" TargetMode="External"/>
  <Relationship Id="rId25" Type="http://schemas.openxmlformats.org/officeDocument/2006/relationships/hyperlink" Target="https://wandb.ai/site" TargetMode="External"/>
  <Relationship Id="rId26" Type="http://schemas.openxmlformats.org/officeDocument/2006/relationships/hyperlink" Target="https://www.nature.com/articles/nature14236" TargetMode="External"/>
  <Relationship Id="rId27" Type="http://schemas.openxmlformats.org/officeDocument/2006/relationships/hyperlink" Target="https://ojs.aaai.org/index.php/AAAI/article/view/10295" TargetMode="External"/>
  <Relationship Id="rId28" Type="http://schemas.openxmlformats.org/officeDocument/2006/relationships/hyperlink" Target="http://proceedings.mlr.press/v48/wangf16.pdf" TargetMode="External"/>
  <Relationship Id="rId29" Type="http://schemas.openxmlformats.org/officeDocument/2006/relationships/hyperlink" Target="https://arxiv.org/pdf/1511.05952.pdf" TargetMode="External"/>
  <Relationship Id="rId30" Type="http://schemas.openxmlformats.org/officeDocument/2006/relationships/hyperlink" Target="https://arxiv.org/pdf/1706.01905.pdf" TargetMode="External"/>
  <Relationship Id="rId31" Type="http://schemas.openxmlformats.org/officeDocument/2006/relationships/hyperlink" Target="https://cdn.aaai.org/ocs/11673/11673-51288-1-PB.pdf" TargetMode="External"/>
  <Relationship Id="rId32" Type="http://schemas.openxmlformats.org/officeDocument/2006/relationships/hyperlink" Target="https://ojs.aaai.org/index.php/AAAI/article/view/11791" TargetMode="External"/>
  <Relationship Id="rId33" Type="http://schemas.openxmlformats.org/officeDocument/2006/relationships/hyperlink" Target="http://proceedings.mlr.press/v70/bellemare17a/bellemare17a.pdf" TargetMode="External"/>
  <Relationship Id="rId34" Type="http://schemas.openxmlformats.org/officeDocument/2006/relationships/hyperlink" Target="https://proceedings.neurips.cc/paper/2001/file/4b86abe48d358ecf194c56c69108433e-Paper.pdf" TargetMode="External"/>
  <Relationship Id="rId35" Type="http://schemas.openxmlformats.org/officeDocument/2006/relationships/hyperlink" Target="http://proceedings.mlr.press/v139/cobbe21a/cobbe21a.pdf" TargetMode="External"/>
  <Relationship Id="rId36" Type="http://schemas.openxmlformats.org/officeDocument/2006/relationships/hyperlink" Target="https://github.com/openai/phasic-policy-gradient" TargetMode="External"/>
  <Relationship Id="rId37" Type="http://schemas.openxmlformats.org/officeDocument/2006/relationships/hyperlink" Target="http://proceedings.mlr.press/v48/mniha16.pdf" TargetMode="External"/>
  <Relationship Id="rId38" Type="http://schemas.openxmlformats.org/officeDocument/2006/relationships/hyperlink" Target="https://github.com/openai/baselines/tree/master/baselines/a2c" TargetMode="External"/>
  <Relationship Id="rId39" Type="http://schemas.openxmlformats.org/officeDocument/2006/relationships/hyperlink" Target="http://proceedings.mlr.press/v80/haarnoja18b/haarnoja18b.pdf" TargetMode="External"/>
  <Relationship Id="rId40" Type="http://schemas.openxmlformats.org/officeDocument/2006/relationships/hyperlink" Target="http://github.com/haarnoja/sac" TargetMode="External"/>
  <Relationship Id="rId41" Type="http://schemas.openxmlformats.org/officeDocument/2006/relationships/hyperlink" Target="https://arxiv.org/pdf/1910.07207.pdf" TargetMode="External"/>
  <Relationship Id="rId42" Type="http://schemas.openxmlformats.org/officeDocument/2006/relationships/hyperlink" Target="https://github.com/p-christ/Deep-Reinforcement-Learning-Algorithms-with-PyTorch" TargetMode="External"/>
  <Relationship Id="rId43" Type="http://schemas.openxmlformats.org/officeDocument/2006/relationships/hyperlink" Target="https://arxiv.org/pdf/1707.06347.pdf" TargetMode="External"/>
  <Relationship Id="rId44" Type="http://schemas.openxmlformats.org/officeDocument/2006/relationships/hyperlink" Target="https://github.com/berkeleydeeprlcourse/homework/tree/master/hw4" TargetMode="External"/>
  <Relationship Id="rId45" Type="http://schemas.openxmlformats.org/officeDocument/2006/relationships/hyperlink" Target="https://arxiv.org/pdf/1707.06347.pdf" TargetMode="External"/>
  <Relationship Id="rId46" Type="http://schemas.openxmlformats.org/officeDocument/2006/relationships/hyperlink" Target="https://github.com/berkeleydeeprlcourse/homework/tree/master/hw4" TargetMode="External"/>
  <Relationship Id="rId47" Type="http://schemas.openxmlformats.org/officeDocument/2006/relationships/hyperlink" Target="https://arxiv.org/pdf/1509.02971.pdf" TargetMode="External"/>
  <Relationship Id="rId48" Type="http://schemas.openxmlformats.org/officeDocument/2006/relationships/hyperlink" Target="https://github.com/openai/baselines/tree/master/baselines/ddpg" TargetMode="External"/>
  <Relationship Id="rId49" Type="http://schemas.openxmlformats.org/officeDocument/2006/relationships/hyperlink" Target="http://proceedings.mlr.press/v80/fujimoto18a/fujimoto18a.pdf" TargetMode="External"/>
  <Relationship Id="rId50" Type="http://schemas.openxmlformats.org/officeDocument/2006/relationships/hyperlink" Target="https://github.com/sfujim/TD3" TargetMode="External"/>
  <Relationship Id="rId51" Type="http://schemas.openxmlformats.org/officeDocument/2006/relationships/hyperlink" Target="https://arxiv.org/pdf/1810.06394.pdf" TargetMode="External"/>
  <Relationship Id="rId52" Type="http://schemas.openxmlformats.org/officeDocument/2006/relationships/hyperlink" Target="https://arxiv.org/pdf/1905.04388.pdf" TargetMode="External"/>
  <Relationship Id="rId53" Type="http://schemas.openxmlformats.org/officeDocument/2006/relationships/hyperlink" Target="https://github.com/cycraig/MP-DQN" TargetMode="External"/>
  <Relationship Id="rId54" Type="http://schemas.openxmlformats.org/officeDocument/2006/relationships/hyperlink" Target="https://arxiv.org/pdf/1810.06394.pdf" TargetMode="External"/>
  <Relationship Id="rId55" Type="http://schemas.openxmlformats.org/officeDocument/2006/relationships/hyperlink" Target="https://hal.science/file/index/docid/720669/filename/Matignon2012independent.pdf" TargetMode="External"/>
  <Relationship Id="rId56" Type="http://schemas.openxmlformats.org/officeDocument/2006/relationships/hyperlink" Target="https://github.com/oxwhirl/pymarl" TargetMode="External"/>
  <Relationship Id="rId57" Type="http://schemas.openxmlformats.org/officeDocument/2006/relationships/hyperlink" Target="https://arxiv.org/pdf/1706.05296.pdf" TargetMode="External"/>
  <Relationship Id="rId58" Type="http://schemas.openxmlformats.org/officeDocument/2006/relationships/hyperlink" Target="https://github.com/oxwhirl/pymarl" TargetMode="External"/>
  <Relationship Id="rId59" Type="http://schemas.openxmlformats.org/officeDocument/2006/relationships/hyperlink" Target="http://proceedings.mlr.press/v80/rashid18a/rashid18a.pdf" TargetMode="External"/>
  <Relationship Id="rId60" Type="http://schemas.openxmlformats.org/officeDocument/2006/relationships/hyperlink" Target="https://github.com/oxwhirl/pymarl" TargetMode="External"/>
  <Relationship Id="rId61" Type="http://schemas.openxmlformats.org/officeDocument/2006/relationships/hyperlink" Target="https://proceedings.neurips.cc/paper/2020/file/73a427badebe0e32caa2e1fc7530b7f3-Paper.pdf" TargetMode="External"/>
  <Relationship Id="rId62" Type="http://schemas.openxmlformats.org/officeDocument/2006/relationships/hyperlink" Target="https://github.com/oxwhirl/wqmix" TargetMode="External"/>
  <Relationship Id="rId63" Type="http://schemas.openxmlformats.org/officeDocument/2006/relationships/hyperlink" Target="http://proceedings.mlr.press/v97/son19a/son19a.pdf" TargetMode="External"/>
  <Relationship Id="rId64" Type="http://schemas.openxmlformats.org/officeDocument/2006/relationships/hyperlink" Target="https://github.com/Sonkyunghwan/QTRAN" TargetMode="External"/>
  <Relationship Id="rId65" Type="http://schemas.openxmlformats.org/officeDocument/2006/relationships/hyperlink" Target="http://proceedings.mlr.press/v119/boehmer20a/boehmer20a.pdf" TargetMode="External"/>
  <Relationship Id="rId66" Type="http://schemas.openxmlformats.org/officeDocument/2006/relationships/hyperlink" Target="https://github.com/wendelinboehmer/dcg" TargetMode="External"/>
  <Relationship Id="rId67" Type="http://schemas.openxmlformats.org/officeDocument/2006/relationships/hyperlink" Target="https://proceedings.neurips.cc/paper/2017/file/68a9750337a418a86fe06c1991a1d64c-Paper.pdf" TargetMode="External"/>
  <Relationship Id="rId68" Type="http://schemas.openxmlformats.org/officeDocument/2006/relationships/hyperlink" Target="https://proceedings.neurips.cc/paper/2017/file/68a9750337a418a86fe06c1991a1d64c-Paper.pdf" TargetMode="External"/>
  <Relationship Id="rId69" Type="http://schemas.openxmlformats.org/officeDocument/2006/relationships/hyperlink" Target="https://github.com/openai/maddpg" TargetMode="External"/>
  <Relationship Id="rId70" Type="http://schemas.openxmlformats.org/officeDocument/2006/relationships/hyperlink" Target="https://ojs.aaai.org/index.php/AAAI/article/view/11794" TargetMode="External"/>
  <Relationship Id="rId71" Type="http://schemas.openxmlformats.org/officeDocument/2006/relationships/hyperlink" Target="https://github.com/oxwhirl/pymarl" TargetMode="External"/>
  <Relationship Id="rId72" Type="http://schemas.openxmlformats.org/officeDocument/2006/relationships/hyperlink" Target="https://proceedings.neurips.cc/paper_files/paper/2022/file/9c1535a02f0ce079433344e14d910597-Paper-Datasets_and_Benchmarks.pdf" TargetMode="External"/>
  <Relationship Id="rId73" Type="http://schemas.openxmlformats.org/officeDocument/2006/relationships/hyperlink" Target="https://github.com/marlbenchmark/on-policy" TargetMode="External"/>
  <Relationship Id="rId74" Type="http://schemas.openxmlformats.org/officeDocument/2006/relationships/hyperlink" Target="http://proceedings.mlr.press/v80/yang18d/yang18d.pdf" TargetMode="External"/>
  <Relationship Id="rId75" Type="http://schemas.openxmlformats.org/officeDocument/2006/relationships/hyperlink" Target="https://github.com/mlii/mfrl" TargetMode="External"/>
  <Relationship Id="rId76" Type="http://schemas.openxmlformats.org/officeDocument/2006/relationships/hyperlink" Target="http://proceedings.mlr.press/v80/yang18d/yang18d.pdf" TargetMode="External"/>
  <Relationship Id="rId77" Type="http://schemas.openxmlformats.org/officeDocument/2006/relationships/hyperlink" Target="https://github.com/mlii/mfrl" TargetMode="External"/>
  <Relationship Id="rId78" Type="http://schemas.openxmlformats.org/officeDocument/2006/relationships/hyperlink" Target="https://arxiv.org/pdf/2104.06655.pdf" TargetMode="External"/>
  <Relationship Id="rId79" Type="http://schemas.openxmlformats.org/officeDocument/2006/relationships/hyperlink" Target="https://arxiv.org/pdf/1910.01465.pdf" TargetMode="External"/>
  <Relationship Id="rId80" Type="http://schemas.openxmlformats.org/officeDocument/2006/relationships/hyperlink" Target="https://www.gymlibrary.dev/environments/classic_control/" TargetMode="External"/>
  <Relationship Id="rId81" Type="http://schemas.openxmlformats.org/officeDocument/2006/relationships/hyperlink" Target="https://www.gymlibrary.dev/environments/box2d/" TargetMode="External"/>
  <Relationship Id="rId82" Type="http://schemas.openxmlformats.org/officeDocument/2006/relationships/hyperlink" Target="https://www.gymlibrary.dev/environments/mujoco/" TargetMode="External"/>
  <Relationship Id="rId83" Type="http://schemas.openxmlformats.org/officeDocument/2006/relationships/hyperlink" Target="https://www.gymlibrary.dev/environments/atari/" TargetMode="External"/>
  <Relationship Id="rId84" Type="http://schemas.openxmlformats.org/officeDocument/2006/relationships/hyperlink" Target="https://minigrid.farama.org/" TargetMode="External"/>
  <Relationship Id="rId85" Type="http://schemas.openxmlformats.org/officeDocument/2006/relationships/hyperlink" Target="https://github.com/utiasDSL/gym-pybullet-drones" TargetMode="External"/>
  <Relationship Id="rId86" Type="http://schemas.openxmlformats.org/officeDocument/2006/relationships/hyperlink" Target="https://xuance.readthedocs.io/en/latest/documents/api/environments/drones.html" TargetMode="External"/>
  <Relationship Id="rId87" Type="http://schemas.openxmlformats.org/officeDocument/2006/relationships/hyperlink" Target="https://pettingzoo.farama.org/environments/mpe/" TargetMode="External"/>
  <Relationship Id="rId88" Type="http://schemas.openxmlformats.org/officeDocument/2006/relationships/hyperlink" Target="https://github.com/oxwhirl/smac" TargetMode="External"/>
  <Relationship Id="rId89" Type="http://schemas.openxmlformats.org/officeDocument/2006/relationships/hyperlink" Target="https://github.com/google-research/football" TargetMode="External"/>
  <Relationship Id="rId90" Type="http://schemas.openxmlformats.org/officeDocument/2006/relationships/hyperlink" Target="https://www.anaconda.com/download" TargetMode="External"/>
  <Relationship Id="rId91" Type="http://schemas.openxmlformats.org/officeDocument/2006/relationships/hyperlink" Target="https://repo.anaconda.com/archive/" TargetMode="External"/>
  <Relationship Id="rId92" Type="http://schemas.openxmlformats.org/officeDocument/2006/relationships/hyperlink" Target="https://pytorch.org/get-started/locally/" TargetMode="External"/>
  <Relationship Id="rId93" Type="http://schemas.openxmlformats.org/officeDocument/2006/relationships/hyperlink" Target="https://www.tensorflow.org/install" TargetMode="External"/>
  <Relationship Id="rId94" Type="http://schemas.openxmlformats.org/officeDocument/2006/relationships/hyperlink" Target="https://www.mindspore.cn/install/en" TargetMode="External"/>
  <Relationship Id="rId95" Type="http://schemas.openxmlformats.org/officeDocument/2006/relationships/hyperlink" Target="https://github.com/wandb/wandb.git/" TargetMode="External"/>
  <Relationship Id="rId96" Type="http://schemas.openxmlformats.org/officeDocument/2006/relationships/hyperlink" Target="https://github.com/wandb/server.git/" TargetMode="External"/>
  <Relationship Id="rId97" Type="http://schemas.openxmlformats.org/officeDocument/2006/relationships/hyperlink" Target="https://github.com/agi-brain/xuance/issues" TargetMode="External"/>
  <Relationship Id="rId98" Type="http://schemas.openxmlformats.org/officeDocument/2006/relationships/hyperlink" Target="https://github.com/agi-brain/xuance/issues" TargetMode="External"/>
  <Relationship Id="rId99" Type="http://schemas.openxmlformats.org/officeDocument/2006/relationships/image" Target="media/image-3CwRUrQ9aqtK_XdymYjvH.jpeg" TargetMode="Internal"/>
  <Relationship Id="rId100" Type="http://schemas.openxmlformats.org/officeDocument/2006/relationships/image" Target="media/image-Ks41xnE9olZAmUARuzSUv.jpeg" TargetMode="Internal"/>
  <Relationship Id="rId101" Type="http://schemas.openxmlformats.org/officeDocument/2006/relationships/hyperlink" Target="https://twitter.com/TFBestPractices/status/1665770204398223361" TargetMode="External"/>
  <Relationship Id="rId102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2025-03-05T16:08:15.581Z</dcterms:created>
  <dcterms:modified xsi:type="dcterms:W3CDTF">2025-03-05T16:08:15.581Z</dcterms:modified>
</cp:coreProperties>
</file>