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ILLO</w:t>
      </w:r>
    </w:p>
    <w:p>
      <w:pPr>
        <w:pStyle w:val="ByLine"/>
        <w:rPr/>
      </w:pPr>
      <w:r>
        <w:rPr/>
        <w:t>Version 1.0 approved</w:t>
      </w:r>
    </w:p>
    <w:p>
      <w:pPr>
        <w:pStyle w:val="ByLine"/>
        <w:rPr/>
      </w:pPr>
      <w:r>
        <w:rPr/>
        <w:t xml:space="preserve">Prepared by </w:t>
        <w:br/>
      </w:r>
      <w:r>
        <w:rPr>
          <w:rFonts w:eastAsia="Courier New" w:cs="Courier New" w:ascii="Courier New" w:hAnsi="Courier New"/>
        </w:rPr>
        <w:t>Cole Adams, Evan Mutchler, Johnny Sylvain,</w:t>
        <w:br/>
        <w:t>Riley Mills, Zachary Scott</w:t>
      </w:r>
    </w:p>
    <w:p>
      <w:pPr>
        <w:pStyle w:val="ByLine"/>
        <w:rPr/>
      </w:pPr>
      <w:r>
        <w:rPr/>
        <w:t>Root-Digital</w:t>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360" w:charSpace="0"/>
        </w:sectPr>
        <w:pStyle w:val="ByLine"/>
        <w:rPr/>
      </w:pPr>
      <w:r>
        <w:rPr/>
        <w:t>18 February 2023</w:t>
      </w:r>
    </w:p>
    <w:p>
      <w:pPr>
        <w:pStyle w:val="TOCEntry"/>
        <w:rPr/>
      </w:pPr>
      <w:bookmarkStart w:id="0" w:name="__RefHeading___Toc441230970"/>
      <w:bookmarkEnd w:id="0"/>
      <w:r>
        <w:rPr/>
        <w:t>Table of Contents</w:t>
      </w:r>
    </w:p>
    <w:sdt>
      <w:sdtPr>
        <w:docPartObj>
          <w:docPartGallery w:val="Table of Contents"/>
          <w:docPartUnique w:val="true"/>
        </w:docPartObj>
      </w:sdtPr>
      <w:sdtContent>
        <w:p>
          <w:pPr>
            <w:pStyle w:val="Contents1"/>
            <w:spacing w:lineRule="exact" w:line="220" w:before="60" w:after="0"/>
            <w:jc w:val="both"/>
            <w:rPr/>
          </w:pPr>
          <w:r>
            <w:fldChar w:fldCharType="begin"/>
          </w:r>
          <w:r>
            <w:rPr>
              <w:b/>
              <w:lang w:val="en-US"/>
            </w:rPr>
            <w:instrText xml:space="preserve"> TOC \o "1-2" \t "TOCentry,1" </w:instrText>
          </w:r>
          <w:r>
            <w:rPr>
              <w:b/>
              <w:lang w:val="en-US"/>
            </w:rPr>
            <w:fldChar w:fldCharType="separate"/>
          </w:r>
          <w:r>
            <w:rPr>
              <w:b/>
              <w:lang w:val="en-US"/>
            </w:rPr>
            <w:t>Table of Contents</w:t>
            <w:tab/>
          </w:r>
          <w:hyperlink w:anchor="__RefHeading___Toc441230970">
            <w:r>
              <w:rPr>
                <w:rStyle w:val="IndexLink"/>
                <w:b/>
                <w:lang w:val="en-US"/>
              </w:rPr>
              <w:t>ii</w:t>
            </w:r>
          </w:hyperlink>
        </w:p>
        <w:p>
          <w:pPr>
            <w:pStyle w:val="Contents1"/>
            <w:rPr/>
          </w:pPr>
          <w:r>
            <w:rPr/>
            <w:t>Revision History</w:t>
            <w:tab/>
          </w:r>
          <w:hyperlink w:anchor="__RefHeading___Toc441230971">
            <w:r>
              <w:rPr>
                <w:rStyle w:val="IndexLink"/>
              </w:rPr>
              <w:t>ii</w:t>
            </w:r>
          </w:hyperlink>
        </w:p>
        <w:p>
          <w:pPr>
            <w:pStyle w:val="Contents1"/>
            <w:rPr>
              <w:lang w:val="en-US"/>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US"/>
            </w:rPr>
          </w:pPr>
          <w:r>
            <w:rPr>
              <w:lang w:val="en-US"/>
            </w:rPr>
            <w:t>1.1</w:t>
            <w:tab/>
            <w:t>Purpose</w:t>
            <w:tab/>
          </w:r>
          <w:hyperlink w:anchor="__RefHeading___Toc441230973">
            <w:r>
              <w:rPr>
                <w:rStyle w:val="IndexLink"/>
                <w:lang w:val="en-US"/>
              </w:rPr>
              <w:t>1</w:t>
            </w:r>
          </w:hyperlink>
        </w:p>
        <w:p>
          <w:pPr>
            <w:pStyle w:val="Contents2"/>
            <w:tabs>
              <w:tab w:val="left" w:pos="720" w:leader="none"/>
              <w:tab w:val="right" w:pos="9360" w:leader="dot"/>
            </w:tabs>
            <w:rPr>
              <w:lang w:val="en-US"/>
            </w:rPr>
          </w:pPr>
          <w:r>
            <w:rPr>
              <w:lang w:val="en-US"/>
            </w:rPr>
            <w:t>1.2</w:t>
            <w:tab/>
            <w:t>Document Conventions</w:t>
            <w:tab/>
          </w:r>
          <w:hyperlink w:anchor="__RefHeading___Toc441230974">
            <w:r>
              <w:rPr>
                <w:rStyle w:val="IndexLink"/>
                <w:lang w:val="en-US"/>
              </w:rPr>
              <w:t>1</w:t>
            </w:r>
          </w:hyperlink>
        </w:p>
        <w:p>
          <w:pPr>
            <w:pStyle w:val="Contents2"/>
            <w:tabs>
              <w:tab w:val="left" w:pos="720" w:leader="none"/>
              <w:tab w:val="right" w:pos="9360" w:leader="dot"/>
            </w:tabs>
            <w:rPr>
              <w:lang w:val="en-US"/>
            </w:rPr>
          </w:pPr>
          <w:r>
            <w:rPr>
              <w:lang w:val="en-US"/>
            </w:rPr>
            <w:t>1.3</w:t>
            <w:tab/>
            <w:t>Intended Audience and Reading Suggestions</w:t>
            <w:tab/>
          </w:r>
          <w:hyperlink w:anchor="__RefHeading___Toc441230975">
            <w:r>
              <w:rPr>
                <w:rStyle w:val="IndexLink"/>
                <w:lang w:val="en-US"/>
              </w:rPr>
              <w:t>1</w:t>
            </w:r>
          </w:hyperlink>
        </w:p>
        <w:p>
          <w:pPr>
            <w:pStyle w:val="Contents2"/>
            <w:tabs>
              <w:tab w:val="left" w:pos="720" w:leader="none"/>
              <w:tab w:val="right" w:pos="9360" w:leader="dot"/>
            </w:tabs>
            <w:rPr>
              <w:lang w:val="en-US"/>
            </w:rPr>
          </w:pPr>
          <w:r>
            <w:rPr>
              <w:lang w:val="en-US"/>
            </w:rPr>
            <w:t>1.4</w:t>
            <w:tab/>
            <w:t>Product Scope</w:t>
            <w:tab/>
          </w:r>
          <w:hyperlink w:anchor="__RefHeading___Toc441230976">
            <w:r>
              <w:rPr>
                <w:rStyle w:val="IndexLink"/>
                <w:lang w:val="en-US"/>
              </w:rPr>
              <w:t>1</w:t>
            </w:r>
          </w:hyperlink>
        </w:p>
        <w:p>
          <w:pPr>
            <w:pStyle w:val="Contents2"/>
            <w:tabs>
              <w:tab w:val="left" w:pos="720" w:leader="none"/>
              <w:tab w:val="right" w:pos="9360" w:leader="dot"/>
            </w:tabs>
            <w:rPr/>
          </w:pPr>
          <w:r>
            <w:rPr>
              <w:lang w:val="en-US"/>
            </w:rPr>
            <w:t>1.5</w:t>
            <w:tab/>
            <w:t>References</w:t>
            <w:tab/>
          </w:r>
          <w:hyperlink w:anchor="__RefHeading___Toc441230977">
            <w:r>
              <w:rPr>
                <w:rStyle w:val="IndexLink"/>
                <w:lang w:val="en-US"/>
              </w:rPr>
              <w:t>1</w:t>
            </w:r>
          </w:hyperlink>
        </w:p>
        <w:p>
          <w:pPr>
            <w:pStyle w:val="Contents1"/>
            <w:rPr>
              <w:lang w:val="en-US"/>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US"/>
            </w:rPr>
          </w:pPr>
          <w:r>
            <w:rPr>
              <w:lang w:val="en-US"/>
            </w:rPr>
            <w:t>2.1</w:t>
            <w:tab/>
            <w:t>Product Perspective</w:t>
            <w:tab/>
          </w:r>
          <w:hyperlink w:anchor="__RefHeading___Toc441230979">
            <w:r>
              <w:rPr>
                <w:rStyle w:val="IndexLink"/>
                <w:lang w:val="en-US"/>
              </w:rPr>
              <w:t>2</w:t>
            </w:r>
          </w:hyperlink>
        </w:p>
        <w:p>
          <w:pPr>
            <w:pStyle w:val="Contents2"/>
            <w:tabs>
              <w:tab w:val="left" w:pos="720" w:leader="none"/>
              <w:tab w:val="right" w:pos="9360" w:leader="dot"/>
            </w:tabs>
            <w:rPr>
              <w:lang w:val="en-US"/>
            </w:rPr>
          </w:pPr>
          <w:r>
            <w:rPr>
              <w:lang w:val="en-US"/>
            </w:rPr>
            <w:t>2.2</w:t>
            <w:tab/>
            <w:t>Product Functions</w:t>
            <w:tab/>
          </w:r>
          <w:hyperlink w:anchor="__RefHeading___Toc441230980">
            <w:r>
              <w:rPr>
                <w:rStyle w:val="IndexLink"/>
                <w:lang w:val="en-US"/>
              </w:rPr>
              <w:t>2</w:t>
            </w:r>
          </w:hyperlink>
        </w:p>
        <w:p>
          <w:pPr>
            <w:pStyle w:val="Contents2"/>
            <w:tabs>
              <w:tab w:val="left" w:pos="720" w:leader="none"/>
              <w:tab w:val="right" w:pos="9360" w:leader="dot"/>
            </w:tabs>
            <w:rPr>
              <w:lang w:val="en-US"/>
            </w:rPr>
          </w:pPr>
          <w:r>
            <w:rPr>
              <w:lang w:val="en-US"/>
            </w:rPr>
            <w:t>2.3</w:t>
            <w:tab/>
            <w:t>User Classes and Characteristics</w:t>
            <w:tab/>
          </w:r>
          <w:hyperlink w:anchor="__RefHeading___Toc441230981">
            <w:r>
              <w:rPr>
                <w:rStyle w:val="IndexLink"/>
                <w:lang w:val="en-US"/>
              </w:rPr>
              <w:t>2</w:t>
            </w:r>
          </w:hyperlink>
        </w:p>
        <w:p>
          <w:pPr>
            <w:pStyle w:val="Contents2"/>
            <w:tabs>
              <w:tab w:val="left" w:pos="720" w:leader="none"/>
              <w:tab w:val="right" w:pos="9360" w:leader="dot"/>
            </w:tabs>
            <w:rPr>
              <w:lang w:val="en-US"/>
            </w:rPr>
          </w:pPr>
          <w:r>
            <w:rPr>
              <w:lang w:val="en-US"/>
            </w:rPr>
            <w:t>2.4</w:t>
            <w:tab/>
            <w:t>Operating Environment</w:t>
            <w:tab/>
          </w:r>
          <w:hyperlink w:anchor="__RefHeading___Toc441230982">
            <w:r>
              <w:rPr>
                <w:rStyle w:val="IndexLink"/>
                <w:lang w:val="en-US"/>
              </w:rPr>
              <w:t>2</w:t>
            </w:r>
          </w:hyperlink>
        </w:p>
        <w:p>
          <w:pPr>
            <w:pStyle w:val="Contents2"/>
            <w:tabs>
              <w:tab w:val="left" w:pos="720" w:leader="none"/>
              <w:tab w:val="right" w:pos="9360" w:leader="dot"/>
            </w:tabs>
            <w:rPr>
              <w:lang w:val="en-US"/>
            </w:rPr>
          </w:pPr>
          <w:r>
            <w:rPr>
              <w:lang w:val="en-US"/>
            </w:rPr>
            <w:t>2.5</w:t>
            <w:tab/>
            <w:t>Design and Implementation Constraints</w:t>
            <w:tab/>
          </w:r>
          <w:hyperlink w:anchor="__RefHeading___Toc441230983">
            <w:r>
              <w:rPr>
                <w:rStyle w:val="IndexLink"/>
                <w:lang w:val="en-US"/>
              </w:rPr>
              <w:t>2</w:t>
            </w:r>
          </w:hyperlink>
        </w:p>
        <w:p>
          <w:pPr>
            <w:pStyle w:val="Contents2"/>
            <w:tabs>
              <w:tab w:val="left" w:pos="720" w:leader="none"/>
              <w:tab w:val="right" w:pos="9360" w:leader="dot"/>
            </w:tabs>
            <w:rPr>
              <w:lang w:val="en-US"/>
            </w:rPr>
          </w:pPr>
          <w:r>
            <w:rPr>
              <w:lang w:val="en-US"/>
            </w:rPr>
            <w:t>2.6</w:t>
            <w:tab/>
            <w:t>User Documentation</w:t>
            <w:tab/>
          </w:r>
          <w:hyperlink w:anchor="__RefHeading___Toc441230984">
            <w:r>
              <w:rPr>
                <w:rStyle w:val="IndexLink"/>
                <w:lang w:val="en-US"/>
              </w:rPr>
              <w:t>2</w:t>
            </w:r>
          </w:hyperlink>
        </w:p>
        <w:p>
          <w:pPr>
            <w:pStyle w:val="Contents2"/>
            <w:tabs>
              <w:tab w:val="left" w:pos="720" w:leader="none"/>
              <w:tab w:val="right" w:pos="9360" w:leader="dot"/>
            </w:tabs>
            <w:rPr/>
          </w:pPr>
          <w:r>
            <w:rPr>
              <w:lang w:val="en-US"/>
            </w:rPr>
            <w:t>2.7</w:t>
            <w:tab/>
            <w:t>Assumptions and Dependencies</w:t>
            <w:tab/>
          </w:r>
          <w:hyperlink w:anchor="__RefHeading___Toc441230985">
            <w:r>
              <w:rPr>
                <w:rStyle w:val="IndexLink"/>
                <w:lang w:val="en-US"/>
              </w:rPr>
              <w:t>3</w:t>
            </w:r>
          </w:hyperlink>
        </w:p>
        <w:p>
          <w:pPr>
            <w:pStyle w:val="Contents1"/>
            <w:rPr>
              <w:lang w:val="en-US"/>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US"/>
            </w:rPr>
          </w:pPr>
          <w:r>
            <w:rPr>
              <w:lang w:val="en-US"/>
            </w:rPr>
            <w:t>3.1</w:t>
            <w:tab/>
            <w:t>User Interfaces</w:t>
            <w:tab/>
          </w:r>
          <w:hyperlink w:anchor="__RefHeading___Toc441230987">
            <w:r>
              <w:rPr>
                <w:rStyle w:val="IndexLink"/>
                <w:lang w:val="en-US"/>
              </w:rPr>
              <w:t>3</w:t>
            </w:r>
          </w:hyperlink>
        </w:p>
        <w:p>
          <w:pPr>
            <w:pStyle w:val="Contents2"/>
            <w:tabs>
              <w:tab w:val="left" w:pos="720" w:leader="none"/>
              <w:tab w:val="right" w:pos="9360" w:leader="dot"/>
            </w:tabs>
            <w:rPr>
              <w:lang w:val="en-US"/>
            </w:rPr>
          </w:pPr>
          <w:r>
            <w:rPr>
              <w:lang w:val="en-US"/>
            </w:rPr>
            <w:t>3.2</w:t>
            <w:tab/>
            <w:t>Hardware Interfaces</w:t>
            <w:tab/>
          </w:r>
          <w:hyperlink w:anchor="__RefHeading___Toc441230988">
            <w:r>
              <w:rPr>
                <w:rStyle w:val="IndexLink"/>
                <w:lang w:val="en-US"/>
              </w:rPr>
              <w:t>3</w:t>
            </w:r>
          </w:hyperlink>
        </w:p>
        <w:p>
          <w:pPr>
            <w:pStyle w:val="Contents2"/>
            <w:tabs>
              <w:tab w:val="left" w:pos="720" w:leader="none"/>
              <w:tab w:val="right" w:pos="9360" w:leader="dot"/>
            </w:tabs>
            <w:rPr>
              <w:lang w:val="en-US"/>
            </w:rPr>
          </w:pPr>
          <w:r>
            <w:rPr>
              <w:lang w:val="en-US"/>
            </w:rPr>
            <w:t>3.3</w:t>
            <w:tab/>
            <w:t>Software Interfaces</w:t>
            <w:tab/>
          </w:r>
          <w:hyperlink w:anchor="__RefHeading___Toc441230989">
            <w:r>
              <w:rPr>
                <w:rStyle w:val="IndexLink"/>
                <w:lang w:val="en-US"/>
              </w:rPr>
              <w:t>3</w:t>
            </w:r>
          </w:hyperlink>
        </w:p>
        <w:p>
          <w:pPr>
            <w:pStyle w:val="Contents2"/>
            <w:tabs>
              <w:tab w:val="left" w:pos="720" w:leader="none"/>
              <w:tab w:val="right" w:pos="9360" w:leader="dot"/>
            </w:tabs>
            <w:rPr/>
          </w:pPr>
          <w:r>
            <w:rPr>
              <w:lang w:val="en-US"/>
            </w:rPr>
            <w:t>3.4</w:t>
            <w:tab/>
            <w:t>Communications Interfaces</w:t>
            <w:tab/>
          </w:r>
          <w:hyperlink w:anchor="__RefHeading___Toc441230990">
            <w:r>
              <w:rPr>
                <w:rStyle w:val="IndexLink"/>
                <w:lang w:val="en-US"/>
              </w:rPr>
              <w:t>3</w:t>
            </w:r>
          </w:hyperlink>
        </w:p>
        <w:p>
          <w:pPr>
            <w:pStyle w:val="Contents1"/>
            <w:rPr>
              <w:lang w:val="en-US"/>
            </w:rPr>
          </w:pPr>
          <w:r>
            <w:rPr/>
            <w:t>4.</w:t>
            <w:tab/>
            <w:t>System Features</w:t>
            <w:tab/>
          </w:r>
          <w:hyperlink w:anchor="__RefHeading___Toc441230991">
            <w:r>
              <w:rPr>
                <w:rStyle w:val="IndexLink"/>
              </w:rPr>
              <w:t>4</w:t>
            </w:r>
          </w:hyperlink>
        </w:p>
        <w:p>
          <w:pPr>
            <w:pStyle w:val="Contents2"/>
            <w:tabs>
              <w:tab w:val="left" w:pos="720" w:leader="none"/>
              <w:tab w:val="right" w:pos="9360" w:leader="dot"/>
            </w:tabs>
            <w:rPr/>
          </w:pPr>
          <w:r>
            <w:rPr>
              <w:lang w:val="en-US"/>
            </w:rPr>
            <w:t>4.</w:t>
          </w:r>
          <w:r>
            <w:rPr>
              <w:lang w:val="en-US"/>
            </w:rPr>
            <w:t>x</w:t>
          </w:r>
          <w:r>
            <w:rPr>
              <w:lang w:val="en-US"/>
            </w:rPr>
            <w:tab/>
          </w:r>
          <w:r>
            <w:rPr>
              <w:lang w:val="en-US"/>
            </w:rPr>
            <w:t>Functional Requirement x</w:t>
          </w:r>
          <w:r>
            <w:rPr>
              <w:lang w:val="en-US"/>
            </w:rPr>
            <w:tab/>
          </w:r>
          <w:hyperlink w:anchor="__RefHeading___Toc441230992">
            <w:r>
              <w:rPr>
                <w:rStyle w:val="IndexLink"/>
                <w:lang w:val="en-US"/>
              </w:rPr>
              <w:t>4</w:t>
            </w:r>
          </w:hyperlink>
        </w:p>
        <w:p>
          <w:pPr>
            <w:pStyle w:val="Contents1"/>
            <w:rPr>
              <w:lang w:val="en-US"/>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pPr>
          <w:r>
            <w:rPr>
              <w:lang w:val="en-US"/>
            </w:rPr>
            <w:t>5.</w:t>
          </w:r>
          <w:r>
            <w:rPr>
              <w:lang w:val="en-US"/>
            </w:rPr>
            <w:t>x</w:t>
          </w:r>
          <w:r>
            <w:rPr>
              <w:lang w:val="en-US"/>
            </w:rPr>
            <w:tab/>
          </w:r>
          <w:r>
            <w:rPr>
              <w:lang w:val="en-US"/>
            </w:rPr>
            <w:t>Nonfunctional Requirement x</w:t>
          </w:r>
          <w:r>
            <w:rPr>
              <w:lang w:val="en-US"/>
            </w:rPr>
            <w:tab/>
          </w:r>
          <w:hyperlink w:anchor="__RefHeading___Toc441230995">
            <w:r>
              <w:rPr>
                <w:rStyle w:val="IndexLink"/>
                <w:lang w:val="en-US"/>
              </w:rPr>
              <w:t>4</w:t>
            </w:r>
          </w:hyperlink>
          <w:r>
            <w:rPr>
              <w:rStyle w:val="IndexLink"/>
              <w:lang w:val="en-US"/>
            </w:rPr>
            <w:fldChar w:fldCharType="end"/>
          </w:r>
        </w:p>
      </w:sdtContent>
    </w:sdt>
    <w:p>
      <w:pPr>
        <w:pStyle w:val="Normal"/>
        <w:rPr>
          <w:rFonts w:ascii="Times New Roman" w:hAnsi="Times New Roman" w:cs="Times New Roman"/>
          <w:b/>
          <w:b/>
          <w:lang w:val="en-US"/>
        </w:rPr>
      </w:pPr>
      <w:r>
        <w:rPr>
          <w:rFonts w:cs="Times New Roman" w:ascii="Times New Roman" w:hAnsi="Times New Roman"/>
          <w:b/>
          <w:lang w:val="en-US"/>
        </w:rPr>
      </w:r>
    </w:p>
    <w:p>
      <w:pPr>
        <w:pStyle w:val="TOCEntry"/>
        <w:rPr>
          <w:rFonts w:ascii="Times New Roman" w:hAnsi="Times New Roman" w:cs="Times New Roman"/>
          <w:b/>
          <w:b/>
          <w:lang w:val="en-US"/>
        </w:rPr>
      </w:pPr>
      <w:r>
        <w:rPr>
          <w:rFonts w:cs="Times New Roman" w:ascii="Times New Roman" w:hAnsi="Times New Roman"/>
          <w:b/>
          <w:lang w:val="en-US"/>
        </w:rPr>
      </w:r>
    </w:p>
    <w:p>
      <w:pPr>
        <w:pStyle w:val="TOCEntry"/>
        <w:rPr/>
      </w:pPr>
      <w:bookmarkStart w:id="1" w:name="__RefHeading___Toc441230971"/>
      <w:bookmarkEnd w:id="1"/>
      <w:r>
        <w:rPr/>
        <w:t>Revision History</w:t>
      </w:r>
    </w:p>
    <w:tbl>
      <w:tblPr>
        <w:tblW w:w="9868" w:type="dxa"/>
        <w:jc w:val="left"/>
        <w:tblInd w:w="-123" w:type="dxa"/>
        <w:tblLayout w:type="fixed"/>
        <w:tblCellMar>
          <w:top w:w="0" w:type="dxa"/>
          <w:left w:w="108" w:type="dxa"/>
          <w:bottom w:w="0" w:type="dxa"/>
          <w:right w:w="108" w:type="dxa"/>
        </w:tblCellMar>
      </w:tblPr>
      <w:tblGrid>
        <w:gridCol w:w="2160"/>
        <w:gridCol w:w="1170"/>
        <w:gridCol w:w="4954"/>
        <w:gridCol w:w="1584"/>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Reason For Changes</w:t>
            </w:r>
          </w:p>
        </w:tc>
        <w:tc>
          <w:tcPr>
            <w:tcW w:w="1584" w:type="dxa"/>
            <w:tcBorders>
              <w:top w:val="single" w:sz="12" w:space="0" w:color="000000"/>
              <w:left w:val="single" w:sz="6" w:space="0" w:color="000000"/>
              <w:bottom w:val="double" w:sz="12" w:space="0" w:color="000000"/>
              <w:right w:val="single" w:sz="12" w:space="0" w:color="000000"/>
            </w:tcBorders>
          </w:tcPr>
          <w:p>
            <w:pPr>
              <w:pStyle w:val="Normal"/>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snapToGrid w:val="false"/>
              <w:spacing w:before="40" w:after="40"/>
              <w:rPr>
                <w:b w:val="false"/>
                <w:b w:val="false"/>
                <w:bCs w:val="false"/>
              </w:rPr>
            </w:pPr>
            <w:r>
              <w:rPr>
                <w:b w:val="false"/>
                <w:bCs w:val="false"/>
              </w:rPr>
              <w:t>Zachary Scott</w:t>
            </w:r>
          </w:p>
        </w:tc>
        <w:tc>
          <w:tcPr>
            <w:tcW w:w="1170" w:type="dxa"/>
            <w:tcBorders>
              <w:left w:val="single" w:sz="6" w:space="0" w:color="000000"/>
              <w:bottom w:val="single" w:sz="6" w:space="0" w:color="000000"/>
              <w:right w:val="single" w:sz="6" w:space="0" w:color="000000"/>
            </w:tcBorders>
          </w:tcPr>
          <w:p>
            <w:pPr>
              <w:pStyle w:val="Normal"/>
              <w:snapToGrid w:val="false"/>
              <w:spacing w:before="40" w:after="40"/>
              <w:rPr/>
            </w:pPr>
            <w:r>
              <w:rPr/>
              <w:t>18 Feb</w:t>
            </w:r>
          </w:p>
        </w:tc>
        <w:tc>
          <w:tcPr>
            <w:tcW w:w="4954" w:type="dxa"/>
            <w:tcBorders>
              <w:left w:val="single" w:sz="6" w:space="0" w:color="000000"/>
              <w:bottom w:val="single" w:sz="6" w:space="0" w:color="000000"/>
              <w:right w:val="single" w:sz="6" w:space="0" w:color="000000"/>
            </w:tcBorders>
          </w:tcPr>
          <w:p>
            <w:pPr>
              <w:pStyle w:val="Normal"/>
              <w:snapToGrid w:val="false"/>
              <w:spacing w:before="40" w:after="40"/>
              <w:rPr/>
            </w:pPr>
            <w:r>
              <w:rPr/>
              <w:t xml:space="preserve">Document </w:t>
            </w:r>
            <w:r>
              <w:rPr/>
              <w:t>created</w:t>
            </w:r>
            <w:r>
              <w:rPr/>
              <w:t xml:space="preserve"> and fashioned for assignment’s purposes,</w:t>
            </w:r>
          </w:p>
        </w:tc>
        <w:tc>
          <w:tcPr>
            <w:tcW w:w="1584" w:type="dxa"/>
            <w:tcBorders>
              <w:left w:val="single" w:sz="6" w:space="0" w:color="000000"/>
              <w:bottom w:val="single" w:sz="6" w:space="0" w:color="000000"/>
              <w:right w:val="single" w:sz="12" w:space="0" w:color="000000"/>
            </w:tcBorders>
          </w:tcPr>
          <w:p>
            <w:pPr>
              <w:pStyle w:val="Normal"/>
              <w:snapToGrid w:val="false"/>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napToGrid w:val="false"/>
              <w:spacing w:before="40" w:after="40"/>
              <w:rPr/>
            </w:pPr>
            <w:r>
              <w:rPr/>
              <w:t>Zachary Scott</w:t>
            </w:r>
          </w:p>
        </w:tc>
        <w:tc>
          <w:tcPr>
            <w:tcW w:w="1170" w:type="dxa"/>
            <w:tcBorders>
              <w:top w:val="single" w:sz="6" w:space="0" w:color="000000"/>
              <w:left w:val="single" w:sz="6" w:space="0" w:color="000000"/>
              <w:bottom w:val="single" w:sz="12" w:space="0" w:color="000000"/>
              <w:right w:val="single" w:sz="6" w:space="0" w:color="000000"/>
            </w:tcBorders>
          </w:tcPr>
          <w:p>
            <w:pPr>
              <w:pStyle w:val="Normal"/>
              <w:snapToGrid w:val="false"/>
              <w:spacing w:before="40" w:after="40"/>
              <w:rPr/>
            </w:pPr>
            <w:r>
              <w:rPr/>
              <w:t>18 Feb</w:t>
            </w:r>
          </w:p>
        </w:tc>
        <w:tc>
          <w:tcPr>
            <w:tcW w:w="4954" w:type="dxa"/>
            <w:tcBorders>
              <w:top w:val="single" w:sz="6" w:space="0" w:color="000000"/>
              <w:left w:val="single" w:sz="6" w:space="0" w:color="000000"/>
              <w:bottom w:val="single" w:sz="12" w:space="0" w:color="000000"/>
              <w:right w:val="single" w:sz="6" w:space="0" w:color="000000"/>
            </w:tcBorders>
          </w:tcPr>
          <w:p>
            <w:pPr>
              <w:pStyle w:val="Normal"/>
              <w:snapToGrid w:val="false"/>
              <w:spacing w:before="40" w:after="40"/>
              <w:rPr/>
            </w:pPr>
            <w:r>
              <w:rPr/>
              <w:t xml:space="preserve">10 Functional requirements added. </w:t>
            </w:r>
          </w:p>
        </w:tc>
        <w:tc>
          <w:tcPr>
            <w:tcW w:w="1584" w:type="dxa"/>
            <w:tcBorders>
              <w:top w:val="single" w:sz="6" w:space="0" w:color="000000"/>
              <w:left w:val="single" w:sz="6" w:space="0" w:color="000000"/>
              <w:bottom w:val="single" w:sz="12" w:space="0" w:color="000000"/>
              <w:right w:val="single" w:sz="12" w:space="0" w:color="000000"/>
            </w:tcBorders>
          </w:tcPr>
          <w:p>
            <w:pPr>
              <w:pStyle w:val="Normal"/>
              <w:snapToGrid w:val="false"/>
              <w:spacing w:before="40" w:after="40"/>
              <w:rPr/>
            </w:pPr>
            <w:r>
              <w:rPr/>
              <w:t>1.1</w:t>
            </w:r>
          </w:p>
        </w:tc>
      </w:tr>
    </w:tbl>
    <w:p>
      <w:pPr>
        <w:pStyle w:val="Normal"/>
        <w:rPr>
          <w:b/>
          <w:b/>
        </w:rPr>
      </w:pPr>
      <w:r>
        <w:rPr>
          <w:b/>
        </w:rPr>
      </w:r>
    </w:p>
    <w:p>
      <w:pPr>
        <w:sectPr>
          <w:headerReference w:type="default" r:id="rId3"/>
          <w:footerReference w:type="default" r:id="rId4"/>
          <w:type w:val="nextPage"/>
          <w:pgSz w:w="12240" w:h="15840"/>
          <w:pgMar w:left="1440" w:right="1440" w:gutter="0" w:header="720" w:top="1440" w:footer="720" w:bottom="1440"/>
          <w:pgNumType w:fmt="lowerRoman"/>
          <w:formProt w:val="false"/>
          <w:textDirection w:val="lrTb"/>
          <w:docGrid w:type="default" w:linePitch="360" w:charSpace="0"/>
        </w:sectPr>
        <w:pStyle w:val="Normal"/>
        <w:rPr>
          <w:b/>
          <w:b/>
        </w:rPr>
      </w:pPr>
      <w:r>
        <w:rPr>
          <w:b/>
        </w:rPr>
      </w:r>
    </w:p>
    <w:p>
      <w:pPr>
        <w:pStyle w:val="Heading1"/>
        <w:rPr/>
      </w:pPr>
      <w:bookmarkStart w:id="2" w:name="__RefHeading___Toc441230972"/>
      <w:bookmarkEnd w:id="2"/>
      <w:r>
        <w:rPr/>
        <w:t>Introduction</w:t>
      </w:r>
    </w:p>
    <w:p>
      <w:pPr>
        <w:pStyle w:val="Heading2"/>
        <w:rPr/>
      </w:pPr>
      <w:bookmarkStart w:id="3" w:name="__RefHeading___Toc441230973"/>
      <w:r>
        <w:rPr/>
        <w:t>Purpose</w:t>
      </w:r>
      <w:bookmarkEnd w:id="3"/>
      <w:r>
        <w:rPr/>
        <w:t xml:space="preserve"> </w:t>
      </w:r>
    </w:p>
    <w:p>
      <w:pPr>
        <w:pStyle w:val="Template"/>
        <w:rPr/>
      </w:pPr>
      <w:r>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2"/>
        <w:rPr/>
      </w:pPr>
      <w:bookmarkStart w:id="4" w:name="__RefHeading___Toc441230974"/>
      <w:bookmarkEnd w:id="4"/>
      <w:r>
        <w:rPr/>
        <w:t>Document Conventions</w:t>
      </w:r>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2"/>
        <w:rPr/>
      </w:pPr>
      <w:bookmarkStart w:id="5" w:name="__RefHeading___Toc441230975"/>
      <w:bookmarkEnd w:id="5"/>
      <w:r>
        <w:rPr/>
        <w:t>Intended Audience and Reading Suggestions</w:t>
      </w:r>
    </w:p>
    <w:p>
      <w:pPr>
        <w:pStyle w:val="Template"/>
        <w:rPr/>
      </w:pPr>
      <w:r>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2"/>
        <w:rPr/>
      </w:pPr>
      <w:bookmarkStart w:id="6" w:name="__RefHeading___Toc441230976"/>
      <w:bookmarkEnd w:id="6"/>
      <w:r>
        <w:rPr/>
        <w:t>Product Scope</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Heading2"/>
        <w:rPr/>
      </w:pPr>
      <w:bookmarkStart w:id="7" w:name="__RefHeading___Toc441230977"/>
      <w:bookmarkEnd w:id="7"/>
      <w:r>
        <w:rPr/>
        <w:t>References</w:t>
      </w:r>
    </w:p>
    <w:p>
      <w:pPr>
        <w:pStyle w:val="Template"/>
        <w:rPr/>
      </w:pPr>
      <w:r>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1"/>
        <w:rPr/>
      </w:pPr>
      <w:bookmarkStart w:id="8" w:name="__RefHeading___Toc441230978"/>
      <w:bookmarkEnd w:id="8"/>
      <w:r>
        <w:rPr/>
        <w:t>Overall Description</w:t>
      </w:r>
    </w:p>
    <w:p>
      <w:pPr>
        <w:pStyle w:val="Heading2"/>
        <w:rPr/>
      </w:pPr>
      <w:bookmarkStart w:id="9" w:name="__RefHeading___Toc441230979"/>
      <w:bookmarkEnd w:id="9"/>
      <w:r>
        <w:rPr/>
        <w:t>Product Perspective</w:t>
      </w:r>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rPr/>
      </w:pPr>
      <w:bookmarkStart w:id="10" w:name="__RefHeading___Toc441230980"/>
      <w:bookmarkEnd w:id="10"/>
      <w:r>
        <w:rPr/>
        <w:t>Product Functions</w:t>
      </w:r>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rPr/>
      </w:pPr>
      <w:bookmarkStart w:id="11" w:name="__RefHeading___Toc441230981"/>
      <w:bookmarkEnd w:id="11"/>
      <w:r>
        <w:rPr/>
        <w:t>User Classes and Characteristics</w:t>
      </w:r>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rPr/>
      </w:pPr>
      <w:bookmarkStart w:id="12" w:name="__RefHeading___Toc441230982"/>
      <w:bookmarkEnd w:id="12"/>
      <w:r>
        <w:rPr/>
        <w:t>Operating Environment</w:t>
      </w:r>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rPr/>
      </w:pPr>
      <w:bookmarkStart w:id="13" w:name="__RefHeading___Toc441230983"/>
      <w:bookmarkEnd w:id="13"/>
      <w:r>
        <w:rPr/>
        <w:t>Design and Implementation Constraints</w:t>
      </w:r>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rPr/>
      </w:pPr>
      <w:bookmarkStart w:id="14" w:name="__RefHeading___Toc441230984"/>
      <w:bookmarkEnd w:id="14"/>
      <w:r>
        <w:rPr/>
        <w:t>User Documentation</w:t>
      </w:r>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rPr/>
      </w:pPr>
      <w:bookmarkStart w:id="15" w:name="__RefHeading___Toc441230985"/>
      <w:bookmarkEnd w:id="15"/>
      <w:r>
        <w:rPr/>
        <w:t>Assumptions and Dependencies</w:t>
      </w:r>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rPr/>
      </w:pPr>
      <w:bookmarkStart w:id="16" w:name="__RefHeading___Toc441230986"/>
      <w:bookmarkEnd w:id="16"/>
      <w:r>
        <w:rPr/>
        <w:t>External Interface Requirements</w:t>
      </w:r>
    </w:p>
    <w:p>
      <w:pPr>
        <w:pStyle w:val="Heading2"/>
        <w:rPr/>
      </w:pPr>
      <w:bookmarkStart w:id="17" w:name="__RefHeading___Toc441230987"/>
      <w:bookmarkEnd w:id="17"/>
      <w:r>
        <w:rPr/>
        <w:t>User Interfaces</w:t>
      </w:r>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0"/>
          <w:numId w:val="0"/>
        </w:numPr>
        <w:ind w:left="0" w:right="0" w:hanging="0"/>
        <w:rPr/>
      </w:pPr>
      <w:r>
        <w:rPr/>
      </w:r>
      <w:r>
        <w:br w:type="page"/>
      </w:r>
    </w:p>
    <w:p>
      <w:pPr>
        <w:pStyle w:val="Normal"/>
        <w:rPr/>
      </w:pPr>
      <w:r>
        <w:rPr/>
      </w:r>
    </w:p>
    <w:p>
      <w:pPr>
        <w:pStyle w:val="Heading1"/>
        <w:rPr/>
      </w:pPr>
      <w:bookmarkStart w:id="18" w:name="__RefHeading___Toc441230991"/>
      <w:bookmarkEnd w:id="18"/>
      <w:r>
        <w:rPr/>
        <w:t>System Features (Functional Requirements)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rPr/>
      </w:pPr>
      <w:r>
        <w:rPr/>
        <w:t>Functional Requirement 1</w:t>
      </w:r>
    </w:p>
    <w:p>
      <w:pPr>
        <w:pStyle w:val="Normal"/>
        <w:rPr/>
      </w:pPr>
      <w:r>
        <w:rPr/>
        <w:t xml:space="preserve">Illo shall allow the user to toggle playback on the pomodoro timer at will. </w:t>
      </w:r>
    </w:p>
    <w:p>
      <w:pPr>
        <w:pStyle w:val="Heading2"/>
        <w:rPr/>
      </w:pPr>
      <w:r>
        <w:rPr/>
        <w:t xml:space="preserve">Functional Requirement </w:t>
      </w:r>
      <w:r>
        <w:rPr/>
        <w:t>2</w:t>
      </w:r>
    </w:p>
    <w:p>
      <w:pPr>
        <w:pStyle w:val="Normal"/>
        <w:rPr/>
      </w:pPr>
      <w:r>
        <w:rPr/>
        <w:t>Illo shall allow the user to let the pomodoro timer repeat indefinitely in “Zen mode.”</w:t>
      </w:r>
    </w:p>
    <w:p>
      <w:pPr>
        <w:pStyle w:val="Heading2"/>
        <w:rPr/>
      </w:pPr>
      <w:r>
        <w:rPr/>
        <w:t xml:space="preserve">Functional Requirement </w:t>
      </w:r>
      <w:r>
        <w:rPr/>
        <w:t>3</w:t>
      </w:r>
    </w:p>
    <w:p>
      <w:pPr>
        <w:pStyle w:val="Normal"/>
        <w:rPr/>
      </w:pPr>
      <w:r>
        <w:rPr/>
        <w:t xml:space="preserve">Illo shall notify the user upon the completion of a </w:t>
      </w:r>
      <w:r>
        <w:rPr/>
        <w:t>timer</w:t>
      </w:r>
      <w:r>
        <w:rPr/>
        <w:t xml:space="preserve">. </w:t>
      </w:r>
    </w:p>
    <w:p>
      <w:pPr>
        <w:pStyle w:val="Heading2"/>
        <w:rPr/>
      </w:pPr>
      <w:r>
        <w:rPr/>
        <w:t xml:space="preserve">Functional Requirement </w:t>
      </w:r>
      <w:r>
        <w:rPr/>
        <w:t>4</w:t>
      </w:r>
    </w:p>
    <w:p>
      <w:pPr>
        <w:pStyle w:val="Normal"/>
        <w:rPr/>
      </w:pPr>
      <w:r>
        <w:rPr/>
        <w:t xml:space="preserve">Illo shall be able to produce a random exercise for </w:t>
      </w:r>
      <w:r>
        <w:rPr/>
        <w:t>the break interval of a pomodoro.</w:t>
      </w:r>
    </w:p>
    <w:p>
      <w:pPr>
        <w:pStyle w:val="Heading2"/>
        <w:rPr/>
      </w:pPr>
      <w:r>
        <w:rPr/>
        <w:t xml:space="preserve">Functional Requirement </w:t>
      </w:r>
      <w:r>
        <w:rPr/>
        <w:t>5</w:t>
      </w:r>
    </w:p>
    <w:p>
      <w:pPr>
        <w:pStyle w:val="Normal"/>
        <w:rPr/>
      </w:pPr>
      <w:r>
        <w:rPr/>
        <w:t>Illo shall be allow the user to select a set of exercises to randomly select from for the break interval of a pomodoro.</w:t>
      </w:r>
    </w:p>
    <w:p>
      <w:pPr>
        <w:pStyle w:val="Heading2"/>
        <w:rPr/>
      </w:pPr>
      <w:r>
        <w:rPr/>
        <w:t xml:space="preserve">Functional Requirement </w:t>
      </w:r>
      <w:r>
        <w:rPr/>
        <w:t>6</w:t>
      </w:r>
    </w:p>
    <w:p>
      <w:pPr>
        <w:pStyle w:val="Normal"/>
        <w:rPr/>
      </w:pPr>
      <w:r>
        <w:rPr/>
        <w:t xml:space="preserve">Illo shall allow the user to specify an order of appearance of up to 20 exercises for subsequent break intervals. </w:t>
      </w:r>
    </w:p>
    <w:p>
      <w:pPr>
        <w:pStyle w:val="Heading2"/>
        <w:rPr/>
      </w:pPr>
      <w:r>
        <w:rPr/>
        <w:t xml:space="preserve">Functional Requirement </w:t>
      </w:r>
      <w:r>
        <w:rPr/>
        <w:t>7</w:t>
      </w:r>
    </w:p>
    <w:p>
      <w:pPr>
        <w:pStyle w:val="Normal"/>
        <w:rPr/>
      </w:pPr>
      <w:r>
        <w:rPr/>
        <w:t xml:space="preserve">Illo shall allow the user to skip an exercise in favor of the exercise that would have appeared in the next break interval. </w:t>
      </w:r>
    </w:p>
    <w:p>
      <w:pPr>
        <w:pStyle w:val="Heading2"/>
        <w:rPr/>
      </w:pPr>
      <w:r>
        <w:rPr/>
        <w:t xml:space="preserve">Functional Requirement </w:t>
      </w:r>
      <w:r>
        <w:rPr/>
        <w:t>8</w:t>
      </w:r>
    </w:p>
    <w:p>
      <w:pPr>
        <w:pStyle w:val="Normal"/>
        <w:rPr/>
      </w:pPr>
      <w:r>
        <w:rPr/>
        <w:t xml:space="preserve">Illo shall allow the user to specify the length of the work interval of a pomodoro. </w:t>
      </w:r>
    </w:p>
    <w:p>
      <w:pPr>
        <w:pStyle w:val="Heading2"/>
        <w:rPr/>
      </w:pPr>
      <w:r>
        <w:rPr/>
        <w:t xml:space="preserve">Functional Requirement </w:t>
      </w:r>
      <w:r>
        <w:rPr/>
        <w:t>9</w:t>
      </w:r>
    </w:p>
    <w:p>
      <w:pPr>
        <w:pStyle w:val="Normal"/>
        <w:rPr/>
      </w:pPr>
      <w:r>
        <w:rPr/>
        <w:t xml:space="preserve">Illo shall provide the user with a randomly selected inspirational quote during the work interval of a pomodoro. </w:t>
      </w:r>
    </w:p>
    <w:p>
      <w:pPr>
        <w:pStyle w:val="Heading2"/>
        <w:rPr/>
      </w:pPr>
      <w:r>
        <w:rPr/>
        <w:t xml:space="preserve">Functional Requirement </w:t>
      </w:r>
      <w:r>
        <w:rPr/>
        <w:t>10</w:t>
      </w:r>
    </w:p>
    <w:p>
      <w:pPr>
        <w:pStyle w:val="Normal"/>
        <w:rPr/>
      </w:pPr>
      <w:r>
        <w:rPr/>
        <w:t xml:space="preserve">Illo shall provide visual guides to the exercises presented during the exercise interval of a pomodoro. </w:t>
      </w:r>
    </w:p>
    <w:p>
      <w:pPr>
        <w:pStyle w:val="Heading2"/>
        <w:rPr/>
      </w:pPr>
      <w:r>
        <w:rPr/>
        <w:t>Functional Requirement 11</w:t>
      </w:r>
    </w:p>
    <w:p>
      <w:pPr>
        <w:pStyle w:val="Heading2"/>
        <w:rPr/>
      </w:pPr>
      <w:r>
        <w:rPr/>
        <w:t>Functional Requirement 12</w:t>
      </w:r>
    </w:p>
    <w:p>
      <w:pPr>
        <w:pStyle w:val="Heading2"/>
        <w:rPr/>
      </w:pPr>
      <w:r>
        <w:rPr/>
        <w:t>Functional Requirement 13</w:t>
      </w:r>
    </w:p>
    <w:p>
      <w:pPr>
        <w:pStyle w:val="Heading2"/>
        <w:rPr/>
      </w:pPr>
      <w:r>
        <w:rPr/>
        <w:t>Functional Requirement 14</w:t>
      </w:r>
    </w:p>
    <w:p>
      <w:pPr>
        <w:pStyle w:val="Heading2"/>
        <w:rPr/>
      </w:pPr>
      <w:r>
        <w:rPr/>
        <w:t>Functional Requirement 15</w:t>
      </w:r>
    </w:p>
    <w:p>
      <w:pPr>
        <w:pStyle w:val="Heading2"/>
        <w:rPr/>
      </w:pPr>
      <w:r>
        <w:rPr/>
        <w:t>Functional Requirement 16</w:t>
      </w:r>
    </w:p>
    <w:p>
      <w:pPr>
        <w:pStyle w:val="Heading2"/>
        <w:rPr/>
      </w:pPr>
      <w:r>
        <w:rPr/>
        <w:t>Functional Requirement 17</w:t>
      </w:r>
    </w:p>
    <w:p>
      <w:pPr>
        <w:pStyle w:val="Heading2"/>
        <w:rPr/>
      </w:pPr>
      <w:r>
        <w:rPr/>
        <w:t>Functional Requirement 18</w:t>
      </w:r>
    </w:p>
    <w:p>
      <w:pPr>
        <w:pStyle w:val="Heading2"/>
        <w:rPr/>
      </w:pPr>
      <w:r>
        <w:rPr/>
        <w:t>Functional Requirement 19</w:t>
      </w:r>
    </w:p>
    <w:p>
      <w:pPr>
        <w:pStyle w:val="Heading2"/>
        <w:rPr/>
      </w:pPr>
      <w:r>
        <w:rPr/>
        <w:t>Functional Requirement 20</w:t>
      </w:r>
      <w:r>
        <w:br w:type="page"/>
      </w:r>
    </w:p>
    <w:p>
      <w:pPr>
        <w:pStyle w:val="Heading1"/>
        <w:rPr/>
      </w:pPr>
      <w:bookmarkStart w:id="19" w:name="__RefHeading___Toc441230994"/>
      <w:bookmarkEnd w:id="19"/>
      <w:r>
        <w:rPr/>
        <w:t>Other Nonfunctional Requirements</w:t>
      </w:r>
    </w:p>
    <w:p>
      <w:pPr>
        <w:pStyle w:val="Heading2"/>
        <w:rPr/>
      </w:pPr>
      <w:r>
        <w:rPr/>
        <w:t>Nonfunctional Requirement 1</w:t>
      </w:r>
    </w:p>
    <w:p>
      <w:pPr>
        <w:pStyle w:val="Heading2"/>
        <w:rPr/>
      </w:pPr>
      <w:r>
        <w:rPr/>
        <w:t>Nonfunctional Requirement 2</w:t>
      </w:r>
    </w:p>
    <w:p>
      <w:pPr>
        <w:pStyle w:val="Heading2"/>
        <w:rPr/>
      </w:pPr>
      <w:r>
        <w:rPr/>
        <w:t>Nonfunctional Requirement 3</w:t>
      </w:r>
    </w:p>
    <w:p>
      <w:pPr>
        <w:pStyle w:val="Heading2"/>
        <w:rPr/>
      </w:pPr>
      <w:r>
        <w:rPr/>
        <w:t>Nonfunctional Requirement 4</w:t>
      </w:r>
    </w:p>
    <w:p>
      <w:pPr>
        <w:pStyle w:val="Heading2"/>
        <w:rPr/>
      </w:pPr>
      <w:r>
        <w:rPr/>
        <w:t>Nonfunctional Requirement 5</w:t>
      </w:r>
    </w:p>
    <w:p>
      <w:pPr>
        <w:pStyle w:val="Heading2"/>
        <w:rPr/>
      </w:pPr>
      <w:r>
        <w:rPr/>
        <w:t>Nonfunctional Requirement 6</w:t>
      </w:r>
    </w:p>
    <w:p>
      <w:pPr>
        <w:pStyle w:val="Heading2"/>
        <w:rPr/>
      </w:pPr>
      <w:r>
        <w:rPr/>
        <w:t>Nonfunctional Requirement 7</w:t>
      </w:r>
    </w:p>
    <w:p>
      <w:pPr>
        <w:pStyle w:val="Heading2"/>
        <w:rPr/>
      </w:pPr>
      <w:r>
        <w:rPr/>
        <w:t>Nonfunctional Requirement 8</w:t>
      </w:r>
    </w:p>
    <w:p>
      <w:pPr>
        <w:pStyle w:val="Heading2"/>
        <w:rPr/>
      </w:pPr>
      <w:r>
        <w:rPr/>
        <w:t>Nonfunctional Requirement 9</w:t>
      </w:r>
    </w:p>
    <w:p>
      <w:pPr>
        <w:pStyle w:val="Heading2"/>
        <w:rPr/>
      </w:pPr>
      <w:r>
        <w:rPr/>
        <w:t>Nonfunctional Requirement 10</w:t>
      </w:r>
    </w:p>
    <w:p>
      <w:pPr>
        <w:pStyle w:val="Normal"/>
        <w:rPr/>
      </w:pPr>
      <w:r>
        <w:rPr/>
      </w:r>
    </w:p>
    <w:sectPr>
      <w:headerReference w:type="default" r:id="rId5"/>
      <w:footerReference w:type="default" r:id="rId6"/>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20"/>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exact" w:line="240"/>
    </w:pPr>
    <w:rPr>
      <w:rFonts w:ascii="Times;Times New Roman" w:hAnsi="Times;Times New Roman" w:eastAsia="Times New Roman" w:cs="Times;Times New Roman"/>
      <w:color w:val="auto"/>
      <w:sz w:val="24"/>
      <w:szCs w:val="20"/>
      <w:lang w:val="en-US" w:eastAsia="zh-CN" w:bidi="hi-IN"/>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spacing w:lineRule="auto" w:line="240" w:before="240" w:after="720"/>
      <w:jc w:val="right"/>
    </w:pPr>
    <w:rPr>
      <w:rFonts w:ascii="Arial" w:hAnsi="Arial" w:cs="Arial"/>
      <w:b/>
      <w:kern w:val="2"/>
      <w:sz w:val="64"/>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tabs>
        <w:tab w:val="clear" w:pos="720"/>
        <w:tab w:val="left" w:pos="360" w:leader="none"/>
        <w:tab w:val="right" w:pos="9360" w:leader="dot"/>
      </w:tabs>
      <w:spacing w:lineRule="exact" w:line="220" w:before="60" w:after="0"/>
      <w:ind w:left="360" w:right="0" w:hanging="360"/>
      <w:jc w:val="both"/>
    </w:pPr>
    <w:rPr>
      <w:b/>
      <w:lang w:val="en-US"/>
    </w:rPr>
  </w:style>
  <w:style w:type="paragraph" w:styleId="Contents2">
    <w:name w:val="TOC 2"/>
    <w:basedOn w:val="Normal"/>
    <w:next w:val="Normal"/>
    <w:pPr>
      <w:tabs>
        <w:tab w:val="clear" w:pos="720"/>
        <w:tab w:val="right" w:pos="9360" w:leader="dot"/>
      </w:tabs>
      <w:spacing w:lineRule="exact" w:line="220"/>
      <w:ind w:left="270" w:right="0" w:hanging="0"/>
      <w:jc w:val="both"/>
    </w:pPr>
    <w:rPr>
      <w:sz w:val="22"/>
    </w:rPr>
  </w:style>
  <w:style w:type="paragraph" w:styleId="Level4">
    <w:name w:val="level 4"/>
    <w:basedOn w:val="Normal"/>
    <w:qFormat/>
    <w:pPr>
      <w:spacing w:before="120" w:after="120"/>
      <w:ind w:left="634" w:right="0" w:hanging="0"/>
    </w:pPr>
    <w:rPr/>
  </w:style>
  <w:style w:type="paragraph" w:styleId="Level5">
    <w:name w:val="level 5"/>
    <w:basedOn w:val="Normal"/>
    <w:qFormat/>
    <w:pPr>
      <w:tabs>
        <w:tab w:val="clear" w:pos="720"/>
        <w:tab w:val="left" w:pos="2520" w:leader="none"/>
      </w:tabs>
      <w:ind w:left="1440" w:right="0" w:hanging="0"/>
    </w:pPr>
    <w:rPr/>
  </w:style>
  <w:style w:type="paragraph" w:styleId="TOCEntry">
    <w:name w:val="TOCEntry"/>
    <w:basedOn w:val="Normal"/>
    <w:qFormat/>
    <w:pPr>
      <w:keepNext w:val="true"/>
      <w:keepLines/>
      <w:spacing w:lineRule="atLeast" w:line="240" w:before="120" w:after="240"/>
    </w:pPr>
    <w:rPr>
      <w:b/>
      <w:sz w:val="36"/>
    </w:rPr>
  </w:style>
  <w:style w:type="paragraph" w:styleId="Contents3">
    <w:name w:val="TOC 3"/>
    <w:basedOn w:val="Normal"/>
    <w:next w:val="Normal"/>
    <w:pPr>
      <w:tabs>
        <w:tab w:val="clear" w:pos="720"/>
        <w:tab w:val="left" w:pos="1200" w:leader="none"/>
        <w:tab w:val="right" w:pos="9360" w:leader="dot"/>
      </w:tabs>
      <w:ind w:left="480" w:right="0" w:hanging="0"/>
    </w:pPr>
    <w:rPr>
      <w:sz w:val="22"/>
      <w:lang w:val="en-US"/>
    </w:rPr>
  </w:style>
  <w:style w:type="paragraph" w:styleId="Contents4">
    <w:name w:val="TOC 4"/>
    <w:basedOn w:val="Normal"/>
    <w:next w:val="Normal"/>
    <w:pPr>
      <w:tabs>
        <w:tab w:val="clear" w:pos="720"/>
        <w:tab w:val="right" w:pos="9360" w:leader="dot"/>
      </w:tabs>
      <w:ind w:left="720" w:right="0" w:hanging="0"/>
    </w:pPr>
    <w:rPr/>
  </w:style>
  <w:style w:type="paragraph" w:styleId="Contents5">
    <w:name w:val="TOC 5"/>
    <w:basedOn w:val="Normal"/>
    <w:next w:val="Normal"/>
    <w:pPr>
      <w:tabs>
        <w:tab w:val="clear" w:pos="720"/>
        <w:tab w:val="right" w:pos="9360" w:leader="dot"/>
      </w:tabs>
      <w:ind w:left="960" w:right="0" w:hanging="0"/>
    </w:pPr>
    <w:rPr/>
  </w:style>
  <w:style w:type="paragraph" w:styleId="Contents6">
    <w:name w:val="TOC 6"/>
    <w:basedOn w:val="Normal"/>
    <w:next w:val="Normal"/>
    <w:pPr>
      <w:tabs>
        <w:tab w:val="clear" w:pos="720"/>
        <w:tab w:val="right" w:pos="9360" w:leader="dot"/>
      </w:tabs>
      <w:ind w:left="1200" w:right="0" w:hanging="0"/>
    </w:pPr>
    <w:rPr/>
  </w:style>
  <w:style w:type="paragraph" w:styleId="Contents7">
    <w:name w:val="TOC 7"/>
    <w:basedOn w:val="Normal"/>
    <w:next w:val="Normal"/>
    <w:pPr>
      <w:tabs>
        <w:tab w:val="clear" w:pos="720"/>
        <w:tab w:val="right" w:pos="9360" w:leader="dot"/>
      </w:tabs>
      <w:ind w:left="1440" w:right="0" w:hanging="0"/>
    </w:pPr>
    <w:rPr/>
  </w:style>
  <w:style w:type="paragraph" w:styleId="Contents8">
    <w:name w:val="TOC 8"/>
    <w:basedOn w:val="Normal"/>
    <w:next w:val="Normal"/>
    <w:pPr>
      <w:tabs>
        <w:tab w:val="clear" w:pos="720"/>
        <w:tab w:val="right" w:pos="9360" w:leader="dot"/>
      </w:tabs>
      <w:ind w:left="1680" w:right="0" w:hanging="0"/>
    </w:pPr>
    <w:rPr/>
  </w:style>
  <w:style w:type="paragraph" w:styleId="Contents9">
    <w:name w:val="TOC 9"/>
    <w:basedOn w:val="Normal"/>
    <w:next w:val="Normal"/>
    <w:pPr>
      <w:tabs>
        <w:tab w:val="clear" w:pos="720"/>
        <w:tab w:val="right" w:pos="9360" w:leader="dot"/>
      </w:tabs>
      <w:ind w:left="1920" w:right="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right="0" w:hanging="716"/>
    </w:pPr>
    <w:rPr>
      <w:rFonts w:ascii="Arial" w:hAnsi="Arial" w:cs="Arial"/>
      <w:i/>
      <w:sz w:val="22"/>
    </w:rPr>
  </w:style>
  <w:style w:type="paragraph" w:styleId="Requirement">
    <w:name w:val="requirement"/>
    <w:basedOn w:val="Level4"/>
    <w:qFormat/>
    <w:pPr>
      <w:spacing w:before="0" w:after="0"/>
      <w:ind w:left="2348" w:right="0"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157</TotalTime>
  <Application>LibreOffice/7.3.7.2$Linux_X86_64 LibreOffice_project/30$Build-2</Application>
  <AppVersion>15.0000</AppVersion>
  <Pages>8</Pages>
  <Words>1395</Words>
  <Characters>7968</Characters>
  <CharactersWithSpaces>9207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1998-03-30T07:29:00Z</dcterms:created>
  <dc:creator>Doris Sturzenberger</dc:creator>
  <dc:description/>
  <dc:language>en-US</dc:language>
  <cp:lastModifiedBy/>
  <dcterms:modified xsi:type="dcterms:W3CDTF">2023-02-18T12:57:55Z</dcterms:modified>
  <cp:revision>51</cp:revision>
  <dc:subject/>
  <dc:title>IEEE Software Requirements Specification Template</dc:title>
</cp:coreProperties>
</file>