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Illo Use Case Tests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Confirm Permission Changes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 Illo is in Permission Management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Scenario: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selects “Save Changes” Button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Illo Saves the permission changes and returns to the Settings screen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 User selects the “Cancel Changes” Button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1a1. Illo does not save the permission changes and returns to the Settings Screen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Start Internal Timer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 Illo is on the Timer Screen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Scenario: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selects the “Play” button.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Illo starts the current workout interval.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Play Button is Replaced with a Pause button.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Exit Permission Management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 Illo is in Permission Management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Scenario: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Selects the “Exit” Button.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Illo returns to the Setting Screen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 User has unsaved changes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1a1. Illo displays a “Confirm Changes” popup.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Toggle Permission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 Illo is in Permission Management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Scenario: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toggles an enabled permission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Illo disables the selected permission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 User toggles a disabled permission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1a1. Illo enables the selected permission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Rename Exercise from Activity Source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</w:t>
        <w:br w:type="textWrapping"/>
        <w:t xml:space="preserve">Requirements: Illo is in the Activity Source Configuration Screen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Scenario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selects name of the Activity Source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Illo prompts the user to enter text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User enters text and confirms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Illo renames the Activity Source to the text entered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Illo returns to the Activity Source Configuration Screen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Alternatives: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 User exits the screen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1a1. Illo returns to the Activity Sources screen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User cancels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3a1. Illo does not rename the Activity Source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Set Activity Source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 Illo is in the Configuration Screen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Scenario: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selects the Activity Source field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Illo swaps to Activity Sources screen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User selects an Activity Source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Illo presents list of exercises in selected Activity Source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User selects confirm for selected Exercise Set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Illo saves the selected Activity Source, and sets the timer’s nextExercise() method to point to the next() method in the Activity Source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Illo closes dialogue and returns to the Illo Configuration Screen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User exits screen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3a1. Illo returns to the Configuration Screen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5a. User selects cancel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5a1. Illo exits the confirmation menu, returning to the Activity Sources screen.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