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9B251" w14:textId="59431903" w:rsidR="001C556C" w:rsidRDefault="001C556C" w:rsidP="001C556C">
      <w:pPr>
        <w:pStyle w:val="Standard"/>
        <w:jc w:val="center"/>
        <w:rPr>
          <w:sz w:val="28"/>
          <w:szCs w:val="28"/>
        </w:rPr>
      </w:pPr>
      <w:r>
        <w:rPr>
          <w:sz w:val="28"/>
          <w:szCs w:val="28"/>
        </w:rPr>
        <w:t>Міністерство освіти і науки України</w:t>
      </w:r>
    </w:p>
    <w:p w14:paraId="7F4A9547" w14:textId="77777777" w:rsidR="001C556C" w:rsidRDefault="001C556C" w:rsidP="001C556C">
      <w:pPr>
        <w:pStyle w:val="Standard"/>
        <w:jc w:val="center"/>
        <w:rPr>
          <w:sz w:val="28"/>
          <w:szCs w:val="28"/>
        </w:rPr>
      </w:pPr>
      <w:r>
        <w:rPr>
          <w:sz w:val="28"/>
          <w:szCs w:val="28"/>
        </w:rPr>
        <w:t>Національний університет “Львівська політехніка”</w:t>
      </w:r>
    </w:p>
    <w:p w14:paraId="6B4DCC69" w14:textId="77777777" w:rsidR="001C556C" w:rsidRDefault="001C556C" w:rsidP="001C556C">
      <w:pPr>
        <w:pStyle w:val="Standard"/>
        <w:jc w:val="center"/>
        <w:rPr>
          <w:sz w:val="28"/>
          <w:szCs w:val="28"/>
        </w:rPr>
      </w:pPr>
      <w:r>
        <w:rPr>
          <w:sz w:val="28"/>
          <w:szCs w:val="28"/>
        </w:rPr>
        <w:t>Інститут прикладної математики та фундаментальних наук</w:t>
      </w:r>
    </w:p>
    <w:p w14:paraId="22A7CFA8" w14:textId="77777777" w:rsidR="001C556C" w:rsidRDefault="001C556C" w:rsidP="001C556C">
      <w:pPr>
        <w:pStyle w:val="Standard"/>
        <w:jc w:val="center"/>
        <w:rPr>
          <w:sz w:val="28"/>
          <w:szCs w:val="28"/>
        </w:rPr>
      </w:pPr>
      <w:r>
        <w:rPr>
          <w:sz w:val="28"/>
          <w:szCs w:val="28"/>
        </w:rPr>
        <w:t>Кафедра прикладної математики</w:t>
      </w:r>
    </w:p>
    <w:p w14:paraId="1AD62F15" w14:textId="77777777" w:rsidR="001C556C" w:rsidRDefault="001C556C" w:rsidP="001C556C">
      <w:pPr>
        <w:pStyle w:val="Standard"/>
        <w:jc w:val="center"/>
      </w:pPr>
    </w:p>
    <w:p w14:paraId="25D9044F" w14:textId="77777777" w:rsidR="001C556C" w:rsidRDefault="001C556C" w:rsidP="001C556C">
      <w:pPr>
        <w:pStyle w:val="Standard"/>
        <w:jc w:val="center"/>
      </w:pPr>
    </w:p>
    <w:p w14:paraId="11870FB6" w14:textId="77777777" w:rsidR="001C556C" w:rsidRDefault="001C556C" w:rsidP="001C556C">
      <w:pPr>
        <w:pStyle w:val="Standard"/>
        <w:jc w:val="center"/>
      </w:pPr>
    </w:p>
    <w:p w14:paraId="057277C3" w14:textId="77777777" w:rsidR="001C556C" w:rsidRDefault="001C556C" w:rsidP="001C556C">
      <w:pPr>
        <w:pStyle w:val="Standard"/>
        <w:jc w:val="center"/>
      </w:pPr>
    </w:p>
    <w:p w14:paraId="136921A0" w14:textId="77777777" w:rsidR="001C556C" w:rsidRDefault="001C556C" w:rsidP="001C556C">
      <w:pPr>
        <w:pStyle w:val="Standard"/>
        <w:jc w:val="center"/>
      </w:pPr>
    </w:p>
    <w:p w14:paraId="433BA9ED" w14:textId="77777777" w:rsidR="001C556C" w:rsidRDefault="001C556C" w:rsidP="001C556C">
      <w:pPr>
        <w:pStyle w:val="Standard"/>
        <w:jc w:val="center"/>
      </w:pPr>
    </w:p>
    <w:p w14:paraId="62F2C8C7" w14:textId="77777777" w:rsidR="001C556C" w:rsidRDefault="001C556C" w:rsidP="001C556C">
      <w:pPr>
        <w:pStyle w:val="Standard"/>
        <w:jc w:val="center"/>
      </w:pPr>
    </w:p>
    <w:p w14:paraId="170D78C6" w14:textId="77777777" w:rsidR="001C556C" w:rsidRDefault="001C556C" w:rsidP="001C556C">
      <w:pPr>
        <w:pStyle w:val="Standard"/>
        <w:jc w:val="center"/>
      </w:pPr>
    </w:p>
    <w:p w14:paraId="7ADF0EC8" w14:textId="77777777" w:rsidR="001C556C" w:rsidRDefault="001C556C" w:rsidP="001C556C">
      <w:pPr>
        <w:pStyle w:val="Standard"/>
        <w:jc w:val="center"/>
      </w:pPr>
    </w:p>
    <w:p w14:paraId="5A46FA1A" w14:textId="77777777" w:rsidR="001C556C" w:rsidRDefault="001C556C" w:rsidP="001C556C">
      <w:pPr>
        <w:pStyle w:val="Standard"/>
        <w:jc w:val="center"/>
      </w:pPr>
    </w:p>
    <w:p w14:paraId="6FF5A390" w14:textId="77777777" w:rsidR="001C556C" w:rsidRDefault="001C556C" w:rsidP="001C556C">
      <w:pPr>
        <w:pStyle w:val="Standard"/>
        <w:jc w:val="center"/>
      </w:pPr>
    </w:p>
    <w:p w14:paraId="3D90CFA3" w14:textId="77777777" w:rsidR="001C556C" w:rsidRDefault="001C556C" w:rsidP="001C556C">
      <w:pPr>
        <w:pStyle w:val="Standard"/>
        <w:jc w:val="center"/>
      </w:pPr>
    </w:p>
    <w:p w14:paraId="777A71A9" w14:textId="77777777" w:rsidR="001C556C" w:rsidRDefault="001C556C" w:rsidP="001C556C">
      <w:pPr>
        <w:pStyle w:val="Standard"/>
        <w:jc w:val="center"/>
        <w:rPr>
          <w:sz w:val="28"/>
          <w:szCs w:val="28"/>
        </w:rPr>
      </w:pPr>
    </w:p>
    <w:p w14:paraId="2F674B3E" w14:textId="77777777" w:rsidR="001C556C" w:rsidRDefault="001C556C" w:rsidP="001C556C">
      <w:pPr>
        <w:pStyle w:val="Standard"/>
        <w:jc w:val="center"/>
      </w:pPr>
      <w:r>
        <w:rPr>
          <w:b/>
          <w:bCs/>
          <w:sz w:val="28"/>
          <w:szCs w:val="28"/>
        </w:rPr>
        <w:t>Курсова робота</w:t>
      </w:r>
    </w:p>
    <w:p w14:paraId="28BE6443" w14:textId="77777777" w:rsidR="001C556C" w:rsidRDefault="001C556C" w:rsidP="001C556C">
      <w:pPr>
        <w:pStyle w:val="Standard"/>
        <w:jc w:val="center"/>
      </w:pPr>
      <w:r>
        <w:rPr>
          <w:sz w:val="28"/>
          <w:szCs w:val="28"/>
        </w:rPr>
        <w:t xml:space="preserve">з курсу </w:t>
      </w:r>
      <w:r>
        <w:rPr>
          <w:sz w:val="28"/>
          <w:szCs w:val="28"/>
          <w:lang w:val="en-US"/>
        </w:rPr>
        <w:t>“</w:t>
      </w:r>
      <w:r>
        <w:rPr>
          <w:sz w:val="28"/>
          <w:szCs w:val="28"/>
        </w:rPr>
        <w:t>Робота з великими базами даних”</w:t>
      </w:r>
    </w:p>
    <w:p w14:paraId="2B1936E8" w14:textId="77777777" w:rsidR="001C556C" w:rsidRDefault="001C556C" w:rsidP="001C556C">
      <w:pPr>
        <w:pStyle w:val="Standard"/>
        <w:jc w:val="center"/>
      </w:pPr>
      <w:r>
        <w:rPr>
          <w:sz w:val="28"/>
          <w:szCs w:val="28"/>
        </w:rPr>
        <w:t>на тему:</w:t>
      </w:r>
    </w:p>
    <w:p w14:paraId="015C3096" w14:textId="114FC1B2" w:rsidR="001C556C" w:rsidRDefault="001C556C" w:rsidP="001C556C">
      <w:pPr>
        <w:pStyle w:val="Standard"/>
        <w:jc w:val="center"/>
        <w:rPr>
          <w:sz w:val="28"/>
          <w:szCs w:val="28"/>
        </w:rPr>
      </w:pPr>
      <w:r>
        <w:rPr>
          <w:sz w:val="28"/>
          <w:szCs w:val="28"/>
        </w:rPr>
        <w:t>“</w:t>
      </w:r>
      <w:r w:rsidR="00185075">
        <w:rPr>
          <w:sz w:val="28"/>
          <w:szCs w:val="28"/>
        </w:rPr>
        <w:t>Аеропорт</w:t>
      </w:r>
      <w:r>
        <w:rPr>
          <w:sz w:val="28"/>
          <w:szCs w:val="28"/>
        </w:rPr>
        <w:t>”</w:t>
      </w:r>
    </w:p>
    <w:p w14:paraId="48C096D9" w14:textId="4C23FDBC" w:rsidR="001C556C" w:rsidRDefault="001C556C" w:rsidP="001C556C">
      <w:pPr>
        <w:pStyle w:val="Standard"/>
        <w:jc w:val="center"/>
        <w:rPr>
          <w:sz w:val="28"/>
          <w:szCs w:val="28"/>
        </w:rPr>
      </w:pPr>
      <w:r>
        <w:rPr>
          <w:sz w:val="28"/>
          <w:szCs w:val="28"/>
        </w:rPr>
        <w:t xml:space="preserve">Варіант </w:t>
      </w:r>
      <w:r w:rsidR="003C3DFB">
        <w:rPr>
          <w:sz w:val="28"/>
          <w:szCs w:val="28"/>
        </w:rPr>
        <w:t>9</w:t>
      </w:r>
    </w:p>
    <w:p w14:paraId="1F67F10E" w14:textId="77777777" w:rsidR="001C556C" w:rsidRDefault="001C556C" w:rsidP="001C556C">
      <w:pPr>
        <w:pStyle w:val="Standard"/>
        <w:jc w:val="center"/>
      </w:pPr>
    </w:p>
    <w:p w14:paraId="71976C71" w14:textId="77777777" w:rsidR="001C556C" w:rsidRDefault="001C556C" w:rsidP="001C556C">
      <w:pPr>
        <w:pStyle w:val="Standard"/>
        <w:jc w:val="center"/>
      </w:pPr>
    </w:p>
    <w:p w14:paraId="59281A65" w14:textId="77777777" w:rsidR="001C556C" w:rsidRDefault="001C556C" w:rsidP="001C556C">
      <w:pPr>
        <w:pStyle w:val="Standard"/>
        <w:jc w:val="center"/>
      </w:pPr>
    </w:p>
    <w:p w14:paraId="72896B88" w14:textId="77777777" w:rsidR="001C556C" w:rsidRDefault="001C556C" w:rsidP="001C556C">
      <w:pPr>
        <w:pStyle w:val="Standard"/>
        <w:jc w:val="center"/>
      </w:pPr>
    </w:p>
    <w:p w14:paraId="1CEF2E41" w14:textId="77777777" w:rsidR="001C556C" w:rsidRDefault="001C556C" w:rsidP="001C556C">
      <w:pPr>
        <w:pStyle w:val="Standard"/>
        <w:jc w:val="center"/>
      </w:pPr>
    </w:p>
    <w:p w14:paraId="1ECE322E" w14:textId="77777777" w:rsidR="001C556C" w:rsidRDefault="001C556C" w:rsidP="001C556C">
      <w:pPr>
        <w:pStyle w:val="Standard"/>
        <w:jc w:val="center"/>
      </w:pPr>
    </w:p>
    <w:p w14:paraId="6767DBE3" w14:textId="77777777" w:rsidR="001C556C" w:rsidRDefault="001C556C" w:rsidP="001C556C">
      <w:pPr>
        <w:pStyle w:val="Standard"/>
        <w:jc w:val="center"/>
      </w:pPr>
    </w:p>
    <w:p w14:paraId="166B70C1" w14:textId="77777777" w:rsidR="001C556C" w:rsidRDefault="001C556C" w:rsidP="001C556C">
      <w:pPr>
        <w:pStyle w:val="Standard"/>
      </w:pPr>
    </w:p>
    <w:p w14:paraId="32D1550F" w14:textId="77777777" w:rsidR="001C556C" w:rsidRDefault="001C556C" w:rsidP="001C556C">
      <w:pPr>
        <w:pStyle w:val="Standard"/>
        <w:jc w:val="center"/>
      </w:pPr>
    </w:p>
    <w:p w14:paraId="23B8FC17" w14:textId="77777777" w:rsidR="001C556C" w:rsidRDefault="001C556C" w:rsidP="001C556C">
      <w:pPr>
        <w:pStyle w:val="Standard"/>
        <w:jc w:val="center"/>
      </w:pPr>
    </w:p>
    <w:p w14:paraId="0AABB774" w14:textId="77777777" w:rsidR="001C556C" w:rsidRDefault="001C556C" w:rsidP="001C556C">
      <w:pPr>
        <w:pStyle w:val="Standard"/>
        <w:rPr>
          <w:lang w:val="en-US"/>
        </w:rPr>
      </w:pPr>
    </w:p>
    <w:p w14:paraId="78A9A059" w14:textId="77777777" w:rsidR="001C556C" w:rsidRDefault="001C556C" w:rsidP="001C556C">
      <w:pPr>
        <w:pStyle w:val="Standard"/>
        <w:jc w:val="center"/>
      </w:pPr>
    </w:p>
    <w:p w14:paraId="1E7973EA" w14:textId="77777777" w:rsidR="001C556C" w:rsidRDefault="001C556C" w:rsidP="001C556C">
      <w:pPr>
        <w:pStyle w:val="Standard"/>
        <w:jc w:val="right"/>
        <w:rPr>
          <w:b/>
          <w:bCs/>
        </w:rPr>
      </w:pPr>
    </w:p>
    <w:p w14:paraId="34609BF8" w14:textId="01B744FB" w:rsidR="001C556C" w:rsidRDefault="001C556C" w:rsidP="001C556C">
      <w:pPr>
        <w:pStyle w:val="Standard"/>
        <w:jc w:val="right"/>
      </w:pPr>
      <w:proofErr w:type="spellStart"/>
      <w:r>
        <w:rPr>
          <w:b/>
          <w:bCs/>
          <w:sz w:val="28"/>
          <w:szCs w:val="28"/>
        </w:rPr>
        <w:t>Викона</w:t>
      </w:r>
      <w:proofErr w:type="spellEnd"/>
      <w:r w:rsidR="00B74DEC">
        <w:rPr>
          <w:b/>
          <w:bCs/>
          <w:sz w:val="28"/>
          <w:szCs w:val="28"/>
          <w:lang w:val="ru-RU"/>
        </w:rPr>
        <w:t>в</w:t>
      </w:r>
      <w:r>
        <w:rPr>
          <w:b/>
          <w:bCs/>
          <w:sz w:val="28"/>
          <w:szCs w:val="28"/>
        </w:rPr>
        <w:t>:</w:t>
      </w:r>
    </w:p>
    <w:p w14:paraId="794C4944" w14:textId="4690128A" w:rsidR="001C556C" w:rsidRDefault="001C556C" w:rsidP="001C556C">
      <w:pPr>
        <w:pStyle w:val="Standard"/>
        <w:jc w:val="right"/>
      </w:pPr>
      <w:proofErr w:type="spellStart"/>
      <w:r>
        <w:rPr>
          <w:sz w:val="28"/>
          <w:szCs w:val="28"/>
        </w:rPr>
        <w:t>ст</w:t>
      </w:r>
      <w:r>
        <w:rPr>
          <w:sz w:val="28"/>
          <w:szCs w:val="28"/>
          <w:lang w:val="en-US"/>
        </w:rPr>
        <w:t>удент</w:t>
      </w:r>
      <w:proofErr w:type="spellEnd"/>
      <w:r>
        <w:rPr>
          <w:sz w:val="28"/>
          <w:szCs w:val="28"/>
        </w:rPr>
        <w:t xml:space="preserve"> групи ПМ-4</w:t>
      </w:r>
      <w:r w:rsidR="001E0900">
        <w:rPr>
          <w:sz w:val="28"/>
          <w:szCs w:val="28"/>
        </w:rPr>
        <w:t>2</w:t>
      </w:r>
    </w:p>
    <w:p w14:paraId="7EA39D2D" w14:textId="55E501D9" w:rsidR="001C556C" w:rsidRDefault="003C3DFB" w:rsidP="001C556C">
      <w:pPr>
        <w:pStyle w:val="Standard"/>
        <w:jc w:val="right"/>
      </w:pPr>
      <w:proofErr w:type="spellStart"/>
      <w:r>
        <w:rPr>
          <w:sz w:val="28"/>
          <w:szCs w:val="28"/>
          <w:lang w:val="ru-RU"/>
        </w:rPr>
        <w:t>Петик</w:t>
      </w:r>
      <w:proofErr w:type="spellEnd"/>
      <w:r>
        <w:rPr>
          <w:sz w:val="28"/>
          <w:szCs w:val="28"/>
          <w:lang w:val="ru-RU"/>
        </w:rPr>
        <w:t xml:space="preserve"> </w:t>
      </w:r>
      <w:proofErr w:type="spellStart"/>
      <w:r>
        <w:rPr>
          <w:sz w:val="28"/>
          <w:szCs w:val="28"/>
          <w:lang w:val="ru-RU"/>
        </w:rPr>
        <w:t>Володимир</w:t>
      </w:r>
      <w:proofErr w:type="spellEnd"/>
    </w:p>
    <w:p w14:paraId="65D1C1B4" w14:textId="77777777" w:rsidR="001C556C" w:rsidRDefault="001C556C" w:rsidP="001C556C">
      <w:pPr>
        <w:pStyle w:val="Standard"/>
        <w:jc w:val="right"/>
        <w:rPr>
          <w:b/>
          <w:bCs/>
          <w:sz w:val="28"/>
          <w:szCs w:val="28"/>
        </w:rPr>
      </w:pPr>
      <w:r>
        <w:rPr>
          <w:b/>
          <w:bCs/>
          <w:sz w:val="28"/>
          <w:szCs w:val="28"/>
        </w:rPr>
        <w:t>Прийняв:</w:t>
      </w:r>
    </w:p>
    <w:p w14:paraId="3B01080F" w14:textId="77777777" w:rsidR="001C556C" w:rsidRDefault="001C556C" w:rsidP="001C556C">
      <w:pPr>
        <w:pStyle w:val="Standard"/>
        <w:jc w:val="right"/>
        <w:rPr>
          <w:sz w:val="28"/>
          <w:szCs w:val="28"/>
        </w:rPr>
      </w:pPr>
      <w:proofErr w:type="spellStart"/>
      <w:r>
        <w:rPr>
          <w:sz w:val="28"/>
          <w:szCs w:val="28"/>
        </w:rPr>
        <w:t>Любінський</w:t>
      </w:r>
      <w:proofErr w:type="spellEnd"/>
      <w:r>
        <w:rPr>
          <w:sz w:val="28"/>
          <w:szCs w:val="28"/>
        </w:rPr>
        <w:t xml:space="preserve"> Богдан Богданович</w:t>
      </w:r>
    </w:p>
    <w:p w14:paraId="319EEFFB" w14:textId="77777777" w:rsidR="001C556C" w:rsidRDefault="001C556C" w:rsidP="001C556C">
      <w:pPr>
        <w:pStyle w:val="Standard"/>
        <w:jc w:val="right"/>
        <w:rPr>
          <w:sz w:val="28"/>
          <w:szCs w:val="28"/>
        </w:rPr>
      </w:pPr>
      <w:r>
        <w:rPr>
          <w:sz w:val="28"/>
          <w:szCs w:val="28"/>
        </w:rPr>
        <w:t>_________________________</w:t>
      </w:r>
    </w:p>
    <w:p w14:paraId="3969436E" w14:textId="77777777" w:rsidR="001C556C" w:rsidRDefault="001C556C" w:rsidP="001C556C">
      <w:pPr>
        <w:pStyle w:val="Standard"/>
        <w:jc w:val="right"/>
        <w:rPr>
          <w:sz w:val="28"/>
          <w:szCs w:val="28"/>
          <w:vertAlign w:val="subscript"/>
        </w:rPr>
      </w:pPr>
      <w:r>
        <w:rPr>
          <w:sz w:val="28"/>
          <w:szCs w:val="28"/>
          <w:vertAlign w:val="subscript"/>
        </w:rPr>
        <w:t>(дата)                                (підпис викладача)</w:t>
      </w:r>
    </w:p>
    <w:p w14:paraId="164CA53C" w14:textId="77777777" w:rsidR="001C556C" w:rsidRDefault="001C556C" w:rsidP="001C556C">
      <w:pPr>
        <w:pStyle w:val="Standard"/>
        <w:jc w:val="center"/>
      </w:pPr>
    </w:p>
    <w:p w14:paraId="156BB336" w14:textId="77777777" w:rsidR="001C556C" w:rsidRDefault="001C556C" w:rsidP="001C556C">
      <w:pPr>
        <w:pStyle w:val="Standard"/>
        <w:jc w:val="center"/>
      </w:pPr>
    </w:p>
    <w:p w14:paraId="5FC6CBDF" w14:textId="77777777" w:rsidR="001C556C" w:rsidRDefault="001C556C" w:rsidP="001C556C">
      <w:pPr>
        <w:pStyle w:val="Standard"/>
        <w:jc w:val="center"/>
      </w:pPr>
    </w:p>
    <w:p w14:paraId="68881F1F" w14:textId="77777777" w:rsidR="001C556C" w:rsidRDefault="001C556C" w:rsidP="001C556C">
      <w:pPr>
        <w:pStyle w:val="Standard"/>
        <w:jc w:val="center"/>
      </w:pPr>
    </w:p>
    <w:p w14:paraId="491EE4CB" w14:textId="77777777" w:rsidR="001C556C" w:rsidRDefault="001C556C" w:rsidP="001C556C">
      <w:pPr>
        <w:pStyle w:val="Standard"/>
        <w:jc w:val="center"/>
      </w:pPr>
    </w:p>
    <w:p w14:paraId="413C153D" w14:textId="77777777" w:rsidR="001C556C" w:rsidRDefault="001C556C" w:rsidP="001C556C">
      <w:pPr>
        <w:pStyle w:val="Standard"/>
      </w:pPr>
    </w:p>
    <w:p w14:paraId="3907A8AA" w14:textId="77777777" w:rsidR="001C556C" w:rsidRPr="001C556C" w:rsidRDefault="001C556C" w:rsidP="001C556C">
      <w:pPr>
        <w:pStyle w:val="Standard"/>
        <w:jc w:val="center"/>
        <w:rPr>
          <w:sz w:val="28"/>
          <w:szCs w:val="28"/>
        </w:rPr>
      </w:pPr>
      <w:r w:rsidRPr="001C556C">
        <w:rPr>
          <w:sz w:val="28"/>
          <w:szCs w:val="28"/>
        </w:rPr>
        <w:t>Львів — 202</w:t>
      </w:r>
      <w:r w:rsidRPr="001C556C">
        <w:rPr>
          <w:sz w:val="28"/>
          <w:szCs w:val="28"/>
          <w:lang w:val="en-US"/>
        </w:rPr>
        <w:t>4</w:t>
      </w:r>
    </w:p>
    <w:p w14:paraId="75DE63FC" w14:textId="77777777" w:rsidR="00A818BC" w:rsidRPr="00BE7BDD" w:rsidRDefault="001C556C" w:rsidP="001C556C">
      <w:pPr>
        <w:jc w:val="center"/>
        <w:rPr>
          <w:rFonts w:ascii="Times New Roman" w:hAnsi="Times New Roman" w:cs="Times New Roman"/>
          <w:b/>
          <w:sz w:val="28"/>
          <w:szCs w:val="28"/>
        </w:rPr>
      </w:pPr>
      <w:r w:rsidRPr="00BE7BDD">
        <w:rPr>
          <w:rFonts w:ascii="Times New Roman" w:hAnsi="Times New Roman" w:cs="Times New Roman"/>
          <w:b/>
          <w:sz w:val="28"/>
          <w:szCs w:val="28"/>
        </w:rPr>
        <w:lastRenderedPageBreak/>
        <w:t>Анотація</w:t>
      </w:r>
    </w:p>
    <w:p w14:paraId="4C9441AF" w14:textId="27ABD611" w:rsidR="00847FC4" w:rsidRPr="00847FC4" w:rsidRDefault="00847FC4" w:rsidP="00847FC4">
      <w:pPr>
        <w:pStyle w:val="a3"/>
        <w:jc w:val="both"/>
        <w:rPr>
          <w:sz w:val="28"/>
          <w:szCs w:val="28"/>
        </w:rPr>
      </w:pPr>
      <w:r w:rsidRPr="00847FC4">
        <w:rPr>
          <w:sz w:val="28"/>
          <w:szCs w:val="28"/>
        </w:rPr>
        <w:t>Курсова робота присвячена розробці та аналізу інформаційної системи для предметної області "</w:t>
      </w:r>
      <w:r w:rsidR="003C3DFB">
        <w:rPr>
          <w:sz w:val="28"/>
          <w:szCs w:val="28"/>
        </w:rPr>
        <w:t>Аеропорт</w:t>
      </w:r>
      <w:r w:rsidRPr="00847FC4">
        <w:rPr>
          <w:sz w:val="28"/>
          <w:szCs w:val="28"/>
        </w:rPr>
        <w:t xml:space="preserve">". Основною метою роботи є побудова бази даних і сховища даних, які дозволяють ефективно зберігати, обробляти та аналізувати інформацію про </w:t>
      </w:r>
      <w:r w:rsidR="003C3DFB">
        <w:rPr>
          <w:sz w:val="28"/>
          <w:szCs w:val="28"/>
        </w:rPr>
        <w:t>літаки</w:t>
      </w:r>
      <w:r w:rsidR="003C3DFB">
        <w:rPr>
          <w:sz w:val="28"/>
          <w:szCs w:val="28"/>
          <w:lang w:val="en-US"/>
        </w:rPr>
        <w:t xml:space="preserve">, </w:t>
      </w:r>
      <w:r w:rsidR="003C3DFB">
        <w:rPr>
          <w:sz w:val="28"/>
          <w:szCs w:val="28"/>
        </w:rPr>
        <w:t>пілотів</w:t>
      </w:r>
      <w:r w:rsidR="003C3DFB">
        <w:rPr>
          <w:sz w:val="28"/>
          <w:szCs w:val="28"/>
          <w:lang w:val="en-US"/>
        </w:rPr>
        <w:t xml:space="preserve">, </w:t>
      </w:r>
      <w:r w:rsidR="003C3DFB">
        <w:rPr>
          <w:sz w:val="28"/>
          <w:szCs w:val="28"/>
        </w:rPr>
        <w:t xml:space="preserve">стюардес та </w:t>
      </w:r>
      <w:r w:rsidR="009C70F5">
        <w:rPr>
          <w:sz w:val="28"/>
          <w:szCs w:val="28"/>
        </w:rPr>
        <w:t>вильоти</w:t>
      </w:r>
      <w:r w:rsidRPr="00847FC4">
        <w:rPr>
          <w:sz w:val="28"/>
          <w:szCs w:val="28"/>
        </w:rPr>
        <w:t>.</w:t>
      </w:r>
    </w:p>
    <w:p w14:paraId="6EA8A3F9" w14:textId="77777777" w:rsidR="00847FC4" w:rsidRPr="00847FC4" w:rsidRDefault="00847FC4" w:rsidP="00847FC4">
      <w:pPr>
        <w:pStyle w:val="a3"/>
        <w:jc w:val="both"/>
        <w:rPr>
          <w:sz w:val="28"/>
          <w:szCs w:val="28"/>
        </w:rPr>
      </w:pPr>
      <w:r w:rsidRPr="00847FC4">
        <w:rPr>
          <w:sz w:val="28"/>
          <w:szCs w:val="28"/>
        </w:rPr>
        <w:t>Робота охоплює такі етапи:</w:t>
      </w:r>
    </w:p>
    <w:p w14:paraId="56A779A6" w14:textId="77777777" w:rsidR="00847FC4" w:rsidRPr="00847FC4" w:rsidRDefault="00847FC4" w:rsidP="00847FC4">
      <w:pPr>
        <w:numPr>
          <w:ilvl w:val="0"/>
          <w:numId w:val="21"/>
        </w:numPr>
        <w:spacing w:before="100" w:beforeAutospacing="1" w:after="100" w:afterAutospacing="1" w:line="240" w:lineRule="auto"/>
        <w:jc w:val="both"/>
        <w:rPr>
          <w:rFonts w:ascii="Times New Roman" w:hAnsi="Times New Roman" w:cs="Times New Roman"/>
          <w:sz w:val="28"/>
          <w:szCs w:val="28"/>
        </w:rPr>
      </w:pPr>
      <w:r w:rsidRPr="00847FC4">
        <w:rPr>
          <w:rFonts w:ascii="Times New Roman" w:hAnsi="Times New Roman" w:cs="Times New Roman"/>
          <w:sz w:val="28"/>
          <w:szCs w:val="28"/>
        </w:rPr>
        <w:t>Розробка концептуальної моделі бази даних, яка описує ключові об’єкти предметної області та їх взаємозв’язки.</w:t>
      </w:r>
    </w:p>
    <w:p w14:paraId="71F2A83F" w14:textId="77777777" w:rsidR="00847FC4" w:rsidRPr="00847FC4" w:rsidRDefault="00847FC4" w:rsidP="00847FC4">
      <w:pPr>
        <w:numPr>
          <w:ilvl w:val="0"/>
          <w:numId w:val="21"/>
        </w:numPr>
        <w:spacing w:before="100" w:beforeAutospacing="1" w:after="100" w:afterAutospacing="1" w:line="240" w:lineRule="auto"/>
        <w:jc w:val="both"/>
        <w:rPr>
          <w:rFonts w:ascii="Times New Roman" w:hAnsi="Times New Roman" w:cs="Times New Roman"/>
          <w:sz w:val="28"/>
          <w:szCs w:val="28"/>
        </w:rPr>
      </w:pPr>
      <w:r w:rsidRPr="00847FC4">
        <w:rPr>
          <w:rFonts w:ascii="Times New Roman" w:hAnsi="Times New Roman" w:cs="Times New Roman"/>
          <w:sz w:val="28"/>
          <w:szCs w:val="28"/>
        </w:rPr>
        <w:t>Генерація реалістичних даних для тестування системи.</w:t>
      </w:r>
    </w:p>
    <w:p w14:paraId="052D7C04" w14:textId="77777777" w:rsidR="00847FC4" w:rsidRPr="00847FC4" w:rsidRDefault="00847FC4" w:rsidP="00847FC4">
      <w:pPr>
        <w:numPr>
          <w:ilvl w:val="0"/>
          <w:numId w:val="21"/>
        </w:numPr>
        <w:spacing w:before="100" w:beforeAutospacing="1" w:after="100" w:afterAutospacing="1" w:line="240" w:lineRule="auto"/>
        <w:jc w:val="both"/>
        <w:rPr>
          <w:rFonts w:ascii="Times New Roman" w:hAnsi="Times New Roman" w:cs="Times New Roman"/>
          <w:sz w:val="28"/>
          <w:szCs w:val="28"/>
        </w:rPr>
      </w:pPr>
      <w:r w:rsidRPr="00847FC4">
        <w:rPr>
          <w:rFonts w:ascii="Times New Roman" w:hAnsi="Times New Roman" w:cs="Times New Roman"/>
          <w:sz w:val="28"/>
          <w:szCs w:val="28"/>
        </w:rPr>
        <w:t xml:space="preserve">Реалізація процесу ETL (витягування, трансформація, завантаження) з використанням SQL Server </w:t>
      </w:r>
      <w:proofErr w:type="spellStart"/>
      <w:r w:rsidRPr="00847FC4">
        <w:rPr>
          <w:rFonts w:ascii="Times New Roman" w:hAnsi="Times New Roman" w:cs="Times New Roman"/>
          <w:sz w:val="28"/>
          <w:szCs w:val="28"/>
        </w:rPr>
        <w:t>Integration</w:t>
      </w:r>
      <w:proofErr w:type="spellEnd"/>
      <w:r w:rsidRPr="00847FC4">
        <w:rPr>
          <w:rFonts w:ascii="Times New Roman" w:hAnsi="Times New Roman" w:cs="Times New Roman"/>
          <w:sz w:val="28"/>
          <w:szCs w:val="28"/>
        </w:rPr>
        <w:t xml:space="preserve"> </w:t>
      </w:r>
      <w:proofErr w:type="spellStart"/>
      <w:r w:rsidRPr="00847FC4">
        <w:rPr>
          <w:rFonts w:ascii="Times New Roman" w:hAnsi="Times New Roman" w:cs="Times New Roman"/>
          <w:sz w:val="28"/>
          <w:szCs w:val="28"/>
        </w:rPr>
        <w:t>Services</w:t>
      </w:r>
      <w:proofErr w:type="spellEnd"/>
      <w:r w:rsidRPr="00847FC4">
        <w:rPr>
          <w:rFonts w:ascii="Times New Roman" w:hAnsi="Times New Roman" w:cs="Times New Roman"/>
          <w:sz w:val="28"/>
          <w:szCs w:val="28"/>
        </w:rPr>
        <w:t xml:space="preserve"> (SSIS).</w:t>
      </w:r>
    </w:p>
    <w:p w14:paraId="3CFB5422" w14:textId="77777777" w:rsidR="00847FC4" w:rsidRPr="00847FC4" w:rsidRDefault="00847FC4" w:rsidP="00847FC4">
      <w:pPr>
        <w:numPr>
          <w:ilvl w:val="0"/>
          <w:numId w:val="21"/>
        </w:numPr>
        <w:spacing w:before="100" w:beforeAutospacing="1" w:after="100" w:afterAutospacing="1" w:line="240" w:lineRule="auto"/>
        <w:jc w:val="both"/>
        <w:rPr>
          <w:rFonts w:ascii="Times New Roman" w:hAnsi="Times New Roman" w:cs="Times New Roman"/>
          <w:sz w:val="28"/>
          <w:szCs w:val="28"/>
        </w:rPr>
      </w:pPr>
      <w:r w:rsidRPr="00847FC4">
        <w:rPr>
          <w:rFonts w:ascii="Times New Roman" w:hAnsi="Times New Roman" w:cs="Times New Roman"/>
          <w:sz w:val="28"/>
          <w:szCs w:val="28"/>
        </w:rPr>
        <w:t xml:space="preserve">Побудова багатовимірного куба для аналітики за допомогою SQL Server </w:t>
      </w:r>
      <w:proofErr w:type="spellStart"/>
      <w:r w:rsidRPr="00847FC4">
        <w:rPr>
          <w:rFonts w:ascii="Times New Roman" w:hAnsi="Times New Roman" w:cs="Times New Roman"/>
          <w:sz w:val="28"/>
          <w:szCs w:val="28"/>
        </w:rPr>
        <w:t>Analysis</w:t>
      </w:r>
      <w:proofErr w:type="spellEnd"/>
      <w:r w:rsidRPr="00847FC4">
        <w:rPr>
          <w:rFonts w:ascii="Times New Roman" w:hAnsi="Times New Roman" w:cs="Times New Roman"/>
          <w:sz w:val="28"/>
          <w:szCs w:val="28"/>
        </w:rPr>
        <w:t xml:space="preserve"> </w:t>
      </w:r>
      <w:proofErr w:type="spellStart"/>
      <w:r w:rsidRPr="00847FC4">
        <w:rPr>
          <w:rFonts w:ascii="Times New Roman" w:hAnsi="Times New Roman" w:cs="Times New Roman"/>
          <w:sz w:val="28"/>
          <w:szCs w:val="28"/>
        </w:rPr>
        <w:t>Services</w:t>
      </w:r>
      <w:proofErr w:type="spellEnd"/>
      <w:r w:rsidRPr="00847FC4">
        <w:rPr>
          <w:rFonts w:ascii="Times New Roman" w:hAnsi="Times New Roman" w:cs="Times New Roman"/>
          <w:sz w:val="28"/>
          <w:szCs w:val="28"/>
        </w:rPr>
        <w:t xml:space="preserve"> (SSAS).</w:t>
      </w:r>
    </w:p>
    <w:p w14:paraId="10D77C6A" w14:textId="77777777" w:rsidR="00847FC4" w:rsidRPr="00847FC4" w:rsidRDefault="00847FC4" w:rsidP="00847FC4">
      <w:pPr>
        <w:numPr>
          <w:ilvl w:val="0"/>
          <w:numId w:val="21"/>
        </w:numPr>
        <w:spacing w:before="100" w:beforeAutospacing="1" w:after="100" w:afterAutospacing="1" w:line="240" w:lineRule="auto"/>
        <w:jc w:val="both"/>
        <w:rPr>
          <w:rFonts w:ascii="Times New Roman" w:hAnsi="Times New Roman" w:cs="Times New Roman"/>
          <w:sz w:val="28"/>
          <w:szCs w:val="28"/>
        </w:rPr>
      </w:pPr>
      <w:r w:rsidRPr="00847FC4">
        <w:rPr>
          <w:rFonts w:ascii="Times New Roman" w:hAnsi="Times New Roman" w:cs="Times New Roman"/>
          <w:sz w:val="28"/>
          <w:szCs w:val="28"/>
        </w:rPr>
        <w:t xml:space="preserve">Розробка інтерактивних звітів із використанням SQL Server </w:t>
      </w:r>
      <w:proofErr w:type="spellStart"/>
      <w:r w:rsidRPr="00847FC4">
        <w:rPr>
          <w:rFonts w:ascii="Times New Roman" w:hAnsi="Times New Roman" w:cs="Times New Roman"/>
          <w:sz w:val="28"/>
          <w:szCs w:val="28"/>
        </w:rPr>
        <w:t>Reporting</w:t>
      </w:r>
      <w:proofErr w:type="spellEnd"/>
      <w:r w:rsidRPr="00847FC4">
        <w:rPr>
          <w:rFonts w:ascii="Times New Roman" w:hAnsi="Times New Roman" w:cs="Times New Roman"/>
          <w:sz w:val="28"/>
          <w:szCs w:val="28"/>
        </w:rPr>
        <w:t xml:space="preserve"> </w:t>
      </w:r>
      <w:proofErr w:type="spellStart"/>
      <w:r w:rsidRPr="00847FC4">
        <w:rPr>
          <w:rFonts w:ascii="Times New Roman" w:hAnsi="Times New Roman" w:cs="Times New Roman"/>
          <w:sz w:val="28"/>
          <w:szCs w:val="28"/>
        </w:rPr>
        <w:t>Services</w:t>
      </w:r>
      <w:proofErr w:type="spellEnd"/>
      <w:r w:rsidRPr="00847FC4">
        <w:rPr>
          <w:rFonts w:ascii="Times New Roman" w:hAnsi="Times New Roman" w:cs="Times New Roman"/>
          <w:sz w:val="28"/>
          <w:szCs w:val="28"/>
        </w:rPr>
        <w:t xml:space="preserve"> (SSRS).</w:t>
      </w:r>
    </w:p>
    <w:p w14:paraId="35CC9CBD" w14:textId="3B56594F" w:rsidR="00847FC4" w:rsidRPr="00847FC4" w:rsidRDefault="00847FC4" w:rsidP="00847FC4">
      <w:pPr>
        <w:pStyle w:val="a3"/>
        <w:jc w:val="both"/>
        <w:rPr>
          <w:sz w:val="28"/>
          <w:szCs w:val="28"/>
        </w:rPr>
      </w:pPr>
      <w:r w:rsidRPr="00847FC4">
        <w:rPr>
          <w:sz w:val="28"/>
          <w:szCs w:val="28"/>
        </w:rPr>
        <w:t xml:space="preserve">Результати роботи демонструють можливість аналізу даних щодо розподілу </w:t>
      </w:r>
      <w:r w:rsidR="009C70F5">
        <w:rPr>
          <w:sz w:val="28"/>
          <w:szCs w:val="28"/>
        </w:rPr>
        <w:t>пілотів</w:t>
      </w:r>
      <w:r w:rsidRPr="00847FC4">
        <w:rPr>
          <w:sz w:val="28"/>
          <w:szCs w:val="28"/>
        </w:rPr>
        <w:t xml:space="preserve"> за </w:t>
      </w:r>
      <w:r w:rsidR="009C70F5">
        <w:rPr>
          <w:sz w:val="28"/>
          <w:szCs w:val="28"/>
        </w:rPr>
        <w:t>доступними літаками</w:t>
      </w:r>
      <w:r w:rsidRPr="00847FC4">
        <w:rPr>
          <w:sz w:val="28"/>
          <w:szCs w:val="28"/>
        </w:rPr>
        <w:t xml:space="preserve">, що сприяє підтримці прийняття управлінських рішень у сфері </w:t>
      </w:r>
      <w:r w:rsidR="009C70F5">
        <w:rPr>
          <w:sz w:val="28"/>
          <w:szCs w:val="28"/>
        </w:rPr>
        <w:t>авіації</w:t>
      </w:r>
      <w:r w:rsidRPr="00847FC4">
        <w:rPr>
          <w:sz w:val="28"/>
          <w:szCs w:val="28"/>
        </w:rPr>
        <w:t>.</w:t>
      </w:r>
    </w:p>
    <w:p w14:paraId="7929649F" w14:textId="77777777" w:rsidR="001C556C" w:rsidRDefault="001C556C">
      <w:pPr>
        <w:rPr>
          <w:rFonts w:ascii="Times New Roman" w:hAnsi="Times New Roman" w:cs="Times New Roman"/>
          <w:sz w:val="28"/>
          <w:szCs w:val="28"/>
        </w:rPr>
      </w:pPr>
    </w:p>
    <w:p w14:paraId="4406245E" w14:textId="77777777" w:rsidR="001C556C" w:rsidRDefault="001C556C">
      <w:pPr>
        <w:rPr>
          <w:rFonts w:ascii="Times New Roman" w:hAnsi="Times New Roman" w:cs="Times New Roman"/>
          <w:sz w:val="28"/>
          <w:szCs w:val="28"/>
        </w:rPr>
      </w:pPr>
    </w:p>
    <w:p w14:paraId="3AAE06AF" w14:textId="77777777" w:rsidR="001C556C" w:rsidRDefault="001C556C">
      <w:pPr>
        <w:rPr>
          <w:rFonts w:ascii="Times New Roman" w:hAnsi="Times New Roman" w:cs="Times New Roman"/>
          <w:sz w:val="28"/>
          <w:szCs w:val="28"/>
        </w:rPr>
      </w:pPr>
    </w:p>
    <w:p w14:paraId="41434DED" w14:textId="77777777" w:rsidR="001C556C" w:rsidRDefault="001C556C">
      <w:pPr>
        <w:rPr>
          <w:rFonts w:ascii="Times New Roman" w:hAnsi="Times New Roman" w:cs="Times New Roman"/>
          <w:sz w:val="28"/>
          <w:szCs w:val="28"/>
        </w:rPr>
      </w:pPr>
    </w:p>
    <w:p w14:paraId="4E115B95" w14:textId="77777777" w:rsidR="001C556C" w:rsidRDefault="001C556C">
      <w:pPr>
        <w:rPr>
          <w:rFonts w:ascii="Times New Roman" w:hAnsi="Times New Roman" w:cs="Times New Roman"/>
          <w:sz w:val="28"/>
          <w:szCs w:val="28"/>
        </w:rPr>
      </w:pPr>
    </w:p>
    <w:p w14:paraId="0AF33ED8" w14:textId="77777777" w:rsidR="001C556C" w:rsidRDefault="001C556C">
      <w:pPr>
        <w:rPr>
          <w:rFonts w:ascii="Times New Roman" w:hAnsi="Times New Roman" w:cs="Times New Roman"/>
          <w:sz w:val="28"/>
          <w:szCs w:val="28"/>
        </w:rPr>
      </w:pPr>
    </w:p>
    <w:p w14:paraId="30BEA489" w14:textId="77777777" w:rsidR="001C556C" w:rsidRDefault="001C556C">
      <w:pPr>
        <w:rPr>
          <w:rFonts w:ascii="Times New Roman" w:hAnsi="Times New Roman" w:cs="Times New Roman"/>
          <w:sz w:val="28"/>
          <w:szCs w:val="28"/>
        </w:rPr>
      </w:pPr>
    </w:p>
    <w:p w14:paraId="1CBADADD" w14:textId="77777777" w:rsidR="001C556C" w:rsidRDefault="001C556C">
      <w:pPr>
        <w:rPr>
          <w:rFonts w:ascii="Times New Roman" w:hAnsi="Times New Roman" w:cs="Times New Roman"/>
          <w:sz w:val="28"/>
          <w:szCs w:val="28"/>
        </w:rPr>
      </w:pPr>
    </w:p>
    <w:p w14:paraId="476B0183" w14:textId="77777777" w:rsidR="001C556C" w:rsidRDefault="001C556C">
      <w:pPr>
        <w:rPr>
          <w:rFonts w:ascii="Times New Roman" w:hAnsi="Times New Roman" w:cs="Times New Roman"/>
          <w:sz w:val="28"/>
          <w:szCs w:val="28"/>
        </w:rPr>
      </w:pPr>
    </w:p>
    <w:p w14:paraId="6F25E564" w14:textId="77777777" w:rsidR="001C556C" w:rsidRDefault="001C556C">
      <w:pPr>
        <w:rPr>
          <w:rFonts w:ascii="Times New Roman" w:hAnsi="Times New Roman" w:cs="Times New Roman"/>
          <w:sz w:val="28"/>
          <w:szCs w:val="28"/>
        </w:rPr>
      </w:pPr>
    </w:p>
    <w:p w14:paraId="1BDE0F43" w14:textId="77777777" w:rsidR="001C556C" w:rsidRDefault="001C556C">
      <w:pPr>
        <w:rPr>
          <w:rFonts w:ascii="Times New Roman" w:hAnsi="Times New Roman" w:cs="Times New Roman"/>
          <w:sz w:val="28"/>
          <w:szCs w:val="28"/>
        </w:rPr>
      </w:pPr>
    </w:p>
    <w:p w14:paraId="30FC4067" w14:textId="77777777" w:rsidR="001C556C" w:rsidRDefault="001C556C">
      <w:pPr>
        <w:rPr>
          <w:rFonts w:ascii="Times New Roman" w:hAnsi="Times New Roman" w:cs="Times New Roman"/>
          <w:sz w:val="28"/>
          <w:szCs w:val="28"/>
        </w:rPr>
      </w:pPr>
    </w:p>
    <w:p w14:paraId="583F78B2" w14:textId="77777777" w:rsidR="001C556C" w:rsidRDefault="001C556C">
      <w:pPr>
        <w:rPr>
          <w:rFonts w:ascii="Times New Roman" w:hAnsi="Times New Roman" w:cs="Times New Roman"/>
          <w:sz w:val="28"/>
          <w:szCs w:val="28"/>
        </w:rPr>
      </w:pPr>
    </w:p>
    <w:p w14:paraId="1606373B" w14:textId="77777777" w:rsidR="001C556C" w:rsidRDefault="001C556C">
      <w:pPr>
        <w:rPr>
          <w:rFonts w:ascii="Times New Roman" w:hAnsi="Times New Roman" w:cs="Times New Roman"/>
          <w:sz w:val="28"/>
          <w:szCs w:val="28"/>
        </w:rPr>
      </w:pPr>
    </w:p>
    <w:p w14:paraId="0781A1DD" w14:textId="77777777" w:rsidR="001C556C" w:rsidRDefault="001C556C">
      <w:pPr>
        <w:rPr>
          <w:rFonts w:ascii="Times New Roman" w:hAnsi="Times New Roman" w:cs="Times New Roman"/>
          <w:sz w:val="28"/>
          <w:szCs w:val="28"/>
        </w:rPr>
      </w:pPr>
    </w:p>
    <w:p w14:paraId="132B3D15" w14:textId="77777777" w:rsidR="003728B4" w:rsidRPr="003728B4" w:rsidRDefault="001C556C" w:rsidP="003728B4">
      <w:pPr>
        <w:spacing w:after="0" w:line="360" w:lineRule="auto"/>
        <w:ind w:firstLine="360"/>
        <w:rPr>
          <w:rFonts w:ascii="Times New Roman" w:hAnsi="Times New Roman" w:cs="Times New Roman"/>
          <w:b/>
          <w:sz w:val="28"/>
          <w:szCs w:val="28"/>
        </w:rPr>
      </w:pPr>
      <w:r w:rsidRPr="003728B4">
        <w:rPr>
          <w:rFonts w:ascii="Times New Roman" w:hAnsi="Times New Roman" w:cs="Times New Roman"/>
          <w:b/>
          <w:sz w:val="28"/>
          <w:szCs w:val="28"/>
        </w:rPr>
        <w:t>Зміст</w:t>
      </w:r>
    </w:p>
    <w:p w14:paraId="7CD2FF07" w14:textId="77777777" w:rsidR="003728B4" w:rsidRPr="003728B4" w:rsidRDefault="003728B4" w:rsidP="003728B4">
      <w:pPr>
        <w:spacing w:after="0" w:line="360" w:lineRule="auto"/>
        <w:ind w:firstLine="360"/>
        <w:rPr>
          <w:rFonts w:ascii="Times New Roman" w:hAnsi="Times New Roman" w:cs="Times New Roman"/>
          <w:sz w:val="28"/>
          <w:szCs w:val="28"/>
        </w:rPr>
      </w:pPr>
      <w:r w:rsidRPr="003728B4">
        <w:rPr>
          <w:rFonts w:ascii="Times New Roman" w:hAnsi="Times New Roman" w:cs="Times New Roman"/>
          <w:sz w:val="28"/>
          <w:szCs w:val="28"/>
        </w:rPr>
        <w:t>Анотація</w:t>
      </w:r>
    </w:p>
    <w:p w14:paraId="458EBCC8" w14:textId="75609D28" w:rsidR="003728B4" w:rsidRPr="003728B4" w:rsidRDefault="003728B4" w:rsidP="003728B4">
      <w:pPr>
        <w:numPr>
          <w:ilvl w:val="0"/>
          <w:numId w:val="19"/>
        </w:numPr>
        <w:spacing w:after="100" w:afterAutospacing="1" w:line="360" w:lineRule="auto"/>
        <w:rPr>
          <w:rFonts w:ascii="Times New Roman" w:hAnsi="Times New Roman" w:cs="Times New Roman"/>
          <w:sz w:val="28"/>
          <w:szCs w:val="28"/>
        </w:rPr>
      </w:pPr>
      <w:r>
        <w:rPr>
          <w:rFonts w:ascii="Times New Roman" w:hAnsi="Times New Roman" w:cs="Times New Roman"/>
          <w:sz w:val="28"/>
          <w:szCs w:val="28"/>
        </w:rPr>
        <w:t>Теоретична</w:t>
      </w:r>
      <w:r w:rsidRPr="003728B4">
        <w:rPr>
          <w:rFonts w:ascii="Times New Roman" w:hAnsi="Times New Roman" w:cs="Times New Roman"/>
          <w:sz w:val="28"/>
          <w:szCs w:val="28"/>
        </w:rPr>
        <w:t xml:space="preserve"> частина</w:t>
      </w:r>
      <w:r w:rsidRPr="003728B4">
        <w:rPr>
          <w:rFonts w:ascii="Times New Roman" w:hAnsi="Times New Roman" w:cs="Times New Roman"/>
          <w:sz w:val="28"/>
          <w:szCs w:val="28"/>
        </w:rPr>
        <w:br/>
      </w:r>
      <w:r>
        <w:rPr>
          <w:rFonts w:ascii="Times New Roman" w:hAnsi="Times New Roman" w:cs="Times New Roman"/>
          <w:sz w:val="28"/>
          <w:szCs w:val="28"/>
        </w:rPr>
        <w:t>1</w:t>
      </w:r>
      <w:r w:rsidRPr="003728B4">
        <w:rPr>
          <w:rFonts w:ascii="Times New Roman" w:hAnsi="Times New Roman" w:cs="Times New Roman"/>
          <w:sz w:val="28"/>
          <w:szCs w:val="28"/>
        </w:rPr>
        <w:t xml:space="preserve">.1. </w:t>
      </w:r>
      <w:r w:rsidR="00446D67">
        <w:rPr>
          <w:rFonts w:ascii="Times New Roman" w:hAnsi="Times New Roman" w:cs="Times New Roman"/>
          <w:sz w:val="28"/>
          <w:szCs w:val="28"/>
        </w:rPr>
        <w:t>Основи багатовимірного аналізу даних</w:t>
      </w:r>
      <w:r w:rsidRPr="003728B4">
        <w:rPr>
          <w:rFonts w:ascii="Times New Roman" w:hAnsi="Times New Roman" w:cs="Times New Roman"/>
          <w:sz w:val="28"/>
          <w:szCs w:val="28"/>
        </w:rPr>
        <w:br/>
      </w:r>
      <w:r>
        <w:rPr>
          <w:rFonts w:ascii="Times New Roman" w:hAnsi="Times New Roman" w:cs="Times New Roman"/>
          <w:sz w:val="28"/>
          <w:szCs w:val="28"/>
        </w:rPr>
        <w:t>1</w:t>
      </w:r>
      <w:r w:rsidRPr="003728B4">
        <w:rPr>
          <w:rFonts w:ascii="Times New Roman" w:hAnsi="Times New Roman" w:cs="Times New Roman"/>
          <w:sz w:val="28"/>
          <w:szCs w:val="28"/>
        </w:rPr>
        <w:t xml:space="preserve">.2. </w:t>
      </w:r>
      <w:r w:rsidR="00446D67">
        <w:rPr>
          <w:rFonts w:ascii="Times New Roman" w:hAnsi="Times New Roman" w:cs="Times New Roman"/>
          <w:sz w:val="28"/>
          <w:szCs w:val="28"/>
        </w:rPr>
        <w:t>Багатовимірний підхід у зберіганні даних</w:t>
      </w:r>
      <w:r w:rsidRPr="003728B4">
        <w:rPr>
          <w:rFonts w:ascii="Times New Roman" w:hAnsi="Times New Roman" w:cs="Times New Roman"/>
          <w:sz w:val="28"/>
          <w:szCs w:val="28"/>
        </w:rPr>
        <w:br/>
      </w:r>
      <w:r>
        <w:rPr>
          <w:rFonts w:ascii="Times New Roman" w:hAnsi="Times New Roman" w:cs="Times New Roman"/>
          <w:sz w:val="28"/>
          <w:szCs w:val="28"/>
        </w:rPr>
        <w:t>1</w:t>
      </w:r>
      <w:r w:rsidRPr="003728B4">
        <w:rPr>
          <w:rFonts w:ascii="Times New Roman" w:hAnsi="Times New Roman" w:cs="Times New Roman"/>
          <w:sz w:val="28"/>
          <w:szCs w:val="28"/>
        </w:rPr>
        <w:t xml:space="preserve">.3. </w:t>
      </w:r>
      <w:r w:rsidR="00446D67">
        <w:rPr>
          <w:rFonts w:ascii="Times New Roman" w:hAnsi="Times New Roman" w:cs="Times New Roman"/>
          <w:sz w:val="28"/>
          <w:szCs w:val="28"/>
        </w:rPr>
        <w:t>Інструменти для багатовимірного аналізу</w:t>
      </w:r>
      <w:r w:rsidRPr="003728B4">
        <w:rPr>
          <w:rFonts w:ascii="Times New Roman" w:hAnsi="Times New Roman" w:cs="Times New Roman"/>
          <w:sz w:val="28"/>
          <w:szCs w:val="28"/>
        </w:rPr>
        <w:br/>
      </w:r>
      <w:r>
        <w:rPr>
          <w:rFonts w:ascii="Times New Roman" w:hAnsi="Times New Roman" w:cs="Times New Roman"/>
          <w:sz w:val="28"/>
          <w:szCs w:val="28"/>
        </w:rPr>
        <w:t>1</w:t>
      </w:r>
      <w:r w:rsidRPr="003728B4">
        <w:rPr>
          <w:rFonts w:ascii="Times New Roman" w:hAnsi="Times New Roman" w:cs="Times New Roman"/>
          <w:sz w:val="28"/>
          <w:szCs w:val="28"/>
        </w:rPr>
        <w:t xml:space="preserve">.4. Операції з багатовимірними </w:t>
      </w:r>
      <w:r w:rsidR="00446D67">
        <w:rPr>
          <w:rFonts w:ascii="Times New Roman" w:hAnsi="Times New Roman" w:cs="Times New Roman"/>
          <w:sz w:val="28"/>
          <w:szCs w:val="28"/>
        </w:rPr>
        <w:t>даними</w:t>
      </w:r>
      <w:r w:rsidRPr="003728B4">
        <w:rPr>
          <w:rFonts w:ascii="Times New Roman" w:hAnsi="Times New Roman" w:cs="Times New Roman"/>
          <w:sz w:val="28"/>
          <w:szCs w:val="28"/>
        </w:rPr>
        <w:br/>
      </w:r>
      <w:r>
        <w:rPr>
          <w:rFonts w:ascii="Times New Roman" w:hAnsi="Times New Roman" w:cs="Times New Roman"/>
          <w:sz w:val="28"/>
          <w:szCs w:val="28"/>
        </w:rPr>
        <w:t>1</w:t>
      </w:r>
      <w:r w:rsidRPr="003728B4">
        <w:rPr>
          <w:rFonts w:ascii="Times New Roman" w:hAnsi="Times New Roman" w:cs="Times New Roman"/>
          <w:sz w:val="28"/>
          <w:szCs w:val="28"/>
        </w:rPr>
        <w:t>.5.</w:t>
      </w:r>
      <w:r w:rsidR="00446D67">
        <w:rPr>
          <w:rFonts w:ascii="Times New Roman" w:hAnsi="Times New Roman" w:cs="Times New Roman"/>
          <w:sz w:val="28"/>
          <w:szCs w:val="28"/>
        </w:rPr>
        <w:t xml:space="preserve"> Практичне значення багатовимірного аналізу</w:t>
      </w:r>
    </w:p>
    <w:p w14:paraId="0FED2DA2" w14:textId="3F88760A" w:rsidR="003728B4" w:rsidRPr="003728B4" w:rsidRDefault="003728B4" w:rsidP="003728B4">
      <w:pPr>
        <w:numPr>
          <w:ilvl w:val="0"/>
          <w:numId w:val="19"/>
        </w:numPr>
        <w:spacing w:before="100" w:beforeAutospacing="1" w:after="0" w:line="360" w:lineRule="auto"/>
        <w:rPr>
          <w:rFonts w:ascii="Times New Roman" w:hAnsi="Times New Roman" w:cs="Times New Roman"/>
          <w:sz w:val="28"/>
          <w:szCs w:val="28"/>
        </w:rPr>
      </w:pPr>
      <w:r w:rsidRPr="003728B4">
        <w:rPr>
          <w:rFonts w:ascii="Times New Roman" w:hAnsi="Times New Roman" w:cs="Times New Roman"/>
          <w:sz w:val="28"/>
          <w:szCs w:val="28"/>
        </w:rPr>
        <w:t>Практична частина</w:t>
      </w:r>
      <w:r w:rsidRPr="003728B4">
        <w:rPr>
          <w:rFonts w:ascii="Times New Roman" w:hAnsi="Times New Roman" w:cs="Times New Roman"/>
          <w:sz w:val="28"/>
          <w:szCs w:val="28"/>
        </w:rPr>
        <w:br/>
      </w:r>
      <w:r>
        <w:rPr>
          <w:rFonts w:ascii="Times New Roman" w:hAnsi="Times New Roman" w:cs="Times New Roman"/>
          <w:sz w:val="28"/>
          <w:szCs w:val="28"/>
        </w:rPr>
        <w:t>2</w:t>
      </w:r>
      <w:r w:rsidRPr="003728B4">
        <w:rPr>
          <w:rFonts w:ascii="Times New Roman" w:hAnsi="Times New Roman" w:cs="Times New Roman"/>
          <w:sz w:val="28"/>
          <w:szCs w:val="28"/>
        </w:rPr>
        <w:t>.1. Структура бази даних і сховища</w:t>
      </w:r>
      <w:r w:rsidRPr="003728B4">
        <w:rPr>
          <w:rFonts w:ascii="Times New Roman" w:hAnsi="Times New Roman" w:cs="Times New Roman"/>
          <w:sz w:val="28"/>
          <w:szCs w:val="28"/>
        </w:rPr>
        <w:br/>
      </w:r>
      <w:r>
        <w:rPr>
          <w:rFonts w:ascii="Times New Roman" w:hAnsi="Times New Roman" w:cs="Times New Roman"/>
          <w:sz w:val="28"/>
          <w:szCs w:val="28"/>
        </w:rPr>
        <w:t>2</w:t>
      </w:r>
      <w:r w:rsidRPr="003728B4">
        <w:rPr>
          <w:rFonts w:ascii="Times New Roman" w:hAnsi="Times New Roman" w:cs="Times New Roman"/>
          <w:sz w:val="28"/>
          <w:szCs w:val="28"/>
        </w:rPr>
        <w:t xml:space="preserve">.2. Процес ETL за допомогою SQL Server </w:t>
      </w:r>
      <w:proofErr w:type="spellStart"/>
      <w:r w:rsidRPr="003728B4">
        <w:rPr>
          <w:rFonts w:ascii="Times New Roman" w:hAnsi="Times New Roman" w:cs="Times New Roman"/>
          <w:sz w:val="28"/>
          <w:szCs w:val="28"/>
        </w:rPr>
        <w:t>Integration</w:t>
      </w:r>
      <w:proofErr w:type="spellEnd"/>
      <w:r w:rsidRPr="003728B4">
        <w:rPr>
          <w:rFonts w:ascii="Times New Roman" w:hAnsi="Times New Roman" w:cs="Times New Roman"/>
          <w:sz w:val="28"/>
          <w:szCs w:val="28"/>
        </w:rPr>
        <w:t xml:space="preserve"> </w:t>
      </w:r>
      <w:proofErr w:type="spellStart"/>
      <w:r w:rsidRPr="003728B4">
        <w:rPr>
          <w:rFonts w:ascii="Times New Roman" w:hAnsi="Times New Roman" w:cs="Times New Roman"/>
          <w:sz w:val="28"/>
          <w:szCs w:val="28"/>
        </w:rPr>
        <w:t>Services</w:t>
      </w:r>
      <w:proofErr w:type="spellEnd"/>
      <w:r w:rsidRPr="003728B4">
        <w:rPr>
          <w:rFonts w:ascii="Times New Roman" w:hAnsi="Times New Roman" w:cs="Times New Roman"/>
          <w:sz w:val="28"/>
          <w:szCs w:val="28"/>
        </w:rPr>
        <w:t xml:space="preserve"> (SSIS)</w:t>
      </w:r>
      <w:r w:rsidRPr="003728B4">
        <w:rPr>
          <w:rFonts w:ascii="Times New Roman" w:hAnsi="Times New Roman" w:cs="Times New Roman"/>
          <w:sz w:val="28"/>
          <w:szCs w:val="28"/>
        </w:rPr>
        <w:br/>
      </w:r>
      <w:r>
        <w:rPr>
          <w:rFonts w:ascii="Times New Roman" w:hAnsi="Times New Roman" w:cs="Times New Roman"/>
          <w:sz w:val="28"/>
          <w:szCs w:val="28"/>
        </w:rPr>
        <w:t>2</w:t>
      </w:r>
      <w:r w:rsidRPr="003728B4">
        <w:rPr>
          <w:rFonts w:ascii="Times New Roman" w:hAnsi="Times New Roman" w:cs="Times New Roman"/>
          <w:sz w:val="28"/>
          <w:szCs w:val="28"/>
        </w:rPr>
        <w:t xml:space="preserve">.3. Побудова багатовимірного куба за допомогою SQL Server </w:t>
      </w:r>
      <w:proofErr w:type="spellStart"/>
      <w:r w:rsidRPr="003728B4">
        <w:rPr>
          <w:rFonts w:ascii="Times New Roman" w:hAnsi="Times New Roman" w:cs="Times New Roman"/>
          <w:sz w:val="28"/>
          <w:szCs w:val="28"/>
        </w:rPr>
        <w:t>Analysis</w:t>
      </w:r>
      <w:proofErr w:type="spellEnd"/>
      <w:r w:rsidRPr="003728B4">
        <w:rPr>
          <w:rFonts w:ascii="Times New Roman" w:hAnsi="Times New Roman" w:cs="Times New Roman"/>
          <w:sz w:val="28"/>
          <w:szCs w:val="28"/>
        </w:rPr>
        <w:t xml:space="preserve"> </w:t>
      </w:r>
      <w:proofErr w:type="spellStart"/>
      <w:r w:rsidRPr="003728B4">
        <w:rPr>
          <w:rFonts w:ascii="Times New Roman" w:hAnsi="Times New Roman" w:cs="Times New Roman"/>
          <w:sz w:val="28"/>
          <w:szCs w:val="28"/>
        </w:rPr>
        <w:t>Services</w:t>
      </w:r>
      <w:proofErr w:type="spellEnd"/>
      <w:r w:rsidRPr="003728B4">
        <w:rPr>
          <w:rFonts w:ascii="Times New Roman" w:hAnsi="Times New Roman" w:cs="Times New Roman"/>
          <w:sz w:val="28"/>
          <w:szCs w:val="28"/>
        </w:rPr>
        <w:t xml:space="preserve"> (SSAS)</w:t>
      </w:r>
      <w:r w:rsidRPr="003728B4">
        <w:rPr>
          <w:rFonts w:ascii="Times New Roman" w:hAnsi="Times New Roman" w:cs="Times New Roman"/>
          <w:sz w:val="28"/>
          <w:szCs w:val="28"/>
        </w:rPr>
        <w:br/>
      </w:r>
      <w:r>
        <w:rPr>
          <w:rFonts w:ascii="Times New Roman" w:hAnsi="Times New Roman" w:cs="Times New Roman"/>
          <w:sz w:val="28"/>
          <w:szCs w:val="28"/>
        </w:rPr>
        <w:t>2</w:t>
      </w:r>
      <w:r w:rsidRPr="003728B4">
        <w:rPr>
          <w:rFonts w:ascii="Times New Roman" w:hAnsi="Times New Roman" w:cs="Times New Roman"/>
          <w:sz w:val="28"/>
          <w:szCs w:val="28"/>
        </w:rPr>
        <w:t xml:space="preserve">.4. Формування аналітичних звітів за допомогою SQL Server </w:t>
      </w:r>
      <w:proofErr w:type="spellStart"/>
      <w:r w:rsidRPr="003728B4">
        <w:rPr>
          <w:rFonts w:ascii="Times New Roman" w:hAnsi="Times New Roman" w:cs="Times New Roman"/>
          <w:sz w:val="28"/>
          <w:szCs w:val="28"/>
        </w:rPr>
        <w:t>Reporting</w:t>
      </w:r>
      <w:proofErr w:type="spellEnd"/>
      <w:r w:rsidRPr="003728B4">
        <w:rPr>
          <w:rFonts w:ascii="Times New Roman" w:hAnsi="Times New Roman" w:cs="Times New Roman"/>
          <w:sz w:val="28"/>
          <w:szCs w:val="28"/>
        </w:rPr>
        <w:t xml:space="preserve"> </w:t>
      </w:r>
      <w:proofErr w:type="spellStart"/>
      <w:r w:rsidRPr="003728B4">
        <w:rPr>
          <w:rFonts w:ascii="Times New Roman" w:hAnsi="Times New Roman" w:cs="Times New Roman"/>
          <w:sz w:val="28"/>
          <w:szCs w:val="28"/>
        </w:rPr>
        <w:t>Services</w:t>
      </w:r>
      <w:proofErr w:type="spellEnd"/>
      <w:r w:rsidRPr="003728B4">
        <w:rPr>
          <w:rFonts w:ascii="Times New Roman" w:hAnsi="Times New Roman" w:cs="Times New Roman"/>
          <w:sz w:val="28"/>
          <w:szCs w:val="28"/>
        </w:rPr>
        <w:t xml:space="preserve"> (SSRS)</w:t>
      </w:r>
      <w:r w:rsidRPr="003728B4">
        <w:rPr>
          <w:rFonts w:ascii="Times New Roman" w:hAnsi="Times New Roman" w:cs="Times New Roman"/>
          <w:sz w:val="28"/>
          <w:szCs w:val="28"/>
        </w:rPr>
        <w:br/>
        <w:t xml:space="preserve">- Звіт №1: </w:t>
      </w:r>
      <w:r w:rsidR="009065AC">
        <w:rPr>
          <w:rFonts w:ascii="Times New Roman" w:hAnsi="Times New Roman" w:cs="Times New Roman"/>
          <w:sz w:val="28"/>
          <w:szCs w:val="28"/>
        </w:rPr>
        <w:t>Продаж в середньому білетів на один літак</w:t>
      </w:r>
      <w:r w:rsidR="00AA4E11">
        <w:rPr>
          <w:rFonts w:ascii="Times New Roman" w:hAnsi="Times New Roman" w:cs="Times New Roman"/>
          <w:sz w:val="28"/>
          <w:szCs w:val="28"/>
        </w:rPr>
        <w:t xml:space="preserve"> </w:t>
      </w:r>
      <w:r w:rsidRPr="003728B4">
        <w:rPr>
          <w:rFonts w:ascii="Times New Roman" w:hAnsi="Times New Roman" w:cs="Times New Roman"/>
          <w:sz w:val="28"/>
          <w:szCs w:val="28"/>
        </w:rPr>
        <w:br/>
        <w:t xml:space="preserve">- Звіт №2: </w:t>
      </w:r>
      <w:r w:rsidR="00AF672A" w:rsidRPr="00AF672A">
        <w:rPr>
          <w:rFonts w:ascii="Times New Roman" w:hAnsi="Times New Roman" w:cs="Times New Roman"/>
          <w:sz w:val="28"/>
          <w:szCs w:val="28"/>
        </w:rPr>
        <w:t>Скільки в середньому годин проводить пілот у повітрі за тиждень</w:t>
      </w:r>
    </w:p>
    <w:p w14:paraId="18FC65B0" w14:textId="77777777" w:rsidR="003728B4" w:rsidRDefault="003728B4" w:rsidP="003728B4">
      <w:pPr>
        <w:spacing w:after="0" w:line="360" w:lineRule="auto"/>
        <w:ind w:left="360"/>
        <w:rPr>
          <w:rFonts w:ascii="Times New Roman" w:hAnsi="Times New Roman" w:cs="Times New Roman"/>
          <w:sz w:val="28"/>
          <w:szCs w:val="28"/>
        </w:rPr>
      </w:pPr>
      <w:r w:rsidRPr="003728B4">
        <w:rPr>
          <w:rFonts w:ascii="Times New Roman" w:hAnsi="Times New Roman" w:cs="Times New Roman"/>
          <w:sz w:val="28"/>
          <w:szCs w:val="28"/>
        </w:rPr>
        <w:t>Висновки</w:t>
      </w:r>
    </w:p>
    <w:p w14:paraId="25D5CF81" w14:textId="77777777" w:rsidR="003728B4" w:rsidRPr="003728B4" w:rsidRDefault="003728B4" w:rsidP="003728B4">
      <w:pPr>
        <w:spacing w:after="0" w:line="360" w:lineRule="auto"/>
        <w:ind w:left="360"/>
        <w:rPr>
          <w:rFonts w:ascii="Times New Roman" w:hAnsi="Times New Roman" w:cs="Times New Roman"/>
          <w:sz w:val="28"/>
          <w:szCs w:val="28"/>
        </w:rPr>
      </w:pPr>
      <w:r w:rsidRPr="003728B4">
        <w:rPr>
          <w:rFonts w:ascii="Times New Roman" w:hAnsi="Times New Roman" w:cs="Times New Roman"/>
          <w:sz w:val="28"/>
          <w:szCs w:val="28"/>
        </w:rPr>
        <w:t>Список використаної літератури</w:t>
      </w:r>
    </w:p>
    <w:p w14:paraId="1686550B" w14:textId="77777777" w:rsidR="001C556C" w:rsidRDefault="001C556C">
      <w:pPr>
        <w:rPr>
          <w:rFonts w:ascii="Times New Roman" w:hAnsi="Times New Roman" w:cs="Times New Roman"/>
          <w:sz w:val="28"/>
          <w:szCs w:val="28"/>
        </w:rPr>
      </w:pPr>
    </w:p>
    <w:p w14:paraId="3A793DEB" w14:textId="77777777" w:rsidR="001C556C" w:rsidRDefault="001C556C">
      <w:pPr>
        <w:rPr>
          <w:rFonts w:ascii="Times New Roman" w:hAnsi="Times New Roman" w:cs="Times New Roman"/>
          <w:sz w:val="28"/>
          <w:szCs w:val="28"/>
        </w:rPr>
      </w:pPr>
    </w:p>
    <w:p w14:paraId="58493FAE" w14:textId="77777777" w:rsidR="001C556C" w:rsidRDefault="001C556C">
      <w:pPr>
        <w:rPr>
          <w:rFonts w:ascii="Times New Roman" w:hAnsi="Times New Roman" w:cs="Times New Roman"/>
          <w:sz w:val="28"/>
          <w:szCs w:val="28"/>
        </w:rPr>
      </w:pPr>
    </w:p>
    <w:p w14:paraId="0D1CD1DA" w14:textId="77777777" w:rsidR="001C556C" w:rsidRDefault="001C556C">
      <w:pPr>
        <w:rPr>
          <w:rFonts w:ascii="Times New Roman" w:hAnsi="Times New Roman" w:cs="Times New Roman"/>
          <w:sz w:val="28"/>
          <w:szCs w:val="28"/>
        </w:rPr>
      </w:pPr>
    </w:p>
    <w:p w14:paraId="25AB514B" w14:textId="77777777" w:rsidR="001C556C" w:rsidRDefault="001C556C">
      <w:pPr>
        <w:rPr>
          <w:rFonts w:ascii="Times New Roman" w:hAnsi="Times New Roman" w:cs="Times New Roman"/>
          <w:sz w:val="28"/>
          <w:szCs w:val="28"/>
        </w:rPr>
      </w:pPr>
    </w:p>
    <w:p w14:paraId="385A6D75" w14:textId="77777777" w:rsidR="001C556C" w:rsidRDefault="001C556C">
      <w:pPr>
        <w:rPr>
          <w:rFonts w:ascii="Times New Roman" w:hAnsi="Times New Roman" w:cs="Times New Roman"/>
          <w:sz w:val="28"/>
          <w:szCs w:val="28"/>
        </w:rPr>
      </w:pPr>
    </w:p>
    <w:p w14:paraId="0025F8BA" w14:textId="77777777" w:rsidR="001C556C" w:rsidRDefault="001C556C">
      <w:pPr>
        <w:rPr>
          <w:rFonts w:ascii="Times New Roman" w:hAnsi="Times New Roman" w:cs="Times New Roman"/>
          <w:sz w:val="28"/>
          <w:szCs w:val="28"/>
        </w:rPr>
      </w:pPr>
    </w:p>
    <w:p w14:paraId="4BC3952B" w14:textId="77777777" w:rsidR="001C556C" w:rsidRDefault="001C556C">
      <w:pPr>
        <w:rPr>
          <w:rFonts w:ascii="Times New Roman" w:hAnsi="Times New Roman" w:cs="Times New Roman"/>
          <w:sz w:val="28"/>
          <w:szCs w:val="28"/>
        </w:rPr>
      </w:pPr>
    </w:p>
    <w:p w14:paraId="293E62CC" w14:textId="77777777" w:rsidR="001C556C" w:rsidRDefault="001C556C">
      <w:pPr>
        <w:rPr>
          <w:rFonts w:ascii="Times New Roman" w:hAnsi="Times New Roman" w:cs="Times New Roman"/>
          <w:sz w:val="28"/>
          <w:szCs w:val="28"/>
        </w:rPr>
      </w:pPr>
    </w:p>
    <w:p w14:paraId="4F805389" w14:textId="1F597F4A" w:rsidR="00446D67" w:rsidRPr="00446D67" w:rsidRDefault="00BE7BDD" w:rsidP="00446D67">
      <w:pPr>
        <w:pStyle w:val="3"/>
        <w:jc w:val="center"/>
        <w:rPr>
          <w:sz w:val="28"/>
          <w:szCs w:val="28"/>
        </w:rPr>
      </w:pPr>
      <w:r>
        <w:rPr>
          <w:rStyle w:val="a4"/>
          <w:b/>
          <w:bCs/>
          <w:sz w:val="28"/>
          <w:szCs w:val="28"/>
        </w:rPr>
        <w:lastRenderedPageBreak/>
        <w:t>Основна частина</w:t>
      </w:r>
    </w:p>
    <w:p w14:paraId="091190EE" w14:textId="77777777" w:rsidR="00446D67" w:rsidRPr="00446D67" w:rsidRDefault="00446D67" w:rsidP="003D335B">
      <w:pPr>
        <w:pStyle w:val="3"/>
        <w:jc w:val="both"/>
        <w:rPr>
          <w:sz w:val="28"/>
          <w:szCs w:val="28"/>
        </w:rPr>
      </w:pPr>
      <w:r w:rsidRPr="00446D67">
        <w:rPr>
          <w:rStyle w:val="a4"/>
          <w:b/>
          <w:bCs/>
          <w:sz w:val="28"/>
          <w:szCs w:val="28"/>
        </w:rPr>
        <w:t>1. Основи багатовимірного аналізу даних</w:t>
      </w:r>
    </w:p>
    <w:p w14:paraId="01F1ABFE" w14:textId="77777777" w:rsidR="00446D67" w:rsidRPr="00446D67" w:rsidRDefault="00446D67" w:rsidP="003D335B">
      <w:pPr>
        <w:pStyle w:val="a3"/>
        <w:jc w:val="both"/>
        <w:rPr>
          <w:sz w:val="28"/>
          <w:szCs w:val="28"/>
        </w:rPr>
      </w:pPr>
      <w:r w:rsidRPr="00446D67">
        <w:rPr>
          <w:sz w:val="28"/>
          <w:szCs w:val="28"/>
        </w:rPr>
        <w:t>Багатовимірний аналіз даних — це процес, який дозволяє досліджувати інформацію з кількох ракурсів одночасно, використовуючи багатовимірні структури. Одним із ключових підходів для реалізації такого аналізу є використання технології OLAP (</w:t>
      </w:r>
      <w:proofErr w:type="spellStart"/>
      <w:r w:rsidRPr="00446D67">
        <w:rPr>
          <w:sz w:val="28"/>
          <w:szCs w:val="28"/>
        </w:rPr>
        <w:t>Online</w:t>
      </w:r>
      <w:proofErr w:type="spellEnd"/>
      <w:r w:rsidRPr="00446D67">
        <w:rPr>
          <w:sz w:val="28"/>
          <w:szCs w:val="28"/>
        </w:rPr>
        <w:t xml:space="preserve"> </w:t>
      </w:r>
      <w:proofErr w:type="spellStart"/>
      <w:r w:rsidRPr="00446D67">
        <w:rPr>
          <w:sz w:val="28"/>
          <w:szCs w:val="28"/>
        </w:rPr>
        <w:t>Analytical</w:t>
      </w:r>
      <w:proofErr w:type="spellEnd"/>
      <w:r w:rsidRPr="00446D67">
        <w:rPr>
          <w:sz w:val="28"/>
          <w:szCs w:val="28"/>
        </w:rPr>
        <w:t xml:space="preserve"> </w:t>
      </w:r>
      <w:proofErr w:type="spellStart"/>
      <w:r w:rsidRPr="00446D67">
        <w:rPr>
          <w:sz w:val="28"/>
          <w:szCs w:val="28"/>
        </w:rPr>
        <w:t>Processing</w:t>
      </w:r>
      <w:proofErr w:type="spellEnd"/>
      <w:r w:rsidRPr="00446D67">
        <w:rPr>
          <w:sz w:val="28"/>
          <w:szCs w:val="28"/>
        </w:rPr>
        <w:t>). Вона дає змогу працювати з великими обсягами даних, виконувати складні запити та отримувати результати, які підтримують процес прийняття рішень.</w:t>
      </w:r>
    </w:p>
    <w:p w14:paraId="2F5FE539" w14:textId="77777777" w:rsidR="00446D67" w:rsidRPr="00446D67" w:rsidRDefault="00446D67" w:rsidP="003D335B">
      <w:pPr>
        <w:pStyle w:val="a3"/>
        <w:jc w:val="both"/>
        <w:rPr>
          <w:sz w:val="28"/>
          <w:szCs w:val="28"/>
        </w:rPr>
      </w:pPr>
      <w:r w:rsidRPr="00446D67">
        <w:rPr>
          <w:sz w:val="28"/>
          <w:szCs w:val="28"/>
        </w:rPr>
        <w:t>OLAP відрізняється від традиційних баз даних тим, що дані організовані у вигляді багатовимірних структур (кубів), які забезпечують швидкий і зручний доступ до необхідної інформації. Ця технологія знайшла застосування в різних галузях: управлінні бізнесом, аналізі продажів, охороні здоров’я, фінансах тощо.</w:t>
      </w:r>
    </w:p>
    <w:p w14:paraId="0CE98D29" w14:textId="77777777" w:rsidR="00446D67" w:rsidRPr="00446D67" w:rsidRDefault="00446D67" w:rsidP="003D335B">
      <w:pPr>
        <w:pStyle w:val="a3"/>
        <w:jc w:val="both"/>
        <w:rPr>
          <w:sz w:val="28"/>
          <w:szCs w:val="28"/>
        </w:rPr>
      </w:pPr>
      <w:r w:rsidRPr="00446D67">
        <w:rPr>
          <w:rStyle w:val="a4"/>
          <w:sz w:val="28"/>
          <w:szCs w:val="28"/>
        </w:rPr>
        <w:t>Основні переваги OLAP:</w:t>
      </w:r>
    </w:p>
    <w:p w14:paraId="76D91304" w14:textId="77777777" w:rsidR="00446D67" w:rsidRPr="00446D67" w:rsidRDefault="00446D67" w:rsidP="003D335B">
      <w:pPr>
        <w:numPr>
          <w:ilvl w:val="0"/>
          <w:numId w:val="22"/>
        </w:numPr>
        <w:spacing w:before="100" w:beforeAutospacing="1" w:after="100" w:afterAutospacing="1" w:line="240" w:lineRule="auto"/>
        <w:jc w:val="both"/>
        <w:rPr>
          <w:rFonts w:ascii="Times New Roman" w:hAnsi="Times New Roman" w:cs="Times New Roman"/>
          <w:sz w:val="28"/>
          <w:szCs w:val="28"/>
        </w:rPr>
      </w:pPr>
      <w:r w:rsidRPr="00446D67">
        <w:rPr>
          <w:rStyle w:val="a4"/>
          <w:rFonts w:ascii="Times New Roman" w:hAnsi="Times New Roman" w:cs="Times New Roman"/>
          <w:sz w:val="28"/>
          <w:szCs w:val="28"/>
        </w:rPr>
        <w:t>Аналіз великих обсягів даних.</w:t>
      </w:r>
      <w:r w:rsidRPr="00446D67">
        <w:rPr>
          <w:rFonts w:ascii="Times New Roman" w:hAnsi="Times New Roman" w:cs="Times New Roman"/>
          <w:sz w:val="28"/>
          <w:szCs w:val="28"/>
        </w:rPr>
        <w:t xml:space="preserve"> Технологія дозволяє працювати з даними, що охоплюють багато аспектів одночасно.</w:t>
      </w:r>
    </w:p>
    <w:p w14:paraId="00BB7858" w14:textId="77777777" w:rsidR="00446D67" w:rsidRPr="00446D67" w:rsidRDefault="00446D67" w:rsidP="003D335B">
      <w:pPr>
        <w:numPr>
          <w:ilvl w:val="0"/>
          <w:numId w:val="22"/>
        </w:numPr>
        <w:spacing w:before="100" w:beforeAutospacing="1" w:after="100" w:afterAutospacing="1" w:line="240" w:lineRule="auto"/>
        <w:jc w:val="both"/>
        <w:rPr>
          <w:rFonts w:ascii="Times New Roman" w:hAnsi="Times New Roman" w:cs="Times New Roman"/>
          <w:sz w:val="28"/>
          <w:szCs w:val="28"/>
        </w:rPr>
      </w:pPr>
      <w:r w:rsidRPr="00446D67">
        <w:rPr>
          <w:rStyle w:val="a4"/>
          <w:rFonts w:ascii="Times New Roman" w:hAnsi="Times New Roman" w:cs="Times New Roman"/>
          <w:sz w:val="28"/>
          <w:szCs w:val="28"/>
        </w:rPr>
        <w:t>Швидкодія.</w:t>
      </w:r>
      <w:r w:rsidRPr="00446D67">
        <w:rPr>
          <w:rFonts w:ascii="Times New Roman" w:hAnsi="Times New Roman" w:cs="Times New Roman"/>
          <w:sz w:val="28"/>
          <w:szCs w:val="28"/>
        </w:rPr>
        <w:t xml:space="preserve"> Попередньо обчислені агрегати забезпечують високу швидкість виконання запитів.</w:t>
      </w:r>
    </w:p>
    <w:p w14:paraId="33046D0F" w14:textId="77777777" w:rsidR="00446D67" w:rsidRPr="00446D67" w:rsidRDefault="00446D67" w:rsidP="003D335B">
      <w:pPr>
        <w:numPr>
          <w:ilvl w:val="0"/>
          <w:numId w:val="22"/>
        </w:numPr>
        <w:spacing w:before="100" w:beforeAutospacing="1" w:after="100" w:afterAutospacing="1" w:line="240" w:lineRule="auto"/>
        <w:jc w:val="both"/>
        <w:rPr>
          <w:rFonts w:ascii="Times New Roman" w:hAnsi="Times New Roman" w:cs="Times New Roman"/>
          <w:sz w:val="28"/>
          <w:szCs w:val="28"/>
        </w:rPr>
      </w:pPr>
      <w:r w:rsidRPr="00446D67">
        <w:rPr>
          <w:rStyle w:val="a4"/>
          <w:rFonts w:ascii="Times New Roman" w:hAnsi="Times New Roman" w:cs="Times New Roman"/>
          <w:sz w:val="28"/>
          <w:szCs w:val="28"/>
        </w:rPr>
        <w:t>Інтерактивність.</w:t>
      </w:r>
      <w:r w:rsidRPr="00446D67">
        <w:rPr>
          <w:rFonts w:ascii="Times New Roman" w:hAnsi="Times New Roman" w:cs="Times New Roman"/>
          <w:sz w:val="28"/>
          <w:szCs w:val="28"/>
        </w:rPr>
        <w:t xml:space="preserve"> Дані організовані так, щоб користувачі могли швидко змінювати параметри аналізу.</w:t>
      </w:r>
    </w:p>
    <w:p w14:paraId="52BB43E0" w14:textId="77777777" w:rsidR="00446D67" w:rsidRPr="00446D67" w:rsidRDefault="00446D67" w:rsidP="003D335B">
      <w:pPr>
        <w:pStyle w:val="3"/>
        <w:jc w:val="both"/>
        <w:rPr>
          <w:sz w:val="28"/>
          <w:szCs w:val="28"/>
        </w:rPr>
      </w:pPr>
      <w:r w:rsidRPr="00446D67">
        <w:rPr>
          <w:rStyle w:val="a4"/>
          <w:b/>
          <w:bCs/>
          <w:sz w:val="28"/>
          <w:szCs w:val="28"/>
        </w:rPr>
        <w:t>2. Багатовимірний підхід у зберіганні даних</w:t>
      </w:r>
    </w:p>
    <w:p w14:paraId="7527CA14" w14:textId="77777777" w:rsidR="00446D67" w:rsidRPr="00446D67" w:rsidRDefault="00446D67" w:rsidP="003D335B">
      <w:pPr>
        <w:pStyle w:val="a3"/>
        <w:jc w:val="both"/>
        <w:rPr>
          <w:sz w:val="28"/>
          <w:szCs w:val="28"/>
        </w:rPr>
      </w:pPr>
      <w:r w:rsidRPr="00446D67">
        <w:rPr>
          <w:sz w:val="28"/>
          <w:szCs w:val="28"/>
        </w:rPr>
        <w:t>Багатовимірні структури є основою OLAP-систем і базуються на концепції багатовимірного куба. Куб є моделлю даних, що дозволяє структурувати інформацію у вигляді кількох вимірів.</w:t>
      </w:r>
    </w:p>
    <w:p w14:paraId="12805C14" w14:textId="77777777" w:rsidR="00446D67" w:rsidRPr="00446D67" w:rsidRDefault="00446D67" w:rsidP="003D335B">
      <w:pPr>
        <w:pStyle w:val="a3"/>
        <w:jc w:val="both"/>
        <w:rPr>
          <w:sz w:val="28"/>
          <w:szCs w:val="28"/>
        </w:rPr>
      </w:pPr>
      <w:r w:rsidRPr="00446D67">
        <w:rPr>
          <w:rStyle w:val="a4"/>
          <w:sz w:val="28"/>
          <w:szCs w:val="28"/>
        </w:rPr>
        <w:t>Елементи багатовимірного куба:</w:t>
      </w:r>
    </w:p>
    <w:p w14:paraId="615913A6" w14:textId="77777777" w:rsidR="00446D67" w:rsidRPr="00446D67" w:rsidRDefault="00446D67" w:rsidP="003D335B">
      <w:pPr>
        <w:numPr>
          <w:ilvl w:val="0"/>
          <w:numId w:val="23"/>
        </w:numPr>
        <w:spacing w:before="100" w:beforeAutospacing="1" w:after="100" w:afterAutospacing="1" w:line="240" w:lineRule="auto"/>
        <w:jc w:val="both"/>
        <w:rPr>
          <w:rFonts w:ascii="Times New Roman" w:hAnsi="Times New Roman" w:cs="Times New Roman"/>
          <w:sz w:val="28"/>
          <w:szCs w:val="28"/>
        </w:rPr>
      </w:pPr>
      <w:r w:rsidRPr="00446D67">
        <w:rPr>
          <w:rStyle w:val="a4"/>
          <w:rFonts w:ascii="Times New Roman" w:hAnsi="Times New Roman" w:cs="Times New Roman"/>
          <w:sz w:val="28"/>
          <w:szCs w:val="28"/>
        </w:rPr>
        <w:t>Міри.</w:t>
      </w:r>
      <w:r w:rsidRPr="00446D67">
        <w:rPr>
          <w:rFonts w:ascii="Times New Roman" w:hAnsi="Times New Roman" w:cs="Times New Roman"/>
          <w:sz w:val="28"/>
          <w:szCs w:val="28"/>
        </w:rPr>
        <w:t xml:space="preserve"> Це числові показники, які відображають ключові результати аналізу, наприклад, суми, кількості, середні значення.</w:t>
      </w:r>
    </w:p>
    <w:p w14:paraId="3153C3D6" w14:textId="77777777" w:rsidR="00446D67" w:rsidRPr="00446D67" w:rsidRDefault="00446D67" w:rsidP="003D335B">
      <w:pPr>
        <w:numPr>
          <w:ilvl w:val="0"/>
          <w:numId w:val="23"/>
        </w:numPr>
        <w:spacing w:before="100" w:beforeAutospacing="1" w:after="100" w:afterAutospacing="1" w:line="240" w:lineRule="auto"/>
        <w:jc w:val="both"/>
        <w:rPr>
          <w:rFonts w:ascii="Times New Roman" w:hAnsi="Times New Roman" w:cs="Times New Roman"/>
          <w:sz w:val="28"/>
          <w:szCs w:val="28"/>
        </w:rPr>
      </w:pPr>
      <w:r w:rsidRPr="00446D67">
        <w:rPr>
          <w:rStyle w:val="a4"/>
          <w:rFonts w:ascii="Times New Roman" w:hAnsi="Times New Roman" w:cs="Times New Roman"/>
          <w:sz w:val="28"/>
          <w:szCs w:val="28"/>
        </w:rPr>
        <w:t>Виміри.</w:t>
      </w:r>
      <w:r w:rsidRPr="00446D67">
        <w:rPr>
          <w:rFonts w:ascii="Times New Roman" w:hAnsi="Times New Roman" w:cs="Times New Roman"/>
          <w:sz w:val="28"/>
          <w:szCs w:val="28"/>
        </w:rPr>
        <w:t xml:space="preserve"> Категорії, за якими групуються дані, наприклад, час, регіони або продукти. Вони створюють контекст для аналізу мір.</w:t>
      </w:r>
    </w:p>
    <w:p w14:paraId="758CBE3C" w14:textId="77777777" w:rsidR="00446D67" w:rsidRPr="00446D67" w:rsidRDefault="00446D67" w:rsidP="003D335B">
      <w:pPr>
        <w:numPr>
          <w:ilvl w:val="0"/>
          <w:numId w:val="23"/>
        </w:numPr>
        <w:spacing w:before="100" w:beforeAutospacing="1" w:after="100" w:afterAutospacing="1" w:line="240" w:lineRule="auto"/>
        <w:jc w:val="both"/>
        <w:rPr>
          <w:rFonts w:ascii="Times New Roman" w:hAnsi="Times New Roman" w:cs="Times New Roman"/>
          <w:sz w:val="28"/>
          <w:szCs w:val="28"/>
        </w:rPr>
      </w:pPr>
      <w:r w:rsidRPr="00446D67">
        <w:rPr>
          <w:rStyle w:val="a4"/>
          <w:rFonts w:ascii="Times New Roman" w:hAnsi="Times New Roman" w:cs="Times New Roman"/>
          <w:sz w:val="28"/>
          <w:szCs w:val="28"/>
        </w:rPr>
        <w:t>Ієрархії.</w:t>
      </w:r>
      <w:r w:rsidRPr="00446D67">
        <w:rPr>
          <w:rFonts w:ascii="Times New Roman" w:hAnsi="Times New Roman" w:cs="Times New Roman"/>
          <w:sz w:val="28"/>
          <w:szCs w:val="28"/>
        </w:rPr>
        <w:t xml:space="preserve"> Багаторівневі структури у вимірах, які дозволяють деталізувати або </w:t>
      </w:r>
      <w:proofErr w:type="spellStart"/>
      <w:r w:rsidRPr="00446D67">
        <w:rPr>
          <w:rFonts w:ascii="Times New Roman" w:hAnsi="Times New Roman" w:cs="Times New Roman"/>
          <w:sz w:val="28"/>
          <w:szCs w:val="28"/>
        </w:rPr>
        <w:t>агрегувати</w:t>
      </w:r>
      <w:proofErr w:type="spellEnd"/>
      <w:r w:rsidRPr="00446D67">
        <w:rPr>
          <w:rFonts w:ascii="Times New Roman" w:hAnsi="Times New Roman" w:cs="Times New Roman"/>
          <w:sz w:val="28"/>
          <w:szCs w:val="28"/>
        </w:rPr>
        <w:t xml:space="preserve"> дані, забезпечуючи гнучкість аналізу.</w:t>
      </w:r>
    </w:p>
    <w:p w14:paraId="27385735" w14:textId="63150332" w:rsidR="00446D67" w:rsidRDefault="00446D67" w:rsidP="003D335B">
      <w:pPr>
        <w:pStyle w:val="a3"/>
        <w:jc w:val="both"/>
        <w:rPr>
          <w:sz w:val="28"/>
          <w:szCs w:val="28"/>
        </w:rPr>
      </w:pPr>
      <w:r w:rsidRPr="00446D67">
        <w:rPr>
          <w:sz w:val="28"/>
          <w:szCs w:val="28"/>
        </w:rPr>
        <w:t xml:space="preserve">Куб дозволяє одночасно аналізувати дані через декілька вимірів, що робить його потужним інструментом для дослідження складних </w:t>
      </w:r>
      <w:proofErr w:type="spellStart"/>
      <w:r w:rsidRPr="00446D67">
        <w:rPr>
          <w:sz w:val="28"/>
          <w:szCs w:val="28"/>
        </w:rPr>
        <w:t>зв’язків</w:t>
      </w:r>
      <w:proofErr w:type="spellEnd"/>
      <w:r w:rsidRPr="00446D67">
        <w:rPr>
          <w:sz w:val="28"/>
          <w:szCs w:val="28"/>
        </w:rPr>
        <w:t xml:space="preserve"> і закономірностей у даних.</w:t>
      </w:r>
    </w:p>
    <w:p w14:paraId="382893DE" w14:textId="77777777" w:rsidR="00446D67" w:rsidRPr="00446D67" w:rsidRDefault="00446D67" w:rsidP="00446D67">
      <w:pPr>
        <w:pStyle w:val="a3"/>
        <w:rPr>
          <w:sz w:val="28"/>
          <w:szCs w:val="28"/>
        </w:rPr>
      </w:pPr>
    </w:p>
    <w:p w14:paraId="377644C0" w14:textId="77777777" w:rsidR="00446D67" w:rsidRPr="00446D67" w:rsidRDefault="00446D67" w:rsidP="003D335B">
      <w:pPr>
        <w:pStyle w:val="3"/>
        <w:jc w:val="both"/>
        <w:rPr>
          <w:sz w:val="28"/>
          <w:szCs w:val="28"/>
        </w:rPr>
      </w:pPr>
      <w:r w:rsidRPr="00446D67">
        <w:rPr>
          <w:rStyle w:val="a4"/>
          <w:b/>
          <w:bCs/>
          <w:sz w:val="28"/>
          <w:szCs w:val="28"/>
        </w:rPr>
        <w:lastRenderedPageBreak/>
        <w:t>3. Інструменти для багатовимірного аналізу</w:t>
      </w:r>
    </w:p>
    <w:p w14:paraId="4F3851F1" w14:textId="77777777" w:rsidR="00446D67" w:rsidRPr="00446D67" w:rsidRDefault="00446D67" w:rsidP="003D335B">
      <w:pPr>
        <w:pStyle w:val="a3"/>
        <w:jc w:val="both"/>
        <w:rPr>
          <w:sz w:val="28"/>
          <w:szCs w:val="28"/>
        </w:rPr>
      </w:pPr>
      <w:r w:rsidRPr="00446D67">
        <w:rPr>
          <w:sz w:val="28"/>
          <w:szCs w:val="28"/>
        </w:rPr>
        <w:t xml:space="preserve">Для реалізації багатовимірного аналізу даних використовуються спеціалізовані програмні засоби. Одним із найпоширеніших є SQL Server </w:t>
      </w:r>
      <w:proofErr w:type="spellStart"/>
      <w:r w:rsidRPr="00446D67">
        <w:rPr>
          <w:sz w:val="28"/>
          <w:szCs w:val="28"/>
        </w:rPr>
        <w:t>Analysis</w:t>
      </w:r>
      <w:proofErr w:type="spellEnd"/>
      <w:r w:rsidRPr="00446D67">
        <w:rPr>
          <w:sz w:val="28"/>
          <w:szCs w:val="28"/>
        </w:rPr>
        <w:t xml:space="preserve"> </w:t>
      </w:r>
      <w:proofErr w:type="spellStart"/>
      <w:r w:rsidRPr="00446D67">
        <w:rPr>
          <w:sz w:val="28"/>
          <w:szCs w:val="28"/>
        </w:rPr>
        <w:t>Services</w:t>
      </w:r>
      <w:proofErr w:type="spellEnd"/>
      <w:r w:rsidRPr="00446D67">
        <w:rPr>
          <w:sz w:val="28"/>
          <w:szCs w:val="28"/>
        </w:rPr>
        <w:t xml:space="preserve"> (SSAS). Ця платформа дозволяє створювати багатовимірні моделі даних, які можуть використовуватися для глибокого аналізу.</w:t>
      </w:r>
    </w:p>
    <w:p w14:paraId="3EAC5C5F" w14:textId="77777777" w:rsidR="00446D67" w:rsidRPr="00446D67" w:rsidRDefault="00446D67" w:rsidP="003D335B">
      <w:pPr>
        <w:pStyle w:val="a3"/>
        <w:jc w:val="both"/>
        <w:rPr>
          <w:sz w:val="28"/>
          <w:szCs w:val="28"/>
        </w:rPr>
      </w:pPr>
      <w:r w:rsidRPr="00446D67">
        <w:rPr>
          <w:rStyle w:val="a4"/>
          <w:sz w:val="28"/>
          <w:szCs w:val="28"/>
        </w:rPr>
        <w:t>Процес створення куба включає кілька етапів:</w:t>
      </w:r>
    </w:p>
    <w:p w14:paraId="75608FD6" w14:textId="77777777" w:rsidR="00446D67" w:rsidRPr="00446D67" w:rsidRDefault="00446D67" w:rsidP="003D335B">
      <w:pPr>
        <w:numPr>
          <w:ilvl w:val="0"/>
          <w:numId w:val="24"/>
        </w:numPr>
        <w:spacing w:before="100" w:beforeAutospacing="1" w:after="100" w:afterAutospacing="1" w:line="240" w:lineRule="auto"/>
        <w:jc w:val="both"/>
        <w:rPr>
          <w:rFonts w:ascii="Times New Roman" w:hAnsi="Times New Roman" w:cs="Times New Roman"/>
          <w:sz w:val="28"/>
          <w:szCs w:val="28"/>
        </w:rPr>
      </w:pPr>
      <w:r w:rsidRPr="00446D67">
        <w:rPr>
          <w:rStyle w:val="a4"/>
          <w:rFonts w:ascii="Times New Roman" w:hAnsi="Times New Roman" w:cs="Times New Roman"/>
          <w:sz w:val="28"/>
          <w:szCs w:val="28"/>
        </w:rPr>
        <w:t>Підключення до джерела даних.</w:t>
      </w:r>
      <w:r w:rsidRPr="00446D67">
        <w:rPr>
          <w:rFonts w:ascii="Times New Roman" w:hAnsi="Times New Roman" w:cs="Times New Roman"/>
          <w:sz w:val="28"/>
          <w:szCs w:val="28"/>
        </w:rPr>
        <w:t xml:space="preserve"> Створюється з'єднання з базою даних, з якої буде завантажуватися інформація.</w:t>
      </w:r>
    </w:p>
    <w:p w14:paraId="147AF117" w14:textId="77777777" w:rsidR="00446D67" w:rsidRPr="00446D67" w:rsidRDefault="00446D67" w:rsidP="003D335B">
      <w:pPr>
        <w:numPr>
          <w:ilvl w:val="0"/>
          <w:numId w:val="24"/>
        </w:numPr>
        <w:spacing w:before="100" w:beforeAutospacing="1" w:after="100" w:afterAutospacing="1" w:line="240" w:lineRule="auto"/>
        <w:jc w:val="both"/>
        <w:rPr>
          <w:rFonts w:ascii="Times New Roman" w:hAnsi="Times New Roman" w:cs="Times New Roman"/>
          <w:sz w:val="28"/>
          <w:szCs w:val="28"/>
        </w:rPr>
      </w:pPr>
      <w:r w:rsidRPr="00446D67">
        <w:rPr>
          <w:rStyle w:val="a4"/>
          <w:rFonts w:ascii="Times New Roman" w:hAnsi="Times New Roman" w:cs="Times New Roman"/>
          <w:sz w:val="28"/>
          <w:szCs w:val="28"/>
        </w:rPr>
        <w:t>Формування моделі даних.</w:t>
      </w:r>
      <w:r w:rsidRPr="00446D67">
        <w:rPr>
          <w:rFonts w:ascii="Times New Roman" w:hAnsi="Times New Roman" w:cs="Times New Roman"/>
          <w:sz w:val="28"/>
          <w:szCs w:val="28"/>
        </w:rPr>
        <w:t xml:space="preserve"> Вибираються таблиці, визначаються зв’язки між ними, налаштовуються виміри та міри.</w:t>
      </w:r>
    </w:p>
    <w:p w14:paraId="4B7FCC02" w14:textId="77777777" w:rsidR="00446D67" w:rsidRPr="00446D67" w:rsidRDefault="00446D67" w:rsidP="003D335B">
      <w:pPr>
        <w:numPr>
          <w:ilvl w:val="0"/>
          <w:numId w:val="24"/>
        </w:numPr>
        <w:spacing w:before="100" w:beforeAutospacing="1" w:after="100" w:afterAutospacing="1" w:line="240" w:lineRule="auto"/>
        <w:jc w:val="both"/>
        <w:rPr>
          <w:rFonts w:ascii="Times New Roman" w:hAnsi="Times New Roman" w:cs="Times New Roman"/>
          <w:sz w:val="28"/>
          <w:szCs w:val="28"/>
        </w:rPr>
      </w:pPr>
      <w:r w:rsidRPr="00446D67">
        <w:rPr>
          <w:rStyle w:val="a4"/>
          <w:rFonts w:ascii="Times New Roman" w:hAnsi="Times New Roman" w:cs="Times New Roman"/>
          <w:sz w:val="28"/>
          <w:szCs w:val="28"/>
        </w:rPr>
        <w:t>Налаштування ієрархій.</w:t>
      </w:r>
      <w:r w:rsidRPr="00446D67">
        <w:rPr>
          <w:rFonts w:ascii="Times New Roman" w:hAnsi="Times New Roman" w:cs="Times New Roman"/>
          <w:sz w:val="28"/>
          <w:szCs w:val="28"/>
        </w:rPr>
        <w:t xml:space="preserve"> Встановлюються багаторівневі структури для вимірів, що дозволяють деталізувати або </w:t>
      </w:r>
      <w:proofErr w:type="spellStart"/>
      <w:r w:rsidRPr="00446D67">
        <w:rPr>
          <w:rFonts w:ascii="Times New Roman" w:hAnsi="Times New Roman" w:cs="Times New Roman"/>
          <w:sz w:val="28"/>
          <w:szCs w:val="28"/>
        </w:rPr>
        <w:t>агрегувати</w:t>
      </w:r>
      <w:proofErr w:type="spellEnd"/>
      <w:r w:rsidRPr="00446D67">
        <w:rPr>
          <w:rFonts w:ascii="Times New Roman" w:hAnsi="Times New Roman" w:cs="Times New Roman"/>
          <w:sz w:val="28"/>
          <w:szCs w:val="28"/>
        </w:rPr>
        <w:t xml:space="preserve"> дані.</w:t>
      </w:r>
    </w:p>
    <w:p w14:paraId="36753260" w14:textId="5B28AD65" w:rsidR="00446D67" w:rsidRPr="00446D67" w:rsidRDefault="00446D67" w:rsidP="003D335B">
      <w:pPr>
        <w:numPr>
          <w:ilvl w:val="0"/>
          <w:numId w:val="24"/>
        </w:numPr>
        <w:spacing w:before="100" w:beforeAutospacing="1" w:after="100" w:afterAutospacing="1" w:line="240" w:lineRule="auto"/>
        <w:jc w:val="both"/>
        <w:rPr>
          <w:rFonts w:ascii="Times New Roman" w:hAnsi="Times New Roman" w:cs="Times New Roman"/>
          <w:sz w:val="28"/>
          <w:szCs w:val="28"/>
        </w:rPr>
      </w:pPr>
      <w:r w:rsidRPr="00446D67">
        <w:rPr>
          <w:rStyle w:val="a4"/>
          <w:rFonts w:ascii="Times New Roman" w:hAnsi="Times New Roman" w:cs="Times New Roman"/>
          <w:sz w:val="28"/>
          <w:szCs w:val="28"/>
        </w:rPr>
        <w:t>Розгортання куба.</w:t>
      </w:r>
      <w:r w:rsidRPr="00446D67">
        <w:rPr>
          <w:rFonts w:ascii="Times New Roman" w:hAnsi="Times New Roman" w:cs="Times New Roman"/>
          <w:sz w:val="28"/>
          <w:szCs w:val="28"/>
        </w:rPr>
        <w:t xml:space="preserve"> Куб публікується на сервері, після чого стає доступним для запитів і аналітичної роботи.</w:t>
      </w:r>
    </w:p>
    <w:p w14:paraId="491A65E4" w14:textId="77777777" w:rsidR="00446D67" w:rsidRPr="00446D67" w:rsidRDefault="00446D67" w:rsidP="003D335B">
      <w:pPr>
        <w:pStyle w:val="3"/>
        <w:jc w:val="both"/>
        <w:rPr>
          <w:sz w:val="28"/>
          <w:szCs w:val="28"/>
        </w:rPr>
      </w:pPr>
      <w:r w:rsidRPr="00446D67">
        <w:rPr>
          <w:rStyle w:val="a4"/>
          <w:b/>
          <w:bCs/>
          <w:sz w:val="28"/>
          <w:szCs w:val="28"/>
        </w:rPr>
        <w:t>4. Операції з багатовимірними даними</w:t>
      </w:r>
    </w:p>
    <w:p w14:paraId="14C3B90B" w14:textId="77777777" w:rsidR="00446D67" w:rsidRPr="00446D67" w:rsidRDefault="00446D67" w:rsidP="003D335B">
      <w:pPr>
        <w:pStyle w:val="a3"/>
        <w:jc w:val="both"/>
        <w:rPr>
          <w:sz w:val="28"/>
          <w:szCs w:val="28"/>
        </w:rPr>
      </w:pPr>
      <w:r w:rsidRPr="00446D67">
        <w:rPr>
          <w:sz w:val="28"/>
          <w:szCs w:val="28"/>
        </w:rPr>
        <w:t xml:space="preserve">Багатовимірні моделі підтримують широкий спектр операцій, які дозволяють </w:t>
      </w:r>
      <w:proofErr w:type="spellStart"/>
      <w:r w:rsidRPr="00446D67">
        <w:rPr>
          <w:sz w:val="28"/>
          <w:szCs w:val="28"/>
        </w:rPr>
        <w:t>гнучко</w:t>
      </w:r>
      <w:proofErr w:type="spellEnd"/>
      <w:r w:rsidRPr="00446D67">
        <w:rPr>
          <w:sz w:val="28"/>
          <w:szCs w:val="28"/>
        </w:rPr>
        <w:t xml:space="preserve"> аналізувати дані:</w:t>
      </w:r>
    </w:p>
    <w:p w14:paraId="339E8CF9" w14:textId="77777777" w:rsidR="00446D67" w:rsidRPr="00446D67" w:rsidRDefault="00446D67" w:rsidP="003D335B">
      <w:pPr>
        <w:numPr>
          <w:ilvl w:val="0"/>
          <w:numId w:val="25"/>
        </w:numPr>
        <w:spacing w:before="100" w:beforeAutospacing="1" w:after="100" w:afterAutospacing="1" w:line="240" w:lineRule="auto"/>
        <w:jc w:val="both"/>
        <w:rPr>
          <w:rFonts w:ascii="Times New Roman" w:hAnsi="Times New Roman" w:cs="Times New Roman"/>
          <w:sz w:val="28"/>
          <w:szCs w:val="28"/>
        </w:rPr>
      </w:pPr>
      <w:proofErr w:type="spellStart"/>
      <w:r w:rsidRPr="00446D67">
        <w:rPr>
          <w:rStyle w:val="a4"/>
          <w:rFonts w:ascii="Times New Roman" w:hAnsi="Times New Roman" w:cs="Times New Roman"/>
          <w:sz w:val="28"/>
          <w:szCs w:val="28"/>
        </w:rPr>
        <w:t>Slice</w:t>
      </w:r>
      <w:proofErr w:type="spellEnd"/>
      <w:r w:rsidRPr="00446D67">
        <w:rPr>
          <w:rStyle w:val="a4"/>
          <w:rFonts w:ascii="Times New Roman" w:hAnsi="Times New Roman" w:cs="Times New Roman"/>
          <w:sz w:val="28"/>
          <w:szCs w:val="28"/>
        </w:rPr>
        <w:t xml:space="preserve"> (зріз):</w:t>
      </w:r>
      <w:r w:rsidRPr="00446D67">
        <w:rPr>
          <w:rFonts w:ascii="Times New Roman" w:hAnsi="Times New Roman" w:cs="Times New Roman"/>
          <w:sz w:val="28"/>
          <w:szCs w:val="28"/>
        </w:rPr>
        <w:t xml:space="preserve"> Фокусування на одному конкретному рівні даних, наприклад, аналіз лише певного періоду.</w:t>
      </w:r>
    </w:p>
    <w:p w14:paraId="64930C37" w14:textId="77777777" w:rsidR="00446D67" w:rsidRPr="00446D67" w:rsidRDefault="00446D67" w:rsidP="003D335B">
      <w:pPr>
        <w:numPr>
          <w:ilvl w:val="0"/>
          <w:numId w:val="25"/>
        </w:numPr>
        <w:spacing w:before="100" w:beforeAutospacing="1" w:after="100" w:afterAutospacing="1" w:line="240" w:lineRule="auto"/>
        <w:jc w:val="both"/>
        <w:rPr>
          <w:rFonts w:ascii="Times New Roman" w:hAnsi="Times New Roman" w:cs="Times New Roman"/>
          <w:sz w:val="28"/>
          <w:szCs w:val="28"/>
        </w:rPr>
      </w:pPr>
      <w:proofErr w:type="spellStart"/>
      <w:r w:rsidRPr="00446D67">
        <w:rPr>
          <w:rStyle w:val="a4"/>
          <w:rFonts w:ascii="Times New Roman" w:hAnsi="Times New Roman" w:cs="Times New Roman"/>
          <w:sz w:val="28"/>
          <w:szCs w:val="28"/>
        </w:rPr>
        <w:t>Dice</w:t>
      </w:r>
      <w:proofErr w:type="spellEnd"/>
      <w:r w:rsidRPr="00446D67">
        <w:rPr>
          <w:rStyle w:val="a4"/>
          <w:rFonts w:ascii="Times New Roman" w:hAnsi="Times New Roman" w:cs="Times New Roman"/>
          <w:sz w:val="28"/>
          <w:szCs w:val="28"/>
        </w:rPr>
        <w:t xml:space="preserve"> (вибірка):</w:t>
      </w:r>
      <w:r w:rsidRPr="00446D67">
        <w:rPr>
          <w:rFonts w:ascii="Times New Roman" w:hAnsi="Times New Roman" w:cs="Times New Roman"/>
          <w:sz w:val="28"/>
          <w:szCs w:val="28"/>
        </w:rPr>
        <w:t xml:space="preserve"> Формування підмножини даних за декількома умовами, що дозволяє виділити необхідний набір інформації.</w:t>
      </w:r>
    </w:p>
    <w:p w14:paraId="78487910" w14:textId="77777777" w:rsidR="00446D67" w:rsidRPr="00446D67" w:rsidRDefault="00446D67" w:rsidP="003D335B">
      <w:pPr>
        <w:numPr>
          <w:ilvl w:val="0"/>
          <w:numId w:val="25"/>
        </w:numPr>
        <w:spacing w:before="100" w:beforeAutospacing="1" w:after="100" w:afterAutospacing="1" w:line="240" w:lineRule="auto"/>
        <w:jc w:val="both"/>
        <w:rPr>
          <w:rFonts w:ascii="Times New Roman" w:hAnsi="Times New Roman" w:cs="Times New Roman"/>
          <w:sz w:val="28"/>
          <w:szCs w:val="28"/>
        </w:rPr>
      </w:pPr>
      <w:proofErr w:type="spellStart"/>
      <w:r w:rsidRPr="00446D67">
        <w:rPr>
          <w:rStyle w:val="a4"/>
          <w:rFonts w:ascii="Times New Roman" w:hAnsi="Times New Roman" w:cs="Times New Roman"/>
          <w:sz w:val="28"/>
          <w:szCs w:val="28"/>
        </w:rPr>
        <w:t>Drill-down</w:t>
      </w:r>
      <w:proofErr w:type="spellEnd"/>
      <w:r w:rsidRPr="00446D67">
        <w:rPr>
          <w:rStyle w:val="a4"/>
          <w:rFonts w:ascii="Times New Roman" w:hAnsi="Times New Roman" w:cs="Times New Roman"/>
          <w:sz w:val="28"/>
          <w:szCs w:val="28"/>
        </w:rPr>
        <w:t xml:space="preserve"> і </w:t>
      </w:r>
      <w:proofErr w:type="spellStart"/>
      <w:r w:rsidRPr="00446D67">
        <w:rPr>
          <w:rStyle w:val="a4"/>
          <w:rFonts w:ascii="Times New Roman" w:hAnsi="Times New Roman" w:cs="Times New Roman"/>
          <w:sz w:val="28"/>
          <w:szCs w:val="28"/>
        </w:rPr>
        <w:t>Roll-up</w:t>
      </w:r>
      <w:proofErr w:type="spellEnd"/>
      <w:r w:rsidRPr="00446D67">
        <w:rPr>
          <w:rStyle w:val="a4"/>
          <w:rFonts w:ascii="Times New Roman" w:hAnsi="Times New Roman" w:cs="Times New Roman"/>
          <w:sz w:val="28"/>
          <w:szCs w:val="28"/>
        </w:rPr>
        <w:t>:</w:t>
      </w:r>
      <w:r w:rsidRPr="00446D67">
        <w:rPr>
          <w:rFonts w:ascii="Times New Roman" w:hAnsi="Times New Roman" w:cs="Times New Roman"/>
          <w:sz w:val="28"/>
          <w:szCs w:val="28"/>
        </w:rPr>
        <w:t xml:space="preserve"> Перехід між рівнями деталізації. </w:t>
      </w:r>
      <w:proofErr w:type="spellStart"/>
      <w:r w:rsidRPr="00446D67">
        <w:rPr>
          <w:rFonts w:ascii="Times New Roman" w:hAnsi="Times New Roman" w:cs="Times New Roman"/>
          <w:sz w:val="28"/>
          <w:szCs w:val="28"/>
        </w:rPr>
        <w:t>Drill-down</w:t>
      </w:r>
      <w:proofErr w:type="spellEnd"/>
      <w:r w:rsidRPr="00446D67">
        <w:rPr>
          <w:rFonts w:ascii="Times New Roman" w:hAnsi="Times New Roman" w:cs="Times New Roman"/>
          <w:sz w:val="28"/>
          <w:szCs w:val="28"/>
        </w:rPr>
        <w:t xml:space="preserve"> дозволяє деталізувати дані, а </w:t>
      </w:r>
      <w:proofErr w:type="spellStart"/>
      <w:r w:rsidRPr="00446D67">
        <w:rPr>
          <w:rFonts w:ascii="Times New Roman" w:hAnsi="Times New Roman" w:cs="Times New Roman"/>
          <w:sz w:val="28"/>
          <w:szCs w:val="28"/>
        </w:rPr>
        <w:t>Roll-up</w:t>
      </w:r>
      <w:proofErr w:type="spellEnd"/>
      <w:r w:rsidRPr="00446D67">
        <w:rPr>
          <w:rFonts w:ascii="Times New Roman" w:hAnsi="Times New Roman" w:cs="Times New Roman"/>
          <w:sz w:val="28"/>
          <w:szCs w:val="28"/>
        </w:rPr>
        <w:t xml:space="preserve"> — </w:t>
      </w:r>
      <w:proofErr w:type="spellStart"/>
      <w:r w:rsidRPr="00446D67">
        <w:rPr>
          <w:rFonts w:ascii="Times New Roman" w:hAnsi="Times New Roman" w:cs="Times New Roman"/>
          <w:sz w:val="28"/>
          <w:szCs w:val="28"/>
        </w:rPr>
        <w:t>агрегувати</w:t>
      </w:r>
      <w:proofErr w:type="spellEnd"/>
      <w:r w:rsidRPr="00446D67">
        <w:rPr>
          <w:rFonts w:ascii="Times New Roman" w:hAnsi="Times New Roman" w:cs="Times New Roman"/>
          <w:sz w:val="28"/>
          <w:szCs w:val="28"/>
        </w:rPr>
        <w:t xml:space="preserve"> їх на вищих рівнях.</w:t>
      </w:r>
    </w:p>
    <w:p w14:paraId="0F5947E9" w14:textId="77777777" w:rsidR="00446D67" w:rsidRPr="00446D67" w:rsidRDefault="00446D67" w:rsidP="003D335B">
      <w:pPr>
        <w:numPr>
          <w:ilvl w:val="0"/>
          <w:numId w:val="25"/>
        </w:numPr>
        <w:spacing w:before="100" w:beforeAutospacing="1" w:after="100" w:afterAutospacing="1" w:line="240" w:lineRule="auto"/>
        <w:jc w:val="both"/>
        <w:rPr>
          <w:rFonts w:ascii="Times New Roman" w:hAnsi="Times New Roman" w:cs="Times New Roman"/>
          <w:sz w:val="28"/>
          <w:szCs w:val="28"/>
        </w:rPr>
      </w:pPr>
      <w:proofErr w:type="spellStart"/>
      <w:r w:rsidRPr="00446D67">
        <w:rPr>
          <w:rStyle w:val="a4"/>
          <w:rFonts w:ascii="Times New Roman" w:hAnsi="Times New Roman" w:cs="Times New Roman"/>
          <w:sz w:val="28"/>
          <w:szCs w:val="28"/>
        </w:rPr>
        <w:t>Pivot</w:t>
      </w:r>
      <w:proofErr w:type="spellEnd"/>
      <w:r w:rsidRPr="00446D67">
        <w:rPr>
          <w:rStyle w:val="a4"/>
          <w:rFonts w:ascii="Times New Roman" w:hAnsi="Times New Roman" w:cs="Times New Roman"/>
          <w:sz w:val="28"/>
          <w:szCs w:val="28"/>
        </w:rPr>
        <w:t xml:space="preserve"> (обертання):</w:t>
      </w:r>
      <w:r w:rsidRPr="00446D67">
        <w:rPr>
          <w:rFonts w:ascii="Times New Roman" w:hAnsi="Times New Roman" w:cs="Times New Roman"/>
          <w:sz w:val="28"/>
          <w:szCs w:val="28"/>
        </w:rPr>
        <w:t xml:space="preserve"> Зміна структури представлення даних шляхом перестановки вимірів для аналізу з іншого ракурсу.</w:t>
      </w:r>
    </w:p>
    <w:p w14:paraId="7F077CE4" w14:textId="4B95BA79" w:rsidR="00446D67" w:rsidRPr="00446D67" w:rsidRDefault="00446D67" w:rsidP="003D335B">
      <w:pPr>
        <w:pStyle w:val="a3"/>
        <w:jc w:val="both"/>
        <w:rPr>
          <w:sz w:val="28"/>
          <w:szCs w:val="28"/>
        </w:rPr>
      </w:pPr>
      <w:r w:rsidRPr="00446D67">
        <w:rPr>
          <w:sz w:val="28"/>
          <w:szCs w:val="28"/>
        </w:rPr>
        <w:t>Ці операції є невід’ємною частиною роботи з OLAP-системами і забезпечують інструментарій для динамічного аналізу.</w:t>
      </w:r>
    </w:p>
    <w:p w14:paraId="5D4F3F1F" w14:textId="77777777" w:rsidR="00446D67" w:rsidRPr="00446D67" w:rsidRDefault="00446D67" w:rsidP="003D335B">
      <w:pPr>
        <w:pStyle w:val="3"/>
        <w:jc w:val="both"/>
        <w:rPr>
          <w:sz w:val="28"/>
          <w:szCs w:val="28"/>
        </w:rPr>
      </w:pPr>
      <w:r w:rsidRPr="00446D67">
        <w:rPr>
          <w:rStyle w:val="a4"/>
          <w:b/>
          <w:bCs/>
          <w:sz w:val="28"/>
          <w:szCs w:val="28"/>
        </w:rPr>
        <w:t>5. Практичне значення багатовимірного аналізу</w:t>
      </w:r>
    </w:p>
    <w:p w14:paraId="443571B0" w14:textId="77777777" w:rsidR="00446D67" w:rsidRPr="00446D67" w:rsidRDefault="00446D67" w:rsidP="003D335B">
      <w:pPr>
        <w:pStyle w:val="a3"/>
        <w:jc w:val="both"/>
        <w:rPr>
          <w:sz w:val="28"/>
          <w:szCs w:val="28"/>
        </w:rPr>
      </w:pPr>
      <w:r w:rsidRPr="00446D67">
        <w:rPr>
          <w:sz w:val="28"/>
          <w:szCs w:val="28"/>
        </w:rPr>
        <w:t>Багатовимірний аналіз є основою для прийняття рішень у багатьох галузях. Він дозволяє досліджувати дані з різних аспектів, знаходити приховані закономірності та прогнозувати майбутні результати. Завдяки використанню багатовимірних моделей організації можуть:</w:t>
      </w:r>
    </w:p>
    <w:p w14:paraId="51573637" w14:textId="77777777" w:rsidR="00446D67" w:rsidRPr="00446D67" w:rsidRDefault="00446D67" w:rsidP="003D335B">
      <w:pPr>
        <w:numPr>
          <w:ilvl w:val="0"/>
          <w:numId w:val="26"/>
        </w:numPr>
        <w:spacing w:before="100" w:beforeAutospacing="1" w:after="100" w:afterAutospacing="1" w:line="240" w:lineRule="auto"/>
        <w:jc w:val="both"/>
        <w:rPr>
          <w:rFonts w:ascii="Times New Roman" w:hAnsi="Times New Roman" w:cs="Times New Roman"/>
          <w:sz w:val="28"/>
          <w:szCs w:val="28"/>
        </w:rPr>
      </w:pPr>
      <w:r w:rsidRPr="00446D67">
        <w:rPr>
          <w:rFonts w:ascii="Times New Roman" w:hAnsi="Times New Roman" w:cs="Times New Roman"/>
          <w:sz w:val="28"/>
          <w:szCs w:val="28"/>
        </w:rPr>
        <w:t>Оцінювати ефективність своєї діяльності.</w:t>
      </w:r>
    </w:p>
    <w:p w14:paraId="19C7CE8C" w14:textId="77777777" w:rsidR="00446D67" w:rsidRPr="00446D67" w:rsidRDefault="00446D67" w:rsidP="003D335B">
      <w:pPr>
        <w:numPr>
          <w:ilvl w:val="0"/>
          <w:numId w:val="26"/>
        </w:numPr>
        <w:spacing w:before="100" w:beforeAutospacing="1" w:after="100" w:afterAutospacing="1" w:line="240" w:lineRule="auto"/>
        <w:jc w:val="both"/>
        <w:rPr>
          <w:rFonts w:ascii="Times New Roman" w:hAnsi="Times New Roman" w:cs="Times New Roman"/>
          <w:sz w:val="28"/>
          <w:szCs w:val="28"/>
        </w:rPr>
      </w:pPr>
      <w:r w:rsidRPr="00446D67">
        <w:rPr>
          <w:rFonts w:ascii="Times New Roman" w:hAnsi="Times New Roman" w:cs="Times New Roman"/>
          <w:sz w:val="28"/>
          <w:szCs w:val="28"/>
        </w:rPr>
        <w:t>Оптимізувати процеси та ресурси.</w:t>
      </w:r>
    </w:p>
    <w:p w14:paraId="0CF2DC06" w14:textId="3192A7A1" w:rsidR="003728B4" w:rsidRPr="003D335B" w:rsidRDefault="00446D67" w:rsidP="003D335B">
      <w:pPr>
        <w:numPr>
          <w:ilvl w:val="0"/>
          <w:numId w:val="26"/>
        </w:numPr>
        <w:spacing w:before="100" w:beforeAutospacing="1" w:after="100" w:afterAutospacing="1" w:line="240" w:lineRule="auto"/>
        <w:jc w:val="both"/>
        <w:rPr>
          <w:rFonts w:ascii="Times New Roman" w:hAnsi="Times New Roman" w:cs="Times New Roman"/>
          <w:sz w:val="28"/>
          <w:szCs w:val="28"/>
        </w:rPr>
      </w:pPr>
      <w:r w:rsidRPr="00446D67">
        <w:rPr>
          <w:rFonts w:ascii="Times New Roman" w:hAnsi="Times New Roman" w:cs="Times New Roman"/>
          <w:sz w:val="28"/>
          <w:szCs w:val="28"/>
        </w:rPr>
        <w:t>Формувати детальні аналітичні звіти, які сприяють стратегічному плануванню.</w:t>
      </w:r>
    </w:p>
    <w:p w14:paraId="5BEF7A57" w14:textId="77777777" w:rsidR="00BE7BDD" w:rsidRPr="00BE7BDD" w:rsidRDefault="00BE7BDD" w:rsidP="00BE7BDD">
      <w:pPr>
        <w:spacing w:before="100" w:beforeAutospacing="1" w:after="100" w:afterAutospacing="1" w:line="240" w:lineRule="auto"/>
        <w:jc w:val="center"/>
        <w:rPr>
          <w:rFonts w:ascii="Times New Roman" w:hAnsi="Times New Roman" w:cs="Times New Roman"/>
          <w:b/>
          <w:sz w:val="28"/>
          <w:szCs w:val="28"/>
        </w:rPr>
      </w:pPr>
      <w:r w:rsidRPr="00BE7BDD">
        <w:rPr>
          <w:rFonts w:ascii="Times New Roman" w:hAnsi="Times New Roman" w:cs="Times New Roman"/>
          <w:b/>
          <w:sz w:val="28"/>
          <w:szCs w:val="28"/>
        </w:rPr>
        <w:lastRenderedPageBreak/>
        <w:t>Практична частина</w:t>
      </w:r>
    </w:p>
    <w:p w14:paraId="0B6D8AEE" w14:textId="77777777" w:rsidR="00446D67" w:rsidRPr="00446D67" w:rsidRDefault="00446D67" w:rsidP="003D335B">
      <w:pPr>
        <w:pStyle w:val="a3"/>
        <w:jc w:val="both"/>
        <w:rPr>
          <w:sz w:val="28"/>
          <w:szCs w:val="28"/>
        </w:rPr>
      </w:pPr>
      <w:r w:rsidRPr="00446D67">
        <w:rPr>
          <w:sz w:val="28"/>
          <w:szCs w:val="28"/>
        </w:rPr>
        <w:t>У рамках роботи було здійснено побудову та аналіз даних із використанням інструментів SQL Server, таких як SSIS, SSAS та SSRS. Представлено ключові етапи, включаючи створення бази даних, розробку багатовимірного куба для аналізу даних, а також підготовку аналітичних звітів на основі отриманих результатів.</w:t>
      </w:r>
    </w:p>
    <w:p w14:paraId="4F61104A" w14:textId="77777777" w:rsidR="00245DFC" w:rsidRPr="00245DFC" w:rsidRDefault="00245DFC" w:rsidP="003D335B">
      <w:pPr>
        <w:pStyle w:val="3"/>
        <w:jc w:val="both"/>
        <w:rPr>
          <w:sz w:val="28"/>
          <w:szCs w:val="28"/>
        </w:rPr>
      </w:pPr>
      <w:r w:rsidRPr="00245DFC">
        <w:rPr>
          <w:rStyle w:val="a4"/>
          <w:b/>
          <w:bCs/>
          <w:sz w:val="28"/>
          <w:szCs w:val="28"/>
        </w:rPr>
        <w:t>1. Структура бази даних і сховища</w:t>
      </w:r>
    </w:p>
    <w:p w14:paraId="27B424D6" w14:textId="16F65EB6" w:rsidR="00A74AF7" w:rsidRDefault="00A74AF7" w:rsidP="003D335B">
      <w:pPr>
        <w:pStyle w:val="a3"/>
        <w:jc w:val="both"/>
        <w:rPr>
          <w:sz w:val="28"/>
          <w:szCs w:val="28"/>
        </w:rPr>
      </w:pPr>
      <w:r w:rsidRPr="00A74AF7">
        <w:rPr>
          <w:sz w:val="28"/>
          <w:szCs w:val="28"/>
        </w:rPr>
        <w:t>На першому етапі була розроблена концептуальна модель бази даних "</w:t>
      </w:r>
      <w:r w:rsidR="00793C13">
        <w:rPr>
          <w:sz w:val="28"/>
          <w:szCs w:val="28"/>
        </w:rPr>
        <w:t>Аеропорт</w:t>
      </w:r>
      <w:r w:rsidRPr="00A74AF7">
        <w:rPr>
          <w:sz w:val="28"/>
          <w:szCs w:val="28"/>
        </w:rPr>
        <w:t xml:space="preserve">", що включає таблиці, які описують </w:t>
      </w:r>
      <w:r w:rsidR="001F26D9">
        <w:rPr>
          <w:sz w:val="28"/>
          <w:szCs w:val="28"/>
        </w:rPr>
        <w:t>літаки</w:t>
      </w:r>
      <w:r w:rsidRPr="00A74AF7">
        <w:rPr>
          <w:sz w:val="28"/>
          <w:szCs w:val="28"/>
        </w:rPr>
        <w:t xml:space="preserve">, </w:t>
      </w:r>
      <w:r w:rsidR="001F26D9">
        <w:rPr>
          <w:sz w:val="28"/>
          <w:szCs w:val="28"/>
        </w:rPr>
        <w:t>моделі літаків</w:t>
      </w:r>
      <w:r w:rsidRPr="00A74AF7">
        <w:rPr>
          <w:sz w:val="28"/>
          <w:szCs w:val="28"/>
        </w:rPr>
        <w:t xml:space="preserve">, </w:t>
      </w:r>
      <w:r w:rsidR="001F26D9">
        <w:rPr>
          <w:sz w:val="28"/>
          <w:szCs w:val="28"/>
        </w:rPr>
        <w:t>вильоти літаків</w:t>
      </w:r>
      <w:r w:rsidRPr="00A74AF7">
        <w:rPr>
          <w:sz w:val="28"/>
          <w:szCs w:val="28"/>
        </w:rPr>
        <w:t xml:space="preserve">, </w:t>
      </w:r>
      <w:r w:rsidR="001F26D9">
        <w:rPr>
          <w:sz w:val="28"/>
          <w:szCs w:val="28"/>
        </w:rPr>
        <w:t>екіпаж</w:t>
      </w:r>
      <w:r w:rsidR="00DC4F11">
        <w:rPr>
          <w:sz w:val="28"/>
          <w:szCs w:val="28"/>
        </w:rPr>
        <w:t xml:space="preserve"> </w:t>
      </w:r>
      <w:r w:rsidRPr="00A74AF7">
        <w:rPr>
          <w:sz w:val="28"/>
          <w:szCs w:val="28"/>
        </w:rPr>
        <w:t xml:space="preserve">та інші важливі аспекти. Структура бази даних дозволяє зберігати і обробляти дані про </w:t>
      </w:r>
      <w:r w:rsidR="00B95B76">
        <w:rPr>
          <w:sz w:val="28"/>
          <w:szCs w:val="28"/>
        </w:rPr>
        <w:t>літаки та їх моделі</w:t>
      </w:r>
      <w:r w:rsidRPr="00A74AF7">
        <w:rPr>
          <w:sz w:val="28"/>
          <w:szCs w:val="28"/>
        </w:rPr>
        <w:t xml:space="preserve">, а також надавати можливість аналізу кількості </w:t>
      </w:r>
      <w:r w:rsidR="00B95B76">
        <w:rPr>
          <w:sz w:val="28"/>
          <w:szCs w:val="28"/>
        </w:rPr>
        <w:t>членів екіпажу на літаку</w:t>
      </w:r>
      <w:r w:rsidRPr="00A74AF7">
        <w:rPr>
          <w:sz w:val="28"/>
          <w:szCs w:val="28"/>
        </w:rPr>
        <w:t>.</w:t>
      </w:r>
      <w:r>
        <w:rPr>
          <w:sz w:val="28"/>
          <w:szCs w:val="28"/>
        </w:rPr>
        <w:t xml:space="preserve"> </w:t>
      </w:r>
    </w:p>
    <w:p w14:paraId="2C209AAA" w14:textId="6BED9FB7" w:rsidR="00F8169A" w:rsidRPr="00A74AF7" w:rsidRDefault="002C29FA" w:rsidP="00A74AF7">
      <w:pPr>
        <w:pStyle w:val="a3"/>
        <w:jc w:val="center"/>
        <w:rPr>
          <w:sz w:val="28"/>
          <w:szCs w:val="28"/>
          <w:lang w:val="en-US"/>
        </w:rPr>
      </w:pPr>
      <w:r>
        <w:rPr>
          <w:sz w:val="28"/>
          <w:szCs w:val="28"/>
        </w:rPr>
        <w:t>База даних (</w:t>
      </w:r>
      <w:r w:rsidR="00392F9F">
        <w:rPr>
          <w:sz w:val="28"/>
          <w:szCs w:val="28"/>
          <w:lang w:val="en-US"/>
        </w:rPr>
        <w:t>Airport</w:t>
      </w:r>
      <w:r>
        <w:rPr>
          <w:sz w:val="28"/>
          <w:szCs w:val="28"/>
        </w:rPr>
        <w:t>)</w:t>
      </w:r>
    </w:p>
    <w:p w14:paraId="3E3EF183" w14:textId="6A301847" w:rsidR="00A74AF7" w:rsidRDefault="00392F9F" w:rsidP="00A74AF7">
      <w:pPr>
        <w:pStyle w:val="a3"/>
      </w:pPr>
      <w:r>
        <w:rPr>
          <w:noProof/>
        </w:rPr>
        <w:drawing>
          <wp:inline distT="0" distB="0" distL="0" distR="0" wp14:anchorId="620B88AB" wp14:editId="56A09990">
            <wp:extent cx="5932805" cy="3496945"/>
            <wp:effectExtent l="0" t="0" r="0" b="8255"/>
            <wp:docPr id="20833345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805" cy="3496945"/>
                    </a:xfrm>
                    <a:prstGeom prst="rect">
                      <a:avLst/>
                    </a:prstGeom>
                    <a:noFill/>
                    <a:ln>
                      <a:noFill/>
                    </a:ln>
                  </pic:spPr>
                </pic:pic>
              </a:graphicData>
            </a:graphic>
          </wp:inline>
        </w:drawing>
      </w:r>
    </w:p>
    <w:p w14:paraId="0A52CBDE" w14:textId="77777777" w:rsidR="002C29FA" w:rsidRPr="0055649F" w:rsidRDefault="002C29FA" w:rsidP="0055649F">
      <w:pPr>
        <w:pStyle w:val="a3"/>
        <w:rPr>
          <w:sz w:val="28"/>
          <w:szCs w:val="28"/>
          <w:lang w:val="en-US"/>
        </w:rPr>
      </w:pPr>
    </w:p>
    <w:p w14:paraId="3C7F36EF" w14:textId="77777777" w:rsidR="003D335B" w:rsidRDefault="003D335B" w:rsidP="00F8169A">
      <w:pPr>
        <w:pStyle w:val="a3"/>
        <w:jc w:val="center"/>
        <w:rPr>
          <w:sz w:val="28"/>
          <w:szCs w:val="28"/>
        </w:rPr>
      </w:pPr>
    </w:p>
    <w:p w14:paraId="735848B1" w14:textId="77777777" w:rsidR="00B95B76" w:rsidRDefault="00B95B76" w:rsidP="00F8169A">
      <w:pPr>
        <w:pStyle w:val="a3"/>
        <w:jc w:val="center"/>
        <w:rPr>
          <w:sz w:val="28"/>
          <w:szCs w:val="28"/>
        </w:rPr>
      </w:pPr>
    </w:p>
    <w:p w14:paraId="49AD95A5" w14:textId="77777777" w:rsidR="00B95B76" w:rsidRDefault="00B95B76" w:rsidP="00F8169A">
      <w:pPr>
        <w:pStyle w:val="a3"/>
        <w:jc w:val="center"/>
        <w:rPr>
          <w:sz w:val="28"/>
          <w:szCs w:val="28"/>
        </w:rPr>
      </w:pPr>
    </w:p>
    <w:p w14:paraId="3769C8C5" w14:textId="77777777" w:rsidR="00B95B76" w:rsidRDefault="00B95B76" w:rsidP="00F8169A">
      <w:pPr>
        <w:pStyle w:val="a3"/>
        <w:jc w:val="center"/>
        <w:rPr>
          <w:sz w:val="28"/>
          <w:szCs w:val="28"/>
        </w:rPr>
      </w:pPr>
    </w:p>
    <w:p w14:paraId="2563BFF8" w14:textId="721E8B43" w:rsidR="00F8169A" w:rsidRPr="002C29FA" w:rsidRDefault="002C29FA" w:rsidP="00F8169A">
      <w:pPr>
        <w:pStyle w:val="a3"/>
        <w:jc w:val="center"/>
        <w:rPr>
          <w:sz w:val="28"/>
          <w:szCs w:val="28"/>
        </w:rPr>
      </w:pPr>
      <w:r>
        <w:rPr>
          <w:sz w:val="28"/>
          <w:szCs w:val="28"/>
        </w:rPr>
        <w:lastRenderedPageBreak/>
        <w:t>Сховище даних (</w:t>
      </w:r>
      <w:proofErr w:type="spellStart"/>
      <w:r w:rsidR="00B95B76">
        <w:rPr>
          <w:sz w:val="28"/>
          <w:szCs w:val="28"/>
          <w:lang w:val="en-US"/>
        </w:rPr>
        <w:t>AirportDW</w:t>
      </w:r>
      <w:proofErr w:type="spellEnd"/>
      <w:r>
        <w:rPr>
          <w:sz w:val="28"/>
          <w:szCs w:val="28"/>
        </w:rPr>
        <w:t>)</w:t>
      </w:r>
    </w:p>
    <w:p w14:paraId="7EC84908" w14:textId="2E9BCE7D" w:rsidR="00245DFC" w:rsidRPr="00B95B76" w:rsidRDefault="00B95B76" w:rsidP="002C29FA">
      <w:pPr>
        <w:pStyle w:val="a3"/>
        <w:rPr>
          <w:lang w:val="en-US"/>
        </w:rPr>
      </w:pPr>
      <w:r>
        <w:rPr>
          <w:noProof/>
        </w:rPr>
        <w:drawing>
          <wp:inline distT="0" distB="0" distL="0" distR="0" wp14:anchorId="606324ED" wp14:editId="1A62096B">
            <wp:extent cx="5932805" cy="4447540"/>
            <wp:effectExtent l="0" t="0" r="0" b="0"/>
            <wp:docPr id="32343798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805" cy="4447540"/>
                    </a:xfrm>
                    <a:prstGeom prst="rect">
                      <a:avLst/>
                    </a:prstGeom>
                    <a:noFill/>
                    <a:ln>
                      <a:noFill/>
                    </a:ln>
                  </pic:spPr>
                </pic:pic>
              </a:graphicData>
            </a:graphic>
          </wp:inline>
        </w:drawing>
      </w:r>
    </w:p>
    <w:p w14:paraId="64A6C418" w14:textId="77777777" w:rsidR="00245DFC" w:rsidRPr="00245DFC" w:rsidRDefault="00245DFC" w:rsidP="006867FC">
      <w:pPr>
        <w:spacing w:before="100" w:beforeAutospacing="1" w:after="100" w:afterAutospacing="1" w:line="240" w:lineRule="auto"/>
        <w:jc w:val="both"/>
        <w:outlineLvl w:val="3"/>
        <w:rPr>
          <w:rFonts w:ascii="Times New Roman" w:eastAsia="Times New Roman" w:hAnsi="Times New Roman" w:cs="Times New Roman"/>
          <w:b/>
          <w:bCs/>
          <w:sz w:val="28"/>
          <w:szCs w:val="28"/>
          <w:lang w:eastAsia="uk-UA"/>
        </w:rPr>
      </w:pPr>
      <w:r w:rsidRPr="00245DFC">
        <w:rPr>
          <w:rFonts w:ascii="Times New Roman" w:eastAsia="Times New Roman" w:hAnsi="Times New Roman" w:cs="Times New Roman"/>
          <w:b/>
          <w:bCs/>
          <w:sz w:val="28"/>
          <w:szCs w:val="28"/>
          <w:lang w:eastAsia="uk-UA"/>
        </w:rPr>
        <w:t xml:space="preserve">2. Процес ETL за допомогою SQL Server </w:t>
      </w:r>
      <w:proofErr w:type="spellStart"/>
      <w:r w:rsidRPr="00245DFC">
        <w:rPr>
          <w:rFonts w:ascii="Times New Roman" w:eastAsia="Times New Roman" w:hAnsi="Times New Roman" w:cs="Times New Roman"/>
          <w:b/>
          <w:bCs/>
          <w:sz w:val="28"/>
          <w:szCs w:val="28"/>
          <w:lang w:eastAsia="uk-UA"/>
        </w:rPr>
        <w:t>Integration</w:t>
      </w:r>
      <w:proofErr w:type="spellEnd"/>
      <w:r w:rsidRPr="00245DFC">
        <w:rPr>
          <w:rFonts w:ascii="Times New Roman" w:eastAsia="Times New Roman" w:hAnsi="Times New Roman" w:cs="Times New Roman"/>
          <w:b/>
          <w:bCs/>
          <w:sz w:val="28"/>
          <w:szCs w:val="28"/>
          <w:lang w:eastAsia="uk-UA"/>
        </w:rPr>
        <w:t xml:space="preserve"> </w:t>
      </w:r>
      <w:proofErr w:type="spellStart"/>
      <w:r w:rsidRPr="00245DFC">
        <w:rPr>
          <w:rFonts w:ascii="Times New Roman" w:eastAsia="Times New Roman" w:hAnsi="Times New Roman" w:cs="Times New Roman"/>
          <w:b/>
          <w:bCs/>
          <w:sz w:val="28"/>
          <w:szCs w:val="28"/>
          <w:lang w:eastAsia="uk-UA"/>
        </w:rPr>
        <w:t>Services</w:t>
      </w:r>
      <w:proofErr w:type="spellEnd"/>
      <w:r w:rsidRPr="00245DFC">
        <w:rPr>
          <w:rFonts w:ascii="Times New Roman" w:eastAsia="Times New Roman" w:hAnsi="Times New Roman" w:cs="Times New Roman"/>
          <w:b/>
          <w:bCs/>
          <w:sz w:val="28"/>
          <w:szCs w:val="28"/>
          <w:lang w:eastAsia="uk-UA"/>
        </w:rPr>
        <w:t xml:space="preserve"> (SSIS)</w:t>
      </w:r>
    </w:p>
    <w:p w14:paraId="2A8C7A6E" w14:textId="77777777" w:rsidR="00DC4F11" w:rsidRPr="00DC4F11" w:rsidRDefault="00DC4F11" w:rsidP="003D335B">
      <w:pPr>
        <w:pStyle w:val="a3"/>
        <w:jc w:val="both"/>
        <w:rPr>
          <w:sz w:val="28"/>
          <w:szCs w:val="28"/>
        </w:rPr>
      </w:pPr>
      <w:r w:rsidRPr="00DC4F11">
        <w:rPr>
          <w:sz w:val="28"/>
          <w:szCs w:val="28"/>
        </w:rPr>
        <w:t xml:space="preserve">SQL Server </w:t>
      </w:r>
      <w:proofErr w:type="spellStart"/>
      <w:r w:rsidRPr="00DC4F11">
        <w:rPr>
          <w:sz w:val="28"/>
          <w:szCs w:val="28"/>
        </w:rPr>
        <w:t>Integration</w:t>
      </w:r>
      <w:proofErr w:type="spellEnd"/>
      <w:r w:rsidRPr="00DC4F11">
        <w:rPr>
          <w:sz w:val="28"/>
          <w:szCs w:val="28"/>
        </w:rPr>
        <w:t xml:space="preserve"> </w:t>
      </w:r>
      <w:proofErr w:type="spellStart"/>
      <w:r w:rsidRPr="00DC4F11">
        <w:rPr>
          <w:sz w:val="28"/>
          <w:szCs w:val="28"/>
        </w:rPr>
        <w:t>Services</w:t>
      </w:r>
      <w:proofErr w:type="spellEnd"/>
      <w:r w:rsidRPr="00DC4F11">
        <w:rPr>
          <w:sz w:val="28"/>
          <w:szCs w:val="28"/>
        </w:rPr>
        <w:t xml:space="preserve"> (SSIS) було використано для організації процесу перенесення та трансформації даних із джерела до сховища даних. На цьому етапі виконано налаштування процесів ETL (витягування, трансформація та завантаження), що охоплюють очищення даних та їх перетворення з різноманітних джерел.</w:t>
      </w:r>
    </w:p>
    <w:p w14:paraId="680F079A" w14:textId="77777777" w:rsidR="003D335B" w:rsidRDefault="003D335B" w:rsidP="006867FC">
      <w:pPr>
        <w:spacing w:before="100" w:beforeAutospacing="1" w:after="100" w:afterAutospacing="1" w:line="240" w:lineRule="auto"/>
        <w:jc w:val="center"/>
        <w:rPr>
          <w:rFonts w:ascii="Times New Roman" w:eastAsia="Times New Roman" w:hAnsi="Times New Roman" w:cs="Times New Roman"/>
          <w:sz w:val="28"/>
          <w:szCs w:val="28"/>
          <w:lang w:eastAsia="uk-UA"/>
        </w:rPr>
      </w:pPr>
    </w:p>
    <w:p w14:paraId="55AD5707" w14:textId="77777777" w:rsidR="003D335B" w:rsidRDefault="003D335B" w:rsidP="006867FC">
      <w:pPr>
        <w:spacing w:before="100" w:beforeAutospacing="1" w:after="100" w:afterAutospacing="1" w:line="240" w:lineRule="auto"/>
        <w:jc w:val="center"/>
        <w:rPr>
          <w:rFonts w:ascii="Times New Roman" w:eastAsia="Times New Roman" w:hAnsi="Times New Roman" w:cs="Times New Roman"/>
          <w:sz w:val="28"/>
          <w:szCs w:val="28"/>
          <w:lang w:eastAsia="uk-UA"/>
        </w:rPr>
      </w:pPr>
    </w:p>
    <w:p w14:paraId="2ADEED64" w14:textId="77777777" w:rsidR="003D335B" w:rsidRDefault="003D335B" w:rsidP="006867FC">
      <w:pPr>
        <w:spacing w:before="100" w:beforeAutospacing="1" w:after="100" w:afterAutospacing="1" w:line="240" w:lineRule="auto"/>
        <w:jc w:val="center"/>
        <w:rPr>
          <w:rFonts w:ascii="Times New Roman" w:eastAsia="Times New Roman" w:hAnsi="Times New Roman" w:cs="Times New Roman"/>
          <w:sz w:val="28"/>
          <w:szCs w:val="28"/>
          <w:lang w:eastAsia="uk-UA"/>
        </w:rPr>
      </w:pPr>
    </w:p>
    <w:p w14:paraId="2368BF29" w14:textId="77777777" w:rsidR="003D335B" w:rsidRDefault="003D335B" w:rsidP="006867FC">
      <w:pPr>
        <w:spacing w:before="100" w:beforeAutospacing="1" w:after="100" w:afterAutospacing="1" w:line="240" w:lineRule="auto"/>
        <w:jc w:val="center"/>
        <w:rPr>
          <w:rFonts w:ascii="Times New Roman" w:eastAsia="Times New Roman" w:hAnsi="Times New Roman" w:cs="Times New Roman"/>
          <w:sz w:val="28"/>
          <w:szCs w:val="28"/>
          <w:lang w:eastAsia="uk-UA"/>
        </w:rPr>
      </w:pPr>
    </w:p>
    <w:p w14:paraId="65A27F5D" w14:textId="77777777" w:rsidR="003D335B" w:rsidRDefault="003D335B" w:rsidP="006867FC">
      <w:pPr>
        <w:spacing w:before="100" w:beforeAutospacing="1" w:after="100" w:afterAutospacing="1" w:line="240" w:lineRule="auto"/>
        <w:jc w:val="center"/>
        <w:rPr>
          <w:rFonts w:ascii="Times New Roman" w:eastAsia="Times New Roman" w:hAnsi="Times New Roman" w:cs="Times New Roman"/>
          <w:sz w:val="28"/>
          <w:szCs w:val="28"/>
          <w:lang w:eastAsia="uk-UA"/>
        </w:rPr>
      </w:pPr>
    </w:p>
    <w:p w14:paraId="76BD5D60" w14:textId="77777777" w:rsidR="003D335B" w:rsidRDefault="003D335B" w:rsidP="006867FC">
      <w:pPr>
        <w:spacing w:before="100" w:beforeAutospacing="1" w:after="100" w:afterAutospacing="1" w:line="240" w:lineRule="auto"/>
        <w:jc w:val="center"/>
        <w:rPr>
          <w:rFonts w:ascii="Times New Roman" w:eastAsia="Times New Roman" w:hAnsi="Times New Roman" w:cs="Times New Roman"/>
          <w:sz w:val="28"/>
          <w:szCs w:val="28"/>
          <w:lang w:eastAsia="uk-UA"/>
        </w:rPr>
      </w:pPr>
    </w:p>
    <w:p w14:paraId="6EA19D4E" w14:textId="77777777" w:rsidR="003D335B" w:rsidRDefault="003D335B" w:rsidP="006867FC">
      <w:pPr>
        <w:spacing w:before="100" w:beforeAutospacing="1" w:after="100" w:afterAutospacing="1" w:line="240" w:lineRule="auto"/>
        <w:jc w:val="center"/>
        <w:rPr>
          <w:rFonts w:ascii="Times New Roman" w:eastAsia="Times New Roman" w:hAnsi="Times New Roman" w:cs="Times New Roman"/>
          <w:sz w:val="28"/>
          <w:szCs w:val="28"/>
          <w:lang w:eastAsia="uk-UA"/>
        </w:rPr>
      </w:pPr>
    </w:p>
    <w:p w14:paraId="6C54A855" w14:textId="77777777" w:rsidR="003D335B" w:rsidRDefault="003D335B" w:rsidP="006867FC">
      <w:pPr>
        <w:spacing w:before="100" w:beforeAutospacing="1" w:after="100" w:afterAutospacing="1" w:line="240" w:lineRule="auto"/>
        <w:jc w:val="center"/>
        <w:rPr>
          <w:rFonts w:ascii="Times New Roman" w:eastAsia="Times New Roman" w:hAnsi="Times New Roman" w:cs="Times New Roman"/>
          <w:sz w:val="28"/>
          <w:szCs w:val="28"/>
          <w:lang w:eastAsia="uk-UA"/>
        </w:rPr>
      </w:pPr>
    </w:p>
    <w:p w14:paraId="4790D53C" w14:textId="491CAE39" w:rsidR="006867FC" w:rsidRPr="006867FC" w:rsidRDefault="006867FC" w:rsidP="006867FC">
      <w:pPr>
        <w:spacing w:before="100" w:beforeAutospacing="1" w:after="100" w:afterAutospacing="1" w:line="240" w:lineRule="auto"/>
        <w:jc w:val="cente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Заповнення вимірів даними</w:t>
      </w:r>
    </w:p>
    <w:p w14:paraId="39DC8C8B" w14:textId="211496B7" w:rsidR="006867FC" w:rsidRDefault="00745523" w:rsidP="005D3E73">
      <w:pPr>
        <w:spacing w:before="100" w:beforeAutospacing="1" w:after="100" w:afterAutospacing="1" w:line="240" w:lineRule="auto"/>
        <w:rPr>
          <w:rFonts w:ascii="Times New Roman" w:eastAsia="Times New Roman" w:hAnsi="Times New Roman" w:cs="Times New Roman"/>
          <w:sz w:val="28"/>
          <w:szCs w:val="28"/>
          <w:lang w:eastAsia="uk-UA"/>
        </w:rPr>
      </w:pPr>
      <w:r>
        <w:rPr>
          <w:noProof/>
        </w:rPr>
        <w:drawing>
          <wp:inline distT="0" distB="0" distL="0" distR="0" wp14:anchorId="2090E4EE" wp14:editId="42E5BB4F">
            <wp:extent cx="5925185" cy="2538095"/>
            <wp:effectExtent l="0" t="0" r="0" b="0"/>
            <wp:docPr id="112586335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5185" cy="2538095"/>
                    </a:xfrm>
                    <a:prstGeom prst="rect">
                      <a:avLst/>
                    </a:prstGeom>
                    <a:noFill/>
                    <a:ln>
                      <a:noFill/>
                    </a:ln>
                  </pic:spPr>
                </pic:pic>
              </a:graphicData>
            </a:graphic>
          </wp:inline>
        </w:drawing>
      </w:r>
    </w:p>
    <w:p w14:paraId="5D08731B" w14:textId="77777777" w:rsidR="006867FC" w:rsidRDefault="006867FC" w:rsidP="006867FC">
      <w:pPr>
        <w:spacing w:before="100" w:beforeAutospacing="1" w:after="100" w:afterAutospacing="1" w:line="240" w:lineRule="auto"/>
        <w:jc w:val="cente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Заповнення таблиці фактів даними</w:t>
      </w:r>
    </w:p>
    <w:p w14:paraId="2834BF02" w14:textId="284E6971" w:rsidR="005D3E73" w:rsidRPr="00245DFC" w:rsidRDefault="00745523" w:rsidP="005D3E73">
      <w:pPr>
        <w:spacing w:before="100" w:beforeAutospacing="1" w:after="100" w:afterAutospacing="1" w:line="240" w:lineRule="auto"/>
        <w:rPr>
          <w:rFonts w:ascii="Times New Roman" w:eastAsia="Times New Roman" w:hAnsi="Times New Roman" w:cs="Times New Roman"/>
          <w:sz w:val="28"/>
          <w:szCs w:val="28"/>
          <w:lang w:eastAsia="uk-UA"/>
        </w:rPr>
      </w:pPr>
      <w:r>
        <w:rPr>
          <w:noProof/>
        </w:rPr>
        <w:drawing>
          <wp:inline distT="0" distB="0" distL="0" distR="0" wp14:anchorId="1C17BC36" wp14:editId="74036FD2">
            <wp:extent cx="5932805" cy="2640965"/>
            <wp:effectExtent l="0" t="0" r="0" b="6985"/>
            <wp:docPr id="68465358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2805" cy="2640965"/>
                    </a:xfrm>
                    <a:prstGeom prst="rect">
                      <a:avLst/>
                    </a:prstGeom>
                    <a:noFill/>
                    <a:ln>
                      <a:noFill/>
                    </a:ln>
                  </pic:spPr>
                </pic:pic>
              </a:graphicData>
            </a:graphic>
          </wp:inline>
        </w:drawing>
      </w:r>
    </w:p>
    <w:p w14:paraId="0A906E4C" w14:textId="77777777" w:rsidR="00245DFC" w:rsidRPr="00245DFC" w:rsidRDefault="00245DFC" w:rsidP="006867FC">
      <w:pPr>
        <w:spacing w:before="100" w:beforeAutospacing="1" w:after="100" w:afterAutospacing="1" w:line="240" w:lineRule="auto"/>
        <w:jc w:val="both"/>
        <w:outlineLvl w:val="3"/>
        <w:rPr>
          <w:rFonts w:ascii="Times New Roman" w:eastAsia="Times New Roman" w:hAnsi="Times New Roman" w:cs="Times New Roman"/>
          <w:b/>
          <w:bCs/>
          <w:sz w:val="28"/>
          <w:szCs w:val="28"/>
          <w:lang w:eastAsia="uk-UA"/>
        </w:rPr>
      </w:pPr>
      <w:r w:rsidRPr="00245DFC">
        <w:rPr>
          <w:rFonts w:ascii="Times New Roman" w:eastAsia="Times New Roman" w:hAnsi="Times New Roman" w:cs="Times New Roman"/>
          <w:b/>
          <w:bCs/>
          <w:sz w:val="28"/>
          <w:szCs w:val="28"/>
          <w:lang w:eastAsia="uk-UA"/>
        </w:rPr>
        <w:t xml:space="preserve">3. Побудова багатовимірного куба за допомогою SQL Server </w:t>
      </w:r>
      <w:proofErr w:type="spellStart"/>
      <w:r w:rsidRPr="00245DFC">
        <w:rPr>
          <w:rFonts w:ascii="Times New Roman" w:eastAsia="Times New Roman" w:hAnsi="Times New Roman" w:cs="Times New Roman"/>
          <w:b/>
          <w:bCs/>
          <w:sz w:val="28"/>
          <w:szCs w:val="28"/>
          <w:lang w:eastAsia="uk-UA"/>
        </w:rPr>
        <w:t>Analysis</w:t>
      </w:r>
      <w:proofErr w:type="spellEnd"/>
      <w:r w:rsidRPr="00245DFC">
        <w:rPr>
          <w:rFonts w:ascii="Times New Roman" w:eastAsia="Times New Roman" w:hAnsi="Times New Roman" w:cs="Times New Roman"/>
          <w:b/>
          <w:bCs/>
          <w:sz w:val="28"/>
          <w:szCs w:val="28"/>
          <w:lang w:eastAsia="uk-UA"/>
        </w:rPr>
        <w:t xml:space="preserve"> </w:t>
      </w:r>
      <w:proofErr w:type="spellStart"/>
      <w:r w:rsidRPr="00245DFC">
        <w:rPr>
          <w:rFonts w:ascii="Times New Roman" w:eastAsia="Times New Roman" w:hAnsi="Times New Roman" w:cs="Times New Roman"/>
          <w:b/>
          <w:bCs/>
          <w:sz w:val="28"/>
          <w:szCs w:val="28"/>
          <w:lang w:eastAsia="uk-UA"/>
        </w:rPr>
        <w:t>Services</w:t>
      </w:r>
      <w:proofErr w:type="spellEnd"/>
      <w:r w:rsidRPr="00245DFC">
        <w:rPr>
          <w:rFonts w:ascii="Times New Roman" w:eastAsia="Times New Roman" w:hAnsi="Times New Roman" w:cs="Times New Roman"/>
          <w:b/>
          <w:bCs/>
          <w:sz w:val="28"/>
          <w:szCs w:val="28"/>
          <w:lang w:eastAsia="uk-UA"/>
        </w:rPr>
        <w:t xml:space="preserve"> (SSAS)</w:t>
      </w:r>
    </w:p>
    <w:p w14:paraId="61E4006C" w14:textId="6CC263D7" w:rsidR="00245DFC" w:rsidRPr="00DC4F11" w:rsidRDefault="00DC4F11" w:rsidP="006867FC">
      <w:pPr>
        <w:spacing w:before="100" w:beforeAutospacing="1" w:after="100" w:afterAutospacing="1" w:line="240" w:lineRule="auto"/>
        <w:jc w:val="both"/>
        <w:rPr>
          <w:rFonts w:ascii="Times New Roman" w:eastAsia="Times New Roman" w:hAnsi="Times New Roman" w:cs="Times New Roman"/>
          <w:sz w:val="28"/>
          <w:szCs w:val="28"/>
          <w:lang w:eastAsia="uk-UA"/>
        </w:rPr>
      </w:pPr>
      <w:r w:rsidRPr="00DC4F11">
        <w:rPr>
          <w:rFonts w:ascii="Times New Roman" w:hAnsi="Times New Roman" w:cs="Times New Roman"/>
          <w:sz w:val="28"/>
          <w:szCs w:val="28"/>
        </w:rPr>
        <w:t xml:space="preserve">Для структурування та аналізу даних у SQL Server </w:t>
      </w:r>
      <w:proofErr w:type="spellStart"/>
      <w:r w:rsidRPr="00DC4F11">
        <w:rPr>
          <w:rFonts w:ascii="Times New Roman" w:hAnsi="Times New Roman" w:cs="Times New Roman"/>
          <w:sz w:val="28"/>
          <w:szCs w:val="28"/>
        </w:rPr>
        <w:t>Analysis</w:t>
      </w:r>
      <w:proofErr w:type="spellEnd"/>
      <w:r w:rsidRPr="00DC4F11">
        <w:rPr>
          <w:rFonts w:ascii="Times New Roman" w:hAnsi="Times New Roman" w:cs="Times New Roman"/>
          <w:sz w:val="28"/>
          <w:szCs w:val="28"/>
        </w:rPr>
        <w:t xml:space="preserve"> </w:t>
      </w:r>
      <w:proofErr w:type="spellStart"/>
      <w:r w:rsidRPr="00DC4F11">
        <w:rPr>
          <w:rFonts w:ascii="Times New Roman" w:hAnsi="Times New Roman" w:cs="Times New Roman"/>
          <w:sz w:val="28"/>
          <w:szCs w:val="28"/>
        </w:rPr>
        <w:t>Services</w:t>
      </w:r>
      <w:proofErr w:type="spellEnd"/>
      <w:r w:rsidRPr="00DC4F11">
        <w:rPr>
          <w:rFonts w:ascii="Times New Roman" w:hAnsi="Times New Roman" w:cs="Times New Roman"/>
          <w:sz w:val="28"/>
          <w:szCs w:val="28"/>
        </w:rPr>
        <w:t xml:space="preserve"> (SSAS) було створено OLAP-куб. У ході роботи визначено міри та виміри куба, а також налаштовано ієрархії для розширення можливостей аналізу</w:t>
      </w:r>
      <w:r w:rsidR="00245DFC" w:rsidRPr="00245DFC">
        <w:rPr>
          <w:rFonts w:ascii="Times New Roman" w:eastAsia="Times New Roman" w:hAnsi="Times New Roman" w:cs="Times New Roman"/>
          <w:sz w:val="28"/>
          <w:szCs w:val="28"/>
          <w:lang w:eastAsia="uk-UA"/>
        </w:rPr>
        <w:t>.</w:t>
      </w:r>
    </w:p>
    <w:p w14:paraId="5CD50562" w14:textId="3F140907" w:rsidR="003D335B" w:rsidRDefault="003D335B" w:rsidP="006867FC">
      <w:pPr>
        <w:spacing w:before="100" w:beforeAutospacing="1" w:after="100" w:afterAutospacing="1" w:line="240" w:lineRule="auto"/>
        <w:jc w:val="center"/>
        <w:rPr>
          <w:rFonts w:ascii="Times New Roman" w:eastAsia="Times New Roman" w:hAnsi="Times New Roman" w:cs="Times New Roman"/>
          <w:sz w:val="28"/>
          <w:szCs w:val="28"/>
          <w:lang w:val="en-US" w:eastAsia="uk-UA"/>
        </w:rPr>
      </w:pPr>
    </w:p>
    <w:p w14:paraId="08DFB270" w14:textId="77777777" w:rsidR="00745523" w:rsidRDefault="00745523" w:rsidP="006867FC">
      <w:pPr>
        <w:spacing w:before="100" w:beforeAutospacing="1" w:after="100" w:afterAutospacing="1" w:line="240" w:lineRule="auto"/>
        <w:jc w:val="center"/>
        <w:rPr>
          <w:rFonts w:ascii="Times New Roman" w:eastAsia="Times New Roman" w:hAnsi="Times New Roman" w:cs="Times New Roman"/>
          <w:sz w:val="28"/>
          <w:szCs w:val="28"/>
          <w:lang w:val="en-US" w:eastAsia="uk-UA"/>
        </w:rPr>
      </w:pPr>
    </w:p>
    <w:p w14:paraId="44180A15" w14:textId="77777777" w:rsidR="00745523" w:rsidRDefault="00745523" w:rsidP="006867FC">
      <w:pPr>
        <w:spacing w:before="100" w:beforeAutospacing="1" w:after="100" w:afterAutospacing="1" w:line="240" w:lineRule="auto"/>
        <w:jc w:val="center"/>
        <w:rPr>
          <w:rFonts w:ascii="Times New Roman" w:eastAsia="Times New Roman" w:hAnsi="Times New Roman" w:cs="Times New Roman"/>
          <w:sz w:val="28"/>
          <w:szCs w:val="28"/>
          <w:lang w:val="en-US" w:eastAsia="uk-UA"/>
        </w:rPr>
      </w:pPr>
    </w:p>
    <w:p w14:paraId="02F10C86" w14:textId="276B5CD4" w:rsidR="006867FC" w:rsidRPr="00245DFC" w:rsidRDefault="006867FC" w:rsidP="006867FC">
      <w:pPr>
        <w:spacing w:before="100" w:beforeAutospacing="1" w:after="100" w:afterAutospacing="1" w:line="240" w:lineRule="auto"/>
        <w:jc w:val="cente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val="en-US" w:eastAsia="uk-UA"/>
        </w:rPr>
        <w:lastRenderedPageBreak/>
        <w:t>OLAP-</w:t>
      </w:r>
      <w:r>
        <w:rPr>
          <w:rFonts w:ascii="Times New Roman" w:eastAsia="Times New Roman" w:hAnsi="Times New Roman" w:cs="Times New Roman"/>
          <w:sz w:val="28"/>
          <w:szCs w:val="28"/>
          <w:lang w:eastAsia="uk-UA"/>
        </w:rPr>
        <w:t>куб</w:t>
      </w:r>
    </w:p>
    <w:p w14:paraId="2A58C14E" w14:textId="490886C3" w:rsidR="003728B4" w:rsidRDefault="00745523" w:rsidP="00245DFC">
      <w:pPr>
        <w:spacing w:after="0" w:line="240" w:lineRule="auto"/>
        <w:rPr>
          <w:rFonts w:ascii="Times New Roman" w:eastAsia="Times New Roman" w:hAnsi="Times New Roman" w:cs="Times New Roman"/>
          <w:sz w:val="28"/>
          <w:szCs w:val="28"/>
          <w:lang w:eastAsia="uk-UA"/>
        </w:rPr>
      </w:pPr>
      <w:r>
        <w:rPr>
          <w:noProof/>
        </w:rPr>
        <w:drawing>
          <wp:inline distT="0" distB="0" distL="0" distR="0" wp14:anchorId="10B2C42A" wp14:editId="576C6249">
            <wp:extent cx="5925185" cy="2780030"/>
            <wp:effectExtent l="0" t="0" r="0" b="1270"/>
            <wp:docPr id="73234449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5185" cy="2780030"/>
                    </a:xfrm>
                    <a:prstGeom prst="rect">
                      <a:avLst/>
                    </a:prstGeom>
                    <a:noFill/>
                    <a:ln>
                      <a:noFill/>
                    </a:ln>
                  </pic:spPr>
                </pic:pic>
              </a:graphicData>
            </a:graphic>
          </wp:inline>
        </w:drawing>
      </w:r>
    </w:p>
    <w:p w14:paraId="29FC877B" w14:textId="77777777" w:rsidR="006867FC" w:rsidRPr="006867FC" w:rsidRDefault="006867FC" w:rsidP="003D335B">
      <w:pPr>
        <w:spacing w:before="240" w:line="240" w:lineRule="auto"/>
        <w:jc w:val="center"/>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eastAsia="uk-UA"/>
        </w:rPr>
        <w:t xml:space="preserve">Ієрархії для виміру </w:t>
      </w:r>
      <w:proofErr w:type="spellStart"/>
      <w:r>
        <w:rPr>
          <w:rFonts w:ascii="Times New Roman" w:eastAsia="Times New Roman" w:hAnsi="Times New Roman" w:cs="Times New Roman"/>
          <w:sz w:val="28"/>
          <w:szCs w:val="28"/>
          <w:lang w:val="en-US" w:eastAsia="uk-UA"/>
        </w:rPr>
        <w:t>Dim_Date</w:t>
      </w:r>
      <w:proofErr w:type="spellEnd"/>
    </w:p>
    <w:p w14:paraId="57E651B9" w14:textId="4889B61B" w:rsidR="005D3E73" w:rsidRDefault="00745523" w:rsidP="00245DFC">
      <w:pPr>
        <w:spacing w:after="0" w:line="240" w:lineRule="auto"/>
        <w:rPr>
          <w:rFonts w:ascii="Times New Roman" w:eastAsia="Times New Roman" w:hAnsi="Times New Roman" w:cs="Times New Roman"/>
          <w:sz w:val="28"/>
          <w:szCs w:val="28"/>
          <w:lang w:val="en-US" w:eastAsia="uk-UA"/>
        </w:rPr>
      </w:pPr>
      <w:r>
        <w:rPr>
          <w:noProof/>
        </w:rPr>
        <w:drawing>
          <wp:inline distT="0" distB="0" distL="0" distR="0" wp14:anchorId="67719B12" wp14:editId="1F5693AF">
            <wp:extent cx="5925185" cy="2735580"/>
            <wp:effectExtent l="0" t="0" r="0" b="7620"/>
            <wp:docPr id="139705702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5185" cy="2735580"/>
                    </a:xfrm>
                    <a:prstGeom prst="rect">
                      <a:avLst/>
                    </a:prstGeom>
                    <a:noFill/>
                    <a:ln>
                      <a:noFill/>
                    </a:ln>
                  </pic:spPr>
                </pic:pic>
              </a:graphicData>
            </a:graphic>
          </wp:inline>
        </w:drawing>
      </w:r>
    </w:p>
    <w:p w14:paraId="137EE9DF" w14:textId="77777777" w:rsidR="0055649F" w:rsidRDefault="0055649F" w:rsidP="00245DFC">
      <w:pPr>
        <w:spacing w:after="0" w:line="240" w:lineRule="auto"/>
        <w:rPr>
          <w:rFonts w:ascii="Times New Roman" w:eastAsia="Times New Roman" w:hAnsi="Times New Roman" w:cs="Times New Roman"/>
          <w:sz w:val="28"/>
          <w:szCs w:val="28"/>
          <w:lang w:val="en-US" w:eastAsia="uk-UA"/>
        </w:rPr>
      </w:pPr>
    </w:p>
    <w:p w14:paraId="2BD8E5C2" w14:textId="77777777" w:rsidR="0055649F" w:rsidRPr="0055649F" w:rsidRDefault="0055649F" w:rsidP="00245DFC">
      <w:pPr>
        <w:spacing w:after="0" w:line="240" w:lineRule="auto"/>
        <w:rPr>
          <w:rFonts w:ascii="Times New Roman" w:eastAsia="Times New Roman" w:hAnsi="Times New Roman" w:cs="Times New Roman"/>
          <w:sz w:val="28"/>
          <w:szCs w:val="28"/>
          <w:lang w:val="en-US" w:eastAsia="uk-UA"/>
        </w:rPr>
      </w:pPr>
    </w:p>
    <w:p w14:paraId="39DA1075" w14:textId="77777777" w:rsidR="00245DFC" w:rsidRPr="00245DFC" w:rsidRDefault="00245DFC" w:rsidP="006867FC">
      <w:pPr>
        <w:spacing w:before="100" w:beforeAutospacing="1" w:after="100" w:afterAutospacing="1" w:line="240" w:lineRule="auto"/>
        <w:jc w:val="both"/>
        <w:outlineLvl w:val="3"/>
        <w:rPr>
          <w:rFonts w:ascii="Times New Roman" w:eastAsia="Times New Roman" w:hAnsi="Times New Roman" w:cs="Times New Roman"/>
          <w:b/>
          <w:bCs/>
          <w:sz w:val="28"/>
          <w:szCs w:val="28"/>
          <w:lang w:eastAsia="uk-UA"/>
        </w:rPr>
      </w:pPr>
      <w:r w:rsidRPr="00245DFC">
        <w:rPr>
          <w:rFonts w:ascii="Times New Roman" w:eastAsia="Times New Roman" w:hAnsi="Times New Roman" w:cs="Times New Roman"/>
          <w:b/>
          <w:bCs/>
          <w:sz w:val="28"/>
          <w:szCs w:val="28"/>
          <w:lang w:eastAsia="uk-UA"/>
        </w:rPr>
        <w:t xml:space="preserve">4. Формування аналітичних звітів за допомогою SQL Server </w:t>
      </w:r>
      <w:proofErr w:type="spellStart"/>
      <w:r w:rsidRPr="00245DFC">
        <w:rPr>
          <w:rFonts w:ascii="Times New Roman" w:eastAsia="Times New Roman" w:hAnsi="Times New Roman" w:cs="Times New Roman"/>
          <w:b/>
          <w:bCs/>
          <w:sz w:val="28"/>
          <w:szCs w:val="28"/>
          <w:lang w:eastAsia="uk-UA"/>
        </w:rPr>
        <w:t>Reporting</w:t>
      </w:r>
      <w:proofErr w:type="spellEnd"/>
      <w:r w:rsidRPr="00245DFC">
        <w:rPr>
          <w:rFonts w:ascii="Times New Roman" w:eastAsia="Times New Roman" w:hAnsi="Times New Roman" w:cs="Times New Roman"/>
          <w:b/>
          <w:bCs/>
          <w:sz w:val="28"/>
          <w:szCs w:val="28"/>
          <w:lang w:eastAsia="uk-UA"/>
        </w:rPr>
        <w:t xml:space="preserve"> </w:t>
      </w:r>
      <w:proofErr w:type="spellStart"/>
      <w:r w:rsidRPr="00245DFC">
        <w:rPr>
          <w:rFonts w:ascii="Times New Roman" w:eastAsia="Times New Roman" w:hAnsi="Times New Roman" w:cs="Times New Roman"/>
          <w:b/>
          <w:bCs/>
          <w:sz w:val="28"/>
          <w:szCs w:val="28"/>
          <w:lang w:eastAsia="uk-UA"/>
        </w:rPr>
        <w:t>Services</w:t>
      </w:r>
      <w:proofErr w:type="spellEnd"/>
      <w:r w:rsidRPr="00245DFC">
        <w:rPr>
          <w:rFonts w:ascii="Times New Roman" w:eastAsia="Times New Roman" w:hAnsi="Times New Roman" w:cs="Times New Roman"/>
          <w:b/>
          <w:bCs/>
          <w:sz w:val="28"/>
          <w:szCs w:val="28"/>
          <w:lang w:eastAsia="uk-UA"/>
        </w:rPr>
        <w:t xml:space="preserve"> (SSRS)</w:t>
      </w:r>
    </w:p>
    <w:p w14:paraId="7B5DD0D5" w14:textId="77777777" w:rsidR="00DC4F11" w:rsidRPr="00DC4F11" w:rsidRDefault="00DC4F11" w:rsidP="00DC4F11">
      <w:pPr>
        <w:pStyle w:val="a3"/>
        <w:jc w:val="both"/>
        <w:rPr>
          <w:sz w:val="28"/>
          <w:szCs w:val="28"/>
        </w:rPr>
      </w:pPr>
      <w:r w:rsidRPr="00DC4F11">
        <w:rPr>
          <w:sz w:val="28"/>
          <w:szCs w:val="28"/>
        </w:rPr>
        <w:t xml:space="preserve">SQL Server </w:t>
      </w:r>
      <w:proofErr w:type="spellStart"/>
      <w:r w:rsidRPr="00DC4F11">
        <w:rPr>
          <w:sz w:val="28"/>
          <w:szCs w:val="28"/>
        </w:rPr>
        <w:t>Reporting</w:t>
      </w:r>
      <w:proofErr w:type="spellEnd"/>
      <w:r w:rsidRPr="00DC4F11">
        <w:rPr>
          <w:sz w:val="28"/>
          <w:szCs w:val="28"/>
        </w:rPr>
        <w:t xml:space="preserve"> </w:t>
      </w:r>
      <w:proofErr w:type="spellStart"/>
      <w:r w:rsidRPr="00DC4F11">
        <w:rPr>
          <w:sz w:val="28"/>
          <w:szCs w:val="28"/>
        </w:rPr>
        <w:t>Services</w:t>
      </w:r>
      <w:proofErr w:type="spellEnd"/>
      <w:r w:rsidRPr="00DC4F11">
        <w:rPr>
          <w:sz w:val="28"/>
          <w:szCs w:val="28"/>
        </w:rPr>
        <w:t xml:space="preserve"> (SSRS) було застосовано для візуалізації результатів аналізу та створення інтерактивних звітів. Ці звіти надають можливість користувачам працювати з даними, використовуючи фільтри для налаштування інформації відповідно до обраних параметрів.</w:t>
      </w:r>
    </w:p>
    <w:p w14:paraId="4EE5C2FA" w14:textId="77777777" w:rsidR="003D335B" w:rsidRDefault="003D335B" w:rsidP="00CC106C">
      <w:pPr>
        <w:spacing w:before="100" w:beforeAutospacing="1" w:after="100" w:afterAutospacing="1" w:line="240" w:lineRule="auto"/>
        <w:jc w:val="both"/>
        <w:rPr>
          <w:rFonts w:ascii="Times New Roman" w:eastAsia="Times New Roman" w:hAnsi="Times New Roman" w:cs="Times New Roman"/>
          <w:b/>
          <w:sz w:val="28"/>
          <w:szCs w:val="28"/>
          <w:lang w:val="en-US" w:eastAsia="uk-UA"/>
        </w:rPr>
      </w:pPr>
    </w:p>
    <w:p w14:paraId="5E70EA32" w14:textId="77777777" w:rsidR="00745523" w:rsidRPr="00745523" w:rsidRDefault="00745523" w:rsidP="00CC106C">
      <w:pPr>
        <w:spacing w:before="100" w:beforeAutospacing="1" w:after="100" w:afterAutospacing="1" w:line="240" w:lineRule="auto"/>
        <w:jc w:val="both"/>
        <w:rPr>
          <w:rFonts w:ascii="Times New Roman" w:eastAsia="Times New Roman" w:hAnsi="Times New Roman" w:cs="Times New Roman"/>
          <w:b/>
          <w:sz w:val="28"/>
          <w:szCs w:val="28"/>
          <w:lang w:val="en-US" w:eastAsia="uk-UA"/>
        </w:rPr>
      </w:pPr>
    </w:p>
    <w:p w14:paraId="4F38085A" w14:textId="217D12F2" w:rsidR="006867FC" w:rsidRPr="003728B4" w:rsidRDefault="006867FC" w:rsidP="00CC106C">
      <w:pPr>
        <w:spacing w:before="100" w:beforeAutospacing="1" w:after="100" w:afterAutospacing="1" w:line="240" w:lineRule="auto"/>
        <w:jc w:val="both"/>
        <w:rPr>
          <w:rFonts w:ascii="Times New Roman" w:eastAsia="Times New Roman" w:hAnsi="Times New Roman" w:cs="Times New Roman"/>
          <w:b/>
          <w:sz w:val="28"/>
          <w:szCs w:val="28"/>
          <w:lang w:eastAsia="uk-UA"/>
        </w:rPr>
      </w:pPr>
      <w:r w:rsidRPr="003728B4">
        <w:rPr>
          <w:rFonts w:ascii="Times New Roman" w:eastAsia="Times New Roman" w:hAnsi="Times New Roman" w:cs="Times New Roman"/>
          <w:b/>
          <w:sz w:val="28"/>
          <w:szCs w:val="28"/>
          <w:lang w:eastAsia="uk-UA"/>
        </w:rPr>
        <w:lastRenderedPageBreak/>
        <w:t xml:space="preserve">Звіт №1: </w:t>
      </w:r>
      <w:r w:rsidR="00745523" w:rsidRPr="00745523">
        <w:rPr>
          <w:rFonts w:ascii="Times New Roman" w:hAnsi="Times New Roman" w:cs="Times New Roman"/>
          <w:b/>
          <w:bCs/>
          <w:sz w:val="28"/>
          <w:szCs w:val="28"/>
        </w:rPr>
        <w:t xml:space="preserve">Продаж </w:t>
      </w:r>
      <w:r w:rsidR="00711CBD">
        <w:rPr>
          <w:rFonts w:ascii="Times New Roman" w:hAnsi="Times New Roman" w:cs="Times New Roman"/>
          <w:b/>
          <w:bCs/>
          <w:sz w:val="28"/>
          <w:szCs w:val="28"/>
        </w:rPr>
        <w:t>квитків</w:t>
      </w:r>
      <w:r w:rsidR="00745523" w:rsidRPr="00745523">
        <w:rPr>
          <w:rFonts w:ascii="Times New Roman" w:hAnsi="Times New Roman" w:cs="Times New Roman"/>
          <w:b/>
          <w:bCs/>
          <w:sz w:val="28"/>
          <w:szCs w:val="28"/>
        </w:rPr>
        <w:t xml:space="preserve"> на один літак</w:t>
      </w:r>
    </w:p>
    <w:p w14:paraId="2925D81B" w14:textId="4D43E151" w:rsidR="003728B4" w:rsidRDefault="00DC4F11" w:rsidP="003D335B">
      <w:pPr>
        <w:spacing w:before="100" w:beforeAutospacing="1" w:after="100" w:afterAutospacing="1" w:line="240" w:lineRule="auto"/>
        <w:jc w:val="both"/>
        <w:rPr>
          <w:rFonts w:ascii="Times New Roman" w:eastAsia="Times New Roman" w:hAnsi="Times New Roman" w:cs="Times New Roman"/>
          <w:sz w:val="28"/>
          <w:szCs w:val="28"/>
          <w:lang w:eastAsia="uk-UA"/>
        </w:rPr>
      </w:pPr>
      <w:r w:rsidRPr="00DC4F11">
        <w:rPr>
          <w:rFonts w:ascii="Times New Roman" w:hAnsi="Times New Roman" w:cs="Times New Roman"/>
          <w:sz w:val="28"/>
          <w:szCs w:val="28"/>
        </w:rPr>
        <w:t xml:space="preserve">Цей звіт відображає статистику </w:t>
      </w:r>
      <w:r w:rsidR="00DC6C32">
        <w:rPr>
          <w:rFonts w:ascii="Times New Roman" w:hAnsi="Times New Roman" w:cs="Times New Roman"/>
          <w:sz w:val="28"/>
          <w:szCs w:val="28"/>
        </w:rPr>
        <w:t>продажів білетів в середньому на один літак</w:t>
      </w:r>
      <w:r w:rsidRPr="00DC4F11">
        <w:rPr>
          <w:rFonts w:ascii="Times New Roman" w:hAnsi="Times New Roman" w:cs="Times New Roman"/>
          <w:sz w:val="28"/>
          <w:szCs w:val="28"/>
        </w:rPr>
        <w:t xml:space="preserve">. Він містить інформацію про </w:t>
      </w:r>
      <w:r w:rsidR="00711CBD">
        <w:rPr>
          <w:rFonts w:ascii="Times New Roman" w:hAnsi="Times New Roman" w:cs="Times New Roman"/>
          <w:sz w:val="28"/>
          <w:szCs w:val="28"/>
        </w:rPr>
        <w:t>унікальний бортовий номер літака та проданих на нього квитків за весь</w:t>
      </w:r>
      <w:r w:rsidRPr="00DC4F11">
        <w:rPr>
          <w:rFonts w:ascii="Times New Roman" w:hAnsi="Times New Roman" w:cs="Times New Roman"/>
          <w:sz w:val="28"/>
          <w:szCs w:val="28"/>
        </w:rPr>
        <w:t xml:space="preserve">. Звіт дозволяє аналізувати популярність різних типів </w:t>
      </w:r>
      <w:r w:rsidR="00341822">
        <w:rPr>
          <w:rFonts w:ascii="Times New Roman" w:hAnsi="Times New Roman" w:cs="Times New Roman"/>
          <w:sz w:val="28"/>
          <w:szCs w:val="28"/>
        </w:rPr>
        <w:t>літаків</w:t>
      </w:r>
      <w:r w:rsidRPr="00DC4F11">
        <w:rPr>
          <w:rFonts w:ascii="Times New Roman" w:hAnsi="Times New Roman" w:cs="Times New Roman"/>
          <w:sz w:val="28"/>
          <w:szCs w:val="28"/>
        </w:rPr>
        <w:t>.</w:t>
      </w:r>
    </w:p>
    <w:p w14:paraId="56731DA3" w14:textId="1F75B751" w:rsidR="00060AE9" w:rsidRDefault="00DC6C32" w:rsidP="00245DFC">
      <w:pPr>
        <w:spacing w:before="100" w:beforeAutospacing="1" w:after="100" w:afterAutospacing="1" w:line="240" w:lineRule="auto"/>
        <w:rPr>
          <w:rFonts w:ascii="Times New Roman" w:eastAsia="Times New Roman" w:hAnsi="Times New Roman" w:cs="Times New Roman"/>
          <w:sz w:val="28"/>
          <w:szCs w:val="28"/>
          <w:lang w:eastAsia="uk-UA"/>
        </w:rPr>
      </w:pPr>
      <w:r>
        <w:rPr>
          <w:noProof/>
        </w:rPr>
        <w:drawing>
          <wp:inline distT="0" distB="0" distL="0" distR="0" wp14:anchorId="6719999D" wp14:editId="4E75FCF2">
            <wp:extent cx="5932805" cy="4564380"/>
            <wp:effectExtent l="0" t="0" r="0" b="7620"/>
            <wp:docPr id="128831090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4564380"/>
                    </a:xfrm>
                    <a:prstGeom prst="rect">
                      <a:avLst/>
                    </a:prstGeom>
                    <a:noFill/>
                    <a:ln>
                      <a:noFill/>
                    </a:ln>
                  </pic:spPr>
                </pic:pic>
              </a:graphicData>
            </a:graphic>
          </wp:inline>
        </w:drawing>
      </w:r>
    </w:p>
    <w:p w14:paraId="67AD1E31" w14:textId="77777777" w:rsidR="003D137E" w:rsidRDefault="003D137E" w:rsidP="00CC106C">
      <w:pPr>
        <w:spacing w:before="100" w:beforeAutospacing="1" w:after="100" w:afterAutospacing="1" w:line="240" w:lineRule="auto"/>
        <w:jc w:val="center"/>
        <w:rPr>
          <w:rFonts w:ascii="Times New Roman" w:eastAsia="Times New Roman" w:hAnsi="Times New Roman" w:cs="Times New Roman"/>
          <w:sz w:val="28"/>
          <w:szCs w:val="28"/>
          <w:lang w:val="en-US" w:eastAsia="uk-UA"/>
        </w:rPr>
      </w:pPr>
    </w:p>
    <w:p w14:paraId="09C53564" w14:textId="77777777" w:rsidR="003D137E" w:rsidRDefault="003D137E" w:rsidP="00CC106C">
      <w:pPr>
        <w:spacing w:before="100" w:beforeAutospacing="1" w:after="100" w:afterAutospacing="1" w:line="240" w:lineRule="auto"/>
        <w:jc w:val="center"/>
        <w:rPr>
          <w:rFonts w:ascii="Times New Roman" w:eastAsia="Times New Roman" w:hAnsi="Times New Roman" w:cs="Times New Roman"/>
          <w:sz w:val="28"/>
          <w:szCs w:val="28"/>
          <w:lang w:val="en-US" w:eastAsia="uk-UA"/>
        </w:rPr>
      </w:pPr>
    </w:p>
    <w:p w14:paraId="5EFDE293" w14:textId="77777777" w:rsidR="003D137E" w:rsidRDefault="003D137E" w:rsidP="00CC106C">
      <w:pPr>
        <w:spacing w:before="100" w:beforeAutospacing="1" w:after="100" w:afterAutospacing="1" w:line="240" w:lineRule="auto"/>
        <w:jc w:val="center"/>
        <w:rPr>
          <w:rFonts w:ascii="Times New Roman" w:eastAsia="Times New Roman" w:hAnsi="Times New Roman" w:cs="Times New Roman"/>
          <w:sz w:val="28"/>
          <w:szCs w:val="28"/>
          <w:lang w:val="en-US" w:eastAsia="uk-UA"/>
        </w:rPr>
      </w:pPr>
    </w:p>
    <w:p w14:paraId="4B6E9C1F" w14:textId="77777777" w:rsidR="003D137E" w:rsidRDefault="003D137E" w:rsidP="00CC106C">
      <w:pPr>
        <w:spacing w:before="100" w:beforeAutospacing="1" w:after="100" w:afterAutospacing="1" w:line="240" w:lineRule="auto"/>
        <w:jc w:val="center"/>
        <w:rPr>
          <w:rFonts w:ascii="Times New Roman" w:eastAsia="Times New Roman" w:hAnsi="Times New Roman" w:cs="Times New Roman"/>
          <w:sz w:val="28"/>
          <w:szCs w:val="28"/>
          <w:lang w:val="en-US" w:eastAsia="uk-UA"/>
        </w:rPr>
      </w:pPr>
    </w:p>
    <w:p w14:paraId="4FA39D9E" w14:textId="77777777" w:rsidR="003D137E" w:rsidRDefault="003D137E" w:rsidP="00CC106C">
      <w:pPr>
        <w:spacing w:before="100" w:beforeAutospacing="1" w:after="100" w:afterAutospacing="1" w:line="240" w:lineRule="auto"/>
        <w:jc w:val="center"/>
        <w:rPr>
          <w:rFonts w:ascii="Times New Roman" w:eastAsia="Times New Roman" w:hAnsi="Times New Roman" w:cs="Times New Roman"/>
          <w:sz w:val="28"/>
          <w:szCs w:val="28"/>
          <w:lang w:val="en-US" w:eastAsia="uk-UA"/>
        </w:rPr>
      </w:pPr>
    </w:p>
    <w:p w14:paraId="5A063759" w14:textId="77777777" w:rsidR="003D137E" w:rsidRDefault="003D137E" w:rsidP="00CC106C">
      <w:pPr>
        <w:spacing w:before="100" w:beforeAutospacing="1" w:after="100" w:afterAutospacing="1" w:line="240" w:lineRule="auto"/>
        <w:jc w:val="center"/>
        <w:rPr>
          <w:rFonts w:ascii="Times New Roman" w:eastAsia="Times New Roman" w:hAnsi="Times New Roman" w:cs="Times New Roman"/>
          <w:sz w:val="28"/>
          <w:szCs w:val="28"/>
          <w:lang w:eastAsia="uk-UA"/>
        </w:rPr>
      </w:pPr>
    </w:p>
    <w:p w14:paraId="4E471E34" w14:textId="77777777" w:rsidR="00341822" w:rsidRDefault="00341822" w:rsidP="00CC106C">
      <w:pPr>
        <w:spacing w:before="100" w:beforeAutospacing="1" w:after="100" w:afterAutospacing="1" w:line="240" w:lineRule="auto"/>
        <w:jc w:val="center"/>
        <w:rPr>
          <w:rFonts w:ascii="Times New Roman" w:eastAsia="Times New Roman" w:hAnsi="Times New Roman" w:cs="Times New Roman"/>
          <w:sz w:val="28"/>
          <w:szCs w:val="28"/>
          <w:lang w:eastAsia="uk-UA"/>
        </w:rPr>
      </w:pPr>
    </w:p>
    <w:p w14:paraId="5BDD2F84" w14:textId="77777777" w:rsidR="00341822" w:rsidRPr="00341822" w:rsidRDefault="00341822" w:rsidP="00CC106C">
      <w:pPr>
        <w:spacing w:before="100" w:beforeAutospacing="1" w:after="100" w:afterAutospacing="1" w:line="240" w:lineRule="auto"/>
        <w:jc w:val="center"/>
        <w:rPr>
          <w:rFonts w:ascii="Times New Roman" w:eastAsia="Times New Roman" w:hAnsi="Times New Roman" w:cs="Times New Roman"/>
          <w:sz w:val="28"/>
          <w:szCs w:val="28"/>
          <w:lang w:eastAsia="uk-UA"/>
        </w:rPr>
      </w:pPr>
    </w:p>
    <w:p w14:paraId="076F66B1" w14:textId="52E298A1" w:rsidR="00CC106C" w:rsidRDefault="00CC106C" w:rsidP="00CC106C">
      <w:pPr>
        <w:spacing w:before="100" w:beforeAutospacing="1" w:after="100" w:afterAutospacing="1" w:line="240" w:lineRule="auto"/>
        <w:jc w:val="cente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Побудова звіту №1</w:t>
      </w:r>
    </w:p>
    <w:p w14:paraId="57C35B42" w14:textId="343EC6FD" w:rsidR="00060AE9" w:rsidRDefault="00341822" w:rsidP="00245DFC">
      <w:pPr>
        <w:spacing w:before="100" w:beforeAutospacing="1" w:after="100" w:afterAutospacing="1" w:line="240" w:lineRule="auto"/>
        <w:rPr>
          <w:rFonts w:ascii="Times New Roman" w:eastAsia="Times New Roman" w:hAnsi="Times New Roman" w:cs="Times New Roman"/>
          <w:sz w:val="28"/>
          <w:szCs w:val="28"/>
          <w:lang w:eastAsia="uk-UA"/>
        </w:rPr>
      </w:pPr>
      <w:r>
        <w:rPr>
          <w:noProof/>
        </w:rPr>
        <w:drawing>
          <wp:inline distT="0" distB="0" distL="0" distR="0" wp14:anchorId="094D5821" wp14:editId="6764A35C">
            <wp:extent cx="5925185" cy="2911475"/>
            <wp:effectExtent l="0" t="0" r="0" b="3175"/>
            <wp:docPr id="2010091136"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5185" cy="2911475"/>
                    </a:xfrm>
                    <a:prstGeom prst="rect">
                      <a:avLst/>
                    </a:prstGeom>
                    <a:noFill/>
                    <a:ln>
                      <a:noFill/>
                    </a:ln>
                  </pic:spPr>
                </pic:pic>
              </a:graphicData>
            </a:graphic>
          </wp:inline>
        </w:drawing>
      </w:r>
    </w:p>
    <w:p w14:paraId="7C90CD56" w14:textId="1626E387" w:rsidR="00060AE9" w:rsidRDefault="00060AE9" w:rsidP="00245DFC">
      <w:pPr>
        <w:spacing w:before="100" w:beforeAutospacing="1" w:after="100" w:afterAutospacing="1" w:line="240" w:lineRule="auto"/>
        <w:rPr>
          <w:rFonts w:ascii="Times New Roman" w:eastAsia="Times New Roman" w:hAnsi="Times New Roman" w:cs="Times New Roman"/>
          <w:sz w:val="28"/>
          <w:szCs w:val="28"/>
          <w:lang w:eastAsia="uk-UA"/>
        </w:rPr>
      </w:pPr>
    </w:p>
    <w:p w14:paraId="785976EA" w14:textId="4CC3592E" w:rsidR="00CC106C" w:rsidRPr="00645983" w:rsidRDefault="00CC106C" w:rsidP="00245DFC">
      <w:pPr>
        <w:spacing w:before="100" w:beforeAutospacing="1" w:after="100" w:afterAutospacing="1" w:line="240" w:lineRule="auto"/>
        <w:rPr>
          <w:rFonts w:ascii="Times New Roman" w:eastAsia="Times New Roman" w:hAnsi="Times New Roman" w:cs="Times New Roman"/>
          <w:b/>
          <w:bCs/>
          <w:sz w:val="28"/>
          <w:szCs w:val="28"/>
          <w:lang w:eastAsia="uk-UA"/>
        </w:rPr>
      </w:pPr>
      <w:r w:rsidRPr="003728B4">
        <w:rPr>
          <w:rFonts w:ascii="Times New Roman" w:eastAsia="Times New Roman" w:hAnsi="Times New Roman" w:cs="Times New Roman"/>
          <w:b/>
          <w:sz w:val="28"/>
          <w:szCs w:val="28"/>
          <w:lang w:eastAsia="uk-UA"/>
        </w:rPr>
        <w:t xml:space="preserve">Звіт №2: </w:t>
      </w:r>
      <w:r w:rsidR="00645983" w:rsidRPr="00645983">
        <w:rPr>
          <w:rFonts w:ascii="Times New Roman" w:hAnsi="Times New Roman" w:cs="Times New Roman"/>
          <w:b/>
          <w:bCs/>
          <w:sz w:val="28"/>
          <w:szCs w:val="28"/>
        </w:rPr>
        <w:t>Скільки в середньому годин проводить пілот у повітрі за тиждень</w:t>
      </w:r>
    </w:p>
    <w:p w14:paraId="4D483475" w14:textId="62E0345D" w:rsidR="00DC4F11" w:rsidRPr="00DC4F11" w:rsidRDefault="00DC4F11" w:rsidP="003D335B">
      <w:pPr>
        <w:spacing w:before="100" w:beforeAutospacing="1" w:after="100" w:afterAutospacing="1" w:line="240" w:lineRule="auto"/>
        <w:jc w:val="both"/>
        <w:rPr>
          <w:rFonts w:ascii="Times New Roman" w:hAnsi="Times New Roman" w:cs="Times New Roman"/>
          <w:sz w:val="28"/>
          <w:szCs w:val="28"/>
        </w:rPr>
      </w:pPr>
      <w:r w:rsidRPr="00DC4F11">
        <w:rPr>
          <w:rFonts w:ascii="Times New Roman" w:hAnsi="Times New Roman" w:cs="Times New Roman"/>
          <w:sz w:val="28"/>
          <w:szCs w:val="28"/>
        </w:rPr>
        <w:t xml:space="preserve">У цьому звіті представлено дані </w:t>
      </w:r>
      <w:r w:rsidR="00645983">
        <w:rPr>
          <w:rFonts w:ascii="Times New Roman" w:hAnsi="Times New Roman" w:cs="Times New Roman"/>
          <w:sz w:val="28"/>
          <w:szCs w:val="28"/>
        </w:rPr>
        <w:t>про пілотів і скільки вони проводять часу у повітрі в середньому за тиждень</w:t>
      </w:r>
      <w:r w:rsidRPr="00DC4F11">
        <w:rPr>
          <w:rFonts w:ascii="Times New Roman" w:hAnsi="Times New Roman" w:cs="Times New Roman"/>
          <w:sz w:val="28"/>
          <w:szCs w:val="28"/>
        </w:rPr>
        <w:t xml:space="preserve">. Цей звіт дає змогу </w:t>
      </w:r>
      <w:r w:rsidR="003D137E">
        <w:rPr>
          <w:rFonts w:ascii="Times New Roman" w:hAnsi="Times New Roman" w:cs="Times New Roman"/>
          <w:sz w:val="28"/>
          <w:szCs w:val="28"/>
        </w:rPr>
        <w:t>відслідковувати</w:t>
      </w:r>
      <w:r w:rsidRPr="00DC4F11">
        <w:rPr>
          <w:rFonts w:ascii="Times New Roman" w:hAnsi="Times New Roman" w:cs="Times New Roman"/>
          <w:sz w:val="28"/>
          <w:szCs w:val="28"/>
        </w:rPr>
        <w:t xml:space="preserve"> </w:t>
      </w:r>
      <w:r w:rsidR="00F352BF">
        <w:rPr>
          <w:rFonts w:ascii="Times New Roman" w:hAnsi="Times New Roman" w:cs="Times New Roman"/>
          <w:sz w:val="28"/>
          <w:szCs w:val="28"/>
        </w:rPr>
        <w:t>працездатність індивідуального пілота</w:t>
      </w:r>
      <w:r w:rsidRPr="00DC4F11">
        <w:rPr>
          <w:rFonts w:ascii="Times New Roman" w:hAnsi="Times New Roman" w:cs="Times New Roman"/>
          <w:sz w:val="28"/>
          <w:szCs w:val="28"/>
        </w:rPr>
        <w:t>.</w:t>
      </w:r>
    </w:p>
    <w:p w14:paraId="01FC97F0" w14:textId="2C19E20B" w:rsidR="003D335B" w:rsidRPr="003D137E" w:rsidRDefault="00F352BF" w:rsidP="003D137E">
      <w:pPr>
        <w:spacing w:before="100" w:beforeAutospacing="1" w:after="100" w:afterAutospacing="1" w:line="240" w:lineRule="auto"/>
        <w:rPr>
          <w:rFonts w:ascii="Times New Roman" w:eastAsia="Times New Roman" w:hAnsi="Times New Roman" w:cs="Times New Roman"/>
          <w:sz w:val="28"/>
          <w:szCs w:val="28"/>
          <w:lang w:val="en-US" w:eastAsia="uk-UA"/>
        </w:rPr>
      </w:pPr>
      <w:r>
        <w:rPr>
          <w:noProof/>
        </w:rPr>
        <w:lastRenderedPageBreak/>
        <w:drawing>
          <wp:inline distT="0" distB="0" distL="0" distR="0" wp14:anchorId="369F2E75" wp14:editId="17DD9E98">
            <wp:extent cx="5932805" cy="4476750"/>
            <wp:effectExtent l="0" t="0" r="0" b="0"/>
            <wp:docPr id="179273385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805" cy="4476750"/>
                    </a:xfrm>
                    <a:prstGeom prst="rect">
                      <a:avLst/>
                    </a:prstGeom>
                    <a:noFill/>
                    <a:ln>
                      <a:noFill/>
                    </a:ln>
                  </pic:spPr>
                </pic:pic>
              </a:graphicData>
            </a:graphic>
          </wp:inline>
        </w:drawing>
      </w:r>
    </w:p>
    <w:p w14:paraId="1450E446" w14:textId="6D3AC09F" w:rsidR="00CC106C" w:rsidRPr="00CC106C" w:rsidRDefault="00CC106C" w:rsidP="00CC106C">
      <w:pPr>
        <w:spacing w:before="100" w:beforeAutospacing="1" w:after="100" w:afterAutospacing="1" w:line="240" w:lineRule="auto"/>
        <w:jc w:val="cente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Побудова звіту №2</w:t>
      </w:r>
    </w:p>
    <w:p w14:paraId="7E521024" w14:textId="65BD5C25" w:rsidR="00060AE9" w:rsidRDefault="00F352BF" w:rsidP="00245DFC">
      <w:pPr>
        <w:spacing w:before="100" w:beforeAutospacing="1" w:after="100" w:afterAutospacing="1" w:line="240" w:lineRule="auto"/>
        <w:rPr>
          <w:rFonts w:ascii="Times New Roman" w:eastAsia="Times New Roman" w:hAnsi="Times New Roman" w:cs="Times New Roman"/>
          <w:sz w:val="28"/>
          <w:szCs w:val="28"/>
          <w:lang w:val="en-US" w:eastAsia="uk-UA"/>
        </w:rPr>
      </w:pPr>
      <w:r>
        <w:rPr>
          <w:rFonts w:ascii="Times New Roman" w:eastAsia="Times New Roman" w:hAnsi="Times New Roman" w:cs="Times New Roman"/>
          <w:noProof/>
          <w:sz w:val="28"/>
          <w:szCs w:val="28"/>
          <w:lang w:val="en-US" w:eastAsia="uk-UA"/>
        </w:rPr>
        <w:drawing>
          <wp:inline distT="0" distB="0" distL="0" distR="0" wp14:anchorId="32FA1909" wp14:editId="1E05FC78">
            <wp:extent cx="5925185" cy="2845435"/>
            <wp:effectExtent l="0" t="0" r="0" b="0"/>
            <wp:docPr id="72137799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25185" cy="2845435"/>
                    </a:xfrm>
                    <a:prstGeom prst="rect">
                      <a:avLst/>
                    </a:prstGeom>
                    <a:noFill/>
                    <a:ln>
                      <a:noFill/>
                    </a:ln>
                  </pic:spPr>
                </pic:pic>
              </a:graphicData>
            </a:graphic>
          </wp:inline>
        </w:drawing>
      </w:r>
    </w:p>
    <w:p w14:paraId="2D42368E" w14:textId="2E781F52" w:rsidR="007D6BF8" w:rsidRDefault="007D6BF8" w:rsidP="00245DFC">
      <w:pPr>
        <w:spacing w:before="100" w:beforeAutospacing="1" w:after="100" w:afterAutospacing="1" w:line="240" w:lineRule="auto"/>
        <w:rPr>
          <w:rFonts w:ascii="Times New Roman" w:eastAsia="Times New Roman" w:hAnsi="Times New Roman" w:cs="Times New Roman"/>
          <w:sz w:val="28"/>
          <w:szCs w:val="28"/>
          <w:lang w:val="en-US" w:eastAsia="uk-UA"/>
        </w:rPr>
      </w:pPr>
    </w:p>
    <w:p w14:paraId="674E7DA5" w14:textId="77777777" w:rsidR="003D137E" w:rsidRDefault="003D137E" w:rsidP="00245DFC">
      <w:pPr>
        <w:spacing w:before="100" w:beforeAutospacing="1" w:after="100" w:afterAutospacing="1" w:line="240" w:lineRule="auto"/>
        <w:rPr>
          <w:rFonts w:ascii="Times New Roman" w:eastAsia="Times New Roman" w:hAnsi="Times New Roman" w:cs="Times New Roman"/>
          <w:sz w:val="28"/>
          <w:szCs w:val="28"/>
          <w:lang w:eastAsia="uk-UA"/>
        </w:rPr>
      </w:pPr>
    </w:p>
    <w:p w14:paraId="02FDD38D" w14:textId="77777777" w:rsidR="00F352BF" w:rsidRPr="00F352BF" w:rsidRDefault="00F352BF" w:rsidP="00245DFC">
      <w:pPr>
        <w:spacing w:before="100" w:beforeAutospacing="1" w:after="100" w:afterAutospacing="1" w:line="240" w:lineRule="auto"/>
        <w:rPr>
          <w:rFonts w:ascii="Times New Roman" w:eastAsia="Times New Roman" w:hAnsi="Times New Roman" w:cs="Times New Roman"/>
          <w:sz w:val="28"/>
          <w:szCs w:val="28"/>
          <w:lang w:eastAsia="uk-UA"/>
        </w:rPr>
      </w:pPr>
    </w:p>
    <w:p w14:paraId="6033BAA1" w14:textId="73EAAEF8" w:rsidR="00CC106C" w:rsidRPr="003D137E" w:rsidRDefault="003D137E" w:rsidP="00245DFC">
      <w:pPr>
        <w:spacing w:before="100" w:beforeAutospacing="1" w:after="100" w:afterAutospacing="1" w:line="240" w:lineRule="auto"/>
        <w:rPr>
          <w:rFonts w:ascii="Times New Roman" w:eastAsia="Times New Roman" w:hAnsi="Times New Roman" w:cs="Times New Roman"/>
          <w:b/>
          <w:sz w:val="28"/>
          <w:szCs w:val="28"/>
          <w:lang w:val="en-US" w:eastAsia="uk-UA"/>
        </w:rPr>
      </w:pPr>
      <w:r>
        <w:rPr>
          <w:rFonts w:ascii="Times New Roman" w:eastAsia="Times New Roman" w:hAnsi="Times New Roman" w:cs="Times New Roman"/>
          <w:b/>
          <w:sz w:val="28"/>
          <w:szCs w:val="28"/>
          <w:lang w:eastAsia="uk-UA"/>
        </w:rPr>
        <w:lastRenderedPageBreak/>
        <w:t>Експорт звітів</w:t>
      </w:r>
      <w:r>
        <w:rPr>
          <w:rFonts w:ascii="Times New Roman" w:eastAsia="Times New Roman" w:hAnsi="Times New Roman" w:cs="Times New Roman"/>
          <w:b/>
          <w:sz w:val="28"/>
          <w:szCs w:val="28"/>
          <w:lang w:val="en-US" w:eastAsia="uk-UA"/>
        </w:rPr>
        <w:t>:</w:t>
      </w:r>
    </w:p>
    <w:p w14:paraId="68D5A79C" w14:textId="77777777" w:rsidR="004B4E81" w:rsidRPr="004B4E81" w:rsidRDefault="004B4E81" w:rsidP="004B4E81">
      <w:pPr>
        <w:spacing w:before="100" w:beforeAutospacing="1" w:after="100" w:afterAutospacing="1" w:line="240" w:lineRule="auto"/>
        <w:rPr>
          <w:rFonts w:ascii="Times New Roman" w:hAnsi="Times New Roman" w:cs="Times New Roman"/>
          <w:sz w:val="28"/>
          <w:szCs w:val="28"/>
        </w:rPr>
      </w:pPr>
      <w:r w:rsidRPr="004B4E81">
        <w:rPr>
          <w:rFonts w:ascii="Times New Roman" w:hAnsi="Times New Roman" w:cs="Times New Roman"/>
          <w:sz w:val="28"/>
          <w:szCs w:val="28"/>
        </w:rPr>
        <w:t xml:space="preserve">У SSRS (SQL Server </w:t>
      </w:r>
      <w:proofErr w:type="spellStart"/>
      <w:r w:rsidRPr="004B4E81">
        <w:rPr>
          <w:rFonts w:ascii="Times New Roman" w:hAnsi="Times New Roman" w:cs="Times New Roman"/>
          <w:sz w:val="28"/>
          <w:szCs w:val="28"/>
        </w:rPr>
        <w:t>Reporting</w:t>
      </w:r>
      <w:proofErr w:type="spellEnd"/>
      <w:r w:rsidRPr="004B4E81">
        <w:rPr>
          <w:rFonts w:ascii="Times New Roman" w:hAnsi="Times New Roman" w:cs="Times New Roman"/>
          <w:sz w:val="28"/>
          <w:szCs w:val="28"/>
        </w:rPr>
        <w:t xml:space="preserve"> </w:t>
      </w:r>
      <w:proofErr w:type="spellStart"/>
      <w:r w:rsidRPr="004B4E81">
        <w:rPr>
          <w:rFonts w:ascii="Times New Roman" w:hAnsi="Times New Roman" w:cs="Times New Roman"/>
          <w:sz w:val="28"/>
          <w:szCs w:val="28"/>
        </w:rPr>
        <w:t>Services</w:t>
      </w:r>
      <w:proofErr w:type="spellEnd"/>
      <w:r w:rsidRPr="004B4E81">
        <w:rPr>
          <w:rFonts w:ascii="Times New Roman" w:hAnsi="Times New Roman" w:cs="Times New Roman"/>
          <w:sz w:val="28"/>
          <w:szCs w:val="28"/>
        </w:rPr>
        <w:t>) можливість експортувати звіти є однією з ключових функцій, яка робить цей інструмент надзвичайно корисним для бізнесу та організацій. Ось кілька основних переваг експорту звітів у SSRS:</w:t>
      </w:r>
    </w:p>
    <w:p w14:paraId="678BFB8A" w14:textId="77777777" w:rsidR="004B4E81" w:rsidRPr="004B4E81" w:rsidRDefault="004B4E81" w:rsidP="004B4E81">
      <w:pPr>
        <w:numPr>
          <w:ilvl w:val="0"/>
          <w:numId w:val="30"/>
        </w:numPr>
        <w:spacing w:before="100" w:beforeAutospacing="1" w:after="100" w:afterAutospacing="1" w:line="240" w:lineRule="auto"/>
        <w:rPr>
          <w:rFonts w:ascii="Times New Roman" w:hAnsi="Times New Roman" w:cs="Times New Roman"/>
          <w:sz w:val="28"/>
          <w:szCs w:val="28"/>
        </w:rPr>
      </w:pPr>
      <w:r w:rsidRPr="004B4E81">
        <w:rPr>
          <w:rFonts w:ascii="Times New Roman" w:hAnsi="Times New Roman" w:cs="Times New Roman"/>
          <w:b/>
          <w:bCs/>
          <w:sz w:val="28"/>
          <w:szCs w:val="28"/>
        </w:rPr>
        <w:t>Багато форматів для експорту</w:t>
      </w:r>
      <w:r w:rsidRPr="004B4E81">
        <w:rPr>
          <w:rFonts w:ascii="Times New Roman" w:hAnsi="Times New Roman" w:cs="Times New Roman"/>
          <w:sz w:val="28"/>
          <w:szCs w:val="28"/>
        </w:rPr>
        <w:t xml:space="preserve">: </w:t>
      </w:r>
    </w:p>
    <w:p w14:paraId="003DBE3E" w14:textId="77777777" w:rsidR="004B4E81" w:rsidRPr="004B4E81" w:rsidRDefault="004B4E81" w:rsidP="004B4E81">
      <w:pPr>
        <w:numPr>
          <w:ilvl w:val="1"/>
          <w:numId w:val="30"/>
        </w:numPr>
        <w:spacing w:before="100" w:beforeAutospacing="1" w:after="100" w:afterAutospacing="1" w:line="240" w:lineRule="auto"/>
        <w:rPr>
          <w:rFonts w:ascii="Times New Roman" w:hAnsi="Times New Roman" w:cs="Times New Roman"/>
          <w:sz w:val="28"/>
          <w:szCs w:val="28"/>
        </w:rPr>
      </w:pPr>
      <w:r w:rsidRPr="004B4E81">
        <w:rPr>
          <w:rFonts w:ascii="Times New Roman" w:hAnsi="Times New Roman" w:cs="Times New Roman"/>
          <w:sz w:val="28"/>
          <w:szCs w:val="28"/>
        </w:rPr>
        <w:t>SSRS дозволяє експортувати звіти в різні формати, такі як Excel, PDF, Word, CSV, XML, TIFF і HTML. Це дає можливість користувачам отримувати звіти в потрібному форматі для подальшої обробки або презентації.</w:t>
      </w:r>
    </w:p>
    <w:p w14:paraId="5BB81395" w14:textId="77777777" w:rsidR="004B4E81" w:rsidRPr="004B4E81" w:rsidRDefault="004B4E81" w:rsidP="004B4E81">
      <w:pPr>
        <w:numPr>
          <w:ilvl w:val="0"/>
          <w:numId w:val="30"/>
        </w:numPr>
        <w:spacing w:before="100" w:beforeAutospacing="1" w:after="100" w:afterAutospacing="1" w:line="240" w:lineRule="auto"/>
        <w:rPr>
          <w:rFonts w:ascii="Times New Roman" w:hAnsi="Times New Roman" w:cs="Times New Roman"/>
          <w:sz w:val="28"/>
          <w:szCs w:val="28"/>
        </w:rPr>
      </w:pPr>
      <w:r w:rsidRPr="004B4E81">
        <w:rPr>
          <w:rFonts w:ascii="Times New Roman" w:hAnsi="Times New Roman" w:cs="Times New Roman"/>
          <w:b/>
          <w:bCs/>
          <w:sz w:val="28"/>
          <w:szCs w:val="28"/>
        </w:rPr>
        <w:t>Легке поширення та інтеграція</w:t>
      </w:r>
      <w:r w:rsidRPr="004B4E81">
        <w:rPr>
          <w:rFonts w:ascii="Times New Roman" w:hAnsi="Times New Roman" w:cs="Times New Roman"/>
          <w:sz w:val="28"/>
          <w:szCs w:val="28"/>
        </w:rPr>
        <w:t xml:space="preserve">: </w:t>
      </w:r>
    </w:p>
    <w:p w14:paraId="3FD42AC6" w14:textId="77777777" w:rsidR="004B4E81" w:rsidRPr="004B4E81" w:rsidRDefault="004B4E81" w:rsidP="004B4E81">
      <w:pPr>
        <w:numPr>
          <w:ilvl w:val="1"/>
          <w:numId w:val="30"/>
        </w:numPr>
        <w:spacing w:before="100" w:beforeAutospacing="1" w:after="100" w:afterAutospacing="1" w:line="240" w:lineRule="auto"/>
        <w:rPr>
          <w:rFonts w:ascii="Times New Roman" w:hAnsi="Times New Roman" w:cs="Times New Roman"/>
          <w:sz w:val="28"/>
          <w:szCs w:val="28"/>
        </w:rPr>
      </w:pPr>
      <w:r w:rsidRPr="004B4E81">
        <w:rPr>
          <w:rFonts w:ascii="Times New Roman" w:hAnsi="Times New Roman" w:cs="Times New Roman"/>
          <w:sz w:val="28"/>
          <w:szCs w:val="28"/>
        </w:rPr>
        <w:t>Експортовані звіти можуть бути легко надіслані електронною поштою, збережені на файлових серверах або інтегровані в інші системи. Це спрощує процес обміну інформацією в організації.</w:t>
      </w:r>
    </w:p>
    <w:p w14:paraId="4979C885" w14:textId="77777777" w:rsidR="004B4E81" w:rsidRPr="004B4E81" w:rsidRDefault="004B4E81" w:rsidP="004B4E81">
      <w:pPr>
        <w:numPr>
          <w:ilvl w:val="0"/>
          <w:numId w:val="30"/>
        </w:numPr>
        <w:spacing w:before="100" w:beforeAutospacing="1" w:after="100" w:afterAutospacing="1" w:line="240" w:lineRule="auto"/>
        <w:rPr>
          <w:rFonts w:ascii="Times New Roman" w:hAnsi="Times New Roman" w:cs="Times New Roman"/>
          <w:sz w:val="28"/>
          <w:szCs w:val="28"/>
        </w:rPr>
      </w:pPr>
      <w:r w:rsidRPr="004B4E81">
        <w:rPr>
          <w:rFonts w:ascii="Times New Roman" w:hAnsi="Times New Roman" w:cs="Times New Roman"/>
          <w:b/>
          <w:bCs/>
          <w:sz w:val="28"/>
          <w:szCs w:val="28"/>
        </w:rPr>
        <w:t>Автоматизація процесу</w:t>
      </w:r>
      <w:r w:rsidRPr="004B4E81">
        <w:rPr>
          <w:rFonts w:ascii="Times New Roman" w:hAnsi="Times New Roman" w:cs="Times New Roman"/>
          <w:sz w:val="28"/>
          <w:szCs w:val="28"/>
        </w:rPr>
        <w:t xml:space="preserve">: </w:t>
      </w:r>
    </w:p>
    <w:p w14:paraId="600E60F1" w14:textId="77777777" w:rsidR="004B4E81" w:rsidRPr="004B4E81" w:rsidRDefault="004B4E81" w:rsidP="004B4E81">
      <w:pPr>
        <w:numPr>
          <w:ilvl w:val="1"/>
          <w:numId w:val="30"/>
        </w:numPr>
        <w:spacing w:before="100" w:beforeAutospacing="1" w:after="100" w:afterAutospacing="1" w:line="240" w:lineRule="auto"/>
        <w:rPr>
          <w:rFonts w:ascii="Times New Roman" w:hAnsi="Times New Roman" w:cs="Times New Roman"/>
          <w:sz w:val="28"/>
          <w:szCs w:val="28"/>
        </w:rPr>
      </w:pPr>
      <w:r w:rsidRPr="004B4E81">
        <w:rPr>
          <w:rFonts w:ascii="Times New Roman" w:hAnsi="Times New Roman" w:cs="Times New Roman"/>
          <w:sz w:val="28"/>
          <w:szCs w:val="28"/>
        </w:rPr>
        <w:t xml:space="preserve">SSRS дозволяє налаштувати автоматичний </w:t>
      </w:r>
      <w:proofErr w:type="spellStart"/>
      <w:r w:rsidRPr="004B4E81">
        <w:rPr>
          <w:rFonts w:ascii="Times New Roman" w:hAnsi="Times New Roman" w:cs="Times New Roman"/>
          <w:sz w:val="28"/>
          <w:szCs w:val="28"/>
        </w:rPr>
        <w:t>розсил</w:t>
      </w:r>
      <w:proofErr w:type="spellEnd"/>
      <w:r w:rsidRPr="004B4E81">
        <w:rPr>
          <w:rFonts w:ascii="Times New Roman" w:hAnsi="Times New Roman" w:cs="Times New Roman"/>
          <w:sz w:val="28"/>
          <w:szCs w:val="28"/>
        </w:rPr>
        <w:t xml:space="preserve"> звітів у вибраному форматі на регулярній основі. Наприклад, ви можете запланувати щоденне надсилання звіту про продажі в форматі Excel певним користувачам.</w:t>
      </w:r>
    </w:p>
    <w:p w14:paraId="22A9FA75" w14:textId="77777777" w:rsidR="004B4E81" w:rsidRPr="004B4E81" w:rsidRDefault="004B4E81" w:rsidP="004B4E81">
      <w:pPr>
        <w:numPr>
          <w:ilvl w:val="0"/>
          <w:numId w:val="30"/>
        </w:numPr>
        <w:spacing w:before="100" w:beforeAutospacing="1" w:after="100" w:afterAutospacing="1" w:line="240" w:lineRule="auto"/>
        <w:rPr>
          <w:rFonts w:ascii="Times New Roman" w:hAnsi="Times New Roman" w:cs="Times New Roman"/>
          <w:sz w:val="28"/>
          <w:szCs w:val="28"/>
        </w:rPr>
      </w:pPr>
      <w:r w:rsidRPr="004B4E81">
        <w:rPr>
          <w:rFonts w:ascii="Times New Roman" w:hAnsi="Times New Roman" w:cs="Times New Roman"/>
          <w:b/>
          <w:bCs/>
          <w:sz w:val="28"/>
          <w:szCs w:val="28"/>
        </w:rPr>
        <w:t>Покращення аналітики</w:t>
      </w:r>
      <w:r w:rsidRPr="004B4E81">
        <w:rPr>
          <w:rFonts w:ascii="Times New Roman" w:hAnsi="Times New Roman" w:cs="Times New Roman"/>
          <w:sz w:val="28"/>
          <w:szCs w:val="28"/>
        </w:rPr>
        <w:t xml:space="preserve">: </w:t>
      </w:r>
    </w:p>
    <w:p w14:paraId="6DFA2C79" w14:textId="77777777" w:rsidR="004B4E81" w:rsidRPr="004B4E81" w:rsidRDefault="004B4E81" w:rsidP="004B4E81">
      <w:pPr>
        <w:numPr>
          <w:ilvl w:val="1"/>
          <w:numId w:val="30"/>
        </w:numPr>
        <w:spacing w:before="100" w:beforeAutospacing="1" w:after="100" w:afterAutospacing="1" w:line="240" w:lineRule="auto"/>
        <w:rPr>
          <w:rFonts w:ascii="Times New Roman" w:hAnsi="Times New Roman" w:cs="Times New Roman"/>
          <w:sz w:val="28"/>
          <w:szCs w:val="28"/>
        </w:rPr>
      </w:pPr>
      <w:r w:rsidRPr="004B4E81">
        <w:rPr>
          <w:rFonts w:ascii="Times New Roman" w:hAnsi="Times New Roman" w:cs="Times New Roman"/>
          <w:sz w:val="28"/>
          <w:szCs w:val="28"/>
        </w:rPr>
        <w:t>Завдяки можливості експортувати звіти в Excel або CSV, користувачі можуть легко виконувати додатковий аналіз даних за допомогою інструментів, таких як Excel або інші аналітичні платформи.</w:t>
      </w:r>
    </w:p>
    <w:p w14:paraId="31891339" w14:textId="77777777" w:rsidR="004B4E81" w:rsidRPr="004B4E81" w:rsidRDefault="004B4E81" w:rsidP="004B4E81">
      <w:pPr>
        <w:numPr>
          <w:ilvl w:val="0"/>
          <w:numId w:val="30"/>
        </w:numPr>
        <w:spacing w:before="100" w:beforeAutospacing="1" w:after="100" w:afterAutospacing="1" w:line="240" w:lineRule="auto"/>
        <w:rPr>
          <w:rFonts w:ascii="Times New Roman" w:hAnsi="Times New Roman" w:cs="Times New Roman"/>
          <w:sz w:val="28"/>
          <w:szCs w:val="28"/>
        </w:rPr>
      </w:pPr>
      <w:r w:rsidRPr="004B4E81">
        <w:rPr>
          <w:rFonts w:ascii="Times New Roman" w:hAnsi="Times New Roman" w:cs="Times New Roman"/>
          <w:b/>
          <w:bCs/>
          <w:sz w:val="28"/>
          <w:szCs w:val="28"/>
        </w:rPr>
        <w:t>Мобільність та доступність</w:t>
      </w:r>
      <w:r w:rsidRPr="004B4E81">
        <w:rPr>
          <w:rFonts w:ascii="Times New Roman" w:hAnsi="Times New Roman" w:cs="Times New Roman"/>
          <w:sz w:val="28"/>
          <w:szCs w:val="28"/>
        </w:rPr>
        <w:t xml:space="preserve">: </w:t>
      </w:r>
    </w:p>
    <w:p w14:paraId="72B32F85" w14:textId="77777777" w:rsidR="004B4E81" w:rsidRPr="004B4E81" w:rsidRDefault="004B4E81" w:rsidP="004B4E81">
      <w:pPr>
        <w:numPr>
          <w:ilvl w:val="1"/>
          <w:numId w:val="30"/>
        </w:numPr>
        <w:spacing w:before="100" w:beforeAutospacing="1" w:after="100" w:afterAutospacing="1" w:line="240" w:lineRule="auto"/>
        <w:rPr>
          <w:rFonts w:ascii="Times New Roman" w:hAnsi="Times New Roman" w:cs="Times New Roman"/>
          <w:sz w:val="28"/>
          <w:szCs w:val="28"/>
        </w:rPr>
      </w:pPr>
      <w:r w:rsidRPr="004B4E81">
        <w:rPr>
          <w:rFonts w:ascii="Times New Roman" w:hAnsi="Times New Roman" w:cs="Times New Roman"/>
          <w:sz w:val="28"/>
          <w:szCs w:val="28"/>
        </w:rPr>
        <w:t>Формати, як-от PDF чи Word, дозволяють отримувати й переглядати звіти на різних пристроях (мобільних телефонах, планшетах), що збільшує доступність звітів для користувачів на ходу.</w:t>
      </w:r>
    </w:p>
    <w:p w14:paraId="5F32FBE6" w14:textId="77777777" w:rsidR="004B4E81" w:rsidRPr="004B4E81" w:rsidRDefault="004B4E81" w:rsidP="004B4E81">
      <w:pPr>
        <w:numPr>
          <w:ilvl w:val="0"/>
          <w:numId w:val="30"/>
        </w:numPr>
        <w:spacing w:before="100" w:beforeAutospacing="1" w:after="100" w:afterAutospacing="1" w:line="240" w:lineRule="auto"/>
        <w:rPr>
          <w:rFonts w:ascii="Times New Roman" w:hAnsi="Times New Roman" w:cs="Times New Roman"/>
          <w:sz w:val="28"/>
          <w:szCs w:val="28"/>
        </w:rPr>
      </w:pPr>
      <w:r w:rsidRPr="004B4E81">
        <w:rPr>
          <w:rFonts w:ascii="Times New Roman" w:hAnsi="Times New Roman" w:cs="Times New Roman"/>
          <w:b/>
          <w:bCs/>
          <w:sz w:val="28"/>
          <w:szCs w:val="28"/>
        </w:rPr>
        <w:t>Зручність для друку</w:t>
      </w:r>
      <w:r w:rsidRPr="004B4E81">
        <w:rPr>
          <w:rFonts w:ascii="Times New Roman" w:hAnsi="Times New Roman" w:cs="Times New Roman"/>
          <w:sz w:val="28"/>
          <w:szCs w:val="28"/>
        </w:rPr>
        <w:t xml:space="preserve">: </w:t>
      </w:r>
    </w:p>
    <w:p w14:paraId="41F686B0" w14:textId="77777777" w:rsidR="004B4E81" w:rsidRPr="004B4E81" w:rsidRDefault="004B4E81" w:rsidP="004B4E81">
      <w:pPr>
        <w:numPr>
          <w:ilvl w:val="1"/>
          <w:numId w:val="30"/>
        </w:numPr>
        <w:spacing w:before="100" w:beforeAutospacing="1" w:after="100" w:afterAutospacing="1" w:line="240" w:lineRule="auto"/>
        <w:rPr>
          <w:rFonts w:ascii="Times New Roman" w:hAnsi="Times New Roman" w:cs="Times New Roman"/>
          <w:sz w:val="28"/>
          <w:szCs w:val="28"/>
        </w:rPr>
      </w:pPr>
      <w:r w:rsidRPr="004B4E81">
        <w:rPr>
          <w:rFonts w:ascii="Times New Roman" w:hAnsi="Times New Roman" w:cs="Times New Roman"/>
          <w:sz w:val="28"/>
          <w:szCs w:val="28"/>
        </w:rPr>
        <w:t>Експорт у формати PDF або TIFF дозволяє отримувати готові для друку версії звітів, що корисно для розсилки фізичних копій або для архівування звітів у високій якості.</w:t>
      </w:r>
    </w:p>
    <w:p w14:paraId="2999E980" w14:textId="77777777" w:rsidR="004B4E81" w:rsidRPr="004B4E81" w:rsidRDefault="004B4E81" w:rsidP="004B4E81">
      <w:pPr>
        <w:spacing w:before="100" w:beforeAutospacing="1" w:after="100" w:afterAutospacing="1" w:line="240" w:lineRule="auto"/>
        <w:rPr>
          <w:rFonts w:ascii="Times New Roman" w:hAnsi="Times New Roman" w:cs="Times New Roman"/>
          <w:sz w:val="28"/>
          <w:szCs w:val="28"/>
        </w:rPr>
      </w:pPr>
      <w:r w:rsidRPr="004B4E81">
        <w:rPr>
          <w:rFonts w:ascii="Times New Roman" w:hAnsi="Times New Roman" w:cs="Times New Roman"/>
          <w:sz w:val="28"/>
          <w:szCs w:val="28"/>
        </w:rPr>
        <w:t>Ці можливості роблять SSRS потужним інструментом для створення, управління та поширення бізнес-звітів у широкому діапазоні форматів, що відповідає потребам різних користувачів.</w:t>
      </w:r>
    </w:p>
    <w:p w14:paraId="40C5ACEA" w14:textId="186ACE7D" w:rsidR="007D6BF8" w:rsidRDefault="007D6BF8" w:rsidP="00245DFC">
      <w:pPr>
        <w:spacing w:before="100" w:beforeAutospacing="1" w:after="100" w:afterAutospacing="1" w:line="240" w:lineRule="auto"/>
        <w:rPr>
          <w:rFonts w:ascii="Times New Roman" w:eastAsia="Times New Roman" w:hAnsi="Times New Roman" w:cs="Times New Roman"/>
          <w:sz w:val="28"/>
          <w:szCs w:val="28"/>
          <w:lang w:eastAsia="uk-UA"/>
        </w:rPr>
      </w:pPr>
    </w:p>
    <w:p w14:paraId="50093240" w14:textId="77777777" w:rsidR="004B4E81" w:rsidRDefault="004B4E81" w:rsidP="00245DFC">
      <w:pPr>
        <w:spacing w:before="100" w:beforeAutospacing="1" w:after="100" w:afterAutospacing="1" w:line="240" w:lineRule="auto"/>
        <w:rPr>
          <w:rFonts w:ascii="Times New Roman" w:eastAsia="Times New Roman" w:hAnsi="Times New Roman" w:cs="Times New Roman"/>
          <w:sz w:val="28"/>
          <w:szCs w:val="28"/>
          <w:lang w:eastAsia="uk-UA"/>
        </w:rPr>
      </w:pPr>
    </w:p>
    <w:p w14:paraId="38363AF9" w14:textId="77777777" w:rsidR="004B4E81" w:rsidRDefault="004B4E81" w:rsidP="00245DFC">
      <w:pPr>
        <w:spacing w:before="100" w:beforeAutospacing="1" w:after="100" w:afterAutospacing="1" w:line="240" w:lineRule="auto"/>
        <w:rPr>
          <w:rFonts w:ascii="Times New Roman" w:eastAsia="Times New Roman" w:hAnsi="Times New Roman" w:cs="Times New Roman"/>
          <w:sz w:val="28"/>
          <w:szCs w:val="28"/>
          <w:lang w:eastAsia="uk-UA"/>
        </w:rPr>
      </w:pPr>
    </w:p>
    <w:p w14:paraId="5FFE80C3" w14:textId="6808F67C" w:rsidR="004B4E81" w:rsidRDefault="004B4E81" w:rsidP="00245DFC">
      <w:pPr>
        <w:spacing w:before="100" w:beforeAutospacing="1" w:after="100" w:afterAutospacing="1" w:line="240" w:lineRule="auto"/>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eastAsia="uk-UA"/>
        </w:rPr>
        <w:lastRenderedPageBreak/>
        <w:t xml:space="preserve">Приклад експорту у формат </w:t>
      </w:r>
      <w:r>
        <w:rPr>
          <w:rFonts w:ascii="Times New Roman" w:eastAsia="Times New Roman" w:hAnsi="Times New Roman" w:cs="Times New Roman"/>
          <w:sz w:val="28"/>
          <w:szCs w:val="28"/>
          <w:lang w:val="en-US" w:eastAsia="uk-UA"/>
        </w:rPr>
        <w:t>pdf:</w:t>
      </w:r>
    </w:p>
    <w:p w14:paraId="7AE4C079" w14:textId="5942D777" w:rsidR="004B4E81" w:rsidRPr="004B4E81" w:rsidRDefault="00F352BF" w:rsidP="00245DFC">
      <w:pPr>
        <w:spacing w:before="100" w:beforeAutospacing="1" w:after="100" w:afterAutospacing="1" w:line="240" w:lineRule="auto"/>
        <w:rPr>
          <w:rFonts w:ascii="Times New Roman" w:eastAsia="Times New Roman" w:hAnsi="Times New Roman" w:cs="Times New Roman"/>
          <w:sz w:val="28"/>
          <w:szCs w:val="28"/>
          <w:lang w:val="en-US" w:eastAsia="uk-UA"/>
        </w:rPr>
      </w:pPr>
      <w:r>
        <w:rPr>
          <w:rFonts w:ascii="Times New Roman" w:eastAsia="Times New Roman" w:hAnsi="Times New Roman" w:cs="Times New Roman"/>
          <w:noProof/>
          <w:sz w:val="28"/>
          <w:szCs w:val="28"/>
          <w:lang w:val="en-US" w:eastAsia="uk-UA"/>
        </w:rPr>
        <w:drawing>
          <wp:inline distT="0" distB="0" distL="0" distR="0" wp14:anchorId="061FFCA6" wp14:editId="4D29D7A6">
            <wp:extent cx="5939790" cy="4359910"/>
            <wp:effectExtent l="0" t="0" r="3810" b="2540"/>
            <wp:docPr id="1472470536"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4359910"/>
                    </a:xfrm>
                    <a:prstGeom prst="rect">
                      <a:avLst/>
                    </a:prstGeom>
                    <a:noFill/>
                    <a:ln>
                      <a:noFill/>
                    </a:ln>
                  </pic:spPr>
                </pic:pic>
              </a:graphicData>
            </a:graphic>
          </wp:inline>
        </w:drawing>
      </w:r>
    </w:p>
    <w:p w14:paraId="7A876678" w14:textId="674FA035" w:rsidR="002C29FA" w:rsidRDefault="002C29FA" w:rsidP="00245DFC">
      <w:pPr>
        <w:spacing w:before="100" w:beforeAutospacing="1" w:after="100" w:afterAutospacing="1" w:line="240" w:lineRule="auto"/>
        <w:rPr>
          <w:rFonts w:ascii="Times New Roman" w:eastAsia="Times New Roman" w:hAnsi="Times New Roman" w:cs="Times New Roman"/>
          <w:sz w:val="28"/>
          <w:szCs w:val="28"/>
          <w:lang w:val="en-US" w:eastAsia="uk-UA"/>
        </w:rPr>
      </w:pPr>
    </w:p>
    <w:p w14:paraId="37730527" w14:textId="77777777" w:rsidR="00060AE9" w:rsidRPr="00245DFC" w:rsidRDefault="00060AE9" w:rsidP="00245DFC">
      <w:pPr>
        <w:spacing w:before="100" w:beforeAutospacing="1" w:after="100" w:afterAutospacing="1" w:line="240" w:lineRule="auto"/>
        <w:rPr>
          <w:rFonts w:ascii="Times New Roman" w:eastAsia="Times New Roman" w:hAnsi="Times New Roman" w:cs="Times New Roman"/>
          <w:sz w:val="28"/>
          <w:szCs w:val="28"/>
          <w:lang w:val="en-US" w:eastAsia="uk-UA"/>
        </w:rPr>
      </w:pPr>
    </w:p>
    <w:p w14:paraId="529970E0" w14:textId="77777777" w:rsidR="003728B4" w:rsidRDefault="003728B4" w:rsidP="00245DFC">
      <w:pPr>
        <w:spacing w:before="100" w:beforeAutospacing="1" w:after="100" w:afterAutospacing="1" w:line="240" w:lineRule="auto"/>
        <w:outlineLvl w:val="2"/>
        <w:rPr>
          <w:rFonts w:ascii="Times New Roman" w:eastAsia="Times New Roman" w:hAnsi="Times New Roman" w:cs="Times New Roman"/>
          <w:b/>
          <w:bCs/>
          <w:sz w:val="28"/>
          <w:szCs w:val="28"/>
          <w:lang w:eastAsia="uk-UA"/>
        </w:rPr>
      </w:pPr>
    </w:p>
    <w:p w14:paraId="638C14B2" w14:textId="77777777" w:rsidR="003728B4" w:rsidRDefault="003728B4" w:rsidP="00245DFC">
      <w:pPr>
        <w:spacing w:before="100" w:beforeAutospacing="1" w:after="100" w:afterAutospacing="1" w:line="240" w:lineRule="auto"/>
        <w:outlineLvl w:val="2"/>
        <w:rPr>
          <w:rFonts w:ascii="Times New Roman" w:eastAsia="Times New Roman" w:hAnsi="Times New Roman" w:cs="Times New Roman"/>
          <w:b/>
          <w:bCs/>
          <w:sz w:val="28"/>
          <w:szCs w:val="28"/>
          <w:lang w:eastAsia="uk-UA"/>
        </w:rPr>
      </w:pPr>
    </w:p>
    <w:p w14:paraId="1002C9E8" w14:textId="77777777" w:rsidR="003728B4" w:rsidRDefault="003728B4" w:rsidP="00245DFC">
      <w:pPr>
        <w:spacing w:before="100" w:beforeAutospacing="1" w:after="100" w:afterAutospacing="1" w:line="240" w:lineRule="auto"/>
        <w:outlineLvl w:val="2"/>
        <w:rPr>
          <w:rFonts w:ascii="Times New Roman" w:eastAsia="Times New Roman" w:hAnsi="Times New Roman" w:cs="Times New Roman"/>
          <w:b/>
          <w:bCs/>
          <w:sz w:val="28"/>
          <w:szCs w:val="28"/>
          <w:lang w:eastAsia="uk-UA"/>
        </w:rPr>
      </w:pPr>
    </w:p>
    <w:p w14:paraId="56088992" w14:textId="77777777" w:rsidR="003728B4" w:rsidRDefault="003728B4" w:rsidP="00245DFC">
      <w:pPr>
        <w:spacing w:before="100" w:beforeAutospacing="1" w:after="100" w:afterAutospacing="1" w:line="240" w:lineRule="auto"/>
        <w:outlineLvl w:val="2"/>
        <w:rPr>
          <w:rFonts w:ascii="Times New Roman" w:eastAsia="Times New Roman" w:hAnsi="Times New Roman" w:cs="Times New Roman"/>
          <w:b/>
          <w:bCs/>
          <w:sz w:val="28"/>
          <w:szCs w:val="28"/>
          <w:lang w:eastAsia="uk-UA"/>
        </w:rPr>
      </w:pPr>
    </w:p>
    <w:p w14:paraId="20927A09" w14:textId="77777777" w:rsidR="003728B4" w:rsidRDefault="003728B4" w:rsidP="00245DFC">
      <w:pPr>
        <w:spacing w:before="100" w:beforeAutospacing="1" w:after="100" w:afterAutospacing="1" w:line="240" w:lineRule="auto"/>
        <w:outlineLvl w:val="2"/>
        <w:rPr>
          <w:rFonts w:ascii="Times New Roman" w:eastAsia="Times New Roman" w:hAnsi="Times New Roman" w:cs="Times New Roman"/>
          <w:b/>
          <w:bCs/>
          <w:sz w:val="28"/>
          <w:szCs w:val="28"/>
          <w:lang w:eastAsia="uk-UA"/>
        </w:rPr>
      </w:pPr>
    </w:p>
    <w:p w14:paraId="59357416" w14:textId="77777777" w:rsidR="004B4E81" w:rsidRDefault="004B4E81" w:rsidP="00245DFC">
      <w:pPr>
        <w:spacing w:before="100" w:beforeAutospacing="1" w:after="100" w:afterAutospacing="1" w:line="240" w:lineRule="auto"/>
        <w:outlineLvl w:val="2"/>
        <w:rPr>
          <w:rFonts w:ascii="Times New Roman" w:eastAsia="Times New Roman" w:hAnsi="Times New Roman" w:cs="Times New Roman"/>
          <w:b/>
          <w:bCs/>
          <w:sz w:val="28"/>
          <w:szCs w:val="28"/>
          <w:lang w:eastAsia="uk-UA"/>
        </w:rPr>
      </w:pPr>
    </w:p>
    <w:p w14:paraId="67741063" w14:textId="77777777" w:rsidR="004B4E81" w:rsidRDefault="004B4E81" w:rsidP="00245DFC">
      <w:pPr>
        <w:spacing w:before="100" w:beforeAutospacing="1" w:after="100" w:afterAutospacing="1" w:line="240" w:lineRule="auto"/>
        <w:outlineLvl w:val="2"/>
        <w:rPr>
          <w:rFonts w:ascii="Times New Roman" w:eastAsia="Times New Roman" w:hAnsi="Times New Roman" w:cs="Times New Roman"/>
          <w:b/>
          <w:bCs/>
          <w:sz w:val="28"/>
          <w:szCs w:val="28"/>
          <w:lang w:eastAsia="uk-UA"/>
        </w:rPr>
      </w:pPr>
    </w:p>
    <w:p w14:paraId="6E69225D" w14:textId="77777777" w:rsidR="004B4E81" w:rsidRDefault="004B4E81" w:rsidP="00245DFC">
      <w:pPr>
        <w:spacing w:before="100" w:beforeAutospacing="1" w:after="100" w:afterAutospacing="1" w:line="240" w:lineRule="auto"/>
        <w:outlineLvl w:val="2"/>
        <w:rPr>
          <w:rFonts w:ascii="Times New Roman" w:eastAsia="Times New Roman" w:hAnsi="Times New Roman" w:cs="Times New Roman"/>
          <w:b/>
          <w:bCs/>
          <w:sz w:val="28"/>
          <w:szCs w:val="28"/>
          <w:lang w:eastAsia="uk-UA"/>
        </w:rPr>
      </w:pPr>
    </w:p>
    <w:p w14:paraId="20333485" w14:textId="77777777" w:rsidR="004B4E81" w:rsidRPr="00F352BF" w:rsidRDefault="004B4E81" w:rsidP="00245DFC">
      <w:pPr>
        <w:spacing w:before="100" w:beforeAutospacing="1" w:after="100" w:afterAutospacing="1" w:line="240" w:lineRule="auto"/>
        <w:outlineLvl w:val="2"/>
        <w:rPr>
          <w:rFonts w:ascii="Times New Roman" w:eastAsia="Times New Roman" w:hAnsi="Times New Roman" w:cs="Times New Roman"/>
          <w:b/>
          <w:bCs/>
          <w:sz w:val="28"/>
          <w:szCs w:val="28"/>
          <w:lang w:eastAsia="uk-UA"/>
        </w:rPr>
      </w:pPr>
    </w:p>
    <w:p w14:paraId="2E607680" w14:textId="3F3A38CF" w:rsidR="00245DFC" w:rsidRPr="00245DFC" w:rsidRDefault="00245DFC" w:rsidP="00245DFC">
      <w:pPr>
        <w:spacing w:before="100" w:beforeAutospacing="1" w:after="100" w:afterAutospacing="1" w:line="240" w:lineRule="auto"/>
        <w:outlineLvl w:val="2"/>
        <w:rPr>
          <w:rFonts w:ascii="Times New Roman" w:eastAsia="Times New Roman" w:hAnsi="Times New Roman" w:cs="Times New Roman"/>
          <w:b/>
          <w:bCs/>
          <w:sz w:val="28"/>
          <w:szCs w:val="28"/>
          <w:lang w:eastAsia="uk-UA"/>
        </w:rPr>
      </w:pPr>
      <w:r w:rsidRPr="00245DFC">
        <w:rPr>
          <w:rFonts w:ascii="Times New Roman" w:eastAsia="Times New Roman" w:hAnsi="Times New Roman" w:cs="Times New Roman"/>
          <w:b/>
          <w:bCs/>
          <w:sz w:val="28"/>
          <w:szCs w:val="28"/>
          <w:lang w:eastAsia="uk-UA"/>
        </w:rPr>
        <w:lastRenderedPageBreak/>
        <w:t>Висновки</w:t>
      </w:r>
    </w:p>
    <w:p w14:paraId="2D2A7595" w14:textId="6A832A05" w:rsidR="003D335B" w:rsidRPr="003D335B" w:rsidRDefault="003D335B" w:rsidP="003D335B">
      <w:pPr>
        <w:pStyle w:val="a3"/>
        <w:jc w:val="both"/>
        <w:rPr>
          <w:sz w:val="28"/>
          <w:szCs w:val="28"/>
        </w:rPr>
      </w:pPr>
      <w:r w:rsidRPr="003D335B">
        <w:rPr>
          <w:sz w:val="28"/>
          <w:szCs w:val="28"/>
        </w:rPr>
        <w:t>У процесі виконання курсової роботи було розроблено інформаційну систему для предметної області "</w:t>
      </w:r>
      <w:r w:rsidR="00F352BF">
        <w:rPr>
          <w:sz w:val="28"/>
          <w:szCs w:val="28"/>
        </w:rPr>
        <w:t>Аеропорт</w:t>
      </w:r>
      <w:r w:rsidRPr="003D335B">
        <w:rPr>
          <w:sz w:val="28"/>
          <w:szCs w:val="28"/>
        </w:rPr>
        <w:t>". Реалізовано базу даних, сховище даних і багатовимірний аналіз за допомогою інструментів SQL Server, таких як SSIS, SSAS та SSRS.</w:t>
      </w:r>
    </w:p>
    <w:p w14:paraId="50EDA1A1" w14:textId="77777777" w:rsidR="003D335B" w:rsidRPr="003D335B" w:rsidRDefault="003D335B" w:rsidP="003D335B">
      <w:pPr>
        <w:pStyle w:val="a3"/>
        <w:jc w:val="both"/>
        <w:rPr>
          <w:sz w:val="28"/>
          <w:szCs w:val="28"/>
        </w:rPr>
      </w:pPr>
      <w:r w:rsidRPr="003D335B">
        <w:rPr>
          <w:sz w:val="28"/>
          <w:szCs w:val="28"/>
        </w:rPr>
        <w:t>На етапі створення бази даних було визначено ключові об’єкти предметної області та їх зв’язки. Розроблене сховище даних забезпечило можливість інтеграції, очищення та обробки даних з різних джерел.</w:t>
      </w:r>
    </w:p>
    <w:p w14:paraId="475E88C9" w14:textId="77777777" w:rsidR="003D335B" w:rsidRPr="003D335B" w:rsidRDefault="003D335B" w:rsidP="003D335B">
      <w:pPr>
        <w:pStyle w:val="a3"/>
        <w:jc w:val="both"/>
        <w:rPr>
          <w:sz w:val="28"/>
          <w:szCs w:val="28"/>
        </w:rPr>
      </w:pPr>
      <w:r w:rsidRPr="003D335B">
        <w:rPr>
          <w:sz w:val="28"/>
          <w:szCs w:val="28"/>
        </w:rPr>
        <w:t>Побудований OLAP-куб дозволив реалізувати багатовимірний аналіз, зокрема:</w:t>
      </w:r>
    </w:p>
    <w:p w14:paraId="10B2650F" w14:textId="7A179106" w:rsidR="003D335B" w:rsidRPr="003D335B" w:rsidRDefault="003D335B" w:rsidP="003D335B">
      <w:pPr>
        <w:numPr>
          <w:ilvl w:val="0"/>
          <w:numId w:val="27"/>
        </w:numPr>
        <w:spacing w:before="100" w:beforeAutospacing="1" w:after="100" w:afterAutospacing="1" w:line="240" w:lineRule="auto"/>
        <w:jc w:val="both"/>
        <w:rPr>
          <w:rFonts w:ascii="Times New Roman" w:hAnsi="Times New Roman" w:cs="Times New Roman"/>
          <w:sz w:val="28"/>
          <w:szCs w:val="28"/>
        </w:rPr>
      </w:pPr>
      <w:r w:rsidRPr="003D335B">
        <w:rPr>
          <w:rFonts w:ascii="Times New Roman" w:hAnsi="Times New Roman" w:cs="Times New Roman"/>
          <w:sz w:val="28"/>
          <w:szCs w:val="28"/>
        </w:rPr>
        <w:t xml:space="preserve">Оцінку популярності </w:t>
      </w:r>
      <w:r w:rsidR="00F352BF">
        <w:rPr>
          <w:rFonts w:ascii="Times New Roman" w:hAnsi="Times New Roman" w:cs="Times New Roman"/>
          <w:sz w:val="28"/>
          <w:szCs w:val="28"/>
        </w:rPr>
        <w:t>літаків</w:t>
      </w:r>
      <w:r w:rsidRPr="003D335B">
        <w:rPr>
          <w:rFonts w:ascii="Times New Roman" w:hAnsi="Times New Roman" w:cs="Times New Roman"/>
          <w:sz w:val="28"/>
          <w:szCs w:val="28"/>
        </w:rPr>
        <w:t>.</w:t>
      </w:r>
    </w:p>
    <w:p w14:paraId="26DBA25A" w14:textId="2B06A605" w:rsidR="003D335B" w:rsidRPr="003D335B" w:rsidRDefault="003D335B" w:rsidP="003D335B">
      <w:pPr>
        <w:numPr>
          <w:ilvl w:val="0"/>
          <w:numId w:val="27"/>
        </w:numPr>
        <w:spacing w:before="100" w:beforeAutospacing="1" w:after="100" w:afterAutospacing="1" w:line="240" w:lineRule="auto"/>
        <w:jc w:val="both"/>
        <w:rPr>
          <w:rFonts w:ascii="Times New Roman" w:hAnsi="Times New Roman" w:cs="Times New Roman"/>
          <w:sz w:val="28"/>
          <w:szCs w:val="28"/>
        </w:rPr>
      </w:pPr>
      <w:r w:rsidRPr="003D335B">
        <w:rPr>
          <w:rFonts w:ascii="Times New Roman" w:hAnsi="Times New Roman" w:cs="Times New Roman"/>
          <w:sz w:val="28"/>
          <w:szCs w:val="28"/>
        </w:rPr>
        <w:t xml:space="preserve">Відстеження фінансових показників, зокрема </w:t>
      </w:r>
      <w:r w:rsidR="00F352BF">
        <w:rPr>
          <w:rFonts w:ascii="Times New Roman" w:hAnsi="Times New Roman" w:cs="Times New Roman"/>
          <w:sz w:val="28"/>
          <w:szCs w:val="28"/>
        </w:rPr>
        <w:t>кількості проданих квитків</w:t>
      </w:r>
      <w:r w:rsidRPr="003D335B">
        <w:rPr>
          <w:rFonts w:ascii="Times New Roman" w:hAnsi="Times New Roman" w:cs="Times New Roman"/>
          <w:sz w:val="28"/>
          <w:szCs w:val="28"/>
        </w:rPr>
        <w:t>.</w:t>
      </w:r>
    </w:p>
    <w:p w14:paraId="52F02F7C" w14:textId="66DF4279" w:rsidR="003D335B" w:rsidRPr="003D335B" w:rsidRDefault="003D335B" w:rsidP="003D335B">
      <w:pPr>
        <w:numPr>
          <w:ilvl w:val="0"/>
          <w:numId w:val="27"/>
        </w:numPr>
        <w:spacing w:before="100" w:beforeAutospacing="1" w:after="100" w:afterAutospacing="1" w:line="240" w:lineRule="auto"/>
        <w:jc w:val="both"/>
        <w:rPr>
          <w:rFonts w:ascii="Times New Roman" w:hAnsi="Times New Roman" w:cs="Times New Roman"/>
          <w:sz w:val="28"/>
          <w:szCs w:val="28"/>
        </w:rPr>
      </w:pPr>
      <w:r w:rsidRPr="003D335B">
        <w:rPr>
          <w:rFonts w:ascii="Times New Roman" w:hAnsi="Times New Roman" w:cs="Times New Roman"/>
          <w:sz w:val="28"/>
          <w:szCs w:val="28"/>
        </w:rPr>
        <w:t xml:space="preserve">Аналіз маршрутів </w:t>
      </w:r>
      <w:r w:rsidR="00F352BF">
        <w:rPr>
          <w:rFonts w:ascii="Times New Roman" w:hAnsi="Times New Roman" w:cs="Times New Roman"/>
          <w:sz w:val="28"/>
          <w:szCs w:val="28"/>
        </w:rPr>
        <w:t>літаків</w:t>
      </w:r>
      <w:r w:rsidRPr="003D335B">
        <w:rPr>
          <w:rFonts w:ascii="Times New Roman" w:hAnsi="Times New Roman" w:cs="Times New Roman"/>
          <w:sz w:val="28"/>
          <w:szCs w:val="28"/>
        </w:rPr>
        <w:t>.</w:t>
      </w:r>
    </w:p>
    <w:p w14:paraId="635A8B40" w14:textId="77777777" w:rsidR="003D335B" w:rsidRPr="003D335B" w:rsidRDefault="003D335B" w:rsidP="003D335B">
      <w:pPr>
        <w:pStyle w:val="a3"/>
        <w:jc w:val="both"/>
        <w:rPr>
          <w:sz w:val="28"/>
          <w:szCs w:val="28"/>
        </w:rPr>
      </w:pPr>
      <w:r w:rsidRPr="003D335B">
        <w:rPr>
          <w:sz w:val="28"/>
          <w:szCs w:val="28"/>
        </w:rPr>
        <w:t xml:space="preserve">Для візуалізації даних створено інтерактивні звіти в SQL Server </w:t>
      </w:r>
      <w:proofErr w:type="spellStart"/>
      <w:r w:rsidRPr="003D335B">
        <w:rPr>
          <w:sz w:val="28"/>
          <w:szCs w:val="28"/>
        </w:rPr>
        <w:t>Reporting</w:t>
      </w:r>
      <w:proofErr w:type="spellEnd"/>
      <w:r w:rsidRPr="003D335B">
        <w:rPr>
          <w:sz w:val="28"/>
          <w:szCs w:val="28"/>
        </w:rPr>
        <w:t xml:space="preserve"> </w:t>
      </w:r>
      <w:proofErr w:type="spellStart"/>
      <w:r w:rsidRPr="003D335B">
        <w:rPr>
          <w:sz w:val="28"/>
          <w:szCs w:val="28"/>
        </w:rPr>
        <w:t>Services</w:t>
      </w:r>
      <w:proofErr w:type="spellEnd"/>
      <w:r w:rsidRPr="003D335B">
        <w:rPr>
          <w:sz w:val="28"/>
          <w:szCs w:val="28"/>
        </w:rPr>
        <w:t xml:space="preserve"> (SSRS), які дозволяють користувачам ефективно взаємодіяти з інформацією, аналізувати її за різними параметрами та приймати обґрунтовані рішення.</w:t>
      </w:r>
    </w:p>
    <w:p w14:paraId="239D02F9" w14:textId="40BC28FB" w:rsidR="003D335B" w:rsidRPr="003D335B" w:rsidRDefault="003D335B" w:rsidP="003D335B">
      <w:pPr>
        <w:pStyle w:val="a3"/>
        <w:jc w:val="both"/>
        <w:rPr>
          <w:sz w:val="28"/>
          <w:szCs w:val="28"/>
        </w:rPr>
      </w:pPr>
      <w:r w:rsidRPr="003D335B">
        <w:rPr>
          <w:sz w:val="28"/>
          <w:szCs w:val="28"/>
        </w:rPr>
        <w:t xml:space="preserve">Результати курсової роботи продемонстрували, що розроблена система є ефективним інструментом для зберігання, обробки та аналізу даних, що сприяє покращенню організації </w:t>
      </w:r>
      <w:r w:rsidR="00F352BF">
        <w:rPr>
          <w:sz w:val="28"/>
          <w:szCs w:val="28"/>
        </w:rPr>
        <w:t>авіаційної</w:t>
      </w:r>
      <w:r w:rsidRPr="003D335B">
        <w:rPr>
          <w:sz w:val="28"/>
          <w:szCs w:val="28"/>
        </w:rPr>
        <w:t xml:space="preserve"> діяльності та підтримці управлінських рішень у цій сфері.</w:t>
      </w:r>
    </w:p>
    <w:p w14:paraId="4DFE04B2" w14:textId="77777777" w:rsidR="00CC106C" w:rsidRDefault="00CC106C" w:rsidP="00245DFC">
      <w:pPr>
        <w:spacing w:before="100" w:beforeAutospacing="1" w:after="100" w:afterAutospacing="1" w:line="240" w:lineRule="auto"/>
        <w:rPr>
          <w:rFonts w:ascii="Times New Roman" w:eastAsia="Times New Roman" w:hAnsi="Times New Roman" w:cs="Times New Roman"/>
          <w:sz w:val="28"/>
          <w:szCs w:val="28"/>
          <w:lang w:eastAsia="uk-UA"/>
        </w:rPr>
      </w:pPr>
    </w:p>
    <w:p w14:paraId="25071076" w14:textId="77777777" w:rsidR="003728B4" w:rsidRDefault="003728B4" w:rsidP="00245DFC">
      <w:pPr>
        <w:spacing w:before="100" w:beforeAutospacing="1" w:after="100" w:afterAutospacing="1" w:line="240" w:lineRule="auto"/>
        <w:rPr>
          <w:rFonts w:ascii="Times New Roman" w:eastAsia="Times New Roman" w:hAnsi="Times New Roman" w:cs="Times New Roman"/>
          <w:sz w:val="28"/>
          <w:szCs w:val="28"/>
          <w:lang w:eastAsia="uk-UA"/>
        </w:rPr>
      </w:pPr>
    </w:p>
    <w:p w14:paraId="1B0F32A5" w14:textId="77777777" w:rsidR="003728B4" w:rsidRDefault="003728B4" w:rsidP="00245DFC">
      <w:pPr>
        <w:spacing w:before="100" w:beforeAutospacing="1" w:after="100" w:afterAutospacing="1" w:line="240" w:lineRule="auto"/>
        <w:rPr>
          <w:rFonts w:ascii="Times New Roman" w:eastAsia="Times New Roman" w:hAnsi="Times New Roman" w:cs="Times New Roman"/>
          <w:sz w:val="28"/>
          <w:szCs w:val="28"/>
          <w:lang w:eastAsia="uk-UA"/>
        </w:rPr>
      </w:pPr>
    </w:p>
    <w:p w14:paraId="3116AB20" w14:textId="77777777" w:rsidR="003728B4" w:rsidRDefault="003728B4" w:rsidP="00245DFC">
      <w:pPr>
        <w:spacing w:before="100" w:beforeAutospacing="1" w:after="100" w:afterAutospacing="1" w:line="240" w:lineRule="auto"/>
        <w:rPr>
          <w:rFonts w:ascii="Times New Roman" w:eastAsia="Times New Roman" w:hAnsi="Times New Roman" w:cs="Times New Roman"/>
          <w:sz w:val="28"/>
          <w:szCs w:val="28"/>
          <w:lang w:eastAsia="uk-UA"/>
        </w:rPr>
      </w:pPr>
    </w:p>
    <w:p w14:paraId="4DAFB388" w14:textId="77777777" w:rsidR="003728B4" w:rsidRDefault="003728B4" w:rsidP="00245DFC">
      <w:pPr>
        <w:spacing w:before="100" w:beforeAutospacing="1" w:after="100" w:afterAutospacing="1" w:line="240" w:lineRule="auto"/>
        <w:rPr>
          <w:rFonts w:ascii="Times New Roman" w:eastAsia="Times New Roman" w:hAnsi="Times New Roman" w:cs="Times New Roman"/>
          <w:sz w:val="28"/>
          <w:szCs w:val="28"/>
          <w:lang w:eastAsia="uk-UA"/>
        </w:rPr>
      </w:pPr>
    </w:p>
    <w:p w14:paraId="68873821" w14:textId="77777777" w:rsidR="003728B4" w:rsidRDefault="003728B4" w:rsidP="00245DFC">
      <w:pPr>
        <w:spacing w:before="100" w:beforeAutospacing="1" w:after="100" w:afterAutospacing="1" w:line="240" w:lineRule="auto"/>
        <w:rPr>
          <w:rFonts w:ascii="Times New Roman" w:eastAsia="Times New Roman" w:hAnsi="Times New Roman" w:cs="Times New Roman"/>
          <w:sz w:val="28"/>
          <w:szCs w:val="28"/>
          <w:lang w:eastAsia="uk-UA"/>
        </w:rPr>
      </w:pPr>
    </w:p>
    <w:p w14:paraId="26812E05" w14:textId="77777777" w:rsidR="003728B4" w:rsidRDefault="003728B4" w:rsidP="00245DFC">
      <w:pPr>
        <w:spacing w:before="100" w:beforeAutospacing="1" w:after="100" w:afterAutospacing="1" w:line="240" w:lineRule="auto"/>
        <w:rPr>
          <w:rFonts w:ascii="Times New Roman" w:eastAsia="Times New Roman" w:hAnsi="Times New Roman" w:cs="Times New Roman"/>
          <w:sz w:val="28"/>
          <w:szCs w:val="28"/>
          <w:lang w:eastAsia="uk-UA"/>
        </w:rPr>
      </w:pPr>
    </w:p>
    <w:p w14:paraId="44CF3C19" w14:textId="77777777" w:rsidR="002B153E" w:rsidRDefault="002B153E" w:rsidP="00245DFC">
      <w:pPr>
        <w:spacing w:before="100" w:beforeAutospacing="1" w:after="100" w:afterAutospacing="1" w:line="240" w:lineRule="auto"/>
        <w:rPr>
          <w:rFonts w:ascii="Times New Roman" w:eastAsia="Times New Roman" w:hAnsi="Times New Roman" w:cs="Times New Roman"/>
          <w:sz w:val="28"/>
          <w:szCs w:val="28"/>
          <w:lang w:eastAsia="uk-UA"/>
        </w:rPr>
      </w:pPr>
    </w:p>
    <w:p w14:paraId="0C42CD8C" w14:textId="77777777" w:rsidR="004B4E81" w:rsidRDefault="004B4E81" w:rsidP="00245DFC">
      <w:pPr>
        <w:spacing w:before="100" w:beforeAutospacing="1" w:after="100" w:afterAutospacing="1" w:line="240" w:lineRule="auto"/>
        <w:rPr>
          <w:rFonts w:ascii="Times New Roman" w:eastAsia="Times New Roman" w:hAnsi="Times New Roman" w:cs="Times New Roman"/>
          <w:b/>
          <w:sz w:val="28"/>
          <w:szCs w:val="28"/>
          <w:lang w:eastAsia="uk-UA"/>
        </w:rPr>
      </w:pPr>
    </w:p>
    <w:p w14:paraId="5D417375" w14:textId="629F8967" w:rsidR="00CC106C" w:rsidRPr="003728B4" w:rsidRDefault="009309E5" w:rsidP="00245DFC">
      <w:pPr>
        <w:spacing w:before="100" w:beforeAutospacing="1" w:after="100" w:afterAutospacing="1" w:line="240" w:lineRule="auto"/>
        <w:rPr>
          <w:rFonts w:ascii="Times New Roman" w:eastAsia="Times New Roman" w:hAnsi="Times New Roman" w:cs="Times New Roman"/>
          <w:b/>
          <w:sz w:val="28"/>
          <w:szCs w:val="28"/>
          <w:lang w:eastAsia="uk-UA"/>
        </w:rPr>
      </w:pPr>
      <w:r w:rsidRPr="003728B4">
        <w:rPr>
          <w:rFonts w:ascii="Times New Roman" w:eastAsia="Times New Roman" w:hAnsi="Times New Roman" w:cs="Times New Roman"/>
          <w:b/>
          <w:sz w:val="28"/>
          <w:szCs w:val="28"/>
          <w:lang w:eastAsia="uk-UA"/>
        </w:rPr>
        <w:lastRenderedPageBreak/>
        <w:t>Список використаної літератури</w:t>
      </w:r>
    </w:p>
    <w:p w14:paraId="5EDF7134" w14:textId="77777777" w:rsidR="003D335B" w:rsidRPr="003D335B" w:rsidRDefault="003D335B" w:rsidP="003D335B">
      <w:pPr>
        <w:pStyle w:val="a7"/>
        <w:numPr>
          <w:ilvl w:val="0"/>
          <w:numId w:val="18"/>
        </w:numPr>
        <w:spacing w:before="100" w:beforeAutospacing="1" w:after="100" w:afterAutospacing="1" w:line="240" w:lineRule="auto"/>
        <w:jc w:val="both"/>
        <w:rPr>
          <w:rFonts w:ascii="Times New Roman" w:hAnsi="Times New Roman" w:cs="Times New Roman"/>
          <w:sz w:val="28"/>
          <w:szCs w:val="28"/>
        </w:rPr>
      </w:pPr>
      <w:proofErr w:type="spellStart"/>
      <w:r w:rsidRPr="003D335B">
        <w:rPr>
          <w:rStyle w:val="a4"/>
          <w:rFonts w:ascii="Times New Roman" w:hAnsi="Times New Roman" w:cs="Times New Roman"/>
          <w:sz w:val="28"/>
          <w:szCs w:val="28"/>
        </w:rPr>
        <w:t>Chapple</w:t>
      </w:r>
      <w:proofErr w:type="spellEnd"/>
      <w:r w:rsidRPr="003D335B">
        <w:rPr>
          <w:rStyle w:val="a4"/>
          <w:rFonts w:ascii="Times New Roman" w:hAnsi="Times New Roman" w:cs="Times New Roman"/>
          <w:sz w:val="28"/>
          <w:szCs w:val="28"/>
        </w:rPr>
        <w:t xml:space="preserve">, M., &amp; </w:t>
      </w:r>
      <w:proofErr w:type="spellStart"/>
      <w:r w:rsidRPr="003D335B">
        <w:rPr>
          <w:rStyle w:val="a4"/>
          <w:rFonts w:ascii="Times New Roman" w:hAnsi="Times New Roman" w:cs="Times New Roman"/>
          <w:sz w:val="28"/>
          <w:szCs w:val="28"/>
        </w:rPr>
        <w:t>Sequeira</w:t>
      </w:r>
      <w:proofErr w:type="spellEnd"/>
      <w:r w:rsidRPr="003D335B">
        <w:rPr>
          <w:rStyle w:val="a4"/>
          <w:rFonts w:ascii="Times New Roman" w:hAnsi="Times New Roman" w:cs="Times New Roman"/>
          <w:sz w:val="28"/>
          <w:szCs w:val="28"/>
        </w:rPr>
        <w:t>, J. (2019).</w:t>
      </w:r>
      <w:r w:rsidRPr="003D335B">
        <w:rPr>
          <w:rFonts w:ascii="Times New Roman" w:hAnsi="Times New Roman" w:cs="Times New Roman"/>
          <w:sz w:val="28"/>
          <w:szCs w:val="28"/>
        </w:rPr>
        <w:t xml:space="preserve"> </w:t>
      </w:r>
      <w:r w:rsidRPr="003D335B">
        <w:rPr>
          <w:rStyle w:val="a5"/>
          <w:rFonts w:ascii="Times New Roman" w:hAnsi="Times New Roman" w:cs="Times New Roman"/>
          <w:sz w:val="28"/>
          <w:szCs w:val="28"/>
        </w:rPr>
        <w:t xml:space="preserve">Microsoft SQL Server 2019: A </w:t>
      </w:r>
      <w:proofErr w:type="spellStart"/>
      <w:r w:rsidRPr="003D335B">
        <w:rPr>
          <w:rStyle w:val="a5"/>
          <w:rFonts w:ascii="Times New Roman" w:hAnsi="Times New Roman" w:cs="Times New Roman"/>
          <w:sz w:val="28"/>
          <w:szCs w:val="28"/>
        </w:rPr>
        <w:t>Beginner's</w:t>
      </w:r>
      <w:proofErr w:type="spellEnd"/>
      <w:r w:rsidRPr="003D335B">
        <w:rPr>
          <w:rStyle w:val="a5"/>
          <w:rFonts w:ascii="Times New Roman" w:hAnsi="Times New Roman" w:cs="Times New Roman"/>
          <w:sz w:val="28"/>
          <w:szCs w:val="28"/>
        </w:rPr>
        <w:t xml:space="preserve"> </w:t>
      </w:r>
      <w:proofErr w:type="spellStart"/>
      <w:r w:rsidRPr="003D335B">
        <w:rPr>
          <w:rStyle w:val="a5"/>
          <w:rFonts w:ascii="Times New Roman" w:hAnsi="Times New Roman" w:cs="Times New Roman"/>
          <w:sz w:val="28"/>
          <w:szCs w:val="28"/>
        </w:rPr>
        <w:t>Guide</w:t>
      </w:r>
      <w:proofErr w:type="spellEnd"/>
      <w:r w:rsidRPr="003D335B">
        <w:rPr>
          <w:rFonts w:ascii="Times New Roman" w:hAnsi="Times New Roman" w:cs="Times New Roman"/>
          <w:sz w:val="28"/>
          <w:szCs w:val="28"/>
        </w:rPr>
        <w:t xml:space="preserve"> (1st </w:t>
      </w:r>
      <w:proofErr w:type="spellStart"/>
      <w:r w:rsidRPr="003D335B">
        <w:rPr>
          <w:rFonts w:ascii="Times New Roman" w:hAnsi="Times New Roman" w:cs="Times New Roman"/>
          <w:sz w:val="28"/>
          <w:szCs w:val="28"/>
        </w:rPr>
        <w:t>ed</w:t>
      </w:r>
      <w:proofErr w:type="spellEnd"/>
      <w:r w:rsidRPr="003D335B">
        <w:rPr>
          <w:rFonts w:ascii="Times New Roman" w:hAnsi="Times New Roman" w:cs="Times New Roman"/>
          <w:sz w:val="28"/>
          <w:szCs w:val="28"/>
        </w:rPr>
        <w:t xml:space="preserve">.). </w:t>
      </w:r>
      <w:proofErr w:type="spellStart"/>
      <w:r w:rsidRPr="003D335B">
        <w:rPr>
          <w:rFonts w:ascii="Times New Roman" w:hAnsi="Times New Roman" w:cs="Times New Roman"/>
          <w:sz w:val="28"/>
          <w:szCs w:val="28"/>
        </w:rPr>
        <w:t>McGraw-Hill</w:t>
      </w:r>
      <w:proofErr w:type="spellEnd"/>
      <w:r w:rsidRPr="003D335B">
        <w:rPr>
          <w:rFonts w:ascii="Times New Roman" w:hAnsi="Times New Roman" w:cs="Times New Roman"/>
          <w:sz w:val="28"/>
          <w:szCs w:val="28"/>
        </w:rPr>
        <w:t xml:space="preserve"> </w:t>
      </w:r>
      <w:proofErr w:type="spellStart"/>
      <w:r w:rsidRPr="003D335B">
        <w:rPr>
          <w:rFonts w:ascii="Times New Roman" w:hAnsi="Times New Roman" w:cs="Times New Roman"/>
          <w:sz w:val="28"/>
          <w:szCs w:val="28"/>
        </w:rPr>
        <w:t>Education</w:t>
      </w:r>
      <w:proofErr w:type="spellEnd"/>
      <w:r w:rsidRPr="003D335B">
        <w:rPr>
          <w:rFonts w:ascii="Times New Roman" w:hAnsi="Times New Roman" w:cs="Times New Roman"/>
          <w:sz w:val="28"/>
          <w:szCs w:val="28"/>
        </w:rPr>
        <w:t xml:space="preserve">. </w:t>
      </w:r>
      <w:hyperlink r:id="rId16" w:tgtFrame="_new" w:history="1">
        <w:r w:rsidRPr="003D335B">
          <w:rPr>
            <w:rStyle w:val="a6"/>
            <w:rFonts w:ascii="Times New Roman" w:hAnsi="Times New Roman" w:cs="Times New Roman"/>
            <w:sz w:val="28"/>
            <w:szCs w:val="28"/>
          </w:rPr>
          <w:t>https://books.google.com/books?id=xP17DwAAQBAJ&amp;printsec=frontcover&amp;dq=ms+sql+server&amp;hl=uk&amp;newbks=1&amp;newbks_redir=1&amp;sa=X&amp;ved=2ahUKEwiY4L2hgpmKAxXHFBAIHSWxDjUQ6AF6BAgFEAI</w:t>
        </w:r>
      </w:hyperlink>
    </w:p>
    <w:p w14:paraId="54747B4E" w14:textId="77777777" w:rsidR="003D335B" w:rsidRPr="003D335B" w:rsidRDefault="003D335B" w:rsidP="003D335B">
      <w:pPr>
        <w:numPr>
          <w:ilvl w:val="0"/>
          <w:numId w:val="18"/>
        </w:numPr>
        <w:spacing w:before="100" w:beforeAutospacing="1" w:after="100" w:afterAutospacing="1" w:line="240" w:lineRule="auto"/>
        <w:jc w:val="both"/>
        <w:rPr>
          <w:rFonts w:ascii="Times New Roman" w:eastAsia="Times New Roman" w:hAnsi="Times New Roman" w:cs="Times New Roman"/>
          <w:sz w:val="28"/>
          <w:szCs w:val="28"/>
          <w:lang w:eastAsia="uk-UA"/>
        </w:rPr>
      </w:pPr>
      <w:proofErr w:type="spellStart"/>
      <w:r w:rsidRPr="003D335B">
        <w:rPr>
          <w:rFonts w:ascii="Times New Roman" w:eastAsia="Times New Roman" w:hAnsi="Times New Roman" w:cs="Times New Roman"/>
          <w:b/>
          <w:bCs/>
          <w:sz w:val="28"/>
          <w:szCs w:val="28"/>
          <w:lang w:eastAsia="uk-UA"/>
        </w:rPr>
        <w:t>Sommers</w:t>
      </w:r>
      <w:proofErr w:type="spellEnd"/>
      <w:r w:rsidRPr="003D335B">
        <w:rPr>
          <w:rFonts w:ascii="Times New Roman" w:eastAsia="Times New Roman" w:hAnsi="Times New Roman" w:cs="Times New Roman"/>
          <w:b/>
          <w:bCs/>
          <w:sz w:val="28"/>
          <w:szCs w:val="28"/>
          <w:lang w:eastAsia="uk-UA"/>
        </w:rPr>
        <w:t>, D. (2020).</w:t>
      </w:r>
      <w:r w:rsidRPr="003D335B">
        <w:rPr>
          <w:rFonts w:ascii="Times New Roman" w:eastAsia="Times New Roman" w:hAnsi="Times New Roman" w:cs="Times New Roman"/>
          <w:sz w:val="28"/>
          <w:szCs w:val="28"/>
          <w:lang w:eastAsia="uk-UA"/>
        </w:rPr>
        <w:t xml:space="preserve"> </w:t>
      </w:r>
      <w:r w:rsidRPr="003D335B">
        <w:rPr>
          <w:rFonts w:ascii="Times New Roman" w:eastAsia="Times New Roman" w:hAnsi="Times New Roman" w:cs="Times New Roman"/>
          <w:i/>
          <w:iCs/>
          <w:sz w:val="28"/>
          <w:szCs w:val="28"/>
          <w:lang w:eastAsia="uk-UA"/>
        </w:rPr>
        <w:t>Microsoft SQL Server 2019: Всі основи для початківців</w:t>
      </w:r>
      <w:r w:rsidRPr="003D335B">
        <w:rPr>
          <w:rFonts w:ascii="Times New Roman" w:eastAsia="Times New Roman" w:hAnsi="Times New Roman" w:cs="Times New Roman"/>
          <w:sz w:val="28"/>
          <w:szCs w:val="28"/>
          <w:lang w:eastAsia="uk-UA"/>
        </w:rPr>
        <w:t xml:space="preserve"> (1st </w:t>
      </w:r>
      <w:proofErr w:type="spellStart"/>
      <w:r w:rsidRPr="003D335B">
        <w:rPr>
          <w:rFonts w:ascii="Times New Roman" w:eastAsia="Times New Roman" w:hAnsi="Times New Roman" w:cs="Times New Roman"/>
          <w:sz w:val="28"/>
          <w:szCs w:val="28"/>
          <w:lang w:eastAsia="uk-UA"/>
        </w:rPr>
        <w:t>ed</w:t>
      </w:r>
      <w:proofErr w:type="spellEnd"/>
      <w:r w:rsidRPr="003D335B">
        <w:rPr>
          <w:rFonts w:ascii="Times New Roman" w:eastAsia="Times New Roman" w:hAnsi="Times New Roman" w:cs="Times New Roman"/>
          <w:sz w:val="28"/>
          <w:szCs w:val="28"/>
          <w:lang w:eastAsia="uk-UA"/>
        </w:rPr>
        <w:t xml:space="preserve">.). </w:t>
      </w:r>
      <w:proofErr w:type="spellStart"/>
      <w:r w:rsidRPr="003D335B">
        <w:rPr>
          <w:rFonts w:ascii="Times New Roman" w:eastAsia="Times New Roman" w:hAnsi="Times New Roman" w:cs="Times New Roman"/>
          <w:sz w:val="28"/>
          <w:szCs w:val="28"/>
          <w:lang w:eastAsia="uk-UA"/>
        </w:rPr>
        <w:t>Wiley</w:t>
      </w:r>
      <w:proofErr w:type="spellEnd"/>
      <w:r w:rsidRPr="003D335B">
        <w:rPr>
          <w:rFonts w:ascii="Times New Roman" w:eastAsia="Times New Roman" w:hAnsi="Times New Roman" w:cs="Times New Roman"/>
          <w:sz w:val="28"/>
          <w:szCs w:val="28"/>
          <w:lang w:eastAsia="uk-UA"/>
        </w:rPr>
        <w:t xml:space="preserve">. </w:t>
      </w:r>
      <w:hyperlink r:id="rId17" w:tgtFrame="_new" w:history="1">
        <w:r w:rsidRPr="003D335B">
          <w:rPr>
            <w:rFonts w:ascii="Times New Roman" w:eastAsia="Times New Roman" w:hAnsi="Times New Roman" w:cs="Times New Roman"/>
            <w:color w:val="0000FF"/>
            <w:sz w:val="28"/>
            <w:szCs w:val="28"/>
            <w:u w:val="single"/>
            <w:lang w:eastAsia="uk-UA"/>
          </w:rPr>
          <w:t>https://books.google.com/books?id=oU3iDwAAQBAJ&amp;printsec=frontcover&amp;dq=ms+sql+server&amp;hl=uk&amp;newbks=1&amp;newbks_redir=1&amp;sa=X&amp;ved=2ahUKEwiY4L2hgpmKAxXHFBAIHSWxDjUQ6AF6BAgLEAI</w:t>
        </w:r>
      </w:hyperlink>
    </w:p>
    <w:p w14:paraId="52A40A56" w14:textId="77777777" w:rsidR="003D335B" w:rsidRPr="003D335B" w:rsidRDefault="003D335B" w:rsidP="003D335B">
      <w:pPr>
        <w:pStyle w:val="a7"/>
        <w:numPr>
          <w:ilvl w:val="0"/>
          <w:numId w:val="18"/>
        </w:numPr>
        <w:spacing w:before="100" w:beforeAutospacing="1" w:after="100" w:afterAutospacing="1" w:line="240" w:lineRule="auto"/>
        <w:jc w:val="both"/>
        <w:rPr>
          <w:rFonts w:ascii="Times New Roman" w:hAnsi="Times New Roman" w:cs="Times New Roman"/>
          <w:sz w:val="28"/>
          <w:szCs w:val="28"/>
        </w:rPr>
      </w:pPr>
      <w:proofErr w:type="spellStart"/>
      <w:r w:rsidRPr="003D335B">
        <w:rPr>
          <w:rStyle w:val="a4"/>
          <w:rFonts w:ascii="Times New Roman" w:hAnsi="Times New Roman" w:cs="Times New Roman"/>
          <w:sz w:val="28"/>
          <w:szCs w:val="28"/>
        </w:rPr>
        <w:t>Inmon</w:t>
      </w:r>
      <w:proofErr w:type="spellEnd"/>
      <w:r w:rsidRPr="003D335B">
        <w:rPr>
          <w:rStyle w:val="a4"/>
          <w:rFonts w:ascii="Times New Roman" w:hAnsi="Times New Roman" w:cs="Times New Roman"/>
          <w:sz w:val="28"/>
          <w:szCs w:val="28"/>
        </w:rPr>
        <w:t>, W. H. (2016).</w:t>
      </w:r>
      <w:r w:rsidRPr="003D335B">
        <w:rPr>
          <w:rFonts w:ascii="Times New Roman" w:hAnsi="Times New Roman" w:cs="Times New Roman"/>
          <w:sz w:val="28"/>
          <w:szCs w:val="28"/>
        </w:rPr>
        <w:t xml:space="preserve"> </w:t>
      </w:r>
      <w:proofErr w:type="spellStart"/>
      <w:r w:rsidRPr="003D335B">
        <w:rPr>
          <w:rStyle w:val="a5"/>
          <w:rFonts w:ascii="Times New Roman" w:hAnsi="Times New Roman" w:cs="Times New Roman"/>
          <w:sz w:val="28"/>
          <w:szCs w:val="28"/>
        </w:rPr>
        <w:t>Building</w:t>
      </w:r>
      <w:proofErr w:type="spellEnd"/>
      <w:r w:rsidRPr="003D335B">
        <w:rPr>
          <w:rStyle w:val="a5"/>
          <w:rFonts w:ascii="Times New Roman" w:hAnsi="Times New Roman" w:cs="Times New Roman"/>
          <w:sz w:val="28"/>
          <w:szCs w:val="28"/>
        </w:rPr>
        <w:t xml:space="preserve"> </w:t>
      </w:r>
      <w:proofErr w:type="spellStart"/>
      <w:r w:rsidRPr="003D335B">
        <w:rPr>
          <w:rStyle w:val="a5"/>
          <w:rFonts w:ascii="Times New Roman" w:hAnsi="Times New Roman" w:cs="Times New Roman"/>
          <w:sz w:val="28"/>
          <w:szCs w:val="28"/>
        </w:rPr>
        <w:t>the</w:t>
      </w:r>
      <w:proofErr w:type="spellEnd"/>
      <w:r w:rsidRPr="003D335B">
        <w:rPr>
          <w:rStyle w:val="a5"/>
          <w:rFonts w:ascii="Times New Roman" w:hAnsi="Times New Roman" w:cs="Times New Roman"/>
          <w:sz w:val="28"/>
          <w:szCs w:val="28"/>
        </w:rPr>
        <w:t xml:space="preserve"> </w:t>
      </w:r>
      <w:proofErr w:type="spellStart"/>
      <w:r w:rsidRPr="003D335B">
        <w:rPr>
          <w:rStyle w:val="a5"/>
          <w:rFonts w:ascii="Times New Roman" w:hAnsi="Times New Roman" w:cs="Times New Roman"/>
          <w:sz w:val="28"/>
          <w:szCs w:val="28"/>
        </w:rPr>
        <w:t>Data</w:t>
      </w:r>
      <w:proofErr w:type="spellEnd"/>
      <w:r w:rsidRPr="003D335B">
        <w:rPr>
          <w:rStyle w:val="a5"/>
          <w:rFonts w:ascii="Times New Roman" w:hAnsi="Times New Roman" w:cs="Times New Roman"/>
          <w:sz w:val="28"/>
          <w:szCs w:val="28"/>
        </w:rPr>
        <w:t xml:space="preserve"> </w:t>
      </w:r>
      <w:proofErr w:type="spellStart"/>
      <w:r w:rsidRPr="003D335B">
        <w:rPr>
          <w:rStyle w:val="a5"/>
          <w:rFonts w:ascii="Times New Roman" w:hAnsi="Times New Roman" w:cs="Times New Roman"/>
          <w:sz w:val="28"/>
          <w:szCs w:val="28"/>
        </w:rPr>
        <w:t>Warehouse</w:t>
      </w:r>
      <w:proofErr w:type="spellEnd"/>
      <w:r w:rsidRPr="003D335B">
        <w:rPr>
          <w:rFonts w:ascii="Times New Roman" w:hAnsi="Times New Roman" w:cs="Times New Roman"/>
          <w:sz w:val="28"/>
          <w:szCs w:val="28"/>
        </w:rPr>
        <w:t xml:space="preserve"> (4th </w:t>
      </w:r>
      <w:proofErr w:type="spellStart"/>
      <w:r w:rsidRPr="003D335B">
        <w:rPr>
          <w:rFonts w:ascii="Times New Roman" w:hAnsi="Times New Roman" w:cs="Times New Roman"/>
          <w:sz w:val="28"/>
          <w:szCs w:val="28"/>
        </w:rPr>
        <w:t>ed</w:t>
      </w:r>
      <w:proofErr w:type="spellEnd"/>
      <w:r w:rsidRPr="003D335B">
        <w:rPr>
          <w:rFonts w:ascii="Times New Roman" w:hAnsi="Times New Roman" w:cs="Times New Roman"/>
          <w:sz w:val="28"/>
          <w:szCs w:val="28"/>
        </w:rPr>
        <w:t xml:space="preserve">.). </w:t>
      </w:r>
      <w:proofErr w:type="spellStart"/>
      <w:r w:rsidRPr="003D335B">
        <w:rPr>
          <w:rFonts w:ascii="Times New Roman" w:hAnsi="Times New Roman" w:cs="Times New Roman"/>
          <w:sz w:val="28"/>
          <w:szCs w:val="28"/>
        </w:rPr>
        <w:t>Wiley</w:t>
      </w:r>
      <w:proofErr w:type="spellEnd"/>
      <w:r w:rsidRPr="003D335B">
        <w:rPr>
          <w:rFonts w:ascii="Times New Roman" w:hAnsi="Times New Roman" w:cs="Times New Roman"/>
          <w:sz w:val="28"/>
          <w:szCs w:val="28"/>
        </w:rPr>
        <w:t xml:space="preserve">. </w:t>
      </w:r>
      <w:hyperlink r:id="rId18" w:tgtFrame="_new" w:history="1">
        <w:r w:rsidRPr="003D335B">
          <w:rPr>
            <w:rStyle w:val="a6"/>
            <w:rFonts w:ascii="Times New Roman" w:hAnsi="Times New Roman" w:cs="Times New Roman"/>
            <w:sz w:val="28"/>
            <w:szCs w:val="28"/>
          </w:rPr>
          <w:t>https://books.google.com/books?id=QFKTmh5IFS4C&amp;printsec=frontcover&amp;dq=data+warehouse&amp;hl=uk&amp;newbks=1&amp;newbks_redir=1&amp;sa=X&amp;ved=2ahUKEwjrq_66gpmKAxUsCBAIHU_MEuIQ6AF6BAgHEAI</w:t>
        </w:r>
      </w:hyperlink>
    </w:p>
    <w:p w14:paraId="7460BA98" w14:textId="77777777" w:rsidR="003D335B" w:rsidRPr="003D335B" w:rsidRDefault="003D335B" w:rsidP="003D335B">
      <w:pPr>
        <w:pStyle w:val="a7"/>
        <w:numPr>
          <w:ilvl w:val="0"/>
          <w:numId w:val="18"/>
        </w:numPr>
        <w:spacing w:before="100" w:beforeAutospacing="1" w:after="100" w:afterAutospacing="1" w:line="240" w:lineRule="auto"/>
        <w:jc w:val="both"/>
        <w:rPr>
          <w:rFonts w:ascii="Times New Roman" w:hAnsi="Times New Roman" w:cs="Times New Roman"/>
          <w:sz w:val="28"/>
          <w:szCs w:val="28"/>
        </w:rPr>
      </w:pPr>
      <w:proofErr w:type="spellStart"/>
      <w:r w:rsidRPr="003D335B">
        <w:rPr>
          <w:rStyle w:val="a4"/>
          <w:rFonts w:ascii="Times New Roman" w:hAnsi="Times New Roman" w:cs="Times New Roman"/>
          <w:sz w:val="28"/>
          <w:szCs w:val="28"/>
        </w:rPr>
        <w:t>Kimball</w:t>
      </w:r>
      <w:proofErr w:type="spellEnd"/>
      <w:r w:rsidRPr="003D335B">
        <w:rPr>
          <w:rStyle w:val="a4"/>
          <w:rFonts w:ascii="Times New Roman" w:hAnsi="Times New Roman" w:cs="Times New Roman"/>
          <w:sz w:val="28"/>
          <w:szCs w:val="28"/>
        </w:rPr>
        <w:t xml:space="preserve">, R., &amp; </w:t>
      </w:r>
      <w:proofErr w:type="spellStart"/>
      <w:r w:rsidRPr="003D335B">
        <w:rPr>
          <w:rStyle w:val="a4"/>
          <w:rFonts w:ascii="Times New Roman" w:hAnsi="Times New Roman" w:cs="Times New Roman"/>
          <w:sz w:val="28"/>
          <w:szCs w:val="28"/>
        </w:rPr>
        <w:t>Ross</w:t>
      </w:r>
      <w:proofErr w:type="spellEnd"/>
      <w:r w:rsidRPr="003D335B">
        <w:rPr>
          <w:rStyle w:val="a4"/>
          <w:rFonts w:ascii="Times New Roman" w:hAnsi="Times New Roman" w:cs="Times New Roman"/>
          <w:sz w:val="28"/>
          <w:szCs w:val="28"/>
        </w:rPr>
        <w:t>, M. (2019).</w:t>
      </w:r>
      <w:r w:rsidRPr="003D335B">
        <w:rPr>
          <w:rFonts w:ascii="Times New Roman" w:hAnsi="Times New Roman" w:cs="Times New Roman"/>
          <w:sz w:val="28"/>
          <w:szCs w:val="28"/>
        </w:rPr>
        <w:t xml:space="preserve"> </w:t>
      </w:r>
      <w:proofErr w:type="spellStart"/>
      <w:r w:rsidRPr="003D335B">
        <w:rPr>
          <w:rStyle w:val="a5"/>
          <w:rFonts w:ascii="Times New Roman" w:hAnsi="Times New Roman" w:cs="Times New Roman"/>
          <w:sz w:val="28"/>
          <w:szCs w:val="28"/>
        </w:rPr>
        <w:t>The</w:t>
      </w:r>
      <w:proofErr w:type="spellEnd"/>
      <w:r w:rsidRPr="003D335B">
        <w:rPr>
          <w:rStyle w:val="a5"/>
          <w:rFonts w:ascii="Times New Roman" w:hAnsi="Times New Roman" w:cs="Times New Roman"/>
          <w:sz w:val="28"/>
          <w:szCs w:val="28"/>
        </w:rPr>
        <w:t xml:space="preserve"> </w:t>
      </w:r>
      <w:proofErr w:type="spellStart"/>
      <w:r w:rsidRPr="003D335B">
        <w:rPr>
          <w:rStyle w:val="a5"/>
          <w:rFonts w:ascii="Times New Roman" w:hAnsi="Times New Roman" w:cs="Times New Roman"/>
          <w:sz w:val="28"/>
          <w:szCs w:val="28"/>
        </w:rPr>
        <w:t>Data</w:t>
      </w:r>
      <w:proofErr w:type="spellEnd"/>
      <w:r w:rsidRPr="003D335B">
        <w:rPr>
          <w:rStyle w:val="a5"/>
          <w:rFonts w:ascii="Times New Roman" w:hAnsi="Times New Roman" w:cs="Times New Roman"/>
          <w:sz w:val="28"/>
          <w:szCs w:val="28"/>
        </w:rPr>
        <w:t xml:space="preserve"> </w:t>
      </w:r>
      <w:proofErr w:type="spellStart"/>
      <w:r w:rsidRPr="003D335B">
        <w:rPr>
          <w:rStyle w:val="a5"/>
          <w:rFonts w:ascii="Times New Roman" w:hAnsi="Times New Roman" w:cs="Times New Roman"/>
          <w:sz w:val="28"/>
          <w:szCs w:val="28"/>
        </w:rPr>
        <w:t>Warehouse</w:t>
      </w:r>
      <w:proofErr w:type="spellEnd"/>
      <w:r w:rsidRPr="003D335B">
        <w:rPr>
          <w:rStyle w:val="a5"/>
          <w:rFonts w:ascii="Times New Roman" w:hAnsi="Times New Roman" w:cs="Times New Roman"/>
          <w:sz w:val="28"/>
          <w:szCs w:val="28"/>
        </w:rPr>
        <w:t xml:space="preserve"> </w:t>
      </w:r>
      <w:proofErr w:type="spellStart"/>
      <w:r w:rsidRPr="003D335B">
        <w:rPr>
          <w:rStyle w:val="a5"/>
          <w:rFonts w:ascii="Times New Roman" w:hAnsi="Times New Roman" w:cs="Times New Roman"/>
          <w:sz w:val="28"/>
          <w:szCs w:val="28"/>
        </w:rPr>
        <w:t>Toolkit</w:t>
      </w:r>
      <w:proofErr w:type="spellEnd"/>
      <w:r w:rsidRPr="003D335B">
        <w:rPr>
          <w:rStyle w:val="a5"/>
          <w:rFonts w:ascii="Times New Roman" w:hAnsi="Times New Roman" w:cs="Times New Roman"/>
          <w:sz w:val="28"/>
          <w:szCs w:val="28"/>
        </w:rPr>
        <w:t xml:space="preserve">: </w:t>
      </w:r>
      <w:proofErr w:type="spellStart"/>
      <w:r w:rsidRPr="003D335B">
        <w:rPr>
          <w:rStyle w:val="a5"/>
          <w:rFonts w:ascii="Times New Roman" w:hAnsi="Times New Roman" w:cs="Times New Roman"/>
          <w:sz w:val="28"/>
          <w:szCs w:val="28"/>
        </w:rPr>
        <w:t>The</w:t>
      </w:r>
      <w:proofErr w:type="spellEnd"/>
      <w:r w:rsidRPr="003D335B">
        <w:rPr>
          <w:rStyle w:val="a5"/>
          <w:rFonts w:ascii="Times New Roman" w:hAnsi="Times New Roman" w:cs="Times New Roman"/>
          <w:sz w:val="28"/>
          <w:szCs w:val="28"/>
        </w:rPr>
        <w:t xml:space="preserve"> </w:t>
      </w:r>
      <w:proofErr w:type="spellStart"/>
      <w:r w:rsidRPr="003D335B">
        <w:rPr>
          <w:rStyle w:val="a5"/>
          <w:rFonts w:ascii="Times New Roman" w:hAnsi="Times New Roman" w:cs="Times New Roman"/>
          <w:sz w:val="28"/>
          <w:szCs w:val="28"/>
        </w:rPr>
        <w:t>Definitive</w:t>
      </w:r>
      <w:proofErr w:type="spellEnd"/>
      <w:r w:rsidRPr="003D335B">
        <w:rPr>
          <w:rStyle w:val="a5"/>
          <w:rFonts w:ascii="Times New Roman" w:hAnsi="Times New Roman" w:cs="Times New Roman"/>
          <w:sz w:val="28"/>
          <w:szCs w:val="28"/>
        </w:rPr>
        <w:t xml:space="preserve"> </w:t>
      </w:r>
      <w:proofErr w:type="spellStart"/>
      <w:r w:rsidRPr="003D335B">
        <w:rPr>
          <w:rStyle w:val="a5"/>
          <w:rFonts w:ascii="Times New Roman" w:hAnsi="Times New Roman" w:cs="Times New Roman"/>
          <w:sz w:val="28"/>
          <w:szCs w:val="28"/>
        </w:rPr>
        <w:t>Guide</w:t>
      </w:r>
      <w:proofErr w:type="spellEnd"/>
      <w:r w:rsidRPr="003D335B">
        <w:rPr>
          <w:rStyle w:val="a5"/>
          <w:rFonts w:ascii="Times New Roman" w:hAnsi="Times New Roman" w:cs="Times New Roman"/>
          <w:sz w:val="28"/>
          <w:szCs w:val="28"/>
        </w:rPr>
        <w:t xml:space="preserve"> </w:t>
      </w:r>
      <w:proofErr w:type="spellStart"/>
      <w:r w:rsidRPr="003D335B">
        <w:rPr>
          <w:rStyle w:val="a5"/>
          <w:rFonts w:ascii="Times New Roman" w:hAnsi="Times New Roman" w:cs="Times New Roman"/>
          <w:sz w:val="28"/>
          <w:szCs w:val="28"/>
        </w:rPr>
        <w:t>to</w:t>
      </w:r>
      <w:proofErr w:type="spellEnd"/>
      <w:r w:rsidRPr="003D335B">
        <w:rPr>
          <w:rStyle w:val="a5"/>
          <w:rFonts w:ascii="Times New Roman" w:hAnsi="Times New Roman" w:cs="Times New Roman"/>
          <w:sz w:val="28"/>
          <w:szCs w:val="28"/>
        </w:rPr>
        <w:t xml:space="preserve"> </w:t>
      </w:r>
      <w:proofErr w:type="spellStart"/>
      <w:r w:rsidRPr="003D335B">
        <w:rPr>
          <w:rStyle w:val="a5"/>
          <w:rFonts w:ascii="Times New Roman" w:hAnsi="Times New Roman" w:cs="Times New Roman"/>
          <w:sz w:val="28"/>
          <w:szCs w:val="28"/>
        </w:rPr>
        <w:t>Dimensional</w:t>
      </w:r>
      <w:proofErr w:type="spellEnd"/>
      <w:r w:rsidRPr="003D335B">
        <w:rPr>
          <w:rStyle w:val="a5"/>
          <w:rFonts w:ascii="Times New Roman" w:hAnsi="Times New Roman" w:cs="Times New Roman"/>
          <w:sz w:val="28"/>
          <w:szCs w:val="28"/>
        </w:rPr>
        <w:t xml:space="preserve"> </w:t>
      </w:r>
      <w:proofErr w:type="spellStart"/>
      <w:r w:rsidRPr="003D335B">
        <w:rPr>
          <w:rStyle w:val="a5"/>
          <w:rFonts w:ascii="Times New Roman" w:hAnsi="Times New Roman" w:cs="Times New Roman"/>
          <w:sz w:val="28"/>
          <w:szCs w:val="28"/>
        </w:rPr>
        <w:t>Modeling</w:t>
      </w:r>
      <w:proofErr w:type="spellEnd"/>
      <w:r w:rsidRPr="003D335B">
        <w:rPr>
          <w:rFonts w:ascii="Times New Roman" w:hAnsi="Times New Roman" w:cs="Times New Roman"/>
          <w:sz w:val="28"/>
          <w:szCs w:val="28"/>
        </w:rPr>
        <w:t xml:space="preserve"> (4th </w:t>
      </w:r>
      <w:proofErr w:type="spellStart"/>
      <w:r w:rsidRPr="003D335B">
        <w:rPr>
          <w:rFonts w:ascii="Times New Roman" w:hAnsi="Times New Roman" w:cs="Times New Roman"/>
          <w:sz w:val="28"/>
          <w:szCs w:val="28"/>
        </w:rPr>
        <w:t>ed</w:t>
      </w:r>
      <w:proofErr w:type="spellEnd"/>
      <w:r w:rsidRPr="003D335B">
        <w:rPr>
          <w:rFonts w:ascii="Times New Roman" w:hAnsi="Times New Roman" w:cs="Times New Roman"/>
          <w:sz w:val="28"/>
          <w:szCs w:val="28"/>
        </w:rPr>
        <w:t xml:space="preserve">.). </w:t>
      </w:r>
      <w:proofErr w:type="spellStart"/>
      <w:r w:rsidRPr="003D335B">
        <w:rPr>
          <w:rFonts w:ascii="Times New Roman" w:hAnsi="Times New Roman" w:cs="Times New Roman"/>
          <w:sz w:val="28"/>
          <w:szCs w:val="28"/>
        </w:rPr>
        <w:t>Wiley</w:t>
      </w:r>
      <w:proofErr w:type="spellEnd"/>
      <w:r w:rsidRPr="003D335B">
        <w:rPr>
          <w:rFonts w:ascii="Times New Roman" w:hAnsi="Times New Roman" w:cs="Times New Roman"/>
          <w:sz w:val="28"/>
          <w:szCs w:val="28"/>
        </w:rPr>
        <w:t xml:space="preserve">. </w:t>
      </w:r>
      <w:hyperlink r:id="rId19" w:tgtFrame="_new" w:history="1">
        <w:r w:rsidRPr="003D335B">
          <w:rPr>
            <w:rStyle w:val="a6"/>
            <w:rFonts w:ascii="Times New Roman" w:hAnsi="Times New Roman" w:cs="Times New Roman"/>
            <w:sz w:val="28"/>
            <w:szCs w:val="28"/>
          </w:rPr>
          <w:t>https://books.google.com/books?id=wgf9DwAAQBAJ&amp;printsec=frontcover&amp;dq=data+warehouse&amp;hl=uk&amp;newbks=1&amp;newbks_redir=1&amp;sa=X&amp;ved=2ahUKEwjrq_66gpmKAxUsCBAIHU_MEuIQ6AF6BAgFEAI</w:t>
        </w:r>
      </w:hyperlink>
    </w:p>
    <w:p w14:paraId="7AFB2913" w14:textId="77777777" w:rsidR="003D335B" w:rsidRPr="003D335B" w:rsidRDefault="003D335B" w:rsidP="003D335B">
      <w:pPr>
        <w:numPr>
          <w:ilvl w:val="0"/>
          <w:numId w:val="18"/>
        </w:numPr>
        <w:spacing w:before="100" w:beforeAutospacing="1" w:after="100" w:afterAutospacing="1" w:line="240" w:lineRule="auto"/>
        <w:jc w:val="both"/>
        <w:rPr>
          <w:rFonts w:ascii="Times New Roman" w:eastAsia="Times New Roman" w:hAnsi="Times New Roman" w:cs="Times New Roman"/>
          <w:sz w:val="28"/>
          <w:szCs w:val="28"/>
          <w:lang w:eastAsia="uk-UA"/>
        </w:rPr>
      </w:pPr>
      <w:proofErr w:type="spellStart"/>
      <w:r w:rsidRPr="003D335B">
        <w:rPr>
          <w:rFonts w:ascii="Times New Roman" w:eastAsia="Times New Roman" w:hAnsi="Times New Roman" w:cs="Times New Roman"/>
          <w:b/>
          <w:bCs/>
          <w:sz w:val="28"/>
          <w:szCs w:val="28"/>
          <w:lang w:eastAsia="uk-UA"/>
        </w:rPr>
        <w:t>Harrington</w:t>
      </w:r>
      <w:proofErr w:type="spellEnd"/>
      <w:r w:rsidRPr="003D335B">
        <w:rPr>
          <w:rFonts w:ascii="Times New Roman" w:eastAsia="Times New Roman" w:hAnsi="Times New Roman" w:cs="Times New Roman"/>
          <w:b/>
          <w:bCs/>
          <w:sz w:val="28"/>
          <w:szCs w:val="28"/>
          <w:lang w:eastAsia="uk-UA"/>
        </w:rPr>
        <w:t>, J. L. (2020).</w:t>
      </w:r>
      <w:r w:rsidRPr="003D335B">
        <w:rPr>
          <w:rFonts w:ascii="Times New Roman" w:eastAsia="Times New Roman" w:hAnsi="Times New Roman" w:cs="Times New Roman"/>
          <w:sz w:val="28"/>
          <w:szCs w:val="28"/>
          <w:lang w:eastAsia="uk-UA"/>
        </w:rPr>
        <w:t xml:space="preserve"> </w:t>
      </w:r>
      <w:proofErr w:type="spellStart"/>
      <w:r w:rsidRPr="003D335B">
        <w:rPr>
          <w:rFonts w:ascii="Times New Roman" w:eastAsia="Times New Roman" w:hAnsi="Times New Roman" w:cs="Times New Roman"/>
          <w:i/>
          <w:iCs/>
          <w:sz w:val="28"/>
          <w:szCs w:val="28"/>
          <w:lang w:eastAsia="uk-UA"/>
        </w:rPr>
        <w:t>Data</w:t>
      </w:r>
      <w:proofErr w:type="spellEnd"/>
      <w:r w:rsidRPr="003D335B">
        <w:rPr>
          <w:rFonts w:ascii="Times New Roman" w:eastAsia="Times New Roman" w:hAnsi="Times New Roman" w:cs="Times New Roman"/>
          <w:i/>
          <w:iCs/>
          <w:sz w:val="28"/>
          <w:szCs w:val="28"/>
          <w:lang w:eastAsia="uk-UA"/>
        </w:rPr>
        <w:t xml:space="preserve"> </w:t>
      </w:r>
      <w:proofErr w:type="spellStart"/>
      <w:r w:rsidRPr="003D335B">
        <w:rPr>
          <w:rFonts w:ascii="Times New Roman" w:eastAsia="Times New Roman" w:hAnsi="Times New Roman" w:cs="Times New Roman"/>
          <w:i/>
          <w:iCs/>
          <w:sz w:val="28"/>
          <w:szCs w:val="28"/>
          <w:lang w:eastAsia="uk-UA"/>
        </w:rPr>
        <w:t>Warehouse</w:t>
      </w:r>
      <w:proofErr w:type="spellEnd"/>
      <w:r w:rsidRPr="003D335B">
        <w:rPr>
          <w:rFonts w:ascii="Times New Roman" w:eastAsia="Times New Roman" w:hAnsi="Times New Roman" w:cs="Times New Roman"/>
          <w:i/>
          <w:iCs/>
          <w:sz w:val="28"/>
          <w:szCs w:val="28"/>
          <w:lang w:eastAsia="uk-UA"/>
        </w:rPr>
        <w:t xml:space="preserve"> </w:t>
      </w:r>
      <w:proofErr w:type="spellStart"/>
      <w:r w:rsidRPr="003D335B">
        <w:rPr>
          <w:rFonts w:ascii="Times New Roman" w:eastAsia="Times New Roman" w:hAnsi="Times New Roman" w:cs="Times New Roman"/>
          <w:i/>
          <w:iCs/>
          <w:sz w:val="28"/>
          <w:szCs w:val="28"/>
          <w:lang w:eastAsia="uk-UA"/>
        </w:rPr>
        <w:t>Design</w:t>
      </w:r>
      <w:proofErr w:type="spellEnd"/>
      <w:r w:rsidRPr="003D335B">
        <w:rPr>
          <w:rFonts w:ascii="Times New Roman" w:eastAsia="Times New Roman" w:hAnsi="Times New Roman" w:cs="Times New Roman"/>
          <w:i/>
          <w:iCs/>
          <w:sz w:val="28"/>
          <w:szCs w:val="28"/>
          <w:lang w:eastAsia="uk-UA"/>
        </w:rPr>
        <w:t xml:space="preserve">: </w:t>
      </w:r>
      <w:proofErr w:type="spellStart"/>
      <w:r w:rsidRPr="003D335B">
        <w:rPr>
          <w:rFonts w:ascii="Times New Roman" w:eastAsia="Times New Roman" w:hAnsi="Times New Roman" w:cs="Times New Roman"/>
          <w:i/>
          <w:iCs/>
          <w:sz w:val="28"/>
          <w:szCs w:val="28"/>
          <w:lang w:eastAsia="uk-UA"/>
        </w:rPr>
        <w:t>Modern</w:t>
      </w:r>
      <w:proofErr w:type="spellEnd"/>
      <w:r w:rsidRPr="003D335B">
        <w:rPr>
          <w:rFonts w:ascii="Times New Roman" w:eastAsia="Times New Roman" w:hAnsi="Times New Roman" w:cs="Times New Roman"/>
          <w:i/>
          <w:iCs/>
          <w:sz w:val="28"/>
          <w:szCs w:val="28"/>
          <w:lang w:eastAsia="uk-UA"/>
        </w:rPr>
        <w:t xml:space="preserve"> </w:t>
      </w:r>
      <w:proofErr w:type="spellStart"/>
      <w:r w:rsidRPr="003D335B">
        <w:rPr>
          <w:rFonts w:ascii="Times New Roman" w:eastAsia="Times New Roman" w:hAnsi="Times New Roman" w:cs="Times New Roman"/>
          <w:i/>
          <w:iCs/>
          <w:sz w:val="28"/>
          <w:szCs w:val="28"/>
          <w:lang w:eastAsia="uk-UA"/>
        </w:rPr>
        <w:t>Principles</w:t>
      </w:r>
      <w:proofErr w:type="spellEnd"/>
      <w:r w:rsidRPr="003D335B">
        <w:rPr>
          <w:rFonts w:ascii="Times New Roman" w:eastAsia="Times New Roman" w:hAnsi="Times New Roman" w:cs="Times New Roman"/>
          <w:i/>
          <w:iCs/>
          <w:sz w:val="28"/>
          <w:szCs w:val="28"/>
          <w:lang w:eastAsia="uk-UA"/>
        </w:rPr>
        <w:t xml:space="preserve"> </w:t>
      </w:r>
      <w:proofErr w:type="spellStart"/>
      <w:r w:rsidRPr="003D335B">
        <w:rPr>
          <w:rFonts w:ascii="Times New Roman" w:eastAsia="Times New Roman" w:hAnsi="Times New Roman" w:cs="Times New Roman"/>
          <w:i/>
          <w:iCs/>
          <w:sz w:val="28"/>
          <w:szCs w:val="28"/>
          <w:lang w:eastAsia="uk-UA"/>
        </w:rPr>
        <w:t>and</w:t>
      </w:r>
      <w:proofErr w:type="spellEnd"/>
      <w:r w:rsidRPr="003D335B">
        <w:rPr>
          <w:rFonts w:ascii="Times New Roman" w:eastAsia="Times New Roman" w:hAnsi="Times New Roman" w:cs="Times New Roman"/>
          <w:i/>
          <w:iCs/>
          <w:sz w:val="28"/>
          <w:szCs w:val="28"/>
          <w:lang w:eastAsia="uk-UA"/>
        </w:rPr>
        <w:t xml:space="preserve"> </w:t>
      </w:r>
      <w:proofErr w:type="spellStart"/>
      <w:r w:rsidRPr="003D335B">
        <w:rPr>
          <w:rFonts w:ascii="Times New Roman" w:eastAsia="Times New Roman" w:hAnsi="Times New Roman" w:cs="Times New Roman"/>
          <w:i/>
          <w:iCs/>
          <w:sz w:val="28"/>
          <w:szCs w:val="28"/>
          <w:lang w:eastAsia="uk-UA"/>
        </w:rPr>
        <w:t>Methodologies</w:t>
      </w:r>
      <w:proofErr w:type="spellEnd"/>
      <w:r w:rsidRPr="003D335B">
        <w:rPr>
          <w:rFonts w:ascii="Times New Roman" w:eastAsia="Times New Roman" w:hAnsi="Times New Roman" w:cs="Times New Roman"/>
          <w:sz w:val="28"/>
          <w:szCs w:val="28"/>
          <w:lang w:eastAsia="uk-UA"/>
        </w:rPr>
        <w:t xml:space="preserve"> (2nd </w:t>
      </w:r>
      <w:proofErr w:type="spellStart"/>
      <w:r w:rsidRPr="003D335B">
        <w:rPr>
          <w:rFonts w:ascii="Times New Roman" w:eastAsia="Times New Roman" w:hAnsi="Times New Roman" w:cs="Times New Roman"/>
          <w:sz w:val="28"/>
          <w:szCs w:val="28"/>
          <w:lang w:eastAsia="uk-UA"/>
        </w:rPr>
        <w:t>ed</w:t>
      </w:r>
      <w:proofErr w:type="spellEnd"/>
      <w:r w:rsidRPr="003D335B">
        <w:rPr>
          <w:rFonts w:ascii="Times New Roman" w:eastAsia="Times New Roman" w:hAnsi="Times New Roman" w:cs="Times New Roman"/>
          <w:sz w:val="28"/>
          <w:szCs w:val="28"/>
          <w:lang w:eastAsia="uk-UA"/>
        </w:rPr>
        <w:t xml:space="preserve">.). </w:t>
      </w:r>
      <w:proofErr w:type="spellStart"/>
      <w:r w:rsidRPr="003D335B">
        <w:rPr>
          <w:rFonts w:ascii="Times New Roman" w:eastAsia="Times New Roman" w:hAnsi="Times New Roman" w:cs="Times New Roman"/>
          <w:sz w:val="28"/>
          <w:szCs w:val="28"/>
          <w:lang w:eastAsia="uk-UA"/>
        </w:rPr>
        <w:t>McGraw-Hill</w:t>
      </w:r>
      <w:proofErr w:type="spellEnd"/>
      <w:r w:rsidRPr="003D335B">
        <w:rPr>
          <w:rFonts w:ascii="Times New Roman" w:eastAsia="Times New Roman" w:hAnsi="Times New Roman" w:cs="Times New Roman"/>
          <w:sz w:val="28"/>
          <w:szCs w:val="28"/>
          <w:lang w:eastAsia="uk-UA"/>
        </w:rPr>
        <w:t xml:space="preserve"> </w:t>
      </w:r>
      <w:proofErr w:type="spellStart"/>
      <w:r w:rsidRPr="003D335B">
        <w:rPr>
          <w:rFonts w:ascii="Times New Roman" w:eastAsia="Times New Roman" w:hAnsi="Times New Roman" w:cs="Times New Roman"/>
          <w:sz w:val="28"/>
          <w:szCs w:val="28"/>
          <w:lang w:eastAsia="uk-UA"/>
        </w:rPr>
        <w:t>Education</w:t>
      </w:r>
      <w:proofErr w:type="spellEnd"/>
      <w:r w:rsidRPr="003D335B">
        <w:rPr>
          <w:rFonts w:ascii="Times New Roman" w:eastAsia="Times New Roman" w:hAnsi="Times New Roman" w:cs="Times New Roman"/>
          <w:sz w:val="28"/>
          <w:szCs w:val="28"/>
          <w:lang w:eastAsia="uk-UA"/>
        </w:rPr>
        <w:t xml:space="preserve">. </w:t>
      </w:r>
      <w:hyperlink r:id="rId20" w:tgtFrame="_new" w:history="1">
        <w:r w:rsidRPr="003D335B">
          <w:rPr>
            <w:rFonts w:ascii="Times New Roman" w:eastAsia="Times New Roman" w:hAnsi="Times New Roman" w:cs="Times New Roman"/>
            <w:color w:val="0000FF"/>
            <w:sz w:val="28"/>
            <w:szCs w:val="28"/>
            <w:u w:val="single"/>
            <w:lang w:eastAsia="uk-UA"/>
          </w:rPr>
          <w:t>https://books.google.com/books?id=U5x7EAAAQBAJ&amp;printsec=frontcover&amp;dq=data+warehouse&amp;hl=uk&amp;newbks=1&amp;newbks_redir=1&amp;sa=X&amp;ved=2ahUKEwjrq_66gpmKAxUsCBAIHU_MEuIQ6AF6BAgEEAI</w:t>
        </w:r>
      </w:hyperlink>
    </w:p>
    <w:p w14:paraId="4099BDBD" w14:textId="77777777" w:rsidR="00BE7BDD" w:rsidRDefault="00BE7BDD" w:rsidP="00BE7BDD">
      <w:pPr>
        <w:spacing w:before="100" w:beforeAutospacing="1" w:after="100" w:afterAutospacing="1" w:line="240" w:lineRule="auto"/>
        <w:rPr>
          <w:rFonts w:ascii="Times New Roman" w:hAnsi="Times New Roman" w:cs="Times New Roman"/>
          <w:sz w:val="28"/>
          <w:szCs w:val="28"/>
        </w:rPr>
      </w:pPr>
    </w:p>
    <w:p w14:paraId="6510D1D3" w14:textId="77777777" w:rsidR="00BE7BDD" w:rsidRDefault="00BE7BDD" w:rsidP="00BE7BDD">
      <w:pPr>
        <w:spacing w:before="100" w:beforeAutospacing="1" w:after="100" w:afterAutospacing="1" w:line="240" w:lineRule="auto"/>
        <w:rPr>
          <w:rFonts w:ascii="Times New Roman" w:hAnsi="Times New Roman" w:cs="Times New Roman"/>
          <w:sz w:val="28"/>
          <w:szCs w:val="28"/>
        </w:rPr>
      </w:pPr>
    </w:p>
    <w:p w14:paraId="514E8782" w14:textId="77777777" w:rsidR="00BE7BDD" w:rsidRDefault="00BE7BDD" w:rsidP="00BE7BDD">
      <w:pPr>
        <w:spacing w:before="100" w:beforeAutospacing="1" w:after="100" w:afterAutospacing="1" w:line="240" w:lineRule="auto"/>
        <w:rPr>
          <w:rFonts w:ascii="Times New Roman" w:hAnsi="Times New Roman" w:cs="Times New Roman"/>
          <w:sz w:val="28"/>
          <w:szCs w:val="28"/>
        </w:rPr>
      </w:pPr>
    </w:p>
    <w:p w14:paraId="4CB169BB" w14:textId="77777777" w:rsidR="00BE7BDD" w:rsidRDefault="00BE7BDD" w:rsidP="00BE7BDD">
      <w:pPr>
        <w:spacing w:before="100" w:beforeAutospacing="1" w:after="100" w:afterAutospacing="1" w:line="240" w:lineRule="auto"/>
        <w:rPr>
          <w:rFonts w:ascii="Times New Roman" w:hAnsi="Times New Roman" w:cs="Times New Roman"/>
          <w:sz w:val="28"/>
          <w:szCs w:val="28"/>
        </w:rPr>
      </w:pPr>
    </w:p>
    <w:p w14:paraId="4D320D2A" w14:textId="77777777" w:rsidR="00BE7BDD" w:rsidRPr="00BE7BDD" w:rsidRDefault="00BE7BDD" w:rsidP="00BE7BDD">
      <w:pPr>
        <w:spacing w:before="100" w:beforeAutospacing="1" w:after="100" w:afterAutospacing="1" w:line="240" w:lineRule="auto"/>
        <w:rPr>
          <w:rFonts w:ascii="Times New Roman" w:hAnsi="Times New Roman" w:cs="Times New Roman"/>
          <w:sz w:val="28"/>
          <w:szCs w:val="28"/>
        </w:rPr>
      </w:pPr>
    </w:p>
    <w:p w14:paraId="142FE31F" w14:textId="77777777" w:rsidR="009309E5" w:rsidRPr="00245DFC" w:rsidRDefault="009309E5" w:rsidP="00245DFC">
      <w:pPr>
        <w:spacing w:before="100" w:beforeAutospacing="1" w:after="100" w:afterAutospacing="1" w:line="240" w:lineRule="auto"/>
        <w:rPr>
          <w:rFonts w:ascii="Times New Roman" w:eastAsia="Times New Roman" w:hAnsi="Times New Roman" w:cs="Times New Roman"/>
          <w:sz w:val="28"/>
          <w:szCs w:val="28"/>
          <w:lang w:eastAsia="uk-UA"/>
        </w:rPr>
      </w:pPr>
    </w:p>
    <w:p w14:paraId="0C28CE18" w14:textId="77777777" w:rsidR="00245DFC" w:rsidRPr="00245DFC" w:rsidRDefault="00245DFC" w:rsidP="001A72BD">
      <w:pPr>
        <w:pStyle w:val="3"/>
        <w:rPr>
          <w:sz w:val="28"/>
          <w:szCs w:val="28"/>
        </w:rPr>
      </w:pPr>
    </w:p>
    <w:sectPr w:rsidR="00245DFC" w:rsidRPr="00245D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E0745"/>
    <w:multiLevelType w:val="multilevel"/>
    <w:tmpl w:val="FEC21A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35848"/>
    <w:multiLevelType w:val="multilevel"/>
    <w:tmpl w:val="2B607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67A27"/>
    <w:multiLevelType w:val="multilevel"/>
    <w:tmpl w:val="F08A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D4112"/>
    <w:multiLevelType w:val="multilevel"/>
    <w:tmpl w:val="3140B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037398"/>
    <w:multiLevelType w:val="multilevel"/>
    <w:tmpl w:val="9D28A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A777B"/>
    <w:multiLevelType w:val="multilevel"/>
    <w:tmpl w:val="0F9048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060066"/>
    <w:multiLevelType w:val="multilevel"/>
    <w:tmpl w:val="05829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767ABC"/>
    <w:multiLevelType w:val="multilevel"/>
    <w:tmpl w:val="B3288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825F25"/>
    <w:multiLevelType w:val="multilevel"/>
    <w:tmpl w:val="B6AA2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A36C7C"/>
    <w:multiLevelType w:val="multilevel"/>
    <w:tmpl w:val="1F5E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2277A5"/>
    <w:multiLevelType w:val="multilevel"/>
    <w:tmpl w:val="6C742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C76312"/>
    <w:multiLevelType w:val="multilevel"/>
    <w:tmpl w:val="0FACB0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5E3F3C"/>
    <w:multiLevelType w:val="multilevel"/>
    <w:tmpl w:val="2DBA7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295473"/>
    <w:multiLevelType w:val="multilevel"/>
    <w:tmpl w:val="016E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AA2D89"/>
    <w:multiLevelType w:val="multilevel"/>
    <w:tmpl w:val="29AE69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D933A7"/>
    <w:multiLevelType w:val="multilevel"/>
    <w:tmpl w:val="ABF0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4826B1"/>
    <w:multiLevelType w:val="multilevel"/>
    <w:tmpl w:val="13EE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842C52"/>
    <w:multiLevelType w:val="multilevel"/>
    <w:tmpl w:val="F354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315992"/>
    <w:multiLevelType w:val="hybridMultilevel"/>
    <w:tmpl w:val="6FAA56B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4F5065EE"/>
    <w:multiLevelType w:val="multilevel"/>
    <w:tmpl w:val="3E5C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463274"/>
    <w:multiLevelType w:val="multilevel"/>
    <w:tmpl w:val="A2949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4E4585"/>
    <w:multiLevelType w:val="multilevel"/>
    <w:tmpl w:val="85D60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383E30"/>
    <w:multiLevelType w:val="multilevel"/>
    <w:tmpl w:val="090C8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A86F56"/>
    <w:multiLevelType w:val="multilevel"/>
    <w:tmpl w:val="FA3EC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2C0F9D"/>
    <w:multiLevelType w:val="multilevel"/>
    <w:tmpl w:val="3FB46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D34FDA"/>
    <w:multiLevelType w:val="multilevel"/>
    <w:tmpl w:val="37DA3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9C5550"/>
    <w:multiLevelType w:val="multilevel"/>
    <w:tmpl w:val="6CCE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A46E48"/>
    <w:multiLevelType w:val="multilevel"/>
    <w:tmpl w:val="1F46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5812B9"/>
    <w:multiLevelType w:val="multilevel"/>
    <w:tmpl w:val="0E6A3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151F17"/>
    <w:multiLevelType w:val="multilevel"/>
    <w:tmpl w:val="DB5E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349719">
    <w:abstractNumId w:val="22"/>
  </w:num>
  <w:num w:numId="2" w16cid:durableId="257253779">
    <w:abstractNumId w:val="4"/>
  </w:num>
  <w:num w:numId="3" w16cid:durableId="65495656">
    <w:abstractNumId w:val="10"/>
  </w:num>
  <w:num w:numId="4" w16cid:durableId="544299505">
    <w:abstractNumId w:val="3"/>
  </w:num>
  <w:num w:numId="5" w16cid:durableId="2087800207">
    <w:abstractNumId w:val="5"/>
  </w:num>
  <w:num w:numId="6" w16cid:durableId="677075729">
    <w:abstractNumId w:val="11"/>
  </w:num>
  <w:num w:numId="7" w16cid:durableId="556430913">
    <w:abstractNumId w:val="9"/>
  </w:num>
  <w:num w:numId="8" w16cid:durableId="1472750047">
    <w:abstractNumId w:val="16"/>
  </w:num>
  <w:num w:numId="9" w16cid:durableId="436684313">
    <w:abstractNumId w:val="15"/>
  </w:num>
  <w:num w:numId="10" w16cid:durableId="1666980278">
    <w:abstractNumId w:val="7"/>
  </w:num>
  <w:num w:numId="11" w16cid:durableId="1860461963">
    <w:abstractNumId w:val="12"/>
  </w:num>
  <w:num w:numId="12" w16cid:durableId="933249175">
    <w:abstractNumId w:val="29"/>
  </w:num>
  <w:num w:numId="13" w16cid:durableId="808208242">
    <w:abstractNumId w:val="27"/>
  </w:num>
  <w:num w:numId="14" w16cid:durableId="1089696307">
    <w:abstractNumId w:val="24"/>
  </w:num>
  <w:num w:numId="15" w16cid:durableId="169687387">
    <w:abstractNumId w:val="1"/>
  </w:num>
  <w:num w:numId="16" w16cid:durableId="60443395">
    <w:abstractNumId w:val="20"/>
  </w:num>
  <w:num w:numId="17" w16cid:durableId="162669218">
    <w:abstractNumId w:val="21"/>
  </w:num>
  <w:num w:numId="18" w16cid:durableId="1855024802">
    <w:abstractNumId w:val="18"/>
  </w:num>
  <w:num w:numId="19" w16cid:durableId="1515027711">
    <w:abstractNumId w:val="28"/>
  </w:num>
  <w:num w:numId="20" w16cid:durableId="807624119">
    <w:abstractNumId w:val="6"/>
  </w:num>
  <w:num w:numId="21" w16cid:durableId="1064722662">
    <w:abstractNumId w:val="23"/>
  </w:num>
  <w:num w:numId="22" w16cid:durableId="1984313754">
    <w:abstractNumId w:val="26"/>
  </w:num>
  <w:num w:numId="23" w16cid:durableId="1344473836">
    <w:abstractNumId w:val="17"/>
  </w:num>
  <w:num w:numId="24" w16cid:durableId="63184310">
    <w:abstractNumId w:val="8"/>
  </w:num>
  <w:num w:numId="25" w16cid:durableId="290015083">
    <w:abstractNumId w:val="2"/>
  </w:num>
  <w:num w:numId="26" w16cid:durableId="2145193927">
    <w:abstractNumId w:val="19"/>
  </w:num>
  <w:num w:numId="27" w16cid:durableId="1911884694">
    <w:abstractNumId w:val="13"/>
  </w:num>
  <w:num w:numId="28" w16cid:durableId="1714573411">
    <w:abstractNumId w:val="14"/>
  </w:num>
  <w:num w:numId="29" w16cid:durableId="1838301532">
    <w:abstractNumId w:val="0"/>
  </w:num>
  <w:num w:numId="30" w16cid:durableId="34429149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56C"/>
    <w:rsid w:val="0000285B"/>
    <w:rsid w:val="00060AE9"/>
    <w:rsid w:val="00181084"/>
    <w:rsid w:val="00185075"/>
    <w:rsid w:val="001A72BD"/>
    <w:rsid w:val="001C556C"/>
    <w:rsid w:val="001E0900"/>
    <w:rsid w:val="001F26D9"/>
    <w:rsid w:val="00245DFC"/>
    <w:rsid w:val="002B153E"/>
    <w:rsid w:val="002C29FA"/>
    <w:rsid w:val="00333DCD"/>
    <w:rsid w:val="00341822"/>
    <w:rsid w:val="003728B4"/>
    <w:rsid w:val="00392F9F"/>
    <w:rsid w:val="003C3DFB"/>
    <w:rsid w:val="003D137E"/>
    <w:rsid w:val="003D335B"/>
    <w:rsid w:val="00446D67"/>
    <w:rsid w:val="0045212E"/>
    <w:rsid w:val="004B4E81"/>
    <w:rsid w:val="004C20BF"/>
    <w:rsid w:val="0055649F"/>
    <w:rsid w:val="00592B02"/>
    <w:rsid w:val="005C4C3F"/>
    <w:rsid w:val="005D3E73"/>
    <w:rsid w:val="00645983"/>
    <w:rsid w:val="006867FC"/>
    <w:rsid w:val="00711CBD"/>
    <w:rsid w:val="00745523"/>
    <w:rsid w:val="00782810"/>
    <w:rsid w:val="00793C13"/>
    <w:rsid w:val="007A68EE"/>
    <w:rsid w:val="007D6BF8"/>
    <w:rsid w:val="00842391"/>
    <w:rsid w:val="00847FC4"/>
    <w:rsid w:val="008A3396"/>
    <w:rsid w:val="009065AC"/>
    <w:rsid w:val="009309E5"/>
    <w:rsid w:val="009C70F5"/>
    <w:rsid w:val="00A74AF7"/>
    <w:rsid w:val="00A818BC"/>
    <w:rsid w:val="00AA4DF0"/>
    <w:rsid w:val="00AA4E11"/>
    <w:rsid w:val="00AF672A"/>
    <w:rsid w:val="00B74DEC"/>
    <w:rsid w:val="00B95B76"/>
    <w:rsid w:val="00BE7BDD"/>
    <w:rsid w:val="00CC106C"/>
    <w:rsid w:val="00DC4F11"/>
    <w:rsid w:val="00DC6C32"/>
    <w:rsid w:val="00DE25EC"/>
    <w:rsid w:val="00EB192A"/>
    <w:rsid w:val="00F352BF"/>
    <w:rsid w:val="00F8169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C0A6B"/>
  <w15:chartTrackingRefBased/>
  <w15:docId w15:val="{139E0AF8-8DD1-4B9C-9E56-3CF4A723A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1C556C"/>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link w:val="40"/>
    <w:uiPriority w:val="9"/>
    <w:qFormat/>
    <w:rsid w:val="001C556C"/>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1C556C"/>
    <w:pPr>
      <w:suppressAutoHyphens/>
      <w:autoSpaceDN w:val="0"/>
      <w:spacing w:after="0" w:line="240" w:lineRule="auto"/>
    </w:pPr>
    <w:rPr>
      <w:rFonts w:ascii="Times New Roman" w:eastAsia="NSimSun" w:hAnsi="Times New Roman" w:cs="Lucida Sans"/>
      <w:kern w:val="3"/>
      <w:sz w:val="24"/>
      <w:szCs w:val="24"/>
      <w:lang w:eastAsia="zh-CN" w:bidi="hi-IN"/>
    </w:rPr>
  </w:style>
  <w:style w:type="paragraph" w:styleId="a3">
    <w:name w:val="Normal (Web)"/>
    <w:basedOn w:val="a"/>
    <w:uiPriority w:val="99"/>
    <w:unhideWhenUsed/>
    <w:rsid w:val="001C556C"/>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30">
    <w:name w:val="Заголовок 3 Знак"/>
    <w:basedOn w:val="a0"/>
    <w:link w:val="3"/>
    <w:uiPriority w:val="9"/>
    <w:rsid w:val="001C556C"/>
    <w:rPr>
      <w:rFonts w:ascii="Times New Roman" w:eastAsia="Times New Roman" w:hAnsi="Times New Roman" w:cs="Times New Roman"/>
      <w:b/>
      <w:bCs/>
      <w:sz w:val="27"/>
      <w:szCs w:val="27"/>
      <w:lang w:eastAsia="uk-UA"/>
    </w:rPr>
  </w:style>
  <w:style w:type="character" w:customStyle="1" w:styleId="40">
    <w:name w:val="Заголовок 4 Знак"/>
    <w:basedOn w:val="a0"/>
    <w:link w:val="4"/>
    <w:uiPriority w:val="9"/>
    <w:rsid w:val="001C556C"/>
    <w:rPr>
      <w:rFonts w:ascii="Times New Roman" w:eastAsia="Times New Roman" w:hAnsi="Times New Roman" w:cs="Times New Roman"/>
      <w:b/>
      <w:bCs/>
      <w:sz w:val="24"/>
      <w:szCs w:val="24"/>
      <w:lang w:eastAsia="uk-UA"/>
    </w:rPr>
  </w:style>
  <w:style w:type="character" w:styleId="a4">
    <w:name w:val="Strong"/>
    <w:basedOn w:val="a0"/>
    <w:uiPriority w:val="22"/>
    <w:qFormat/>
    <w:rsid w:val="001C556C"/>
    <w:rPr>
      <w:b/>
      <w:bCs/>
    </w:rPr>
  </w:style>
  <w:style w:type="character" w:styleId="a5">
    <w:name w:val="Emphasis"/>
    <w:basedOn w:val="a0"/>
    <w:uiPriority w:val="20"/>
    <w:qFormat/>
    <w:rsid w:val="00245DFC"/>
    <w:rPr>
      <w:i/>
      <w:iCs/>
    </w:rPr>
  </w:style>
  <w:style w:type="character" w:styleId="a6">
    <w:name w:val="Hyperlink"/>
    <w:basedOn w:val="a0"/>
    <w:uiPriority w:val="99"/>
    <w:semiHidden/>
    <w:unhideWhenUsed/>
    <w:rsid w:val="009309E5"/>
    <w:rPr>
      <w:color w:val="0000FF"/>
      <w:u w:val="single"/>
    </w:rPr>
  </w:style>
  <w:style w:type="paragraph" w:styleId="a7">
    <w:name w:val="List Paragraph"/>
    <w:basedOn w:val="a"/>
    <w:uiPriority w:val="34"/>
    <w:qFormat/>
    <w:rsid w:val="009309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27723">
      <w:bodyDiv w:val="1"/>
      <w:marLeft w:val="0"/>
      <w:marRight w:val="0"/>
      <w:marTop w:val="0"/>
      <w:marBottom w:val="0"/>
      <w:divBdr>
        <w:top w:val="none" w:sz="0" w:space="0" w:color="auto"/>
        <w:left w:val="none" w:sz="0" w:space="0" w:color="auto"/>
        <w:bottom w:val="none" w:sz="0" w:space="0" w:color="auto"/>
        <w:right w:val="none" w:sz="0" w:space="0" w:color="auto"/>
      </w:divBdr>
    </w:div>
    <w:div w:id="122961867">
      <w:bodyDiv w:val="1"/>
      <w:marLeft w:val="0"/>
      <w:marRight w:val="0"/>
      <w:marTop w:val="0"/>
      <w:marBottom w:val="0"/>
      <w:divBdr>
        <w:top w:val="none" w:sz="0" w:space="0" w:color="auto"/>
        <w:left w:val="none" w:sz="0" w:space="0" w:color="auto"/>
        <w:bottom w:val="none" w:sz="0" w:space="0" w:color="auto"/>
        <w:right w:val="none" w:sz="0" w:space="0" w:color="auto"/>
      </w:divBdr>
    </w:div>
    <w:div w:id="177618495">
      <w:bodyDiv w:val="1"/>
      <w:marLeft w:val="0"/>
      <w:marRight w:val="0"/>
      <w:marTop w:val="0"/>
      <w:marBottom w:val="0"/>
      <w:divBdr>
        <w:top w:val="none" w:sz="0" w:space="0" w:color="auto"/>
        <w:left w:val="none" w:sz="0" w:space="0" w:color="auto"/>
        <w:bottom w:val="none" w:sz="0" w:space="0" w:color="auto"/>
        <w:right w:val="none" w:sz="0" w:space="0" w:color="auto"/>
      </w:divBdr>
    </w:div>
    <w:div w:id="262764318">
      <w:bodyDiv w:val="1"/>
      <w:marLeft w:val="0"/>
      <w:marRight w:val="0"/>
      <w:marTop w:val="0"/>
      <w:marBottom w:val="0"/>
      <w:divBdr>
        <w:top w:val="none" w:sz="0" w:space="0" w:color="auto"/>
        <w:left w:val="none" w:sz="0" w:space="0" w:color="auto"/>
        <w:bottom w:val="none" w:sz="0" w:space="0" w:color="auto"/>
        <w:right w:val="none" w:sz="0" w:space="0" w:color="auto"/>
      </w:divBdr>
    </w:div>
    <w:div w:id="512306418">
      <w:bodyDiv w:val="1"/>
      <w:marLeft w:val="0"/>
      <w:marRight w:val="0"/>
      <w:marTop w:val="0"/>
      <w:marBottom w:val="0"/>
      <w:divBdr>
        <w:top w:val="none" w:sz="0" w:space="0" w:color="auto"/>
        <w:left w:val="none" w:sz="0" w:space="0" w:color="auto"/>
        <w:bottom w:val="none" w:sz="0" w:space="0" w:color="auto"/>
        <w:right w:val="none" w:sz="0" w:space="0" w:color="auto"/>
      </w:divBdr>
    </w:div>
    <w:div w:id="646978499">
      <w:bodyDiv w:val="1"/>
      <w:marLeft w:val="0"/>
      <w:marRight w:val="0"/>
      <w:marTop w:val="0"/>
      <w:marBottom w:val="0"/>
      <w:divBdr>
        <w:top w:val="none" w:sz="0" w:space="0" w:color="auto"/>
        <w:left w:val="none" w:sz="0" w:space="0" w:color="auto"/>
        <w:bottom w:val="none" w:sz="0" w:space="0" w:color="auto"/>
        <w:right w:val="none" w:sz="0" w:space="0" w:color="auto"/>
      </w:divBdr>
    </w:div>
    <w:div w:id="716707156">
      <w:bodyDiv w:val="1"/>
      <w:marLeft w:val="0"/>
      <w:marRight w:val="0"/>
      <w:marTop w:val="0"/>
      <w:marBottom w:val="0"/>
      <w:divBdr>
        <w:top w:val="none" w:sz="0" w:space="0" w:color="auto"/>
        <w:left w:val="none" w:sz="0" w:space="0" w:color="auto"/>
        <w:bottom w:val="none" w:sz="0" w:space="0" w:color="auto"/>
        <w:right w:val="none" w:sz="0" w:space="0" w:color="auto"/>
      </w:divBdr>
    </w:div>
    <w:div w:id="748578095">
      <w:bodyDiv w:val="1"/>
      <w:marLeft w:val="0"/>
      <w:marRight w:val="0"/>
      <w:marTop w:val="0"/>
      <w:marBottom w:val="0"/>
      <w:divBdr>
        <w:top w:val="none" w:sz="0" w:space="0" w:color="auto"/>
        <w:left w:val="none" w:sz="0" w:space="0" w:color="auto"/>
        <w:bottom w:val="none" w:sz="0" w:space="0" w:color="auto"/>
        <w:right w:val="none" w:sz="0" w:space="0" w:color="auto"/>
      </w:divBdr>
    </w:div>
    <w:div w:id="826824927">
      <w:bodyDiv w:val="1"/>
      <w:marLeft w:val="0"/>
      <w:marRight w:val="0"/>
      <w:marTop w:val="0"/>
      <w:marBottom w:val="0"/>
      <w:divBdr>
        <w:top w:val="none" w:sz="0" w:space="0" w:color="auto"/>
        <w:left w:val="none" w:sz="0" w:space="0" w:color="auto"/>
        <w:bottom w:val="none" w:sz="0" w:space="0" w:color="auto"/>
        <w:right w:val="none" w:sz="0" w:space="0" w:color="auto"/>
      </w:divBdr>
    </w:div>
    <w:div w:id="1066301819">
      <w:bodyDiv w:val="1"/>
      <w:marLeft w:val="0"/>
      <w:marRight w:val="0"/>
      <w:marTop w:val="0"/>
      <w:marBottom w:val="0"/>
      <w:divBdr>
        <w:top w:val="none" w:sz="0" w:space="0" w:color="auto"/>
        <w:left w:val="none" w:sz="0" w:space="0" w:color="auto"/>
        <w:bottom w:val="none" w:sz="0" w:space="0" w:color="auto"/>
        <w:right w:val="none" w:sz="0" w:space="0" w:color="auto"/>
      </w:divBdr>
    </w:div>
    <w:div w:id="1183281632">
      <w:bodyDiv w:val="1"/>
      <w:marLeft w:val="0"/>
      <w:marRight w:val="0"/>
      <w:marTop w:val="0"/>
      <w:marBottom w:val="0"/>
      <w:divBdr>
        <w:top w:val="none" w:sz="0" w:space="0" w:color="auto"/>
        <w:left w:val="none" w:sz="0" w:space="0" w:color="auto"/>
        <w:bottom w:val="none" w:sz="0" w:space="0" w:color="auto"/>
        <w:right w:val="none" w:sz="0" w:space="0" w:color="auto"/>
      </w:divBdr>
    </w:div>
    <w:div w:id="1221551051">
      <w:bodyDiv w:val="1"/>
      <w:marLeft w:val="0"/>
      <w:marRight w:val="0"/>
      <w:marTop w:val="0"/>
      <w:marBottom w:val="0"/>
      <w:divBdr>
        <w:top w:val="none" w:sz="0" w:space="0" w:color="auto"/>
        <w:left w:val="none" w:sz="0" w:space="0" w:color="auto"/>
        <w:bottom w:val="none" w:sz="0" w:space="0" w:color="auto"/>
        <w:right w:val="none" w:sz="0" w:space="0" w:color="auto"/>
      </w:divBdr>
    </w:div>
    <w:div w:id="1229997454">
      <w:bodyDiv w:val="1"/>
      <w:marLeft w:val="0"/>
      <w:marRight w:val="0"/>
      <w:marTop w:val="0"/>
      <w:marBottom w:val="0"/>
      <w:divBdr>
        <w:top w:val="none" w:sz="0" w:space="0" w:color="auto"/>
        <w:left w:val="none" w:sz="0" w:space="0" w:color="auto"/>
        <w:bottom w:val="none" w:sz="0" w:space="0" w:color="auto"/>
        <w:right w:val="none" w:sz="0" w:space="0" w:color="auto"/>
      </w:divBdr>
    </w:div>
    <w:div w:id="1394423139">
      <w:bodyDiv w:val="1"/>
      <w:marLeft w:val="0"/>
      <w:marRight w:val="0"/>
      <w:marTop w:val="0"/>
      <w:marBottom w:val="0"/>
      <w:divBdr>
        <w:top w:val="none" w:sz="0" w:space="0" w:color="auto"/>
        <w:left w:val="none" w:sz="0" w:space="0" w:color="auto"/>
        <w:bottom w:val="none" w:sz="0" w:space="0" w:color="auto"/>
        <w:right w:val="none" w:sz="0" w:space="0" w:color="auto"/>
      </w:divBdr>
    </w:div>
    <w:div w:id="1395473444">
      <w:bodyDiv w:val="1"/>
      <w:marLeft w:val="0"/>
      <w:marRight w:val="0"/>
      <w:marTop w:val="0"/>
      <w:marBottom w:val="0"/>
      <w:divBdr>
        <w:top w:val="none" w:sz="0" w:space="0" w:color="auto"/>
        <w:left w:val="none" w:sz="0" w:space="0" w:color="auto"/>
        <w:bottom w:val="none" w:sz="0" w:space="0" w:color="auto"/>
        <w:right w:val="none" w:sz="0" w:space="0" w:color="auto"/>
      </w:divBdr>
    </w:div>
    <w:div w:id="1396390463">
      <w:bodyDiv w:val="1"/>
      <w:marLeft w:val="0"/>
      <w:marRight w:val="0"/>
      <w:marTop w:val="0"/>
      <w:marBottom w:val="0"/>
      <w:divBdr>
        <w:top w:val="none" w:sz="0" w:space="0" w:color="auto"/>
        <w:left w:val="none" w:sz="0" w:space="0" w:color="auto"/>
        <w:bottom w:val="none" w:sz="0" w:space="0" w:color="auto"/>
        <w:right w:val="none" w:sz="0" w:space="0" w:color="auto"/>
      </w:divBdr>
    </w:div>
    <w:div w:id="1503813529">
      <w:bodyDiv w:val="1"/>
      <w:marLeft w:val="0"/>
      <w:marRight w:val="0"/>
      <w:marTop w:val="0"/>
      <w:marBottom w:val="0"/>
      <w:divBdr>
        <w:top w:val="none" w:sz="0" w:space="0" w:color="auto"/>
        <w:left w:val="none" w:sz="0" w:space="0" w:color="auto"/>
        <w:bottom w:val="none" w:sz="0" w:space="0" w:color="auto"/>
        <w:right w:val="none" w:sz="0" w:space="0" w:color="auto"/>
      </w:divBdr>
    </w:div>
    <w:div w:id="1519738406">
      <w:bodyDiv w:val="1"/>
      <w:marLeft w:val="0"/>
      <w:marRight w:val="0"/>
      <w:marTop w:val="0"/>
      <w:marBottom w:val="0"/>
      <w:divBdr>
        <w:top w:val="none" w:sz="0" w:space="0" w:color="auto"/>
        <w:left w:val="none" w:sz="0" w:space="0" w:color="auto"/>
        <w:bottom w:val="none" w:sz="0" w:space="0" w:color="auto"/>
        <w:right w:val="none" w:sz="0" w:space="0" w:color="auto"/>
      </w:divBdr>
    </w:div>
    <w:div w:id="1554582030">
      <w:bodyDiv w:val="1"/>
      <w:marLeft w:val="0"/>
      <w:marRight w:val="0"/>
      <w:marTop w:val="0"/>
      <w:marBottom w:val="0"/>
      <w:divBdr>
        <w:top w:val="none" w:sz="0" w:space="0" w:color="auto"/>
        <w:left w:val="none" w:sz="0" w:space="0" w:color="auto"/>
        <w:bottom w:val="none" w:sz="0" w:space="0" w:color="auto"/>
        <w:right w:val="none" w:sz="0" w:space="0" w:color="auto"/>
      </w:divBdr>
    </w:div>
    <w:div w:id="1561479496">
      <w:bodyDiv w:val="1"/>
      <w:marLeft w:val="0"/>
      <w:marRight w:val="0"/>
      <w:marTop w:val="0"/>
      <w:marBottom w:val="0"/>
      <w:divBdr>
        <w:top w:val="none" w:sz="0" w:space="0" w:color="auto"/>
        <w:left w:val="none" w:sz="0" w:space="0" w:color="auto"/>
        <w:bottom w:val="none" w:sz="0" w:space="0" w:color="auto"/>
        <w:right w:val="none" w:sz="0" w:space="0" w:color="auto"/>
      </w:divBdr>
    </w:div>
    <w:div w:id="1798794874">
      <w:bodyDiv w:val="1"/>
      <w:marLeft w:val="0"/>
      <w:marRight w:val="0"/>
      <w:marTop w:val="0"/>
      <w:marBottom w:val="0"/>
      <w:divBdr>
        <w:top w:val="none" w:sz="0" w:space="0" w:color="auto"/>
        <w:left w:val="none" w:sz="0" w:space="0" w:color="auto"/>
        <w:bottom w:val="none" w:sz="0" w:space="0" w:color="auto"/>
        <w:right w:val="none" w:sz="0" w:space="0" w:color="auto"/>
      </w:divBdr>
    </w:div>
    <w:div w:id="1810636094">
      <w:bodyDiv w:val="1"/>
      <w:marLeft w:val="0"/>
      <w:marRight w:val="0"/>
      <w:marTop w:val="0"/>
      <w:marBottom w:val="0"/>
      <w:divBdr>
        <w:top w:val="none" w:sz="0" w:space="0" w:color="auto"/>
        <w:left w:val="none" w:sz="0" w:space="0" w:color="auto"/>
        <w:bottom w:val="none" w:sz="0" w:space="0" w:color="auto"/>
        <w:right w:val="none" w:sz="0" w:space="0" w:color="auto"/>
      </w:divBdr>
    </w:div>
    <w:div w:id="1821381260">
      <w:bodyDiv w:val="1"/>
      <w:marLeft w:val="0"/>
      <w:marRight w:val="0"/>
      <w:marTop w:val="0"/>
      <w:marBottom w:val="0"/>
      <w:divBdr>
        <w:top w:val="none" w:sz="0" w:space="0" w:color="auto"/>
        <w:left w:val="none" w:sz="0" w:space="0" w:color="auto"/>
        <w:bottom w:val="none" w:sz="0" w:space="0" w:color="auto"/>
        <w:right w:val="none" w:sz="0" w:space="0" w:color="auto"/>
      </w:divBdr>
    </w:div>
    <w:div w:id="1889225056">
      <w:bodyDiv w:val="1"/>
      <w:marLeft w:val="0"/>
      <w:marRight w:val="0"/>
      <w:marTop w:val="0"/>
      <w:marBottom w:val="0"/>
      <w:divBdr>
        <w:top w:val="none" w:sz="0" w:space="0" w:color="auto"/>
        <w:left w:val="none" w:sz="0" w:space="0" w:color="auto"/>
        <w:bottom w:val="none" w:sz="0" w:space="0" w:color="auto"/>
        <w:right w:val="none" w:sz="0" w:space="0" w:color="auto"/>
      </w:divBdr>
    </w:div>
    <w:div w:id="1891841706">
      <w:bodyDiv w:val="1"/>
      <w:marLeft w:val="0"/>
      <w:marRight w:val="0"/>
      <w:marTop w:val="0"/>
      <w:marBottom w:val="0"/>
      <w:divBdr>
        <w:top w:val="none" w:sz="0" w:space="0" w:color="auto"/>
        <w:left w:val="none" w:sz="0" w:space="0" w:color="auto"/>
        <w:bottom w:val="none" w:sz="0" w:space="0" w:color="auto"/>
        <w:right w:val="none" w:sz="0" w:space="0" w:color="auto"/>
      </w:divBdr>
    </w:div>
    <w:div w:id="206277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books.google.com/books?id=QFKTmh5IFS4C&amp;printsec=frontcover&amp;dq=data+warehouse&amp;hl=uk&amp;newbks=1&amp;newbks_redir=1&amp;sa=X&amp;ved=2ahUKEwjrq_66gpmKAxUsCBAIHU_MEuIQ6AF6BAgHEAI"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books.google.com/books?id=oU3iDwAAQBAJ&amp;printsec=frontcover&amp;dq=ms+sql+server&amp;hl=uk&amp;newbks=1&amp;newbks_redir=1&amp;sa=X&amp;ved=2ahUKEwiY4L2hgpmKAxXHFBAIHSWxDjUQ6AF6BAgLEAI" TargetMode="External"/><Relationship Id="rId2" Type="http://schemas.openxmlformats.org/officeDocument/2006/relationships/styles" Target="styles.xml"/><Relationship Id="rId16" Type="http://schemas.openxmlformats.org/officeDocument/2006/relationships/hyperlink" Target="https://books.google.com/books?id=xP17DwAAQBAJ&amp;printsec=frontcover&amp;dq=ms+sql+server&amp;hl=uk&amp;newbks=1&amp;newbks_redir=1&amp;sa=X&amp;ved=2ahUKEwiY4L2hgpmKAxXHFBAIHSWxDjUQ6AF6BAgFEAI" TargetMode="External"/><Relationship Id="rId20" Type="http://schemas.openxmlformats.org/officeDocument/2006/relationships/hyperlink" Target="https://books.google.com/books?id=U5x7EAAAQBAJ&amp;printsec=frontcover&amp;dq=data+warehouse&amp;hl=uk&amp;newbks=1&amp;newbks_redir=1&amp;sa=X&amp;ved=2ahUKEwjrq_66gpmKAxUsCBAIHU_MEuIQ6AF6BAgEEAI"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books.google.com/books?id=wgf9DwAAQBAJ&amp;printsec=frontcover&amp;dq=data+warehouse&amp;hl=uk&amp;newbks=1&amp;newbks_redir=1&amp;sa=X&amp;ved=2ahUKEwjrq_66gpmKAxUsCBAIHU_MEuIQ6AF6BAgFEAI"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16</Pages>
  <Words>8745</Words>
  <Characters>4985</Characters>
  <Application>Microsoft Office Word</Application>
  <DocSecurity>0</DocSecurity>
  <Lines>41</Lines>
  <Paragraphs>27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Нагірна Андріана Петрівна</dc:creator>
  <cp:keywords/>
  <dc:description/>
  <cp:lastModifiedBy>Martin IT</cp:lastModifiedBy>
  <cp:revision>26</cp:revision>
  <cp:lastPrinted>2024-12-08T17:49:00Z</cp:lastPrinted>
  <dcterms:created xsi:type="dcterms:W3CDTF">2024-12-08T19:51:00Z</dcterms:created>
  <dcterms:modified xsi:type="dcterms:W3CDTF">2024-12-09T16:32:00Z</dcterms:modified>
</cp:coreProperties>
</file>