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2C4CE">
      <w:pPr>
        <w:pStyle w:val="2"/>
      </w:pPr>
      <w:r>
        <w:t>第</w:t>
      </w:r>
      <w:r>
        <w:rPr>
          <w:rFonts w:hint="eastAsia"/>
          <w:lang w:val="en-US" w:eastAsia="zh-CN"/>
        </w:rPr>
        <w:t>三</w:t>
      </w:r>
      <w:bookmarkStart w:id="0" w:name="_GoBack"/>
      <w:bookmarkEnd w:id="0"/>
      <w:r>
        <w:t>章 人际沟通中的认知与自我</w:t>
      </w:r>
    </w:p>
    <w:p w14:paraId="6FB020DC">
      <w:pPr>
        <w:pStyle w:val="3"/>
      </w:pPr>
      <w:r>
        <w:t>人际沟通中的自我</w:t>
      </w:r>
    </w:p>
    <w:p w14:paraId="57772551">
      <w:pPr>
        <w:pStyle w:val="3"/>
      </w:pPr>
      <w:r>
        <w:t>人际沟通中的认知</w:t>
      </w:r>
    </w:p>
    <w:p w14:paraId="595D3AAB">
      <w:pPr>
        <w:pStyle w:val="3"/>
      </w:pPr>
      <w:r>
        <w:t>印象形成</w:t>
      </w:r>
    </w:p>
    <w:p w14:paraId="5AD4457D">
      <w:pPr>
        <w:pStyle w:val="3"/>
      </w:pPr>
      <w:r>
        <w:t>印象管理：目标与策略</w:t>
      </w:r>
    </w:p>
    <w:p w14:paraId="1ACE7317">
      <w:pPr>
        <w:pStyle w:val="4"/>
      </w:pPr>
      <w:r>
        <w:t>《谍影重重 3》</w:t>
      </w:r>
    </w:p>
    <w:p w14:paraId="23FDC009">
      <w:pPr>
        <w:pStyle w:val="16"/>
      </w:pPr>
      <w:r>
        <w:t>《谍影重重 3》以及本书的核心主题之一 —— 即便你未必完整看过《谍影重重》三部曲 —— 便是 “自我探寻”。杰森・伯恩失去了关于自身身份的记忆，于是踏上征程，试图查明自己是谁、做过什么。在人际沟通中，我们同样在不断探寻自我；或许了解自我越深，沟通效果就会越好。这种对自我与认知的理解，正是本章将要探讨的核心内容。</w:t>
      </w:r>
    </w:p>
    <w:p w14:paraId="7835BED5">
      <w:pPr>
        <w:pStyle w:val="16"/>
      </w:pPr>
      <w:r>
        <w:t>本章围绕两个相互关联的主题展开 —— 自我与认知。在探讨自我的本质（自我概念、自我意识、自尊）与认知的本质之后，我们将进一步分析个体形成他人印象的方式，以及个体如何管理自身向他人传递的印象。</w:t>
      </w:r>
    </w:p>
    <w:p w14:paraId="011C85E4">
      <w:pPr>
        <w:pStyle w:val="3"/>
      </w:pPr>
      <w:r>
        <w:t>人际沟通中的自我</w:t>
      </w:r>
    </w:p>
    <w:p w14:paraId="68C1B2FB">
      <w:pPr>
        <w:pStyle w:val="16"/>
      </w:pPr>
      <w:r>
        <w:t>我们先来聚焦自我的几个基本维度：</w:t>
      </w:r>
      <w:r>
        <w:rPr>
          <w:b/>
          <w:bCs/>
        </w:rPr>
        <w:t>自我概念</w:t>
      </w:r>
      <w:r>
        <w:t>（个体对自身的认知方式）、</w:t>
      </w:r>
      <w:r>
        <w:rPr>
          <w:b/>
          <w:bCs/>
        </w:rPr>
        <w:t>自我意识</w:t>
      </w:r>
      <w:r>
        <w:t>（个体对自身的洞察与认知）、</w:t>
      </w:r>
      <w:r>
        <w:rPr>
          <w:b/>
          <w:bCs/>
        </w:rPr>
        <w:t>自尊</w:t>
      </w:r>
      <w:r>
        <w:t>（个体对自身的价值评判）。在接下来的讨论中，你将了解到这些维度如何影响沟通行为，同时又如何被沟通行为所影响。</w:t>
      </w:r>
    </w:p>
    <w:p w14:paraId="3C5AD63B">
      <w:pPr>
        <w:pStyle w:val="4"/>
      </w:pPr>
      <w:r>
        <w:t>自我概念</w:t>
      </w:r>
    </w:p>
    <w:p w14:paraId="419453B8">
      <w:pPr>
        <w:pStyle w:val="16"/>
      </w:pPr>
      <w:r>
        <w:t>你必然对 “自己是谁” 有着清晰的认知，这便是你的自我概念。它包含你对自身优势与劣势、能力与局限、理想抱负与世界观的看法与感受（布莱克，1999）。自我概念的形成至少源于以下四个方面：（1）他人对你的印象及其向你传递的反馈；（2）你与他人的比较；（3）所处文化的教化；（4）你对自身思想与行为的解读和评价（见图 3.1）。</w:t>
      </w:r>
    </w:p>
    <w:p w14:paraId="7E415D36">
      <w:pPr>
        <w:pStyle w:val="5"/>
      </w:pPr>
      <w:r>
        <w:t>他人印象</w:t>
      </w:r>
    </w:p>
    <w:p w14:paraId="7051E894">
      <w:pPr>
        <w:pStyle w:val="16"/>
      </w:pPr>
      <w:r>
        <w:t>根据查尔斯・霍顿・库利（1922）提出的 “镜中自我” 理论，当你想了解自己有多友善、有多果断时，会通过他人对待你的方式、对你的反应，来感知他们眼中的你（亨斯利，1996）。你尤其会关注生命中重要他人的看法：童年时期，你会依赖父母的评价，之后是老师；成年后，可能会看重朋友、伴侣和同事的态度。若这些重要他人对你评价较高，你会从他们的行为中看到积极的自我形象；若他们对你评价较低，你则会感知到更消极的自我形象。</w:t>
      </w:r>
    </w:p>
    <w:p w14:paraId="50287631">
      <w:pPr>
        <w:pStyle w:val="5"/>
      </w:pPr>
      <w:r>
        <w:t>社会比较</w:t>
      </w:r>
    </w:p>
    <w:p w14:paraId="1324477D">
      <w:pPr>
        <w:pStyle w:val="16"/>
      </w:pPr>
      <w:r>
        <w:t>形成自我概念的另一途径是与他人比较。当你想了解自身身份、判断自己的能力或竞争力时，通常会以同龄人为参照。例如，考试后你可能想知道自己的成绩与班上其他同学相比如何；若你是棒球队成员，会在意自己的击球率与队友的差距。通过与他人比较，你能获得更全面的自我认知：若想获得积极的自我感受，你可能会选择与能力不如自己的人比较；若想得到客观准确的评估，则会与和自己水平相近的人比较。</w:t>
      </w:r>
    </w:p>
    <w:p w14:paraId="5A5DA4EF">
      <w:pPr>
        <w:pStyle w:val="5"/>
      </w:pPr>
      <w:r>
        <w:t>文化教化</w:t>
      </w:r>
    </w:p>
    <w:p w14:paraId="3F4AFA60">
      <w:pPr>
        <w:pStyle w:val="16"/>
      </w:pPr>
      <w:r>
        <w:t>通过父母、老师和媒体，你所处的文化会向你灌输一系列信念、价值观与态度 —— 包括如何定义成功、如何实现成功，如何看待宗教、种族或国籍，以及在工作和个人生活中应遵循的道德准则。这些教化内容为你提供了自我衡量的标准：例如，达到文化所定义的 “成功” 会助力形成积极的自我概念；而若未能实现文化所推崇的目标（如 30 岁仍未建立稳定伴侣关系），则可能导致消极的自我概念。</w:t>
      </w:r>
    </w:p>
    <w:p w14:paraId="10E3891A">
      <w:pPr>
        <w:pStyle w:val="5"/>
      </w:pPr>
      <w:r>
        <w:t>自我评估</w:t>
      </w:r>
    </w:p>
    <w:p w14:paraId="240C5FDB">
      <w:pPr>
        <w:pStyle w:val="16"/>
      </w:pPr>
      <w:r>
        <w:t>正如他人会根据你的行为形成对你的印象，你也会对自己的行为做出反应、进行解读与评价 —— 这些解读和评价正是自我概念的重要构成部分。例如，若你认为 “说谎是错误的”，那么当你说谎时，会依据这一内在信念对自己的行为做出负面评价，可能会因行为与信念冲突而产生愧疚感；反之，若你辅导同学并帮助其通过考试，你会对这一行为给予积极评价，不仅为行为本身感到满意，也会因此提升自我认同感。</w:t>
      </w:r>
    </w:p>
    <w:p w14:paraId="000E42D2">
      <w:pPr>
        <w:pStyle w:val="4"/>
      </w:pPr>
      <w:r>
        <w:t>自我意识</w:t>
      </w:r>
    </w:p>
    <w:p w14:paraId="41989B2C">
      <w:pPr>
        <w:pStyle w:val="16"/>
      </w:pPr>
      <w:r>
        <w:t>自我意识指个体对自身的了解程度。理解自我概念的形成过程，是提升自我意识的途径之一：你对 “为何会这样看待自己” 的理解越深入，对 “自己是谁” 的认知就越清晰。通过 “约哈里视窗”（Johari Window，也称 “四象限自我模型”），我们可以更直观地理解自我意识（卢夫特，1984）。</w:t>
      </w:r>
    </w:p>
    <w:p w14:paraId="234DB5BA">
      <w:pPr>
        <w:pStyle w:val="5"/>
      </w:pPr>
      <w:r>
        <w:t>四象限自我</w:t>
      </w:r>
    </w:p>
    <w:p w14:paraId="4CE8EC3F">
      <w:pPr>
        <w:pStyle w:val="16"/>
      </w:pPr>
      <w:r>
        <w:t>“约哈里视窗” 模型清晰地阐释了自我意识的构成。如图 3.2 所示，该模型包含四个基本区域（象限），每个区域代表一个独特的 “自我” 维度。该模型强调，自我的各个维度并非相互独立的部分，而是相互关联的整体，彼此依赖、相互影响 —— 这与人际沟通的 “互动性” 特征一致，自我认知也是一个动态互动的过程。</w:t>
      </w:r>
    </w:p>
    <w:p w14:paraId="0E66B632">
      <w:pPr>
        <w:pStyle w:val="16"/>
      </w:pPr>
      <w:r>
        <w:rPr>
          <w:b/>
          <w:bCs/>
        </w:rPr>
        <w:t>开放区（Open Self）</w:t>
      </w:r>
      <w:r>
        <w:t>：包含你与他人都知晓的关于你的所有信息，如行为、态度、情感、欲望、动机和想法。具体信息小到姓名、肤色、性别，大到年龄、政治与宗教信仰、经济状况。开放区的大小会因情境和沟通对象而异：例如，面对让你感到舒适、获得支持的人，你会敞开心扉，开放区较大；而面对不熟悉的人，你可能会封闭自我，开放区较小。</w:t>
      </w:r>
    </w:p>
    <w:p w14:paraId="36B48270">
      <w:pPr>
        <w:pStyle w:val="16"/>
      </w:pPr>
      <w:r>
        <w:rPr>
          <w:b/>
          <w:bCs/>
        </w:rPr>
        <w:t>盲区（Blind Self）</w:t>
      </w:r>
      <w:r>
        <w:t>：指他人知晓但你自己却未察觉的关于你的信息。这些信息可能是无关紧要的习惯（如总说 “你知道吗”、生气时摸鼻子），也可能是明显的特质（如独特的体味），还可能是重要的心理特征（如防御机制、逃避策略或压抑的经历）。</w:t>
      </w:r>
    </w:p>
    <w:p w14:paraId="15D23A4B">
      <w:pPr>
        <w:pStyle w:val="16"/>
      </w:pPr>
      <w:r>
        <w:rPr>
          <w:b/>
          <w:bCs/>
        </w:rPr>
        <w:t>隐藏区（Hidden Self）</w:t>
      </w:r>
      <w:r>
        <w:t>：包含你知晓但选择隐瞒的关于自己或他人的信息。在沟通中，这一区域涵盖所有你不愿透露的内容，无论其与当前对话是否相关。隐藏区的两个极端表现为 “过度暴露” 和 “过度隐藏”：过度暴露者会倾诉所有隐私，包括婚姻困境、子女问题、经济状况等；过度隐藏者则从不谈论自己，只关注他人话题。</w:t>
      </w:r>
    </w:p>
    <w:p w14:paraId="5ABEB385">
      <w:pPr>
        <w:pStyle w:val="16"/>
      </w:pPr>
      <w:r>
        <w:rPr>
          <w:b/>
          <w:bCs/>
        </w:rPr>
        <w:t>未知区（Unknown Self）</w:t>
      </w:r>
      <w:r>
        <w:t>：指你与他人都未发现的关于你的潜在特质。有时，这些特质会在特殊实验条件（如催眠、感觉剥夺）引发的暂时状态中显现；有时会通过投射测试或梦境暴露；但更多时候，是在你不断发现自身新特质的过程中逐渐显现 —— 例如，你发现自己在他人质疑或表达异议时会产生防御心理，或发现自己赞美他人是希望获得对方的回赞。</w:t>
      </w:r>
    </w:p>
    <w:p w14:paraId="1DF2ED79">
      <w:pPr>
        <w:pStyle w:val="5"/>
      </w:pPr>
      <w:r>
        <w:t>提升自我意识的方法</w:t>
      </w:r>
    </w:p>
    <w:p w14:paraId="681759D5">
      <w:pPr>
        <w:pStyle w:val="16"/>
      </w:pPr>
      <w:r>
        <w:t>以下五种方法可帮助你提升自我意识：</w:t>
      </w:r>
    </w:p>
    <w:p w14:paraId="0EBAE598">
      <w:pPr>
        <w:pStyle w:val="16"/>
        <w:numPr>
          <w:ilvl w:val="0"/>
          <w:numId w:val="1"/>
        </w:numPr>
      </w:pPr>
      <w:r>
        <w:rPr>
          <w:b/>
          <w:bCs/>
        </w:rPr>
        <w:t>自我反思提问</w:t>
      </w:r>
      <w:r>
        <w:t>：一种简单的方式是进行非正式的 “我是谁” 测试（布根塔尔、泽伦，1950；格雷斯、克拉默，2003）。在纸上写下 “我是谁”，然后以 “我是……” 开头，完成 10-20 个句子。回答时无需刻意只选积极或符合社会期待的内容，只需记录第一反应。再取一张纸，分为 “优势” 和 “劣势” 两栏，快速填写内容。基于前两项测试，取第三张纸，以 “自我提升目标” 为题，在 5 分钟内尽可能多地完成 “我希望提升自己的……” 这一表述。由于个体始终处于变化中，这些自我认知和目标也需定期更新。</w:t>
      </w:r>
    </w:p>
    <w:p w14:paraId="14D9D51E">
      <w:pPr>
        <w:pStyle w:val="16"/>
        <w:numPr>
          <w:ilvl w:val="0"/>
          <w:numId w:val="1"/>
        </w:numPr>
      </w:pPr>
      <w:r>
        <w:rPr>
          <w:b/>
          <w:bCs/>
        </w:rPr>
        <w:t>倾听他人反馈</w:t>
      </w:r>
      <w:r>
        <w:t>：通过他人的视角了解自己，能获得大量自我信息。在多数人际互动中，他人会通过语言或非语言方式对你做出评价 —— 有时是明确的评论，更多时候体现在眼神、话题选择或对你发言的关注程度上。需密切关注这些语言和非语言信号。</w:t>
      </w:r>
    </w:p>
    <w:p w14:paraId="7F5FE475">
      <w:pPr>
        <w:pStyle w:val="16"/>
        <w:numPr>
          <w:ilvl w:val="0"/>
          <w:numId w:val="1"/>
        </w:numPr>
      </w:pPr>
      <w:r>
        <w:rPr>
          <w:b/>
          <w:bCs/>
        </w:rPr>
        <w:t>主动寻求自我信息</w:t>
      </w:r>
      <w:r>
        <w:t>：主动获取信息以缩小 “盲区”。无需直接问 “你觉得我怎么样”，可借助日常场景自然提问，如 “你觉得我刚才提出加薪时，态度够果断吗？”“如果我主动提出去你家吃饭，会不会显得太冒失？”。注意不要过度频繁地寻求此类反馈，以免引起他人不适。</w:t>
      </w:r>
    </w:p>
    <w:p w14:paraId="606913C6">
      <w:pPr>
        <w:pStyle w:val="16"/>
        <w:numPr>
          <w:ilvl w:val="0"/>
          <w:numId w:val="1"/>
        </w:numPr>
      </w:pPr>
      <w:r>
        <w:rPr>
          <w:b/>
          <w:bCs/>
        </w:rPr>
        <w:t>多角度看待自我</w:t>
      </w:r>
      <w:r>
        <w:t>：将自己在不同人眼中的 “自我” 视为独立的沟通对象 —— 母亲眼中的你、父亲眼中的你、老师眼中的你，可能各不相同，但这些 “自我” 都是你的一部分。日常互动中，这些不同视角的反馈会共同影响你的自我概念。不妨尝试想象：母亲、父亲、老师、挚友、公交车上邻座的陌生人、雇主、邻居家的孩子，分别会如何看待你？这一过程能让你获得全新且有价值的自我认知。</w:t>
      </w:r>
    </w:p>
    <w:p w14:paraId="14B314DC">
      <w:pPr>
        <w:pStyle w:val="16"/>
        <w:numPr>
          <w:ilvl w:val="0"/>
          <w:numId w:val="1"/>
        </w:numPr>
      </w:pPr>
      <w:r>
        <w:rPr>
          <w:b/>
          <w:bCs/>
        </w:rPr>
        <w:t>扩大开放区</w:t>
      </w:r>
      <w:r>
        <w:t>：向他人敞开心扉、扩大 “开放区” 的过程，也是自我认知深化的过程 —— 至少能让你更清晰地认识到曾被压抑的自我特质。在谈论自己时，你可能会发现此前忽略的内在关联；结合他人的反馈，还能获得更深层次的洞察。此外，扩大开放区有助于建立有意义的深度对话，进而更全面地了解自己。这一过程被称为 “自我表露”（disclosure），其优势与局限将在第 8 章详细探讨。</w:t>
      </w:r>
    </w:p>
    <w:p w14:paraId="05C86E26">
      <w:pPr>
        <w:pStyle w:val="4"/>
      </w:pPr>
      <w:r>
        <w:t>自尊</w:t>
      </w:r>
    </w:p>
    <w:p w14:paraId="19400471">
      <w:pPr>
        <w:pStyle w:val="16"/>
      </w:pPr>
      <w:r>
        <w:t>自尊是个体对自身价值的评判：高自尊者对自己评价积极，低自尊者则倾向于负面看待自己。在进一步阅读前，不妨通过下方的 “自尊测试”，评估自己的自尊水平。</w:t>
      </w:r>
    </w:p>
    <w:p w14:paraId="56F3B4A2">
      <w:pPr>
        <w:pStyle w:val="5"/>
      </w:pPr>
      <w:r>
        <w:t>自我测试：你的自尊水平如何？</w:t>
      </w:r>
    </w:p>
    <w:p w14:paraId="5574DB99">
      <w:pPr>
        <w:pStyle w:val="16"/>
      </w:pPr>
      <w:r>
        <w:t>请判断以下表述与你的符合程度：“T”（True）表示 “通常或总是符合”，“F”（False）表示 “很少或从不符合”。</w:t>
      </w:r>
    </w:p>
    <w:p w14:paraId="57B7C31E">
      <w:pPr>
        <w:pStyle w:val="16"/>
        <w:numPr>
          <w:ilvl w:val="0"/>
          <w:numId w:val="2"/>
        </w:numPr>
      </w:pPr>
      <w:r>
        <w:t>总体而言，我对自己的评价是积极的。</w:t>
      </w:r>
    </w:p>
    <w:p w14:paraId="4B726483">
      <w:pPr>
        <w:pStyle w:val="16"/>
        <w:numPr>
          <w:ilvl w:val="0"/>
          <w:numId w:val="2"/>
        </w:numPr>
      </w:pPr>
      <w:r>
        <w:t>我的几位熟人是真正关心我的。</w:t>
      </w:r>
    </w:p>
    <w:p w14:paraId="1A53884C">
      <w:pPr>
        <w:pStyle w:val="16"/>
        <w:numPr>
          <w:ilvl w:val="0"/>
          <w:numId w:val="2"/>
        </w:numPr>
      </w:pPr>
      <w:r>
        <w:t>我经常主动挑战那些能帮助我成长的任务。</w:t>
      </w:r>
    </w:p>
    <w:p w14:paraId="34F8796D">
      <w:pPr>
        <w:pStyle w:val="16"/>
        <w:numPr>
          <w:ilvl w:val="0"/>
          <w:numId w:val="2"/>
        </w:numPr>
      </w:pPr>
      <w:r>
        <w:t>反思过去时，我往往更关注自己的缺点而非优点。</w:t>
      </w:r>
    </w:p>
    <w:p w14:paraId="7FCC01CE">
      <w:pPr>
        <w:pStyle w:val="16"/>
        <w:numPr>
          <w:ilvl w:val="0"/>
          <w:numId w:val="2"/>
        </w:numPr>
      </w:pPr>
      <w:r>
        <w:t>我很少努力提升个人能力和社交技能。</w:t>
      </w:r>
    </w:p>
    <w:p w14:paraId="24B28546">
      <w:pPr>
        <w:pStyle w:val="5"/>
      </w:pPr>
      <w:r>
        <w:t>测试结果解读</w:t>
      </w:r>
    </w:p>
    <w:p w14:paraId="15E80A19">
      <w:pPr>
        <w:pStyle w:val="16"/>
      </w:pPr>
      <w:r>
        <w:t>若对问题 1、2、3 回答 “T”，对问题 4、5 回答 “F”，通常表明你的思维方式有助于建立积极自尊；反之，则可能存在阻碍自尊提升的思维倾向。</w:t>
      </w:r>
    </w:p>
    <w:p w14:paraId="0B4610D7">
      <w:pPr>
        <w:pStyle w:val="5"/>
      </w:pPr>
      <w:r>
        <w:t>提升建议</w:t>
      </w:r>
    </w:p>
    <w:p w14:paraId="58C03B93">
      <w:pPr>
        <w:pStyle w:val="16"/>
      </w:pPr>
      <w:r>
        <w:t>上述测试中的部分表述反映了不利于健康自尊发展的思维模式，该测试旨在帮助你识别这些模式。若想深入探索自尊相关话题，可登录美国自尊协会（National Association for Self-Esteem）官网，获取更多关于自尊评估与提升的资料。</w:t>
      </w:r>
    </w:p>
    <w:p w14:paraId="5CD1BF8B">
      <w:pPr>
        <w:pStyle w:val="16"/>
      </w:pPr>
      <w:r>
        <w:t>自尊的核心逻辑是：当你对自己的身份、能力持有积极认知时，你的表现会更出色 ——“像成功者一样思考，就更可能像成功者一样行动”；反之，若你认定自己会失败，行为上也更容易走向失败。例如，当你想邀请学校里最受欢迎的同学约会时，若能设想自己表现得自信得体，就更可能给对方留下好印象；但若总担心自己会忘词、结巴或说错话，成功的概率就会降低。结合上述自尊测试，以下五种方法可帮助提升自尊：</w:t>
      </w:r>
    </w:p>
    <w:p w14:paraId="2227AD99">
      <w:pPr>
        <w:pStyle w:val="5"/>
      </w:pPr>
      <w:r>
        <w:t>破除自我破坏信念</w:t>
      </w:r>
    </w:p>
    <w:p w14:paraId="7C39317B">
      <w:pPr>
        <w:pStyle w:val="16"/>
      </w:pPr>
      <w:r>
        <w:t>挑战 “自我破坏信念”—— 即那些阻碍你实现目标、对自我发展不利的想法（艾因伯恩，2006）。例如，以下几种常见的自我破坏信念（巴特勒，1981）：</w:t>
      </w:r>
    </w:p>
    <w:p w14:paraId="1C763808">
      <w:pPr>
        <w:pStyle w:val="16"/>
        <w:numPr>
          <w:ilvl w:val="0"/>
          <w:numId w:val="3"/>
        </w:numPr>
      </w:pPr>
      <w:r>
        <w:t>“必须追求完美”：这会迫使你在工作、学习和生活中设定不切实际的高标准，认为 “不完美即失败”。</w:t>
      </w:r>
    </w:p>
    <w:p w14:paraId="7BB41415">
      <w:pPr>
        <w:pStyle w:val="16"/>
        <w:numPr>
          <w:ilvl w:val="0"/>
          <w:numId w:val="3"/>
        </w:numPr>
      </w:pPr>
      <w:r>
        <w:t>“必须坚强无脆弱”：认为展现悲伤、同情、孤独等脆弱情绪是错误的。</w:t>
      </w:r>
    </w:p>
    <w:p w14:paraId="6228A839">
      <w:pPr>
        <w:pStyle w:val="16"/>
        <w:numPr>
          <w:ilvl w:val="0"/>
          <w:numId w:val="3"/>
        </w:numPr>
      </w:pPr>
      <w:r>
        <w:t>“必须取悦他人”：将自我价值等同于他人的认可。</w:t>
      </w:r>
    </w:p>
    <w:p w14:paraId="3FD170CC">
      <w:pPr>
        <w:pStyle w:val="16"/>
        <w:numPr>
          <w:ilvl w:val="0"/>
          <w:numId w:val="3"/>
        </w:numPr>
      </w:pPr>
      <w:r>
        <w:t>“必须追求速度”：强迫自己快速完成任务，试图在短时间内达成超出合理范围的目标。</w:t>
      </w:r>
    </w:p>
    <w:p w14:paraId="7840F9D5">
      <w:pPr>
        <w:pStyle w:val="16"/>
        <w:numPr>
          <w:ilvl w:val="0"/>
          <w:numId w:val="3"/>
        </w:numPr>
      </w:pPr>
      <w:r>
        <w:t>“必须承担过多责任”：接受超出个人能力范围的任务。</w:t>
      </w:r>
    </w:p>
    <w:p w14:paraId="28C60E6B">
      <w:pPr>
        <w:pStyle w:val="16"/>
      </w:pPr>
      <w:r>
        <w:t>这些信念设定的标准过高，几乎必然导致失败，进而可能让你形成 “自己总是失败” 的负面自我形象。因此，应用更具建设性的信念替代它们，例如：“我在很多事情上都能取得成功，不必事事完美”“我不必让所有人都喜欢我，他人的认可并非幸福的唯一前提”。</w:t>
      </w:r>
    </w:p>
    <w:p w14:paraId="5DF42DBD">
      <w:pPr>
        <w:pStyle w:val="5"/>
      </w:pPr>
      <w:r>
        <w:t>结交滋养型人际对象</w:t>
      </w:r>
    </w:p>
    <w:p w14:paraId="65B9FD1F">
      <w:pPr>
        <w:pStyle w:val="16"/>
      </w:pPr>
      <w:r>
        <w:t>心理学家卡尔・罗杰斯（1970）将人际对象分为 “消耗型” 与 “滋养型” 两类：消耗型的人习惯于批评、挑剔；滋养型的人则积极乐观，更重要的是，他们会给予你认可与鼓励，让你获得积极的自我感受。为提升自尊，应主动结交滋养型的人，同时尽量远离消耗型的人；此外，也应努力让自己成为滋养型的人，助力他人提升自尊。</w:t>
      </w:r>
    </w:p>
    <w:p w14:paraId="1C760F7C">
      <w:pPr>
        <w:pStyle w:val="16"/>
      </w:pPr>
      <w:r>
        <w:t>研究表明，与相似群体建立认同也有助于提升自尊：例如，认同 “听障群体” 身份的听障者，比不认同该群体的听障者自尊水平更高（安博尔、埃利奥特，2006）；同样，对自身文化群体的认同，也能促进积极自尊的形成（麦克唐纳等，2005）。</w:t>
      </w:r>
    </w:p>
    <w:p w14:paraId="30AEDCD1">
      <w:pPr>
        <w:pStyle w:val="5"/>
      </w:pPr>
      <w:r>
        <w:t>选择易达成的目标</w:t>
      </w:r>
    </w:p>
    <w:p w14:paraId="042D3864">
      <w:pPr>
        <w:pStyle w:val="16"/>
      </w:pPr>
      <w:r>
        <w:t>有些人似乎 “自寻失败”—— 他们常会选择无法完成的任务，只为在失败时能将原因归咎于 “任务本身不可能完成”。应避免这种误区，选择力所能及、能带来成功体验的项目：每一次成功都会增强自尊，也会让下一次成功更容易实现。若项目确实失败，需认识到 “失败是事件本身的结果，而非你的个人特质”—— 每个人都会经历失败，失败是外部事件，不是你 “创造” 的，也不是你内在的缺陷；更重要的是，一次失败不代表未来永远失败，应理性看待失败。</w:t>
      </w:r>
    </w:p>
    <w:p w14:paraId="3DEA0CDA">
      <w:pPr>
        <w:pStyle w:val="5"/>
      </w:pPr>
      <w:r>
        <w:t>铭记自身成功经历</w:t>
      </w:r>
    </w:p>
    <w:p w14:paraId="716D36A3">
      <w:pPr>
        <w:pStyle w:val="16"/>
      </w:pPr>
      <w:r>
        <w:t>有些人倾向于关注并放大自己的失败、错失的机会和社交失误，但事实上，他人对这些 “失败” 的关注度远低于你（萨维茨基、埃普利、吉洛维奇，2001）。若你的目标是 “纠正错误” 或 “提升相关技能”，关注失败有一定积极意义；但若是只关注失败却不制定改进计划，只会让自己陷入困境、削弱自尊。因此，需主动对抗 “只记得失败” 的倾向，多回忆成功经历 —— 不仅要在理性层面记住这些经历，还要重温当时的积极情绪：想想你投中制胜球、考试得满分或帮助朋友解决难题时的感受，同时认可自己的优点。</w:t>
      </w:r>
    </w:p>
    <w:p w14:paraId="6A66AC63">
      <w:pPr>
        <w:pStyle w:val="5"/>
      </w:pPr>
      <w:r>
        <w:t>获取认可与肯定</w:t>
      </w:r>
    </w:p>
    <w:p w14:paraId="5685F7D5">
      <w:pPr>
        <w:pStyle w:val="16"/>
      </w:pPr>
      <w:r>
        <w:t>“肯定”（affirmation）指明确断言某件事为真的表述。在自我概念与自我意识的讨论中，“肯定” 特指对自身的积极表述，即肯定自己的优点、优势或积极特质。研究建议，通过 “肯定” 来强化对自身成功的记忆 —— 关注自己的善举、优点与美德，以及与朋友、爱人、亲人之间有意义的积极关系（阿伦森等，1998；阿伦森、威尔逊、阿克特，2007）。</w:t>
      </w:r>
    </w:p>
    <w:p w14:paraId="04C15CA9">
      <w:pPr>
        <w:pStyle w:val="16"/>
      </w:pPr>
      <w:r>
        <w:t>“自我肯定” 可通过 “我是（I am）”“我能（I can）”“我会（I will）” 三类表述实现（参考</w:t>
      </w:r>
      <w:r>
        <w:fldChar w:fldCharType="begin"/>
      </w:r>
      <w:r>
        <w:instrText xml:space="preserve"> HYPERLINK "https://www.coping.org" </w:instrText>
      </w:r>
      <w:r>
        <w:fldChar w:fldCharType="separate"/>
      </w:r>
      <w:r>
        <w:rPr>
          <w:rStyle w:val="12"/>
        </w:rPr>
        <w:t>www.coping.org</w:t>
      </w:r>
      <w:r>
        <w:rPr>
          <w:rStyle w:val="12"/>
        </w:rPr>
        <w:fldChar w:fldCharType="end"/>
      </w:r>
      <w:r>
        <w:t>，2008 年 5 月 6 日访问）：</w:t>
      </w:r>
    </w:p>
    <w:p w14:paraId="0685ACA3">
      <w:pPr>
        <w:pStyle w:val="16"/>
        <w:numPr>
          <w:ilvl w:val="0"/>
          <w:numId w:val="3"/>
        </w:numPr>
      </w:pPr>
      <w:r>
        <w:t>“我是” 类表述聚焦自我形象，例如：“我是一个有价值的人”“我是负责任的人”“我具备爱人的能力”“我是优秀的团队合作者”。</w:t>
      </w:r>
    </w:p>
    <w:p w14:paraId="5E4C2C1C">
      <w:pPr>
        <w:pStyle w:val="16"/>
        <w:numPr>
          <w:ilvl w:val="0"/>
          <w:numId w:val="3"/>
        </w:numPr>
      </w:pPr>
      <w:r>
        <w:t>“我能” 类表述聚焦个人能力，例如：“我能接纳过去，也能释怀过去”“我能学会成为更体贴的伴侣”“我能在合适的场合坚持自我”“我能控制自己的愤怒情绪”。</w:t>
      </w:r>
    </w:p>
    <w:p w14:paraId="4CCACAA8">
      <w:pPr>
        <w:pStyle w:val="16"/>
        <w:numPr>
          <w:ilvl w:val="0"/>
          <w:numId w:val="3"/>
        </w:numPr>
      </w:pPr>
      <w:r>
        <w:t>“我会” 类表述聚焦目标与行动，例如：“我会克服愧疚感”“我会更有效地沟通”“我会更主动地提供支持”“我会拒绝承担超出能力范围的责任”。</w:t>
      </w:r>
    </w:p>
    <w:p w14:paraId="6214B9F7">
      <w:pPr>
        <w:pStyle w:val="16"/>
      </w:pPr>
      <w:r>
        <w:t>这类自我肯定的核心逻辑是：你与自己对话的方式，会影响你对自己的看法。若你经常肯定自己（例如告诉自己 “我很友善”“我有领导力”“下次考试我能成功”），会逐渐形成更积极的自我认知。</w:t>
      </w:r>
    </w:p>
    <w:p w14:paraId="1AD9ABF2">
      <w:pPr>
        <w:pStyle w:val="16"/>
      </w:pPr>
      <w:r>
        <w:t>然而，部分研究者认为，尽管这类肯定在自助书籍中广受欢迎，实际效果可能有限：若你本身自尊较低，可能不会相信这些自我肯定 —— 毕竟你从一开始就对自己评价不高（保罗，2001）。他们提出，替代 “自我肯定” 的更有效方式是 “获取他人肯定”：例如，提升人际交往能力、多与积极的人互动，通过获得他人的积极反馈来提升自尊 —— 他们认为，这种方式比自我对话更有效。</w:t>
      </w:r>
    </w:p>
    <w:p w14:paraId="2BEB6D34">
      <w:pPr>
        <w:pStyle w:val="3"/>
      </w:pPr>
      <w:r>
        <w:t>人际沟通中的认知</w:t>
      </w:r>
    </w:p>
    <w:p w14:paraId="77C4E08E">
      <w:pPr>
        <w:pStyle w:val="16"/>
      </w:pPr>
      <w:r>
        <w:t>认知（Perception）指个体通过视觉、嗅觉、味觉、触觉、听觉等感官，感知物体、事件（尤其是他人）的过程。认知并非被动接收信息的过程，而是主动建构的过程：你的认知既受外部世界客观存在的影响，也与你的个人经历、欲望、需求、喜好与厌恶密切相关。认知在人际沟通中至关重要，因为它直接影响你的沟通选择 —— 你发送和接收的信息，取决于你如何看待世界、如何判断具体情境，以及你对自己和沟通对象的认知。</w:t>
      </w:r>
    </w:p>
    <w:p w14:paraId="3BF96965">
      <w:pPr>
        <w:pStyle w:val="16"/>
      </w:pPr>
      <w:r>
        <w:t>人际认知是一系列连续且相互融合的过程，为便于分析，我们将其分为五个阶段：（1）感知刺激：接收外部刺激信号；（2）组织刺激：对感知到的信号进行整理；（3）解读评估：对认知内容进行解读与评价；（4）记忆储存：将认知结果存入记忆；（5）提取回忆：在需要时调取记忆中的认知内容。</w:t>
      </w:r>
    </w:p>
    <w:p w14:paraId="2F703B22">
      <w:pPr>
        <w:pStyle w:val="4"/>
      </w:pPr>
      <w:r>
        <w:t>阶段一：感知刺激</w:t>
      </w:r>
    </w:p>
    <w:p w14:paraId="2C54689F">
      <w:pPr>
        <w:pStyle w:val="16"/>
      </w:pPr>
      <w:r>
        <w:t>在这一阶段，你的感官接收到外部刺激 —— 例如听到一张新专辑、看到一位朋友、闻到他人的香水味、尝到橘子的味道、收到即时消息、触碰到他人出汗的手掌。显然，你无法感知所有刺激，因此会进行 “选择性认知”（Selective Perception），这一概念包含 “选择性注意” 和 “选择性接触” 两层含义：</w:t>
      </w:r>
    </w:p>
    <w:p w14:paraId="65380BC3">
      <w:pPr>
        <w:pStyle w:val="16"/>
        <w:numPr>
          <w:ilvl w:val="0"/>
          <w:numId w:val="3"/>
        </w:numPr>
      </w:pPr>
      <w:r>
        <w:rPr>
          <w:b/>
          <w:bCs/>
        </w:rPr>
        <w:t>选择性注意（Selective Attention）</w:t>
      </w:r>
      <w:r>
        <w:t>：你会优先关注那些可能满足你需求或带来愉悦感的刺激。例如，上课走神时，你可能听不到老师讲课，直到老师叫你的名字，你的注意力才会立刻聚焦到自己的名字上。</w:t>
      </w:r>
    </w:p>
    <w:p w14:paraId="645A80E8">
      <w:pPr>
        <w:pStyle w:val="16"/>
        <w:numPr>
          <w:ilvl w:val="0"/>
          <w:numId w:val="3"/>
        </w:numPr>
      </w:pPr>
      <w:r>
        <w:rPr>
          <w:b/>
          <w:bCs/>
        </w:rPr>
        <w:t>选择性接触（Selective Exposure）</w:t>
      </w:r>
      <w:r>
        <w:t>：你会主动接触那些与你现有信念一致、有助于实现目标或能带来满足感的人或信息。例如，买车后，你可能更愿意阅读或收听自己所购车型的广告（这些信息会让你确信 “买对了”），同时刻意回避曾考虑过但最终放弃的车型的广告（这些信息可能让你怀疑 “买错了”）。</w:t>
      </w:r>
    </w:p>
    <w:p w14:paraId="34B9C10C">
      <w:pPr>
        <w:pStyle w:val="4"/>
      </w:pPr>
      <w:r>
        <w:t>阶段二：组织刺激</w:t>
      </w:r>
    </w:p>
    <w:p w14:paraId="25EC0BFC">
      <w:pPr>
        <w:pStyle w:val="16"/>
      </w:pPr>
      <w:r>
        <w:t>在这一阶段，你会对感官接收到的信息进行整理。人们通常通过 “规则”“图式”“脚本” 三种方式组织认知内容，具体如下：</w:t>
      </w:r>
    </w:p>
    <w:p w14:paraId="7DFD9CBC">
      <w:pPr>
        <w:pStyle w:val="5"/>
      </w:pPr>
      <w:r>
        <w:t>按规则组织</w:t>
      </w:r>
    </w:p>
    <w:p w14:paraId="22D59AAB">
      <w:pPr>
        <w:pStyle w:val="16"/>
      </w:pPr>
      <w:r>
        <w:t>在按规则组织认知时，常用的规则包括：</w:t>
      </w:r>
    </w:p>
    <w:p w14:paraId="60006B71">
      <w:pPr>
        <w:pStyle w:val="16"/>
        <w:numPr>
          <w:ilvl w:val="0"/>
          <w:numId w:val="3"/>
        </w:numPr>
      </w:pPr>
      <w:r>
        <w:rPr>
          <w:b/>
          <w:bCs/>
        </w:rPr>
        <w:t>邻近性规则（Proximity）</w:t>
      </w:r>
      <w:r>
        <w:t>：空间上接近的事物会被感知为一个整体。例如，你会将经常待在一起的人，或连续说出的几句话，视为一个整体或相关联的事物。</w:t>
      </w:r>
    </w:p>
    <w:p w14:paraId="2E7508D3">
      <w:pPr>
        <w:pStyle w:val="16"/>
        <w:numPr>
          <w:ilvl w:val="0"/>
          <w:numId w:val="3"/>
        </w:numPr>
      </w:pPr>
      <w:r>
        <w:rPr>
          <w:b/>
          <w:bCs/>
        </w:rPr>
        <w:t>相似性规则（Similarity）</w:t>
      </w:r>
      <w:r>
        <w:t>：外观相似的事物会被感知为一个整体。例如，你可能会认为穿着风格相似的人属于同一群体；同样，从事相同工作、信仰相同宗教、居住在同一栋楼或口音相似的人，也可能被你归为一类。</w:t>
      </w:r>
    </w:p>
    <w:p w14:paraId="35DBB96F">
      <w:pPr>
        <w:pStyle w:val="16"/>
        <w:numPr>
          <w:ilvl w:val="0"/>
          <w:numId w:val="3"/>
        </w:numPr>
      </w:pPr>
      <w:r>
        <w:rPr>
          <w:b/>
          <w:bCs/>
        </w:rPr>
        <w:t>对比性规则（Contrast）</w:t>
      </w:r>
      <w:r>
        <w:t>：与相似性规则相反，差异显著的事物（如人或信息）会被你视为 “不属于同一整体”。例如，在非正式聚会中，若只有你穿礼服，其他人都会认为你 “不属于这个群体”—— 因为你的着装与他人反差太大。</w:t>
      </w:r>
    </w:p>
    <w:p w14:paraId="7454667E">
      <w:pPr>
        <w:pStyle w:val="5"/>
      </w:pPr>
      <w:r>
        <w:t>按图式组织</w:t>
      </w:r>
    </w:p>
    <w:p w14:paraId="313D0065">
      <w:pPr>
        <w:pStyle w:val="16"/>
      </w:pPr>
      <w:r>
        <w:t>另一种组织信息的方式是构建 “图式”（Schema）—— 即帮助你整理日常接触到的海量信息（以及记忆中已有的信息）的心理模板。第 2 章详细讨论的 “刻板印象”（Stereotype），就是图式的一种表现形式。“图式”（复数形式为 “Schemata”）可分为对他人的图式（如对 “帕特”“克里斯” 的认知，对日本人、浸信会信徒、得克萨斯人的普遍看法）、对自我的图式（你的优点、能力、不足），以及对社会角色的图式（警察、教授、亿万 CEO 应具备的特征）。</w:t>
      </w:r>
    </w:p>
    <w:p w14:paraId="5A204264">
      <w:pPr>
        <w:pStyle w:val="16"/>
      </w:pPr>
      <w:r>
        <w:t>图式源于你的亲身经历，也可能来自电视、广告或道听途说。例如，你可能对 “大学生运动员” 有这样的图式：强壮、有野心，但学业薄弱、以自我为中心。你可能对不同宗教、种族、国籍的群体，对男性、女性，对不同性取向的人都形成了图式 —— 只要是你有所了解的群体，在你脑中都会以图式的形式存在。这些图式能帮你将数以百万计的人归类到有限的类别中，从而简化认知过程。</w:t>
      </w:r>
    </w:p>
    <w:p w14:paraId="1DF43C54">
      <w:pPr>
        <w:pStyle w:val="5"/>
      </w:pPr>
      <w:r>
        <w:t>按脚本组织</w:t>
      </w:r>
    </w:p>
    <w:p w14:paraId="1B00DA0E">
      <w:pPr>
        <w:pStyle w:val="16"/>
      </w:pPr>
      <w:r>
        <w:t>“脚本”（Script）本质上也是一种图式，但因类型特殊而被单独命名。脚本是关于某一行为、事件或流程的结构化信息，描述了 “事件应如何展开” 的通用逻辑，以及规范事件顺序的规则。例如，你脑中可能有 “餐厅用餐脚本”：进店→入座→看菜单→点餐→用餐→要求结账→付小费→付款→离店。同样，你可能对 “洗衣服”“面试流程”“介绍他人认识的步骤”“邀约他人约会的方式” 都有相应的脚本。</w:t>
      </w:r>
    </w:p>
    <w:p w14:paraId="0FAD62BF">
      <w:pPr>
        <w:pStyle w:val="16"/>
      </w:pPr>
      <w:r>
        <w:t>可见，规则、图式和脚本是简化认知的 “捷径”，能帮助你理解、记忆和调取关于人和事件的信息，也能让你基于已有知识进行归纳、建立关联。若没有这些捷径，你需要将每个人、每个角色、每个行为都视为全新的事物，所有经历都将与已有认知无关 —— 这显然不现实。但需注意，这些捷径也可能误导你：它们可能让你记住与图式一致的信息（即便该信息并未发生），或扭曲、遗忘与图式不符的信息。</w:t>
      </w:r>
    </w:p>
    <w:p w14:paraId="535544E1">
      <w:pPr>
        <w:pStyle w:val="4"/>
      </w:pPr>
      <w:r>
        <w:t>阶段三：解读评估</w:t>
      </w:r>
    </w:p>
    <w:p w14:paraId="5A43E0EE">
      <w:pPr>
        <w:pStyle w:val="16"/>
      </w:pPr>
      <w:r>
        <w:t>认知的 “解读” 与 “评估” 是不可分割的统一过程，这一过程深受你的经历、需求、欲望、价值观、对事物 “现状与应然状态” 的信念、预期，以及身心状态等因素影响。同时，你的规则、图式、脚本，乃至性别，都会影响解读与评估 —— 例如，研究发现女性对他人的评价通常比男性更积极（温奎斯特、莫尔、肯尼，1998）。</w:t>
      </w:r>
    </w:p>
    <w:p w14:paraId="3EB1A69E">
      <w:pPr>
        <w:pStyle w:val="16"/>
      </w:pPr>
      <w:r>
        <w:t>例如，若有人向你介绍 “本・威廉姆斯是大学橄榄球队边锋”，你会立刻调用 “大学生运动员” 的图式，认为他 “强壮、有野心、学业薄弱、以自我为中心”—— 也就是说，你会通过图式的 “滤镜” 看待他，并依据图式对他进行评估。同样，当你看到有人在餐厅用餐时，会调用 “餐厅用餐脚本”，根据对方是否遵循 “入座→点餐→用餐” 等流程，判断其行为是否 “合适”。</w:t>
      </w:r>
    </w:p>
    <w:p w14:paraId="5C25F14C">
      <w:pPr>
        <w:pStyle w:val="16"/>
      </w:pPr>
      <w:r>
        <w:t>对其他文化群体成员的判断，往往带有 “种族中心主义”（Ethnocentrism）倾向：由于你的图式和脚本基于自身文化的信念与经历形成，你可能会不恰当地将其套用在其他文化群体成员身上 —— 若对方的行为符合你的脚本，你会认为 “正确”；若不符合，则认为 “错误”。这种倾向极易引发跨文化误解。</w:t>
      </w:r>
    </w:p>
    <w:p w14:paraId="29C76D24">
      <w:pPr>
        <w:pStyle w:val="16"/>
      </w:pPr>
      <w:r>
        <w:t>类似的问题也存在于 “基于刻板印象形成的文化脚本” 中：例如，你对 “穆斯林群体” 的图式可能源于媒体呈现的刻板印象，若将这种图式套用在所有穆斯林身上，你会通过图式解读他们的行为，扭曲与图式不符的信息 —— 这显然会导致认知偏差。</w:t>
      </w:r>
    </w:p>
    <w:p w14:paraId="3E1E6388">
      <w:pPr>
        <w:pStyle w:val="4"/>
      </w:pPr>
      <w:r>
        <w:t>阶段四：记忆储存</w:t>
      </w:r>
    </w:p>
    <w:p w14:paraId="0DA92365">
      <w:pPr>
        <w:pStyle w:val="16"/>
      </w:pPr>
      <w:r>
        <w:t>你的认知结果会被编码后存入记忆，以便日后需要时调取。例如，你脑中存储着 “大学生运动员” 的图式，以及 “本・威廉姆斯是橄榄球队边锋” 这一信息 —— 本・威廉姆斯会被打上 “强壮、有野心、学业薄弱、以自我为中心” 的 “认知标签” 存入记忆，即便你从未亲眼见过他的强壮或野心，也不了解他的学业成绩或心理状态。</w:t>
      </w:r>
    </w:p>
    <w:p w14:paraId="00AA0EE9">
      <w:pPr>
        <w:pStyle w:val="16"/>
      </w:pPr>
      <w:r>
        <w:t>假设之后你陆续听到三个关于本的信息：1. 他西班牙语（你学校的一门通常得 A 或 B 的课程）挂科了；2. 他化学（一门通常较难的课程）得了 A；3. 他要转学到哈佛大学，主修理论物理学。此时，图式会起到 “过滤器” 或 “守门人” 的作用：它会允许部分信息以相对客观的形式存入记忆，同时可能扭曲或屏蔽其他信息。因此，这三条信息在你记忆中的存储方式会截然不同：</w:t>
      </w:r>
    </w:p>
    <w:p w14:paraId="00ECC1BA">
      <w:pPr>
        <w:pStyle w:val="16"/>
        <w:numPr>
          <w:ilvl w:val="0"/>
          <w:numId w:val="3"/>
        </w:numPr>
      </w:pPr>
      <w:r>
        <w:t>你可能会轻易记住 “本西班牙语挂科” 的信息 —— 因为这与你的图式一致，能强化图式的稳定性，使其更难被改变（阿伦森、威尔逊、阿克特，2007）。若你的图式根深蒂固，甚至可能会 “脑补” 出 “本其他课程也成绩不佳” 的信息，即便你并未听说过。</w:t>
      </w:r>
    </w:p>
    <w:p w14:paraId="10D0E95D">
      <w:pPr>
        <w:pStyle w:val="16"/>
        <w:numPr>
          <w:ilvl w:val="0"/>
          <w:numId w:val="3"/>
        </w:numPr>
      </w:pPr>
      <w:r>
        <w:t>“本化学得 A” 的信息与你的图式冲突（“大学生运动员学业薄弱”），因此可能被扭曲或遗忘。</w:t>
      </w:r>
    </w:p>
    <w:p w14:paraId="08445C6D">
      <w:pPr>
        <w:pStyle w:val="16"/>
        <w:numPr>
          <w:ilvl w:val="0"/>
          <w:numId w:val="3"/>
        </w:numPr>
      </w:pPr>
      <w:r>
        <w:t>“本转学到哈佛” 的信息同样与图式冲突，但因其冲突程度过于显著，你会主动思考这一信息，甚至可能开始质疑自己的图式，或把本视为 “特例”—— 无论哪种情况，你都会清晰地记住这一信息。</w:t>
      </w:r>
    </w:p>
    <w:p w14:paraId="06CA10FA">
      <w:pPr>
        <w:pStyle w:val="4"/>
      </w:pPr>
      <w:r>
        <w:t>阶段五：提取回忆</w:t>
      </w:r>
    </w:p>
    <w:p w14:paraId="15DAF37F">
      <w:pPr>
        <w:pStyle w:val="16"/>
      </w:pPr>
      <w:r>
        <w:t>回忆阶段指调取存储在记忆中的认知信息。例如，某天你和朋友讨论本・威廉姆斯时，需要回忆关于他的信息。正如下一章讨论 “倾听” 时会提到的：记忆不是 “复现” 过程 —— 你不会简单地重复所见所闻，而是会根据图式和脚本，将记忆内容重构为对你有意义的整体。这种重构过程可能导致回忆出现偏差：</w:t>
      </w:r>
    </w:p>
    <w:p w14:paraId="52AC9CCB">
      <w:pPr>
        <w:pStyle w:val="16"/>
        <w:numPr>
          <w:ilvl w:val="0"/>
          <w:numId w:val="3"/>
        </w:numPr>
      </w:pPr>
      <w:r>
        <w:t>你更可能回忆起与图式一致的信息 —— 有时甚至不是在回忆关于本的具体信息，而是在回忆 “大学生运动员” 的图式（而本的信息已被整合进图式中）。</w:t>
      </w:r>
    </w:p>
    <w:p w14:paraId="001B204F">
      <w:pPr>
        <w:pStyle w:val="16"/>
        <w:numPr>
          <w:ilvl w:val="0"/>
          <w:numId w:val="3"/>
        </w:numPr>
      </w:pPr>
      <w:r>
        <w:t>你可能无法回忆起与图式冲突的信息 —— 因为这些信息在记忆中 “无立足之地”，容易被遗忘。</w:t>
      </w:r>
    </w:p>
    <w:p w14:paraId="492E7EC6">
      <w:pPr>
        <w:pStyle w:val="16"/>
        <w:numPr>
          <w:ilvl w:val="0"/>
          <w:numId w:val="3"/>
        </w:numPr>
      </w:pPr>
      <w:r>
        <w:t>但你可能会清晰回忆起与图式严重冲突的信息 —— 因为这类信息迫使你思考（甚至重新思考）图式的准确性，甚至可能让你修正对 “大学生运动员” 的整体图式。</w:t>
      </w:r>
    </w:p>
    <w:p w14:paraId="27F99645">
      <w:pPr>
        <w:pStyle w:val="3"/>
      </w:pPr>
      <w:r>
        <w:t>印象形成</w:t>
      </w:r>
    </w:p>
    <w:p w14:paraId="4944672F">
      <w:pPr>
        <w:pStyle w:val="16"/>
      </w:pPr>
      <w:r>
        <w:t>印象形成（Impression Formation，有时也称 “人际认知”）指个体形成对他人印象的一系列过程。每一种认知过程都存在 “陷阱” 和潜在风险。在了解这些认知过程前，可先通过下方的 “自我测试”，评估自己的人际认知方式。</w:t>
      </w:r>
    </w:p>
    <w:p w14:paraId="6DB2BD4F">
      <w:pPr>
        <w:pStyle w:val="4"/>
      </w:pPr>
      <w:r>
        <w:t>自我测试：你的人际认知准确度如何？</w:t>
      </w:r>
    </w:p>
    <w:p w14:paraId="66F52DBF">
      <w:pPr>
        <w:pStyle w:val="16"/>
      </w:pPr>
      <w:r>
        <w:t>请判断以下表述与你的符合程度：“T”（True）表示 “通常或总是符合”，“F”（False）表示 “很少或从不符合”。</w:t>
      </w:r>
    </w:p>
    <w:p w14:paraId="049DD7B1">
      <w:pPr>
        <w:pStyle w:val="16"/>
        <w:numPr>
          <w:ilvl w:val="0"/>
          <w:numId w:val="4"/>
        </w:numPr>
      </w:pPr>
      <w:r>
        <w:t>我对他人行为的预测通常是准确的。</w:t>
      </w:r>
    </w:p>
    <w:p w14:paraId="4564A9E8">
      <w:pPr>
        <w:pStyle w:val="16"/>
        <w:numPr>
          <w:ilvl w:val="0"/>
          <w:numId w:val="4"/>
        </w:numPr>
      </w:pPr>
      <w:r>
        <w:t>若我了解某人的部分特质，就能大致推断其其他特质。</w:t>
      </w:r>
    </w:p>
    <w:p w14:paraId="5D96B866">
      <w:pPr>
        <w:pStyle w:val="16"/>
        <w:numPr>
          <w:ilvl w:val="0"/>
          <w:numId w:val="4"/>
        </w:numPr>
      </w:pPr>
      <w:r>
        <w:t>总体而言，我的预期与实际观察到的他人行为一致，很少出现预期与现实不符的情况。</w:t>
      </w:r>
    </w:p>
    <w:p w14:paraId="7A214577">
      <w:pPr>
        <w:pStyle w:val="16"/>
        <w:numPr>
          <w:ilvl w:val="0"/>
          <w:numId w:val="4"/>
        </w:numPr>
      </w:pPr>
      <w:r>
        <w:t>我对他人的印象主要基于初次接触时获得的信息。</w:t>
      </w:r>
    </w:p>
    <w:p w14:paraId="3A0895BE">
      <w:pPr>
        <w:pStyle w:val="16"/>
        <w:numPr>
          <w:ilvl w:val="0"/>
          <w:numId w:val="4"/>
        </w:numPr>
      </w:pPr>
      <w:r>
        <w:t>我通常认为，人们的外在行为能反映其内在性格特质。</w:t>
      </w:r>
    </w:p>
    <w:p w14:paraId="3D10D79A">
      <w:pPr>
        <w:pStyle w:val="16"/>
        <w:numPr>
          <w:ilvl w:val="0"/>
          <w:numId w:val="4"/>
        </w:numPr>
      </w:pPr>
      <w:r>
        <w:t>我通常会暂停判断，直到掌握足够多的信息后，再对他人的性格特质做出评价。</w:t>
      </w:r>
    </w:p>
    <w:p w14:paraId="35C4C214">
      <w:pPr>
        <w:pStyle w:val="4"/>
      </w:pPr>
      <w:r>
        <w:t>测试结果解读</w:t>
      </w:r>
    </w:p>
    <w:p w14:paraId="387546BC">
      <w:pPr>
        <w:pStyle w:val="16"/>
      </w:pPr>
      <w:r>
        <w:t>该测试并非为了给出具体的 “认知准确度分数”，而是为了帮你识别人际认知中常见的、可能导致偏差的过程 —— 问题 1 涉及 “自我实现预言”，问题 2 涉及 “内隐人格理论”，问题 3 涉及 “认知凸显”，问题 4 涉及 “首因 - 近因效应”，问题 5 涉及 “一致性倾向”，问题 6 涉及 “动机归因” 中的常见误区。</w:t>
      </w:r>
    </w:p>
    <w:p w14:paraId="7373BE0D">
      <w:pPr>
        <w:pStyle w:val="4"/>
      </w:pPr>
      <w:r>
        <w:t>提升建议</w:t>
      </w:r>
    </w:p>
    <w:p w14:paraId="560B3285">
      <w:pPr>
        <w:pStyle w:val="16"/>
      </w:pPr>
      <w:r>
        <w:t>阅读本章时，请思考这些认知过程如何影响你的人际认知，如何更准确地运用它们以避免认知偏差。同时需注意，情境差异极大，这些认知策略虽在多数情况下有效，但并非万能；若遇到复杂情境，不必局限于本书提供的方法。</w:t>
      </w:r>
    </w:p>
    <w:p w14:paraId="0A6F597E">
      <w:pPr>
        <w:pStyle w:val="4"/>
      </w:pPr>
      <w:r>
        <w:t>印象形成的核心过程</w:t>
      </w:r>
    </w:p>
    <w:p w14:paraId="2E8781BA">
      <w:pPr>
        <w:pStyle w:val="16"/>
      </w:pPr>
      <w:r>
        <w:t>你对他人的认知及最终的评价或解读，并非遵循简单的逻辑顺序，而是受多种过程影响。以下是几种关键过程：自我实现预言、内隐人格理论、认知凸显、首因 - 近因效应、一致性倾向，以及归因。</w:t>
      </w:r>
    </w:p>
    <w:p w14:paraId="6329D069">
      <w:pPr>
        <w:pStyle w:val="5"/>
      </w:pPr>
      <w:r>
        <w:t>自我实现预言</w:t>
      </w:r>
    </w:p>
    <w:p w14:paraId="459C8671">
      <w:pPr>
        <w:pStyle w:val="16"/>
      </w:pPr>
      <w:r>
        <w:t>自我实现预言（Self-Fulfilling Prophecy）指 “因你坚信某预言会实现并据此行动，最终使预言成真” 的过程。换言之，当你依据图式行动（仿佛图式描述的是事实），并最终让图式成为现实时，就产生了自我实现预言。这种现象广泛存在于亲子关系、教育场景、职场等领域（默顿，1957；罗森塔尔，2002；马登、盖尔、斯波思，2004；特尼、法默，2004），其形成包含四个基本步骤：</w:t>
      </w:r>
    </w:p>
    <w:p w14:paraId="32A547A6">
      <w:pPr>
        <w:pStyle w:val="16"/>
        <w:numPr>
          <w:ilvl w:val="0"/>
          <w:numId w:val="5"/>
        </w:numPr>
      </w:pPr>
      <w:r>
        <w:t>你对某人或某情境做出预测或形成信念。例如，你预测 “帕特在人际互动中很友善”。</w:t>
      </w:r>
    </w:p>
    <w:p w14:paraId="54402BF4">
      <w:pPr>
        <w:pStyle w:val="16"/>
        <w:numPr>
          <w:ilvl w:val="0"/>
          <w:numId w:val="5"/>
        </w:numPr>
      </w:pPr>
      <w:r>
        <w:t>你依据这一预测或信念行动。例如，你表现得仿佛帕特确实是个友善的人。</w:t>
      </w:r>
    </w:p>
    <w:p w14:paraId="7870FF06">
      <w:pPr>
        <w:pStyle w:val="16"/>
        <w:numPr>
          <w:ilvl w:val="0"/>
          <w:numId w:val="5"/>
        </w:numPr>
      </w:pPr>
      <w:r>
        <w:t>你的行为导致对方做出相应反应。例如，因你对帕特友善，帕特感到放松，也以友善态度回应你。</w:t>
      </w:r>
    </w:p>
    <w:p w14:paraId="2844EF16">
      <w:pPr>
        <w:pStyle w:val="16"/>
        <w:numPr>
          <w:ilvl w:val="0"/>
          <w:numId w:val="5"/>
        </w:numPr>
      </w:pPr>
      <w:r>
        <w:t>你观察到对方的反应，进一步强化原有信念。例如，你看到帕特的友善行为，更加确信 “帕特是个友善的人”。</w:t>
      </w:r>
    </w:p>
    <w:p w14:paraId="101735D9">
      <w:pPr>
        <w:pStyle w:val="16"/>
      </w:pPr>
      <w:r>
        <w:t>自我实现预言也会作用于个体自身：你可能对自己做出预测，并通过行动让预言成真。例如，若你坚信 “小组里的人会讨厌我”，你可能会表现出疏离或防御的态度，最终真的让他人对你产生负面印象 —— 你亲手实现了对自己的预言。</w:t>
      </w:r>
    </w:p>
    <w:p w14:paraId="20805A7B">
      <w:pPr>
        <w:pStyle w:val="16"/>
      </w:pPr>
      <w:r>
        <w:t>自我实现预言会阻碍批判性思维，迫使他人（或你自己）的行为符合预言，导致你看到的是 “预言中的现实” 而非 “真实的现实”。例如，你可能因预测 “自己会失败” 而真的认为自己是失败者，即便没有实际失败经历。</w:t>
      </w:r>
    </w:p>
    <w:p w14:paraId="29253829">
      <w:pPr>
        <w:pStyle w:val="5"/>
      </w:pPr>
      <w:r>
        <w:t>内隐人格理论</w:t>
      </w:r>
    </w:p>
    <w:p w14:paraId="4D034EAE">
      <w:pPr>
        <w:pStyle w:val="16"/>
      </w:pPr>
      <w:r>
        <w:t>每个人都有一套潜意识的 “内隐人格理论”（Implicit Personality Theory），用于判断 “个体的哪些特质会与其他特质共存”。请尝试完成以下句子（括号中选择你认为更合适的词）：</w:t>
      </w:r>
    </w:p>
    <w:p w14:paraId="58469297">
      <w:pPr>
        <w:pStyle w:val="16"/>
        <w:numPr>
          <w:ilvl w:val="0"/>
          <w:numId w:val="3"/>
        </w:numPr>
      </w:pPr>
      <w:r>
        <w:t>卡洛精力充沛、热情积极，且（聪明 / 愚蠢）。</w:t>
      </w:r>
    </w:p>
    <w:p w14:paraId="497DFB55">
      <w:pPr>
        <w:pStyle w:val="16"/>
        <w:numPr>
          <w:ilvl w:val="0"/>
          <w:numId w:val="3"/>
        </w:numPr>
      </w:pPr>
      <w:r>
        <w:t>金姆大胆直率、敢于反抗，且（外向 / 内向）。</w:t>
      </w:r>
    </w:p>
    <w:p w14:paraId="2F5BCC2C">
      <w:pPr>
        <w:pStyle w:val="16"/>
        <w:numPr>
          <w:ilvl w:val="0"/>
          <w:numId w:val="3"/>
        </w:numPr>
      </w:pPr>
      <w:r>
        <w:t>乔伊头脑灵活、性格活泼，且（瘦 / 胖）。</w:t>
      </w:r>
    </w:p>
    <w:p w14:paraId="4DCA26E1">
      <w:pPr>
        <w:pStyle w:val="16"/>
        <w:numPr>
          <w:ilvl w:val="0"/>
          <w:numId w:val="3"/>
        </w:numPr>
      </w:pPr>
      <w:r>
        <w:t>伊芙外形出众、智商高，且（讨人喜欢 / 令人讨厌）。</w:t>
      </w:r>
    </w:p>
    <w:p w14:paraId="3E799F01">
      <w:pPr>
        <w:pStyle w:val="16"/>
        <w:numPr>
          <w:ilvl w:val="0"/>
          <w:numId w:val="3"/>
        </w:numPr>
      </w:pPr>
      <w:r>
        <w:t>苏珊开朗乐观、态度积极，且（外向 / 害羞）。</w:t>
      </w:r>
    </w:p>
    <w:p w14:paraId="6CF84440">
      <w:pPr>
        <w:pStyle w:val="16"/>
        <w:numPr>
          <w:ilvl w:val="0"/>
          <w:numId w:val="3"/>
        </w:numPr>
      </w:pPr>
      <w:r>
        <w:t>安赫尔外形帅气、身材高大，且（友善 / 不友善）。</w:t>
      </w:r>
    </w:p>
    <w:p w14:paraId="52046912">
      <w:pPr>
        <w:pStyle w:val="16"/>
      </w:pPr>
      <w:r>
        <w:t>让某些选项 “看起来更合理” 的，正是你的内隐人格理论 —— 这套规则体系告诉你 “哪些特质会相伴出现”。例如，你的理论可能让你认为 “精力充沛、热情积极的人更可能聪明而非愚蠢”，尽管从逻辑上看，愚蠢的人也完全可能精力充沛。</w:t>
      </w:r>
    </w:p>
    <w:p w14:paraId="6B7C67F2">
      <w:pPr>
        <w:pStyle w:val="16"/>
      </w:pPr>
      <w:r>
        <w:t>广泛研究证实的 “晕轮效应”（Halo Effect），就是内隐人格理论的一种表现（迪翁、伯谢德、沃尔斯特，1972；里乔，1987）：若你认为某人具备某些积极特质，会倾向于推断其还具备其他积极特质；反之，“反向晕轮效应”（也称 “尖角效应”）则指：若你知道某人有某些消极特质，会倾向于推断其还具备其他消极特质。例如，你可能会认为外形出众的人更慷慨、体贴、值得信赖、有趣；而 “尖角效应” 会让你认为外形普通的人更刻薄、不诚实、不合群、狡诈（卡茨，2003）。</w:t>
      </w:r>
    </w:p>
    <w:p w14:paraId="745690AE">
      <w:pPr>
        <w:pStyle w:val="16"/>
      </w:pPr>
      <w:r>
        <w:t>运用内隐人格理论时，需保持审慎和批判性思维，避免 “认为图式中应有的特质一定存在” 或 “虚构不存在的特质”（普拉克斯、格兰特、德韦克，2005）。</w:t>
      </w:r>
    </w:p>
    <w:p w14:paraId="18DC7F81">
      <w:pPr>
        <w:pStyle w:val="5"/>
      </w:pPr>
      <w:r>
        <w:t>认知凸显</w:t>
      </w:r>
    </w:p>
    <w:p w14:paraId="3FACCB3F">
      <w:pPr>
        <w:pStyle w:val="16"/>
      </w:pPr>
      <w:r>
        <w:t>曾有研究发现：让贫困儿童和富裕儿童观察硬币图片后，贫困儿童对硬币大小的估计值远大于富裕儿童；同样，饥饿的人比饱腹的人更容易识别出食物相关的物体或词汇。这种 “认知凸显”（Perceptual Accentuation）过程会让你 “看到自己预期或希望看到的事物”：你会认为喜欢的人比不喜欢的人更帅气、更聪明；你会放大或凸显那些能满足你需求和欲望的事物 —— 就像沙漠中口渴的人会看到海市蜃楼，孤独的人会幻想得到情感满足。</w:t>
      </w:r>
    </w:p>
    <w:p w14:paraId="7674CBD2">
      <w:pPr>
        <w:pStyle w:val="16"/>
      </w:pPr>
      <w:r>
        <w:t>认知凸显可能导致你 “感知到自己需要或想要的，而非真实存在的”，也可能让你 “忽视自己不愿看到的”。例如，你可能因只愿看到 “关系美好的一面”，而忽略即将到来的关系危机；又如，你可能因 “希望被喜欢”，而将他人的礼貌行为（如销售人员的推销策略）误解为 “对方真心喜欢自己”。</w:t>
      </w:r>
    </w:p>
    <w:p w14:paraId="09CA24D9">
      <w:pPr>
        <w:pStyle w:val="5"/>
      </w:pPr>
      <w:r>
        <w:t>首因 - 近因效应</w:t>
      </w:r>
    </w:p>
    <w:p w14:paraId="653CEE49">
      <w:pPr>
        <w:pStyle w:val="16"/>
      </w:pPr>
      <w:r>
        <w:t>假设你选了一门课，一半课程枯燥乏味，一半课程精彩有趣。学期结束时，你会如何评价这门课和老师？若枯燥的课程在学期前半段，精彩的在后期，你的评价会更积极吗？还是顺序相反时评价更积极？若 “先出现的信息” 影响更大，即为 “首因效应”（Primacy Effect）；若 “后出现的信息”（或最新信息）影响更大，即为 “近因效应”（Recency Effect）。</w:t>
      </w:r>
    </w:p>
    <w:p w14:paraId="1108DFCE">
      <w:pPr>
        <w:pStyle w:val="16"/>
      </w:pPr>
      <w:r>
        <w:t>在人际认知领域的经典研究中，研究者向大学生描述两个人：一个被描述为 “聪明、勤奋、冲动、挑剔、固执、嫉妒”，另一个被描述为 “嫉妒、固执、挑剔、冲动、勤奋、聪明”—— 两段描述完全相同，仅顺序不同。结果显示，大学生对前者的评价更积极（阿希，1946）。显然，人们倾向于用早期信息形成对他人的整体印象，再用后期信息完善这一印象。初始信息会帮你形成对他人的图式，一旦图式形成，你会抗拒与图式不符的信息。</w:t>
      </w:r>
    </w:p>
    <w:p w14:paraId="6604A83D">
      <w:pPr>
        <w:pStyle w:val="16"/>
      </w:pPr>
      <w:r>
        <w:t>首因 - 近因效应的一个重要实践启示是：</w:t>
      </w:r>
      <w:r>
        <w:rPr>
          <w:b/>
          <w:bCs/>
        </w:rPr>
        <w:t>第一印象至关重要，且形成速度极快</w:t>
      </w:r>
      <w:r>
        <w:t>（孙纳弗兰克、拉米雷斯，2004；威利斯、托多罗夫，2006）。原因在于，他人对你形成的图式会成为 “过滤器”，决定是否接纳关于你的后续信息：若初始印象（图式）积极，他人会（1）更容易记住后续的积极信息（因符合初始图式）；（2）轻易遗忘或扭曲后续的消极信息（因与初始图式冲突）；（3）将模糊信息解读为积极信息 —— 你会在这三方面都占据优势。</w:t>
      </w:r>
    </w:p>
    <w:p w14:paraId="365A91FA">
      <w:pPr>
        <w:pStyle w:val="16"/>
      </w:pPr>
      <w:r>
        <w:t>这种 “重视早期信息、用早期印象解读后期信息” 的倾向，可能导致你基于 “非典型或不准确的初始印象” 形成对他人的整体认知。例如，你可能因求职者在面试中表现出 “正常的紧张”，而误判其 “性格内向、不适合岗位”；同样，你可能会为了维持初始印象、不打破原有图式，而忽视或扭曲后续认知 —— 例如，因早期认为 “某人诚实可靠”，而看不到其欺骗的迹象。</w:t>
      </w:r>
    </w:p>
    <w:p w14:paraId="34608F7D">
      <w:pPr>
        <w:pStyle w:val="5"/>
      </w:pPr>
      <w:r>
        <w:t>一致性倾向</w:t>
      </w:r>
    </w:p>
    <w:p w14:paraId="78BC4F5E">
      <w:pPr>
        <w:pStyle w:val="16"/>
      </w:pPr>
      <w:r>
        <w:t>“一致性倾向”（Consistency）指个体倾向于维持认知或态度间的平衡（麦克布鲁姆、里德，1992）。人们会预期 “某些事物应共存，某些事物不应共存”。请凭直觉判断以下句子中括号内的合适选项：</w:t>
      </w:r>
    </w:p>
    <w:p w14:paraId="099F2211">
      <w:pPr>
        <w:pStyle w:val="16"/>
        <w:numPr>
          <w:ilvl w:val="0"/>
          <w:numId w:val="6"/>
        </w:numPr>
      </w:pPr>
      <w:r>
        <w:t>我预期自己喜欢的人会（喜欢 / 讨厌）我。</w:t>
      </w:r>
    </w:p>
    <w:p w14:paraId="7E17479B">
      <w:pPr>
        <w:pStyle w:val="16"/>
        <w:numPr>
          <w:ilvl w:val="0"/>
          <w:numId w:val="6"/>
        </w:numPr>
      </w:pPr>
      <w:r>
        <w:t>我预期自己讨厌的人会（喜欢 / 讨厌）我。</w:t>
      </w:r>
    </w:p>
    <w:p w14:paraId="065FAD9F">
      <w:pPr>
        <w:pStyle w:val="16"/>
        <w:numPr>
          <w:ilvl w:val="0"/>
          <w:numId w:val="6"/>
        </w:numPr>
      </w:pPr>
      <w:r>
        <w:t>我预期我的朋友会（喜欢 / 讨厌）我的另一个朋友。</w:t>
      </w:r>
    </w:p>
    <w:p w14:paraId="7B162F6E">
      <w:pPr>
        <w:pStyle w:val="16"/>
        <w:numPr>
          <w:ilvl w:val="0"/>
          <w:numId w:val="6"/>
        </w:numPr>
      </w:pPr>
      <w:r>
        <w:t>我预期我的朋友会（喜欢 / 讨厌）我的敌人。</w:t>
      </w:r>
    </w:p>
    <w:p w14:paraId="57AF7A22">
      <w:pPr>
        <w:pStyle w:val="16"/>
        <w:numPr>
          <w:ilvl w:val="0"/>
          <w:numId w:val="6"/>
        </w:numPr>
      </w:pPr>
      <w:r>
        <w:t>我预期我的敌人会（喜欢 / 讨厌）我的朋友。</w:t>
      </w:r>
    </w:p>
    <w:p w14:paraId="07848DB2">
      <w:pPr>
        <w:pStyle w:val="16"/>
        <w:numPr>
          <w:ilvl w:val="0"/>
          <w:numId w:val="6"/>
        </w:numPr>
      </w:pPr>
      <w:r>
        <w:t>我预期我的敌人会（喜欢 / 讨厌）我的另一个敌人。</w:t>
      </w:r>
    </w:p>
    <w:p w14:paraId="2DD287A5">
      <w:pPr>
        <w:pStyle w:val="16"/>
      </w:pPr>
      <w:r>
        <w:t>根据多数一致性理论，你的预期应如下：你会预期喜欢的人喜欢你（1）、讨厌的人讨厌你（2）；预期朋友喜欢朋友（3）、讨厌敌人（4）；预期敌人讨厌朋友（5）、喜欢另一个敌人（6）—— 这些预期符合直觉上的 “平衡感”。</w:t>
      </w:r>
    </w:p>
    <w:p w14:paraId="0D52F938">
      <w:pPr>
        <w:pStyle w:val="16"/>
      </w:pPr>
      <w:r>
        <w:t>进一步说，你会预期喜欢的人具备你欣赏的特质、不具备你厌恶的特质；而讨厌的人则相反，会被你预期具备你厌恶的特质、缺乏你欣赏的特质。</w:t>
      </w:r>
    </w:p>
    <w:p w14:paraId="519C6E68">
      <w:pPr>
        <w:pStyle w:val="16"/>
      </w:pPr>
      <w:r>
        <w:t>若不加批判地假设 “个体特质具有一致性”，可能会让你忽视或扭曲与 “整体印象” 不符的认知。例如，若你对卡拉的印象是 “开朗、沉稳、满足”，可能会误解她表现出的 “不开心”—— 认为那只是 “暂时的情绪波动”，而非真实状态。</w:t>
      </w:r>
    </w:p>
    <w:p w14:paraId="4B1B0A1A">
      <w:pPr>
        <w:pStyle w:val="5"/>
      </w:pPr>
      <w:r>
        <w:t>控制归因</w:t>
      </w:r>
    </w:p>
    <w:p w14:paraId="6F90E9FD">
      <w:pPr>
        <w:pStyle w:val="16"/>
      </w:pPr>
      <w:r>
        <w:t>归因（Attribution）研究表明，人们形成印象的另一方式是 “控制归因”（Attribution of Control）—— 即判断行为者是否能控制自己的行为。例如，你邀请朋友德斯蒙德晚上 7 点来家里吃饭，他却 9 点才到。请思考你对以下三种理由的反应：</w:t>
      </w:r>
    </w:p>
    <w:p w14:paraId="7CD03F3E">
      <w:pPr>
        <w:pStyle w:val="16"/>
        <w:numPr>
          <w:ilvl w:val="0"/>
          <w:numId w:val="3"/>
        </w:numPr>
      </w:pPr>
      <w:r>
        <w:t>理由 1：“我实在舍不得离开海滩，想把皮肤晒得更黑些。”</w:t>
      </w:r>
    </w:p>
    <w:p w14:paraId="4EDEFEAD">
      <w:pPr>
        <w:pStyle w:val="16"/>
        <w:numPr>
          <w:ilvl w:val="0"/>
          <w:numId w:val="3"/>
        </w:numPr>
      </w:pPr>
      <w:r>
        <w:t>理由 2：“我开车来的路上，看到几个小孩抢劫一对老夫妇，我上前制止了，还送老夫妇回家。他们太害怕了，我得等他们的孩子来才能走。他们家电话坏了，我的手机也没电了，没法联系你说我会迟到。”</w:t>
      </w:r>
    </w:p>
    <w:p w14:paraId="7DF62678">
      <w:pPr>
        <w:pStyle w:val="16"/>
        <w:numPr>
          <w:ilvl w:val="0"/>
          <w:numId w:val="3"/>
        </w:numPr>
      </w:pPr>
      <w:r>
        <w:t>理由 3：“我出了车祸，被送进了医院。”</w:t>
      </w:r>
    </w:p>
    <w:p w14:paraId="564724F0">
      <w:pPr>
        <w:pStyle w:val="16"/>
      </w:pPr>
      <w:r>
        <w:t>根据不同理由，你对德斯蒙德行为动机的判断会截然不同：理由 1 和 2 中，你会认为德斯蒙德能控制自己的行为；理由 3 中，你会认为他无法控制。进一步说，你可能对理由 1 做出负面反应（认为他自私、不顾及他人），对理由 2 做出正面反应（认为他是见义勇为的好人）；而理由 3 中，因德斯蒙德无法控制行为，你不会对其动机做正负判断，反而会为他遭遇车祸感到同情。</w:t>
      </w:r>
    </w:p>
    <w:p w14:paraId="1F6B0FD4">
      <w:pPr>
        <w:pStyle w:val="16"/>
      </w:pPr>
      <w:r>
        <w:t>在许多情境中，你都会基于 “控制感” 做出类似判断。例如，面对以下情况，你的反应会如何？</w:t>
      </w:r>
    </w:p>
    <w:p w14:paraId="5A044B5E">
      <w:pPr>
        <w:pStyle w:val="16"/>
        <w:numPr>
          <w:ilvl w:val="0"/>
          <w:numId w:val="3"/>
        </w:numPr>
      </w:pPr>
      <w:r>
        <w:t>桃乐丝历史期中考试不及格。</w:t>
      </w:r>
    </w:p>
    <w:p w14:paraId="245DD296">
      <w:pPr>
        <w:pStyle w:val="16"/>
        <w:numPr>
          <w:ilvl w:val="0"/>
          <w:numId w:val="3"/>
        </w:numPr>
      </w:pPr>
      <w:r>
        <w:t>西德尼因未按时还款，汽车被收回。</w:t>
      </w:r>
    </w:p>
    <w:p w14:paraId="28D49DD4">
      <w:pPr>
        <w:pStyle w:val="16"/>
        <w:numPr>
          <w:ilvl w:val="0"/>
          <w:numId w:val="3"/>
        </w:numPr>
      </w:pPr>
      <w:r>
        <w:t>玛吉体重超重 150 磅，且抱怨自己感到无助。</w:t>
      </w:r>
    </w:p>
    <w:p w14:paraId="12A07B10">
      <w:pPr>
        <w:pStyle w:val="16"/>
        <w:numPr>
          <w:ilvl w:val="0"/>
          <w:numId w:val="3"/>
        </w:numPr>
      </w:pPr>
      <w:r>
        <w:t>托马斯的妻子提出离婚，他陷入抑郁。</w:t>
      </w:r>
    </w:p>
    <w:p w14:paraId="6F3F60B8">
      <w:pPr>
        <w:pStyle w:val="16"/>
      </w:pPr>
      <w:r>
        <w:t>若你认为他们 “无法控制局面”（如考试不公平、西德尼因遭受职场歧视失业、玛吉有内分泌问题、托马斯的妻子为嫁富豪贩毒者而离婚），你可能会同情他们；但若你认为他们 “能控制局面”（如桃乐丝因聚会耽误学习、西德尼把还款赌光、玛吉只吃垃圾食品且不运动、托马斯因反复出轨导致妻子放弃），你可能不会同情他们。</w:t>
      </w:r>
    </w:p>
    <w:p w14:paraId="630C68B8">
      <w:pPr>
        <w:pStyle w:val="16"/>
      </w:pPr>
      <w:r>
        <w:t>在认知（尤其是评价）他人行为时，你常会思考 “对方是否能控制自己的行为”。研究表明：若你认为某人能控制自己的消极行为，会对其产生厌恶；若认为对方无法控制消极行为，则会同情对方，而非指责。</w:t>
      </w:r>
    </w:p>
    <w:p w14:paraId="7E22511A">
      <w:pPr>
        <w:pStyle w:val="16"/>
      </w:pPr>
      <w:r>
        <w:t>在进行控制归因（或基于传闻、行为观察等其他理由进行动机归因）时，需警惕三种常见错误：（1）自利偏差；（2）过度归因；（3）基本归因错误。</w:t>
      </w:r>
    </w:p>
    <w:p w14:paraId="25E4E37C">
      <w:pPr>
        <w:pStyle w:val="16"/>
        <w:numPr>
          <w:ilvl w:val="0"/>
          <w:numId w:val="3"/>
        </w:numPr>
      </w:pPr>
      <w:r>
        <w:rPr>
          <w:b/>
          <w:bCs/>
        </w:rPr>
        <w:t>自利偏差（Self-Serving Bias）</w:t>
      </w:r>
      <w:r>
        <w:t>：指个体倾向于 “将积极结果归因于自身，将消极结果归因于外部”。例如，考试得 A 时，你可能将其归因于 “自己性格好、聪明或努力”（内部可控因素）；考试得 D 时，则可能归因于 “题目太难” 或 “室友聚会影响”（外部不可控因素）（伯恩斯坦、斯蒂芬、戴维斯，1979；杜瓦尔、席尔瓦，2002）。</w:t>
      </w:r>
    </w:p>
    <w:p w14:paraId="5F59E210">
      <w:pPr>
        <w:pStyle w:val="16"/>
        <w:numPr>
          <w:ilvl w:val="0"/>
          <w:numId w:val="3"/>
        </w:numPr>
      </w:pPr>
      <w:r>
        <w:rPr>
          <w:b/>
          <w:bCs/>
        </w:rPr>
        <w:t>过度归因（Overattribution）</w:t>
      </w:r>
      <w:r>
        <w:t>：指个体倾向于 “挑选出某人的一两个显著特质，并将其所有行为都归因于这一两个特质”。例如，若某人失明或出身豪门，人们可能会将其所有行为都归因于 “失明” 或 “富有”—— 如 “亚历克斯暴饮暴食是因为他失明”“莉莲不负责任是因为她从不需为钱工作”。要避免过度归因，需认识到：多数行为和人格特质都是多种因素共同作用的结果，仅用单一因素解释所有行为必然会出错。</w:t>
      </w:r>
    </w:p>
    <w:p w14:paraId="7836B4FA">
      <w:pPr>
        <w:pStyle w:val="16"/>
        <w:numPr>
          <w:ilvl w:val="0"/>
          <w:numId w:val="3"/>
        </w:numPr>
      </w:pPr>
      <w:r>
        <w:rPr>
          <w:b/>
          <w:bCs/>
        </w:rPr>
        <w:t>基本归因错误（Fundamental Attribution Error）</w:t>
      </w:r>
      <w:r>
        <w:t>：指个体在评估他人行为时，“高估内部因素（如人格）的影响，低估外部因素（如情境）的作用”。这种错误会让你认为 “他人的行为是由其人格决定的，而非由情境决定的”。例如，当帕特约会迟到时，你可能更倾向于认为 “帕特自私、不负责任”，而非考虑 “公交车故障” 或 “交通堵塞” 等外部原因。</w:t>
      </w:r>
    </w:p>
    <w:p w14:paraId="1F0C9B03">
      <w:pPr>
        <w:pStyle w:val="4"/>
      </w:pPr>
      <w:r>
        <w:t>提升印象形成的准确性</w:t>
      </w:r>
    </w:p>
    <w:p w14:paraId="1E500E9C">
      <w:pPr>
        <w:pStyle w:val="16"/>
      </w:pPr>
      <w:r>
        <w:t>人际沟通的成功在很大程度上取决于你对他人印象的准确性。前文已提及认知过程中的潜在障碍（如自利偏差、过度归因），除避免这些障碍外，还可通过以下方法提升印象形成的准确性。</w:t>
      </w:r>
    </w:p>
    <w:p w14:paraId="61AE62C4">
      <w:pPr>
        <w:pStyle w:val="5"/>
      </w:pPr>
      <w:r>
        <w:t>理解人际技能：他人导向</w:t>
      </w:r>
    </w:p>
    <w:p w14:paraId="7B816F9D">
      <w:pPr>
        <w:pStyle w:val="16"/>
      </w:pPr>
      <w:r>
        <w:t>“他人导向”（Other-Orientation）是有效人际沟通的重要特质，指 “关注他人需求、视角和感受”（斯皮伯格、赫克特，1984；丁迪亚、蒂默曼，2003），包括 “向他人传递关注与兴趣”“从他人视角理解沟通内容” 等。以下是体现 “他人导向” 的沟通方式，你可观察自己在日常对话中是否做到了这些：</w:t>
      </w:r>
    </w:p>
    <w:p w14:paraId="79715204">
      <w:pPr>
        <w:pStyle w:val="16"/>
        <w:numPr>
          <w:ilvl w:val="0"/>
          <w:numId w:val="3"/>
        </w:numPr>
      </w:pPr>
      <w:r>
        <w:rPr>
          <w:b/>
          <w:bCs/>
        </w:rPr>
        <w:t>表达体贴与尊重</w:t>
      </w:r>
      <w:r>
        <w:t>：例如，打电话时先问 “现在方便通话吗”，体现对他人时间的尊重。</w:t>
      </w:r>
    </w:p>
    <w:p w14:paraId="7B6B427C">
      <w:pPr>
        <w:pStyle w:val="16"/>
        <w:numPr>
          <w:ilvl w:val="0"/>
          <w:numId w:val="3"/>
        </w:numPr>
      </w:pPr>
      <w:r>
        <w:rPr>
          <w:b/>
          <w:bCs/>
        </w:rPr>
        <w:t>认可他人感受</w:t>
      </w:r>
      <w:r>
        <w:t>：说 “我能理解你为什么这么生气”，能将沟通焦点放在他人身上，让对方感受到你在认真倾听；同时，认可他人的存在与重要性，主动询问对方的建议、观点或需求，确保从对方视角理解其表达的内容。</w:t>
      </w:r>
    </w:p>
    <w:p w14:paraId="1486D744">
      <w:pPr>
        <w:pStyle w:val="16"/>
        <w:numPr>
          <w:ilvl w:val="0"/>
          <w:numId w:val="3"/>
        </w:numPr>
      </w:pPr>
      <w:r>
        <w:rPr>
          <w:b/>
          <w:bCs/>
        </w:rPr>
        <w:t>聚焦他人传递信息</w:t>
      </w:r>
      <w:r>
        <w:t>：用开放式问题（而非只能用 “是 / 否” 回答的封闭式问题）引导对方参与沟通，用直接面向对方的表述传递信息；同时，保持专注的眼神交流、恰当的面部表情，身体朝向对方，展现积极的沟通姿态。</w:t>
      </w:r>
    </w:p>
    <w:p w14:paraId="5995DBD0">
      <w:pPr>
        <w:pStyle w:val="16"/>
        <w:numPr>
          <w:ilvl w:val="0"/>
          <w:numId w:val="3"/>
        </w:numPr>
      </w:pPr>
      <w:r>
        <w:rPr>
          <w:b/>
          <w:bCs/>
        </w:rPr>
        <w:t>给予他人表达自由</w:t>
      </w:r>
      <w:r>
        <w:t>：例如，说 “我知道谈论这件事很难”，让对方可以选择 “继续谈论” 或 “保持沉默”，给予其表达或不表达的权利。</w:t>
      </w:r>
    </w:p>
    <w:p w14:paraId="5069C036">
      <w:pPr>
        <w:pStyle w:val="5"/>
      </w:pPr>
      <w:r>
        <w:t>人际技能实践</w:t>
      </w:r>
    </w:p>
    <w:p w14:paraId="1C199C91">
      <w:pPr>
        <w:pStyle w:val="16"/>
      </w:pPr>
      <w:r>
        <w:t>请用 1-10 分评估自己的 “他人导向” 程度（10 分表示 “在任何情境下都能做到他人导向”）。你能识别出自己 “容易忽视他人导向” 的情境吗？如何让自己更具他人导向？</w:t>
      </w:r>
    </w:p>
    <w:p w14:paraId="3194E08D">
      <w:pPr>
        <w:pStyle w:val="5"/>
      </w:pPr>
      <w:r>
        <w:t>分析印象：对认知进行逻辑检验</w:t>
      </w:r>
    </w:p>
    <w:p w14:paraId="4AFEE1AA">
      <w:pPr>
        <w:pStyle w:val="16"/>
      </w:pPr>
      <w:r>
        <w:t>对自己的认知进行批判性分析，是提升准确性的关键。以下是两条具体建议：</w:t>
      </w:r>
    </w:p>
    <w:p w14:paraId="3F6C7988">
      <w:pPr>
        <w:pStyle w:val="16"/>
        <w:numPr>
          <w:ilvl w:val="0"/>
          <w:numId w:val="3"/>
        </w:numPr>
      </w:pPr>
      <w:r>
        <w:rPr>
          <w:b/>
          <w:bCs/>
        </w:rPr>
        <w:t>认识自身在认知中的作用</w:t>
      </w:r>
      <w:r>
        <w:t>：你的情绪状态和个人偏好会影响对认知内容的解读。例如，心情好时可能觉得某部电影非常有趣，心情不好时则可能觉得这部电影很无聊。同时，需了解自己的偏见 —— 例如，你是否倾向于 “只看到喜欢的人的优点，只看到讨厌的人的缺点”？</w:t>
      </w:r>
    </w:p>
    <w:p w14:paraId="588FB869">
      <w:pPr>
        <w:pStyle w:val="16"/>
        <w:numPr>
          <w:ilvl w:val="0"/>
          <w:numId w:val="3"/>
        </w:numPr>
      </w:pPr>
      <w:r>
        <w:rPr>
          <w:b/>
          <w:bCs/>
        </w:rPr>
        <w:t>避免过早下结论</w:t>
      </w:r>
      <w:r>
        <w:t>：基于观察到的行为提出假设，再用更多信息和证据验证假设，而非 “先下结论，再找证据验证结论”。寻找多个指向同一结论的线索 —— 线索越多，结论越可能准确；尤其要关注那些 “反驳初始假设” 的矛盾线索。同时，可寻求他人的验证：他人是否与你有相同的认知？若没有，反思自己的认知是否存在偏差。</w:t>
      </w:r>
    </w:p>
    <w:p w14:paraId="28549333">
      <w:pPr>
        <w:pStyle w:val="5"/>
      </w:pPr>
      <w:r>
        <w:t>验证认知</w:t>
      </w:r>
    </w:p>
    <w:p w14:paraId="3C4BD225">
      <w:pPr>
        <w:pStyle w:val="16"/>
      </w:pPr>
      <w:r>
        <w:t>“认知验证”（Perception Checking）是减少不确定性、提升认知准确性的有效方法。其目标是 “进一步了解他人的想法和感受”，而非 “证明自己的初始认知正确”。通过这一简单技巧，你能减少对他人感受的误解，同时给对方机会详细表达想法和感受。认知验证的基本步骤包括：</w:t>
      </w:r>
    </w:p>
    <w:p w14:paraId="4B099087">
      <w:pPr>
        <w:pStyle w:val="16"/>
        <w:numPr>
          <w:ilvl w:val="0"/>
          <w:numId w:val="7"/>
        </w:numPr>
      </w:pPr>
      <w:r>
        <w:rPr>
          <w:b/>
          <w:bCs/>
        </w:rPr>
        <w:t>描述观察到的内容</w:t>
      </w:r>
      <w:r>
        <w:t>：需注意，描述并非完全客观，会受你的身份、情绪状态等因素影响。同时，你可描述自己对 “正在发生的事情” 的判断，但需尽量做到 “描述性而非评价性”，有时也可提供多种可能性。例如：</w:t>
      </w:r>
    </w:p>
    <w:p w14:paraId="70B892CD">
      <w:pPr>
        <w:pStyle w:val="16"/>
        <w:numPr>
          <w:ilvl w:val="1"/>
          <w:numId w:val="3"/>
        </w:numPr>
      </w:pPr>
      <w:r>
        <w:t>“你这周从工作单位给我打了很多电话，看起来好像担心家里的情况。”</w:t>
      </w:r>
    </w:p>
    <w:p w14:paraId="1A625CBB">
      <w:pPr>
        <w:pStyle w:val="16"/>
        <w:numPr>
          <w:ilvl w:val="1"/>
          <w:numId w:val="3"/>
        </w:numPr>
      </w:pPr>
      <w:r>
        <w:t>“你这一周都不太愿意和我说话。你说我工作做得不错，但又没给我安排和其他编辑助理一样的任务。”</w:t>
      </w:r>
    </w:p>
    <w:p w14:paraId="3CAA987A">
      <w:pPr>
        <w:pStyle w:val="16"/>
        <w:numPr>
          <w:ilvl w:val="0"/>
          <w:numId w:val="8"/>
        </w:numPr>
      </w:pPr>
      <w:r>
        <w:rPr>
          <w:b/>
          <w:bCs/>
        </w:rPr>
        <w:t>寻求确认</w:t>
      </w:r>
      <w:r>
        <w:t>：询问对方你的描述是否准确。避免 “读心术”—— 即不要仅通过观察行为就推断他人的想法和感受。无论你观察得多么仔细，都只能猜测他人的内心活动：动机无法直接观察，只能通过外在行为推测。因此，寻求确认时不要表现出 “已经知道答案” 的态度，避免用防御性语气提问（如 “你就是不想出去，对吧？我就知道你不想，所以才开那部破电视”），而应采用支持性的语气，例如：</w:t>
      </w:r>
    </w:p>
    <w:p w14:paraId="2505ABF8">
      <w:pPr>
        <w:pStyle w:val="16"/>
        <w:numPr>
          <w:ilvl w:val="1"/>
          <w:numId w:val="3"/>
        </w:numPr>
      </w:pPr>
      <w:r>
        <w:t>“你更想看电视吗？”</w:t>
      </w:r>
    </w:p>
    <w:p w14:paraId="63D99F6F">
      <w:pPr>
        <w:pStyle w:val="16"/>
        <w:numPr>
          <w:ilvl w:val="1"/>
          <w:numId w:val="3"/>
        </w:numPr>
      </w:pPr>
      <w:r>
        <w:t>“你是担心我还是担心孩子？”</w:t>
      </w:r>
    </w:p>
    <w:p w14:paraId="2B8A800B">
      <w:pPr>
        <w:pStyle w:val="16"/>
        <w:numPr>
          <w:ilvl w:val="1"/>
          <w:numId w:val="3"/>
        </w:numPr>
      </w:pPr>
      <w:r>
        <w:t>“你对我的工作不满意吗？我有什么可以改进的地方吗？”</w:t>
      </w:r>
    </w:p>
    <w:p w14:paraId="772A5E75">
      <w:pPr>
        <w:pStyle w:val="5"/>
      </w:pPr>
      <w:r>
        <w:t>减少不确定性</w:t>
      </w:r>
    </w:p>
    <w:p w14:paraId="53C2A616">
      <w:pPr>
        <w:pStyle w:val="16"/>
      </w:pPr>
      <w:r>
        <w:t>所有人际情境都存在一定程度的不确定性，可通过多种策略减少不确定性（伯杰、布拉达克，1982；古迪昆斯特，1993；布拉舍斯，2007）：</w:t>
      </w:r>
    </w:p>
    <w:p w14:paraId="7251A570">
      <w:pPr>
        <w:pStyle w:val="16"/>
        <w:numPr>
          <w:ilvl w:val="0"/>
          <w:numId w:val="3"/>
        </w:numPr>
      </w:pPr>
      <w:r>
        <w:rPr>
          <w:b/>
          <w:bCs/>
        </w:rPr>
        <w:t>观察他人在自然情境中的行为</w:t>
      </w:r>
      <w:r>
        <w:t>：观察他人参与活动（尤其是在非正式社交场合与他人互动）的过程，能获得大量关于其性格的信息 —— 因为在非正式情境中，人们更少刻意控制行为，更可能展现真实自我。</w:t>
      </w:r>
    </w:p>
    <w:p w14:paraId="0FE783B7">
      <w:pPr>
        <w:pStyle w:val="16"/>
        <w:numPr>
          <w:ilvl w:val="0"/>
          <w:numId w:val="3"/>
        </w:numPr>
      </w:pPr>
      <w:r>
        <w:rPr>
          <w:b/>
          <w:bCs/>
        </w:rPr>
        <w:t>创设特定情境观察他人</w:t>
      </w:r>
      <w:r>
        <w:t>：有时可通过设计情境，在更具体、更能反映真实能力的场景中观察他人。例如，求职面试、戏剧试镜、实习教学等，都是为 “准确观察他人能力” 而设计的情境。</w:t>
      </w:r>
    </w:p>
    <w:p w14:paraId="17DA2399">
      <w:pPr>
        <w:pStyle w:val="16"/>
        <w:numPr>
          <w:ilvl w:val="0"/>
          <w:numId w:val="3"/>
        </w:numPr>
      </w:pPr>
      <w:r>
        <w:rPr>
          <w:b/>
          <w:bCs/>
        </w:rPr>
        <w:t>线上 “潜伏” 了解群体</w:t>
      </w:r>
      <w:r>
        <w:t>：登录网络聊天群后，先 “潜水” 阅读其他成员的对话，再参与讨论 —— 这能帮助你了解群成员和群体规则，减少不确定性，从而让你的发言更符合群体规范，避免违反规则。</w:t>
      </w:r>
    </w:p>
    <w:p w14:paraId="50C7B106">
      <w:pPr>
        <w:pStyle w:val="16"/>
        <w:numPr>
          <w:ilvl w:val="0"/>
          <w:numId w:val="3"/>
        </w:numPr>
      </w:pPr>
      <w:r>
        <w:rPr>
          <w:b/>
          <w:bCs/>
        </w:rPr>
        <w:t>通过他人了解目标对象</w:t>
      </w:r>
      <w:r>
        <w:t>：例如，你可询问同事 “某人是否觉得我有趣，是否愿意和我共进晚餐”。</w:t>
      </w:r>
    </w:p>
    <w:p w14:paraId="554EC127">
      <w:pPr>
        <w:pStyle w:val="16"/>
        <w:numPr>
          <w:ilvl w:val="0"/>
          <w:numId w:val="3"/>
        </w:numPr>
      </w:pPr>
      <w:r>
        <w:rPr>
          <w:b/>
          <w:bCs/>
        </w:rPr>
        <w:t>直接与目标对象互动</w:t>
      </w:r>
      <w:r>
        <w:t>：通过提问（如 “你喜欢运动吗？”“你觉得那门计算机课怎么样？”“如果被解雇了，你会怎么做？”）获取信息；同时，也可通过 “自我表露” 了解对方 —— 你的坦诚会营造安全的沟通氛围，鼓励对方也进行自我表露。</w:t>
      </w:r>
    </w:p>
    <w:p w14:paraId="24E687C3">
      <w:pPr>
        <w:pStyle w:val="5"/>
      </w:pPr>
      <w:r>
        <w:t>提升文化敏感性</w:t>
      </w:r>
    </w:p>
    <w:p w14:paraId="0802CDED">
      <w:pPr>
        <w:pStyle w:val="16"/>
      </w:pPr>
      <w:r>
        <w:t>“文化敏感性”（Cultural Sensitivity）指 “识别并尊重文化差异”，这能显著提升认知准确性。例如，俄罗斯或中国的芭蕾舞演员等艺术家，常会通过鼓掌向观众致意 —— 美国人看到这一行为，可能会误判为 “自负”；又如，德国男性会先进入餐厅，确认环境是否适合女性进入 —— 这一习俗在 “女性优先进入” 的文化中，可能被误解为 “无礼”（阿克斯特尔，1994、2007）。</w:t>
      </w:r>
    </w:p>
    <w:p w14:paraId="5ECBDEDB">
      <w:pPr>
        <w:pStyle w:val="16"/>
      </w:pPr>
      <w:r>
        <w:t>需注意，同一文化群体内部也存在巨大差异：正如并非所有美国人都一样，印尼人、希腊人、墨西哥人也并非完全相同。若你假设 “某一文化群体的所有人都一样”，就是在使用刻板印象思考。认识 “自身文化与其他文化的差异”“其他文化群体内部的差异”，能帮助你更准确地认知情境。</w:t>
      </w:r>
    </w:p>
    <w:p w14:paraId="72806B30">
      <w:pPr>
        <w:pStyle w:val="16"/>
      </w:pPr>
      <w:r>
        <w:t>文化敏感性还能帮助你更好地理解其他文化群体的非语言信号 —— 多数人都难以准确解读异文化的非语言信息：例如，你更容易理解本文化成员的面部表情，而非异文化成员的表情（韦瑟斯、弗兰克、斯佩尔，2001）。这种 “内群体优势” 能提升你对本文化成员的认知准确性，但会阻碍你对异文化成员的认知（埃尔芬拜因、安巴迪，2002）。</w:t>
      </w:r>
    </w:p>
    <w:p w14:paraId="0B164469">
      <w:pPr>
        <w:pStyle w:val="16"/>
      </w:pPr>
      <w:r>
        <w:t>第 2 章（第 42-50 页）中关于 “提升跨文化沟通能力” 的建议，同样适用于提升认知中的文化敏感性，例如：主动学习异文化知识、减少不确定性、识别差异（自身与异文化成员的差异、异文化群体内部的差异、自身与异文化成员对 “意义” 的理解差异）、挑战刻板印象、调整沟通方式。</w:t>
      </w:r>
    </w:p>
    <w:p w14:paraId="263D75F5">
      <w:pPr>
        <w:pStyle w:val="3"/>
      </w:pPr>
      <w:r>
        <w:t>印象管理：目标与策略</w:t>
      </w:r>
    </w:p>
    <w:p w14:paraId="1E7ABD3A">
      <w:pPr>
        <w:pStyle w:val="16"/>
      </w:pPr>
      <w:r>
        <w:t>印象管理（Impression Management，部分学者也称 “自我呈现” 或 “身份管理”）指个体为 “让他人形成自己期望的印象” 而采取的一系列过程。</w:t>
      </w:r>
    </w:p>
    <w:p w14:paraId="2F0F55E8">
      <w:pPr>
        <w:pStyle w:val="16"/>
      </w:pPr>
      <w:r>
        <w:t>他人对你的印象，很大程度上由你传递的信息决定 —— 正如你会通过他人的语言和非语言沟通形成对其的印象，他人也会通过你的语言（口头信息）、行为、着装，甚至办公室或公寓的布置（非语言信息）形成对你的印象。但需注意，“沟通信息” 并非印象形成与管理的唯一途径：例如，你会通过 “与谁交往” 传递自我形象（他人也会以此判断你 ——“与精英交往的人，自己也是精英”）；又如，如刻板印象相关讨论所述，你可能会基于 “年龄、性别、种族” 形成对他人的印象；再如，你可能会依据 “他人对某人的评价” 形成印象，且他人对你的印象形成也可能遵循同样逻辑。</w:t>
      </w:r>
    </w:p>
    <w:p w14:paraId="421AEF1E">
      <w:pPr>
        <w:pStyle w:val="16"/>
      </w:pPr>
      <w:r>
        <w:t>人际沟通的技巧之一，就是理解并掌握印象管理的方法 —— 至少在一定程度上，你能通过印象管理，让他人以你期望的方式看待自己。</w:t>
      </w:r>
    </w:p>
    <w:p w14:paraId="710348AE">
      <w:pPr>
        <w:pStyle w:val="16"/>
      </w:pPr>
      <w:r>
        <w:t>你选择的印象管理策略，取决于你的具体目标。以下是七种主要的沟通目标及对应的印象管理策略。在阅读这些内容（包括策略可能产生的负面效果）时，可思考自己 “为传递理想印象所做的努力”，以及你采用的具体策略。</w:t>
      </w:r>
    </w:p>
    <w:p w14:paraId="76DF23C5">
      <w:pPr>
        <w:pStyle w:val="4"/>
      </w:pPr>
      <w:r>
        <w:t>目标一：被他人喜欢 —— 亲近策略与亲和寻求策略</w:t>
      </w:r>
    </w:p>
    <w:p w14:paraId="0652A4EF">
      <w:pPr>
        <w:pStyle w:val="16"/>
      </w:pPr>
      <w:r>
        <w:t>若你希望被他人喜欢（例如，刚入学或入职，希望获得他人认可、融入集体、被他人重视），通常会采用两类策略：“亲近策略”（Immediacy Strategies，详见第 6 章 “理解人际技能” 专栏，第 134 页）和 “亲和寻求策略”（Affinity-Seeking Strategies）。</w:t>
      </w:r>
    </w:p>
    <w:p w14:paraId="1F727081">
      <w:pPr>
        <w:pStyle w:val="16"/>
      </w:pPr>
      <w:r>
        <w:t>如下列亲和寻求策略所示，运用这些技巧能显著提升你被他人喜欢的概率（贝尔、戴利，1984）。这类策略在初次互动中尤为重要 —— 研究发现，教师运用亲和寻求策略，能提升学生的学习动机（马丁、鲁宾，1998；迈尔斯、钟，2004；伦奇、麦克罗斯基、里士满，2008）。</w:t>
      </w:r>
    </w:p>
    <w:p w14:paraId="60CCCB3C">
      <w:pPr>
        <w:pStyle w:val="16"/>
        <w:numPr>
          <w:ilvl w:val="0"/>
          <w:numId w:val="3"/>
        </w:numPr>
      </w:pPr>
      <w:r>
        <w:t>向对方提供帮助。</w:t>
      </w:r>
    </w:p>
    <w:p w14:paraId="11BB0A53">
      <w:pPr>
        <w:pStyle w:val="16"/>
        <w:numPr>
          <w:ilvl w:val="0"/>
          <w:numId w:val="3"/>
        </w:numPr>
      </w:pPr>
      <w:r>
        <w:t>展现 “领导力”，表现出善于主导、能掌控局面的形象。</w:t>
      </w:r>
    </w:p>
    <w:p w14:paraId="5004EC1F">
      <w:pPr>
        <w:pStyle w:val="16"/>
        <w:numPr>
          <w:ilvl w:val="0"/>
          <w:numId w:val="3"/>
        </w:numPr>
      </w:pPr>
      <w:r>
        <w:t>展现与对方的 “社会平等性”。</w:t>
      </w:r>
    </w:p>
    <w:p w14:paraId="67DC781F">
      <w:pPr>
        <w:pStyle w:val="16"/>
        <w:numPr>
          <w:ilvl w:val="0"/>
          <w:numId w:val="3"/>
        </w:numPr>
      </w:pPr>
      <w:r>
        <w:t>与对方相处时，表现得从容放松。</w:t>
      </w:r>
    </w:p>
    <w:p w14:paraId="379A8A8D">
      <w:pPr>
        <w:pStyle w:val="16"/>
        <w:numPr>
          <w:ilvl w:val="0"/>
          <w:numId w:val="3"/>
        </w:numPr>
      </w:pPr>
      <w:r>
        <w:t>让对方主导人际关系中的互动活动。</w:t>
      </w:r>
    </w:p>
    <w:p w14:paraId="5339B19E">
      <w:pPr>
        <w:pStyle w:val="16"/>
        <w:numPr>
          <w:ilvl w:val="0"/>
          <w:numId w:val="3"/>
        </w:numPr>
      </w:pPr>
      <w:r>
        <w:t>遵循文化中的礼貌、合作对话规则与对方交流。</w:t>
      </w:r>
    </w:p>
    <w:p w14:paraId="3E09E9E0">
      <w:pPr>
        <w:pStyle w:val="16"/>
        <w:numPr>
          <w:ilvl w:val="0"/>
          <w:numId w:val="3"/>
        </w:numPr>
      </w:pPr>
      <w:r>
        <w:t>表现得积极主动、热情洋溢、充满活力。</w:t>
      </w:r>
    </w:p>
    <w:p w14:paraId="12016B77">
      <w:pPr>
        <w:pStyle w:val="16"/>
        <w:numPr>
          <w:ilvl w:val="0"/>
          <w:numId w:val="3"/>
        </w:numPr>
      </w:pPr>
      <w:r>
        <w:t>鼓励对方谈论自己，对其自我表露和观点给予积极回应。</w:t>
      </w:r>
    </w:p>
    <w:p w14:paraId="5A05275D">
      <w:pPr>
        <w:pStyle w:val="16"/>
        <w:numPr>
          <w:ilvl w:val="0"/>
          <w:numId w:val="3"/>
        </w:numPr>
      </w:pPr>
      <w:r>
        <w:t>确保与对方共同参与的活动充满乐趣、氛围积极。</w:t>
      </w:r>
    </w:p>
    <w:p w14:paraId="5531BCAF">
      <w:pPr>
        <w:pStyle w:val="16"/>
        <w:numPr>
          <w:ilvl w:val="0"/>
          <w:numId w:val="3"/>
        </w:numPr>
      </w:pPr>
      <w:r>
        <w:t>将对方纳入你的社交活动和圈子中。</w:t>
      </w:r>
    </w:p>
    <w:p w14:paraId="6B0DC839">
      <w:pPr>
        <w:pStyle w:val="16"/>
        <w:numPr>
          <w:ilvl w:val="0"/>
          <w:numId w:val="3"/>
        </w:numPr>
      </w:pPr>
      <w:r>
        <w:t>让对方感受到 “你们的关系比实际更亲密”。</w:t>
      </w:r>
    </w:p>
    <w:p w14:paraId="5711B443">
      <w:pPr>
        <w:pStyle w:val="16"/>
        <w:numPr>
          <w:ilvl w:val="0"/>
          <w:numId w:val="3"/>
        </w:numPr>
      </w:pPr>
      <w:r>
        <w:t>专注、积极地倾听对方讲话。</w:t>
      </w:r>
    </w:p>
    <w:p w14:paraId="3798F7F1">
      <w:pPr>
        <w:pStyle w:val="16"/>
        <w:numPr>
          <w:ilvl w:val="0"/>
          <w:numId w:val="3"/>
        </w:numPr>
      </w:pPr>
      <w:r>
        <w:t>向对方传递 “你对其感兴趣” 的信号。</w:t>
      </w:r>
    </w:p>
    <w:p w14:paraId="67EBED86">
      <w:pPr>
        <w:pStyle w:val="16"/>
        <w:numPr>
          <w:ilvl w:val="0"/>
          <w:numId w:val="3"/>
        </w:numPr>
      </w:pPr>
      <w:r>
        <w:t>向对方进行自我表露。</w:t>
      </w:r>
    </w:p>
    <w:p w14:paraId="497ADFC5">
      <w:pPr>
        <w:pStyle w:val="16"/>
        <w:numPr>
          <w:ilvl w:val="0"/>
          <w:numId w:val="3"/>
        </w:numPr>
      </w:pPr>
      <w:r>
        <w:t>展现乐观积极的态度，而非悲观消极。</w:t>
      </w:r>
    </w:p>
    <w:p w14:paraId="5CAA7694">
      <w:pPr>
        <w:pStyle w:val="16"/>
        <w:numPr>
          <w:ilvl w:val="0"/>
          <w:numId w:val="3"/>
        </w:numPr>
      </w:pPr>
      <w:r>
        <w:t>向对方展现 “独立思考、有主见” 的形象。</w:t>
      </w:r>
    </w:p>
    <w:p w14:paraId="263B7E0C">
      <w:pPr>
        <w:pStyle w:val="16"/>
        <w:numPr>
          <w:ilvl w:val="0"/>
          <w:numId w:val="3"/>
        </w:numPr>
      </w:pPr>
      <w:r>
        <w:t>尽可能展现自己的外在吸引力。</w:t>
      </w:r>
    </w:p>
    <w:p w14:paraId="38D64588">
      <w:pPr>
        <w:pStyle w:val="16"/>
        <w:numPr>
          <w:ilvl w:val="0"/>
          <w:numId w:val="3"/>
        </w:numPr>
      </w:pPr>
      <w:r>
        <w:t>让对方觉得 “你是个值得深入了解的有趣的人”。</w:t>
      </w:r>
    </w:p>
    <w:p w14:paraId="2FBBCFE9">
      <w:pPr>
        <w:pStyle w:val="16"/>
        <w:numPr>
          <w:ilvl w:val="0"/>
          <w:numId w:val="3"/>
        </w:numPr>
      </w:pPr>
      <w:r>
        <w:t>让对方觉得 “与你交往能获得益处”。</w:t>
      </w:r>
    </w:p>
    <w:p w14:paraId="0A10507A">
      <w:pPr>
        <w:pStyle w:val="16"/>
        <w:numPr>
          <w:ilvl w:val="0"/>
          <w:numId w:val="3"/>
        </w:numPr>
      </w:pPr>
      <w:r>
        <w:t>尊重对方，帮助对方建立积极的自我感受。</w:t>
      </w:r>
    </w:p>
    <w:p w14:paraId="575D2463">
      <w:pPr>
        <w:pStyle w:val="16"/>
        <w:numPr>
          <w:ilvl w:val="0"/>
          <w:numId w:val="3"/>
        </w:numPr>
      </w:pPr>
      <w:r>
        <w:t>创造与对方频繁接触的机会。</w:t>
      </w:r>
    </w:p>
    <w:p w14:paraId="69E260AB">
      <w:pPr>
        <w:pStyle w:val="16"/>
        <w:numPr>
          <w:ilvl w:val="0"/>
          <w:numId w:val="3"/>
        </w:numPr>
      </w:pPr>
      <w:r>
        <w:t>向对方传递温暖与共情。</w:t>
      </w:r>
    </w:p>
    <w:p w14:paraId="0896BE81">
      <w:pPr>
        <w:pStyle w:val="16"/>
        <w:numPr>
          <w:ilvl w:val="0"/>
          <w:numId w:val="3"/>
        </w:numPr>
      </w:pPr>
      <w:r>
        <w:t>展现你与对方在重要态度和价值观上的一致性。</w:t>
      </w:r>
    </w:p>
    <w:p w14:paraId="4FF2C30B">
      <w:pPr>
        <w:pStyle w:val="16"/>
        <w:numPr>
          <w:ilvl w:val="0"/>
          <w:numId w:val="3"/>
        </w:numPr>
      </w:pPr>
      <w:r>
        <w:t>在对方的人际互动中提供支持。</w:t>
      </w:r>
    </w:p>
    <w:p w14:paraId="290EDC69">
      <w:pPr>
        <w:pStyle w:val="16"/>
        <w:numPr>
          <w:ilvl w:val="0"/>
          <w:numId w:val="3"/>
        </w:numPr>
      </w:pPr>
      <w:r>
        <w:t>让对方觉得你诚实可靠。</w:t>
      </w:r>
    </w:p>
    <w:p w14:paraId="12727365">
      <w:pPr>
        <w:pStyle w:val="16"/>
      </w:pPr>
      <w:r>
        <w:t>此外，“赞美” 是提升他人好感的有效方式 —— 研究发现，赞美能提高你在求职面试中的成功率、增加顾客给你的小费，甚至提升你的可信度（瓦尔马、托、皮希勒，2006；塞特，2007；冯克，2002）。</w:t>
      </w:r>
    </w:p>
    <w:p w14:paraId="0C771B15">
      <w:pPr>
        <w:pStyle w:val="16"/>
      </w:pPr>
      <w:r>
        <w:t>但需注意，与其他所有策略一样，亲和寻求策略也可能产生负面效果：若过于频繁使用，或使用方式显得不真诚，可能会让他人认为你 “刻意讨好、别有用心”，而非 “真心友善”。</w:t>
      </w:r>
    </w:p>
    <w:p w14:paraId="3DE7AAAE">
      <w:pPr>
        <w:pStyle w:val="4"/>
      </w:pPr>
      <w:r>
        <w:t>目标二：被他人信任 —— 可信度策略</w:t>
      </w:r>
    </w:p>
    <w:p w14:paraId="0CB91008">
      <w:pPr>
        <w:pStyle w:val="16"/>
      </w:pPr>
      <w:r>
        <w:t>若你是政治家，希望他人为你投票或支持你提出的提案，通常会采用 “可信度策略”（Credibility Strategies）。这一概念可追溯至 2300 年前，且得到当代研究的支持 —— 核心是建立 “能力”“品德” 和 “魅力” 三个维度的形象：</w:t>
      </w:r>
    </w:p>
    <w:p w14:paraId="32BB27BD">
      <w:pPr>
        <w:pStyle w:val="16"/>
        <w:numPr>
          <w:ilvl w:val="0"/>
          <w:numId w:val="3"/>
        </w:numPr>
      </w:pPr>
      <w:r>
        <w:t>建立 “能力” 形象：例如，提及自己优秀的教育背景或与议题相关的专业课程经历。</w:t>
      </w:r>
    </w:p>
    <w:p w14:paraId="54E0A905">
      <w:pPr>
        <w:pStyle w:val="16"/>
        <w:numPr>
          <w:ilvl w:val="0"/>
          <w:numId w:val="3"/>
        </w:numPr>
      </w:pPr>
      <w:r>
        <w:t>建立 “品德” 形象：例如，强调自己的公平、诚实，或表达对核心价值观、对他人福祉的关注。</w:t>
      </w:r>
    </w:p>
    <w:p w14:paraId="10FB9C09">
      <w:pPr>
        <w:pStyle w:val="16"/>
        <w:numPr>
          <w:ilvl w:val="0"/>
          <w:numId w:val="3"/>
        </w:numPr>
      </w:pPr>
      <w:r>
        <w:t>建立 “魅力” 形象（即果断、积极的人格特质）：例如，展现热情、态度坚定，或聚焦积极面、弱化消极面。</w:t>
      </w:r>
    </w:p>
    <w:p w14:paraId="6C492202">
      <w:pPr>
        <w:pStyle w:val="16"/>
      </w:pPr>
      <w:r>
        <w:t>关于 “提升可信度的更多方法”，详见第 13 章（第 306-307 页）。</w:t>
      </w:r>
    </w:p>
    <w:p w14:paraId="7ED1152D">
      <w:pPr>
        <w:pStyle w:val="16"/>
      </w:pPr>
      <w:r>
        <w:t>需注意，若过度强调自己的能力、品德和魅力，可能会让他人觉得你 “过于急切地想证明自己”，甚至怀疑你 “在掩盖自身不足”。例如，真正有能力的人通常不会直接吹嘘自己的能力 —— 他们富有洞见、逻辑清晰的表达，自然会体现出能力。</w:t>
      </w:r>
    </w:p>
    <w:p w14:paraId="41259F0B">
      <w:pPr>
        <w:pStyle w:val="4"/>
      </w:pPr>
      <w:r>
        <w:t>目标三：为失败找借口 —— 自我设限策略</w:t>
      </w:r>
    </w:p>
    <w:p w14:paraId="216E355C">
      <w:pPr>
        <w:pStyle w:val="16"/>
      </w:pPr>
      <w:r>
        <w:t>若你即将面临一项困难任务，且担心自己会失败，可能会采用 “自我设限策略”（Self-Handicapping Strategies）。其中，较极端的做法是 “主动设置障碍，让任务无法完成”—— 这样一来，即便失败，也能将原因归咎于 “任务本身不可能完成”，而非自己能力不足。例如，若你未准备好人际沟通考试，担心考砸，可能会在考前熬夜聚会 —— 这样考试失利时，就能将原因归咎于 “睡眠不足”，而非 “没复习”。</w:t>
      </w:r>
    </w:p>
    <w:p w14:paraId="0323DFEE">
      <w:pPr>
        <w:pStyle w:val="16"/>
      </w:pPr>
      <w:r>
        <w:t>较温和的自我设限策略是 “提前为可能的失败找好借口”，例如 “考试不公平”“自己太聪明所以没人喜欢”“太胖所以找不到对象”“炉灶不好用所以做不好饭”。</w:t>
      </w:r>
    </w:p>
    <w:p w14:paraId="07BB1D73">
      <w:pPr>
        <w:pStyle w:val="16"/>
      </w:pPr>
      <w:r>
        <w:t>但需注意，频繁使用自我设限策略可能会让他人认为你 “无能或愚蠢”—— 毕竟，“对未准备好的考试，还熬夜聚会” 本身就不合逻辑，很容易让人质疑你的整体能力。</w:t>
      </w:r>
    </w:p>
    <w:p w14:paraId="3DF2A811">
      <w:pPr>
        <w:pStyle w:val="4"/>
      </w:pPr>
      <w:r>
        <w:t>目标四：获得他人帮助 —— 自我贬低策略</w:t>
      </w:r>
    </w:p>
    <w:p w14:paraId="4734EAB9">
      <w:pPr>
        <w:pStyle w:val="16"/>
      </w:pPr>
      <w:r>
        <w:t>若你希望得到他人的照顾或保护，或单纯需要他人帮忙，可能会采用 “自我贬低策略”（Self-Deprecating Strategies）—— 主动承认自己 “无能” 或 “做不到”，往往能获得他人的帮助。例如，你可能会说：“我实在修不好这个下水道，太让人抓狂了 —— 我对 plumbing 一窍不通”，以此期待对方主动提供帮助。</w:t>
      </w:r>
    </w:p>
    <w:p w14:paraId="479D26D8">
      <w:pPr>
        <w:pStyle w:val="16"/>
      </w:pPr>
      <w:r>
        <w:t>但需警惕：频繁使用自我贬低策略，可能会让他人真的相信你 “如其所说的无能”；或让他人认为你 “只是不想做事，故意装无能让别人代劳”—— 这种印象长期来看不利于你获得帮助。</w:t>
      </w:r>
    </w:p>
    <w:p w14:paraId="6E7A347D">
      <w:pPr>
        <w:pStyle w:val="4"/>
      </w:pPr>
      <w:r>
        <w:t>目标五：隐藏自身缺点 —— 自我监控策略</w:t>
      </w:r>
    </w:p>
    <w:p w14:paraId="4B0F2147">
      <w:pPr>
        <w:pStyle w:val="16"/>
      </w:pPr>
      <w:r>
        <w:t>印象管理的核心不仅是 “呈现积极形象”，还包括 “通过自我监控策略（Self-Monitoring Strategies）掩盖消极面”。你会谨慎地监控（审查）自己的言行：例如，为了让同事对自己有更高评价，避免使用日常俚语；为了不显得幼稚或不专业，避免嚼口香糖。你会主动表露经历中积极的部分，同时刻意隐藏消极的部分。</w:t>
      </w:r>
    </w:p>
    <w:p w14:paraId="6E9526F7">
      <w:pPr>
        <w:pStyle w:val="16"/>
      </w:pPr>
      <w:r>
        <w:t>但需注意，若自我监控过于频繁或明显，可能会让他人觉得你 “不愿展现真实自我”—— 或许是因为你不信任他人，不愿暴露自己的缺点；极端情况下，还可能被认为 “不诚实”“刻意伪装” 或 “试图欺骗他人”。</w:t>
      </w:r>
    </w:p>
    <w:p w14:paraId="648C71DD">
      <w:pPr>
        <w:pStyle w:val="4"/>
      </w:pPr>
      <w:r>
        <w:t>目标六：让他人追随 —— 影响策略</w:t>
      </w:r>
    </w:p>
    <w:p w14:paraId="5AA985A9">
      <w:pPr>
        <w:pStyle w:val="16"/>
      </w:pPr>
      <w:r>
        <w:t>在许多情境中，你可能希望他人将你视为 “领导者”，愿意在思想或行为上追随你 —— 此时可采用多种 “影响策略”（Influencing Strategies）。其中一类是基于 “权力” 的策略：例如，通过强调自己的知识（信息权）、专业技能（专家权），或凭借职位（如医生、法官、会计师）强调自己的 “正当领导权”（合法权）。关于这些 “权力基础”，详见第 13 章（第 302-311 页）。</w:t>
      </w:r>
    </w:p>
    <w:p w14:paraId="0BCB2758">
      <w:pPr>
        <w:pStyle w:val="16"/>
      </w:pPr>
      <w:r>
        <w:t>另一类影响策略基于 “领导力”：例如，强调自己的过往经验、广博知识或以往的成功经历。</w:t>
      </w:r>
    </w:p>
    <w:p w14:paraId="6C942EFC">
      <w:pPr>
        <w:pStyle w:val="16"/>
      </w:pPr>
      <w:r>
        <w:t>影响策略同样可能产生负面效果：若影响他人的尝试失败（无论原因如何），你的整体影响力会下降 —— 即 “尝试影响他人却失败” 会让你显得比之前更没有权力。此外，若他人认为你 “为了自身利益而试图影响他人”，你的说服不仅会被拒绝，还可能被视为 “自私自利”，引发他人反感。</w:t>
      </w:r>
    </w:p>
    <w:p w14:paraId="484E6CA9">
      <w:pPr>
        <w:pStyle w:val="4"/>
      </w:pPr>
      <w:r>
        <w:t>目标七：确认自我形象 —— 形象确认策略</w:t>
      </w:r>
    </w:p>
    <w:p w14:paraId="3331D921">
      <w:pPr>
        <w:pStyle w:val="16"/>
      </w:pPr>
      <w:r>
        <w:t>有时，你会通过沟通 “确认自己期望的自我形象”。例如，若你认为自己是 “派对活跃分子”，会讲笑话、努力逗乐他人 —— 这一行为既确认了你的自我形象，也让他人知道 “你希望被这样看待”。在展现 “符合期望形象” 的同时，你会刻意隐藏 “与期望形象不符” 的特质。</w:t>
      </w:r>
    </w:p>
    <w:p w14:paraId="0B2B5EC3">
      <w:pPr>
        <w:pStyle w:val="16"/>
      </w:pPr>
      <w:r>
        <w:t>但需注意，若过于频繁使用形象确认策略，可能会让他人觉得你 “太完美以至于不真实”—— 人们通常希望朋友和同伴带有一些缺点和不完美。此外，形象确认策略往往需要 “谈论自己”，容易给人留下 “自我中心” 的印象。</w:t>
      </w:r>
    </w:p>
    <w:p w14:paraId="36A71668">
      <w:pPr>
        <w:pStyle w:val="16"/>
      </w:pPr>
      <w:r>
        <w:t>了解这些印象管理策略及其 “有效性与局限性”，能让你在实现 “被喜欢、被信任、为失败找借口、获得帮助、隐藏缺点、被追随、确认自我形象” 等多样化目标时，拥有更多选择。</w:t>
      </w:r>
    </w:p>
    <w:p w14:paraId="73E21BA1">
      <w:pPr>
        <w:pStyle w:val="16"/>
      </w:pPr>
      <w:r>
        <w:t>同时需警惕：这些印象管理策略也可能被用于不道德的目的。例如，有人可能会用亲和寻求策略让你产生好感，再利用你谋取私利；政治家可能会刻意塑造 “可信形象”（能力强、品德好、有魅力）以获取选票，实则名不副实 —— 这种情况在刻板印象中的 “二手车销售员” 或 “保险代理人” 身上也可能出现。此外，有人会用自我设限策略或自我贬低策略，让你从 “对其有利的视角” 看待他们的行为；自我监控策略常带有欺骗性，旨在呈现 “比真实自我更完美的形象”；影响策略在历史上也常被用于欺骗而非传递真相；即便形象确认策略，也可能被用于误导他人 —— 例如，夸大甚至虚构自己的优点，同时隐藏缺点。</w:t>
      </w:r>
    </w:p>
    <w:p w14:paraId="453A6021">
      <w:pPr>
        <w:pStyle w:val="3"/>
      </w:pPr>
      <w:r>
        <w:t>本章小结</w:t>
      </w:r>
    </w:p>
    <w:p w14:paraId="36580920">
      <w:pPr>
        <w:pStyle w:val="16"/>
      </w:pPr>
      <w:r>
        <w:t>本章围绕人际沟通中的 “自我” 与 “认知” 展开讨论，核心内容如下：</w:t>
      </w:r>
    </w:p>
    <w:p w14:paraId="67183988">
      <w:pPr>
        <w:pStyle w:val="4"/>
      </w:pPr>
      <w:r>
        <w:t>人际沟通中的自我</w:t>
      </w:r>
    </w:p>
    <w:p w14:paraId="705FB4C4">
      <w:pPr>
        <w:pStyle w:val="16"/>
        <w:numPr>
          <w:ilvl w:val="0"/>
          <w:numId w:val="9"/>
        </w:numPr>
      </w:pPr>
      <w:r>
        <w:t>自我概念指个体对自身的认知形象，其形成源于四个方面：他人对自己的印象、社会比较、文化教化，以及自我对思想和行为的解读与评价。</w:t>
      </w:r>
    </w:p>
    <w:p w14:paraId="37994FD5">
      <w:pPr>
        <w:pStyle w:val="16"/>
        <w:numPr>
          <w:ilvl w:val="0"/>
          <w:numId w:val="9"/>
        </w:numPr>
      </w:pPr>
      <w:r>
        <w:t>自我意识指个体对自身的了解程度。“约哈里视窗” 将自我意识分为四个象限：开放区（自我与他人均知晓的信息）、盲区（他人知晓但自我不知的信息）、隐藏区（自我知晓但他人不知的信息）、未知区（自我与他人均不知的信息）。</w:t>
      </w:r>
    </w:p>
    <w:p w14:paraId="60677BB5">
      <w:pPr>
        <w:pStyle w:val="16"/>
        <w:numPr>
          <w:ilvl w:val="0"/>
          <w:numId w:val="9"/>
        </w:numPr>
      </w:pPr>
      <w:r>
        <w:t>提升自我意识的方法包括：自我反思提问、倾听他人反馈、主动寻求自我信息、多角度看待自我（关注不同人眼中的自己）、扩大开放区（通过自我表露深化自我认知）。</w:t>
      </w:r>
    </w:p>
    <w:p w14:paraId="779780BC">
      <w:pPr>
        <w:pStyle w:val="16"/>
        <w:numPr>
          <w:ilvl w:val="0"/>
          <w:numId w:val="9"/>
        </w:numPr>
      </w:pPr>
      <w:r>
        <w:t>自尊指个体对自身价值的评判，即自我感知的价值高低。</w:t>
      </w:r>
    </w:p>
    <w:p w14:paraId="41FB7086">
      <w:pPr>
        <w:pStyle w:val="16"/>
        <w:numPr>
          <w:ilvl w:val="0"/>
          <w:numId w:val="9"/>
        </w:numPr>
      </w:pPr>
      <w:r>
        <w:t>提升自尊的方法包括：破除自我破坏信念、获取他人或自我的认可与肯定、结交滋养型人际对象、选择易达成的目标以积累成功体验。</w:t>
      </w:r>
    </w:p>
    <w:p w14:paraId="0C0032D7">
      <w:pPr>
        <w:pStyle w:val="4"/>
      </w:pPr>
      <w:r>
        <w:t>人际沟通中的认知</w:t>
      </w:r>
    </w:p>
    <w:p w14:paraId="3E753662">
      <w:pPr>
        <w:pStyle w:val="16"/>
        <w:numPr>
          <w:ilvl w:val="0"/>
          <w:numId w:val="10"/>
        </w:numPr>
      </w:pPr>
      <w:r>
        <w:t>认知指个体通过感官感知外部世界中的物体与事件的过程。</w:t>
      </w:r>
    </w:p>
    <w:p w14:paraId="16C8D8CA">
      <w:pPr>
        <w:pStyle w:val="16"/>
        <w:numPr>
          <w:ilvl w:val="0"/>
          <w:numId w:val="10"/>
        </w:numPr>
      </w:pPr>
      <w:r>
        <w:t>认知过程分为五个阶段：（1）感知刺激（接收外部刺激信号）；（2）组织刺激（整理感知到的信息）；（3）解读评估（对认知内容进行解读与评价）；（4）记忆储存（将认知结果存入记忆）；（5）提取回忆（调取记忆中的认知内容）。</w:t>
      </w:r>
    </w:p>
    <w:p w14:paraId="701C7551">
      <w:pPr>
        <w:pStyle w:val="4"/>
      </w:pPr>
      <w:r>
        <w:t>印象形成</w:t>
      </w:r>
    </w:p>
    <w:p w14:paraId="1F6082A0">
      <w:pPr>
        <w:pStyle w:val="16"/>
        <w:numPr>
          <w:ilvl w:val="0"/>
          <w:numId w:val="11"/>
        </w:numPr>
      </w:pPr>
      <w:r>
        <w:t>影响印象形成的六大关键过程：</w:t>
      </w:r>
    </w:p>
    <w:p w14:paraId="152152C2">
      <w:pPr>
        <w:pStyle w:val="16"/>
        <w:numPr>
          <w:ilvl w:val="1"/>
          <w:numId w:val="3"/>
        </w:numPr>
      </w:pPr>
      <w:r>
        <w:t>自我实现预言：可能影响他人或自身行为，使其符合预言。</w:t>
      </w:r>
    </w:p>
    <w:p w14:paraId="23070326">
      <w:pPr>
        <w:pStyle w:val="16"/>
        <w:numPr>
          <w:ilvl w:val="1"/>
          <w:numId w:val="3"/>
        </w:numPr>
      </w:pPr>
      <w:r>
        <w:t>内隐人格理论：指导个体判断 “哪些特质会共存”。</w:t>
      </w:r>
    </w:p>
    <w:p w14:paraId="3BE767AD">
      <w:pPr>
        <w:pStyle w:val="16"/>
        <w:numPr>
          <w:ilvl w:val="1"/>
          <w:numId w:val="3"/>
        </w:numPr>
      </w:pPr>
      <w:r>
        <w:t>认知凸显：导致个体 “看到期望或希望看到的，而非真实的”。</w:t>
      </w:r>
    </w:p>
    <w:p w14:paraId="1D323FC6">
      <w:pPr>
        <w:pStyle w:val="16"/>
        <w:numPr>
          <w:ilvl w:val="1"/>
          <w:numId w:val="3"/>
        </w:numPr>
      </w:pPr>
      <w:r>
        <w:t>首因 - 近因效应：早期信息（首因）影响更大，且个体倾向于维护初始印象，扭曲或忽视冲突信息。</w:t>
      </w:r>
    </w:p>
    <w:p w14:paraId="6865E154">
      <w:pPr>
        <w:pStyle w:val="16"/>
        <w:numPr>
          <w:ilvl w:val="1"/>
          <w:numId w:val="3"/>
        </w:numPr>
      </w:pPr>
      <w:r>
        <w:t>一致性倾向：个体倾向于 “感知符合整体印象的信息，忽视不符信息”。</w:t>
      </w:r>
    </w:p>
    <w:p w14:paraId="17A40027">
      <w:pPr>
        <w:pStyle w:val="16"/>
        <w:numPr>
          <w:ilvl w:val="1"/>
          <w:numId w:val="3"/>
        </w:numPr>
      </w:pPr>
      <w:r>
        <w:t>归因：通过判断 “行为者是否能控制行为” 形成对他人的印象。</w:t>
      </w:r>
    </w:p>
    <w:p w14:paraId="3728A655">
      <w:pPr>
        <w:pStyle w:val="16"/>
        <w:numPr>
          <w:ilvl w:val="0"/>
          <w:numId w:val="12"/>
        </w:numPr>
      </w:pPr>
      <w:r>
        <w:t>归因过程中的三大常见错误：自利偏差（将积极结果归因于自身，消极结果归因于外部）、过度归因（用单一特质解释所有行为）、基本归因错误（高估人格的影响，低估情境的作用）。</w:t>
      </w:r>
    </w:p>
    <w:p w14:paraId="0544AF2B">
      <w:pPr>
        <w:pStyle w:val="16"/>
        <w:numPr>
          <w:ilvl w:val="0"/>
          <w:numId w:val="12"/>
        </w:numPr>
      </w:pPr>
      <w:r>
        <w:t>提升印象形成准确性的方法：</w:t>
      </w:r>
    </w:p>
    <w:p w14:paraId="6032DD05">
      <w:pPr>
        <w:pStyle w:val="16"/>
        <w:numPr>
          <w:ilvl w:val="1"/>
          <w:numId w:val="3"/>
        </w:numPr>
      </w:pPr>
      <w:r>
        <w:t>分析印象：认识自身在认知中的作用，避免过早下结论。</w:t>
      </w:r>
    </w:p>
    <w:p w14:paraId="1FFC8C60">
      <w:pPr>
        <w:pStyle w:val="16"/>
        <w:numPr>
          <w:ilvl w:val="1"/>
          <w:numId w:val="3"/>
        </w:numPr>
      </w:pPr>
      <w:r>
        <w:t>验证认知：通过 “描述观察 + 寻求确认” 减少误解。</w:t>
      </w:r>
    </w:p>
    <w:p w14:paraId="644D4F52">
      <w:pPr>
        <w:pStyle w:val="16"/>
        <w:numPr>
          <w:ilvl w:val="1"/>
          <w:numId w:val="3"/>
        </w:numPr>
      </w:pPr>
      <w:r>
        <w:t>减少不确定性：观察他人自然行为、创设特定情境、线上了解、通过他人或直接互动获取信息。</w:t>
      </w:r>
    </w:p>
    <w:p w14:paraId="38D9F843">
      <w:pPr>
        <w:pStyle w:val="16"/>
        <w:numPr>
          <w:ilvl w:val="1"/>
          <w:numId w:val="3"/>
        </w:numPr>
      </w:pPr>
      <w:r>
        <w:t>提升文化敏感性：识别文化差异与群体内部差异，避免刻板印象。</w:t>
      </w:r>
    </w:p>
    <w:p w14:paraId="234057C1">
      <w:pPr>
        <w:pStyle w:val="4"/>
      </w:pPr>
      <w:r>
        <w:t>印象管理：目标与策略</w:t>
      </w:r>
    </w:p>
    <w:p w14:paraId="5FCB84D3">
      <w:pPr>
        <w:pStyle w:val="16"/>
        <w:numPr>
          <w:ilvl w:val="0"/>
          <w:numId w:val="13"/>
        </w:numPr>
      </w:pPr>
      <w:r>
        <w:t>印象管理的核心目标与对应策略：</w:t>
      </w:r>
    </w:p>
    <w:p w14:paraId="4E84AA6C">
      <w:pPr>
        <w:pStyle w:val="16"/>
        <w:numPr>
          <w:ilvl w:val="1"/>
          <w:numId w:val="3"/>
        </w:numPr>
      </w:pPr>
      <w:r>
        <w:t>被喜欢：采用亲近策略与亲和寻求策略。</w:t>
      </w:r>
    </w:p>
    <w:p w14:paraId="57720132">
      <w:pPr>
        <w:pStyle w:val="16"/>
        <w:numPr>
          <w:ilvl w:val="1"/>
          <w:numId w:val="3"/>
        </w:numPr>
      </w:pPr>
      <w:r>
        <w:t>被信任：通过可信度策略建立 “能力、品德、魅力” 形象。</w:t>
      </w:r>
    </w:p>
    <w:p w14:paraId="31F3B7D8">
      <w:pPr>
        <w:pStyle w:val="16"/>
        <w:numPr>
          <w:ilvl w:val="1"/>
          <w:numId w:val="3"/>
        </w:numPr>
      </w:pPr>
      <w:r>
        <w:t>为失败找借口：使用自我设限策略（设置障碍或提前找借口）。</w:t>
      </w:r>
    </w:p>
    <w:p w14:paraId="2ADE54DC">
      <w:pPr>
        <w:pStyle w:val="16"/>
        <w:numPr>
          <w:ilvl w:val="1"/>
          <w:numId w:val="3"/>
        </w:numPr>
      </w:pPr>
      <w:r>
        <w:t>获得帮助：采用自我贬低策略（承认无能以获取帮助）。</w:t>
      </w:r>
    </w:p>
    <w:p w14:paraId="0753DAF2">
      <w:pPr>
        <w:pStyle w:val="16"/>
        <w:numPr>
          <w:ilvl w:val="1"/>
          <w:numId w:val="3"/>
        </w:numPr>
      </w:pPr>
      <w:r>
        <w:t>隐藏缺点：通过自我监控策略审查言行、隐藏消极面。</w:t>
      </w:r>
    </w:p>
    <w:p w14:paraId="59445CED">
      <w:pPr>
        <w:pStyle w:val="16"/>
        <w:numPr>
          <w:ilvl w:val="1"/>
          <w:numId w:val="3"/>
        </w:numPr>
      </w:pPr>
      <w:r>
        <w:t>让他人追随：运用基于 “权力” 或 “领导力” 的影响策略。</w:t>
      </w:r>
    </w:p>
    <w:p w14:paraId="1FF1E1DD">
      <w:pPr>
        <w:pStyle w:val="16"/>
        <w:numPr>
          <w:ilvl w:val="1"/>
          <w:numId w:val="3"/>
        </w:numPr>
      </w:pPr>
      <w:r>
        <w:t>确认自我形象：通过形象确认策略展现期望特质、隐藏不符特质。</w:t>
      </w:r>
    </w:p>
    <w:p w14:paraId="33B1C353">
      <w:pPr>
        <w:pStyle w:val="16"/>
        <w:numPr>
          <w:ilvl w:val="0"/>
          <w:numId w:val="14"/>
        </w:numPr>
      </w:pPr>
      <w:r>
        <w:t>所有印象管理策略都可能产生负面效果（如显得不真诚、无能或自私），也可能被用于欺骗（如塑造虚假形象、谋取私利）。</w:t>
      </w:r>
    </w:p>
    <w:p w14:paraId="427CA1B5">
      <w:pPr>
        <w:pStyle w:val="3"/>
      </w:pPr>
      <w:r>
        <w:t>关键术语</w:t>
      </w:r>
    </w:p>
    <w:p w14:paraId="2DFE2960">
      <w:pPr>
        <w:pStyle w:val="16"/>
        <w:numPr>
          <w:ilvl w:val="0"/>
          <w:numId w:val="3"/>
        </w:numPr>
      </w:pPr>
      <w:r>
        <w:t>肯定（affirmation）</w:t>
      </w:r>
    </w:p>
    <w:p w14:paraId="0AA87F3B">
      <w:pPr>
        <w:pStyle w:val="16"/>
        <w:numPr>
          <w:ilvl w:val="0"/>
          <w:numId w:val="3"/>
        </w:numPr>
      </w:pPr>
      <w:r>
        <w:t>归因（attribution）</w:t>
      </w:r>
    </w:p>
    <w:p w14:paraId="25EB9F15">
      <w:pPr>
        <w:pStyle w:val="16"/>
        <w:numPr>
          <w:ilvl w:val="0"/>
          <w:numId w:val="3"/>
        </w:numPr>
      </w:pPr>
      <w:r>
        <w:t>文化敏感性（cultural sensitivity）</w:t>
      </w:r>
    </w:p>
    <w:p w14:paraId="4D3BDC27">
      <w:pPr>
        <w:pStyle w:val="16"/>
        <w:numPr>
          <w:ilvl w:val="0"/>
          <w:numId w:val="3"/>
        </w:numPr>
      </w:pPr>
      <w:r>
        <w:t>基本归因错误（fundamental attribution error）</w:t>
      </w:r>
    </w:p>
    <w:p w14:paraId="54696388">
      <w:pPr>
        <w:pStyle w:val="16"/>
        <w:numPr>
          <w:ilvl w:val="0"/>
          <w:numId w:val="3"/>
        </w:numPr>
      </w:pPr>
      <w:r>
        <w:t>内隐人格理论（implicit personality theory）</w:t>
      </w:r>
    </w:p>
    <w:p w14:paraId="66E0D076">
      <w:pPr>
        <w:pStyle w:val="16"/>
        <w:numPr>
          <w:ilvl w:val="0"/>
          <w:numId w:val="3"/>
        </w:numPr>
      </w:pPr>
      <w:r>
        <w:t>印象形成（impression formation）</w:t>
      </w:r>
    </w:p>
    <w:p w14:paraId="3B46F47E">
      <w:pPr>
        <w:pStyle w:val="16"/>
        <w:numPr>
          <w:ilvl w:val="0"/>
          <w:numId w:val="3"/>
        </w:numPr>
      </w:pPr>
      <w:r>
        <w:t>印象管理（impression management）</w:t>
      </w:r>
    </w:p>
    <w:p w14:paraId="4DCA2BA1">
      <w:pPr>
        <w:pStyle w:val="16"/>
        <w:numPr>
          <w:ilvl w:val="0"/>
          <w:numId w:val="3"/>
        </w:numPr>
      </w:pPr>
      <w:r>
        <w:t>解读 - 评估（interpretation-evaluation）</w:t>
      </w:r>
    </w:p>
    <w:p w14:paraId="52C62F40">
      <w:pPr>
        <w:pStyle w:val="16"/>
        <w:numPr>
          <w:ilvl w:val="0"/>
          <w:numId w:val="3"/>
        </w:numPr>
      </w:pPr>
      <w:r>
        <w:t>记忆（memory）</w:t>
      </w:r>
    </w:p>
    <w:p w14:paraId="48572A09">
      <w:pPr>
        <w:pStyle w:val="16"/>
        <w:numPr>
          <w:ilvl w:val="0"/>
          <w:numId w:val="3"/>
        </w:numPr>
      </w:pPr>
      <w:r>
        <w:t>他人导向（other-orientation）</w:t>
      </w:r>
    </w:p>
    <w:p w14:paraId="245EBFFB">
      <w:pPr>
        <w:pStyle w:val="16"/>
        <w:numPr>
          <w:ilvl w:val="0"/>
          <w:numId w:val="3"/>
        </w:numPr>
      </w:pPr>
      <w:r>
        <w:t>过度归因（overattribution）</w:t>
      </w:r>
    </w:p>
    <w:p w14:paraId="152DA106">
      <w:pPr>
        <w:pStyle w:val="16"/>
        <w:numPr>
          <w:ilvl w:val="0"/>
          <w:numId w:val="3"/>
        </w:numPr>
      </w:pPr>
      <w:r>
        <w:t>认知（perception）</w:t>
      </w:r>
    </w:p>
    <w:p w14:paraId="68A8ACB0">
      <w:pPr>
        <w:pStyle w:val="16"/>
        <w:numPr>
          <w:ilvl w:val="0"/>
          <w:numId w:val="3"/>
        </w:numPr>
      </w:pPr>
      <w:r>
        <w:t>首因 - 近因效应（primacy-recency）</w:t>
      </w:r>
    </w:p>
    <w:p w14:paraId="5231438B">
      <w:pPr>
        <w:pStyle w:val="16"/>
        <w:numPr>
          <w:ilvl w:val="0"/>
          <w:numId w:val="3"/>
        </w:numPr>
      </w:pPr>
      <w:r>
        <w:t>回忆（recall）</w:t>
      </w:r>
    </w:p>
    <w:p w14:paraId="1699F0D1">
      <w:pPr>
        <w:pStyle w:val="16"/>
        <w:numPr>
          <w:ilvl w:val="0"/>
          <w:numId w:val="3"/>
        </w:numPr>
      </w:pPr>
      <w:r>
        <w:t>规则（rules）</w:t>
      </w:r>
    </w:p>
    <w:p w14:paraId="0B6345E2">
      <w:pPr>
        <w:pStyle w:val="16"/>
        <w:numPr>
          <w:ilvl w:val="0"/>
          <w:numId w:val="3"/>
        </w:numPr>
      </w:pPr>
      <w:r>
        <w:t>图式（schema）</w:t>
      </w:r>
    </w:p>
    <w:p w14:paraId="1C49AF83">
      <w:pPr>
        <w:pStyle w:val="16"/>
        <w:numPr>
          <w:ilvl w:val="0"/>
          <w:numId w:val="3"/>
        </w:numPr>
      </w:pPr>
      <w:r>
        <w:t>图式（schemata，复数）</w:t>
      </w:r>
    </w:p>
    <w:p w14:paraId="23DFC170">
      <w:pPr>
        <w:pStyle w:val="16"/>
        <w:numPr>
          <w:ilvl w:val="0"/>
          <w:numId w:val="3"/>
        </w:numPr>
      </w:pPr>
      <w:r>
        <w:t>脚本（script）</w:t>
      </w:r>
    </w:p>
    <w:p w14:paraId="21B516E3">
      <w:pPr>
        <w:pStyle w:val="16"/>
        <w:numPr>
          <w:ilvl w:val="0"/>
          <w:numId w:val="3"/>
        </w:numPr>
      </w:pPr>
      <w:r>
        <w:t>自我意识（self-awareness）</w:t>
      </w:r>
    </w:p>
    <w:p w14:paraId="2EA1223E">
      <w:pPr>
        <w:pStyle w:val="16"/>
        <w:numPr>
          <w:ilvl w:val="0"/>
          <w:numId w:val="3"/>
        </w:numPr>
      </w:pPr>
      <w:r>
        <w:t>自我破坏信念（self-destructive beliefs）</w:t>
      </w:r>
    </w:p>
    <w:p w14:paraId="52085860">
      <w:pPr>
        <w:pStyle w:val="16"/>
        <w:numPr>
          <w:ilvl w:val="0"/>
          <w:numId w:val="3"/>
        </w:numPr>
      </w:pPr>
      <w:r>
        <w:t>自尊（self-esteem）</w:t>
      </w:r>
    </w:p>
    <w:p w14:paraId="5CF09B3A">
      <w:pPr>
        <w:pStyle w:val="16"/>
        <w:numPr>
          <w:ilvl w:val="0"/>
          <w:numId w:val="3"/>
        </w:numPr>
      </w:pPr>
      <w:r>
        <w:t>自我实现预言（self-fulfilling prophecy）</w:t>
      </w:r>
    </w:p>
    <w:p w14:paraId="1FA66201">
      <w:pPr>
        <w:pStyle w:val="16"/>
        <w:numPr>
          <w:ilvl w:val="0"/>
          <w:numId w:val="3"/>
        </w:numPr>
      </w:pPr>
      <w:r>
        <w:t>自利偏差（self-serving bias）</w:t>
      </w:r>
    </w:p>
    <w:p w14:paraId="498E2753">
      <w:pPr>
        <w:pStyle w:val="3"/>
      </w:pPr>
      <w:r>
        <w:t>批判性思考问题</w:t>
      </w:r>
    </w:p>
    <w:p w14:paraId="7989BEFF">
      <w:pPr>
        <w:pStyle w:val="16"/>
        <w:numPr>
          <w:ilvl w:val="0"/>
          <w:numId w:val="15"/>
        </w:numPr>
      </w:pPr>
      <w:r>
        <w:t>你对自己的自我概念满意吗？对当前的自尊水平满意吗？若不满意，你计划如何改进？</w:t>
      </w:r>
    </w:p>
    <w:p w14:paraId="24605DC5">
      <w:pPr>
        <w:pStyle w:val="16"/>
        <w:numPr>
          <w:ilvl w:val="0"/>
          <w:numId w:val="15"/>
        </w:numPr>
      </w:pPr>
      <w:r>
        <w:t>你更倾向于 “向下社会比较”（与不如自己的人比较）还是 “向上社会比较”（与比自己优秀的人比较）（阿斯平沃尔、泰勒，1993）？这些比较的目的是什么？</w:t>
      </w:r>
    </w:p>
    <w:p w14:paraId="02D02A3B">
      <w:pPr>
        <w:pStyle w:val="16"/>
        <w:numPr>
          <w:ilvl w:val="0"/>
          <w:numId w:val="15"/>
        </w:numPr>
      </w:pPr>
      <w:r>
        <w:t>尽管多数关于自我实现预言的研究聚焦其 “扭曲行为” 的负面影响，但也可利用它强化积极行为。例如，如何利用自我实现预言，帮助 “害怕沟通的人” 更自信地表达？如何鼓励 “不愿自我表露的人” 更多地展现内心？</w:t>
      </w:r>
    </w:p>
    <w:p w14:paraId="4BE1471F">
      <w:pPr>
        <w:pStyle w:val="16"/>
        <w:numPr>
          <w:ilvl w:val="0"/>
          <w:numId w:val="15"/>
        </w:numPr>
      </w:pPr>
      <w:r>
        <w:t>向专栏作家求助的人，通常会将问题归因于外部因素；而专栏作家的回应往往聚焦内部因素，建议指向求助者（如 “你不该那么做”“应该道歉”“应该结束这段关系”）（舍尼曼、鲁巴诺维茨，1985）。你在倾听他人倾诉问题（面对面、书信或邮件）时，是否观察到类似模式？你通常会像专栏作家一样回应吗？</w:t>
      </w:r>
    </w:p>
    <w:p w14:paraId="4E81E916">
      <w:pPr>
        <w:pStyle w:val="16"/>
        <w:numPr>
          <w:ilvl w:val="0"/>
          <w:numId w:val="15"/>
        </w:numPr>
      </w:pPr>
      <w:r>
        <w:t>若他人对你进行评价时，你希望他们更常遵循哪一条 “提升印象准确性” 的建议？</w:t>
      </w:r>
    </w:p>
    <w:p w14:paraId="094E066E">
      <w:pPr>
        <w:pStyle w:val="16"/>
        <w:numPr>
          <w:ilvl w:val="0"/>
          <w:numId w:val="15"/>
        </w:numPr>
      </w:pPr>
      <w:r>
        <w:t>面对面沟通中的 “排斥” 会给被排斥者带来心理痛苦，有研究认为 “线上排斥” 也会产生同样效果（史密斯、威廉姆斯，2004）。线上排斥与面对面排斥有何不同？</w:t>
      </w:r>
    </w:p>
    <w:p w14:paraId="5084B60C">
      <w:pPr>
        <w:pStyle w:val="16"/>
        <w:numPr>
          <w:ilvl w:val="0"/>
          <w:numId w:val="15"/>
        </w:numPr>
      </w:pPr>
      <w:r>
        <w:t>未来几天，请记录你对他人的所有认知判断（即 “对他人下结论的所有情况”），并尝试根据本章提到的过程（如内隐人格理论、控制归因）对其分类，同时记录具体情境。分类完成后，可与 5-6 人的小组或全班分享（仅分享你愿意公开的内容）。你的认知最常受哪些过程影响？这些过程是否会阻碍认知准确性？</w:t>
      </w:r>
    </w:p>
    <w:p w14:paraId="773B6F66">
      <w:pPr>
        <w:pStyle w:val="16"/>
        <w:numPr>
          <w:ilvl w:val="0"/>
          <w:numId w:val="15"/>
        </w:numPr>
      </w:pPr>
      <w:r>
        <w:t>你愿意在多大程度上 “刻意塑造自己在他人眼中的形象”？例如，你会 “明明讨厌对方却假装友善” 吗？若你很想约会某人，且知道对方喜欢的类型，你会 “刻意表现出对方喜欢的特质” 吗？这种行为是否符合伦理？求职面试中，若你能 “展现面试官期望的形象（但并非真实的你）”，你会这么做吗？总体而言，“真诚” 与 “伦理” 的边界在哪里？</w:t>
      </w:r>
    </w:p>
    <w:p w14:paraId="26FF3CD0">
      <w:pPr>
        <w:pStyle w:val="3"/>
      </w:pPr>
      <w:r>
        <w:t>选择决策题</w:t>
      </w:r>
    </w:p>
    <w:p w14:paraId="3F52F052">
      <w:pPr>
        <w:pStyle w:val="16"/>
        <w:numPr>
          <w:ilvl w:val="0"/>
          <w:numId w:val="16"/>
        </w:numPr>
      </w:pPr>
      <w:r>
        <w:t>理解拒绝：你邀请了几位不同的人约会，但都被拒绝了。你觉得自己并不差，问题出在哪里？你能通过哪些方法了解被拒绝的可能原因？</w:t>
      </w:r>
    </w:p>
    <w:p w14:paraId="6F9FFF1F">
      <w:pPr>
        <w:pStyle w:val="16"/>
        <w:numPr>
          <w:ilvl w:val="0"/>
          <w:numId w:val="16"/>
        </w:numPr>
      </w:pPr>
      <w:r>
        <w:t>自尊低落：你的兄弟交往了一个 “总贬低他” 的对象，导致他自尊极低、毫无自信。你担心若这种情况持续，他可能会再次陷入严重抑郁。你有哪些应对方案？会采取行动吗？</w:t>
      </w:r>
    </w:p>
    <w:p w14:paraId="67381824">
      <w:pPr>
        <w:pStyle w:val="16"/>
        <w:numPr>
          <w:ilvl w:val="0"/>
          <w:numId w:val="16"/>
        </w:numPr>
      </w:pPr>
      <w:r>
        <w:t>面对面见面：你与帕特已在线上沟通 7 个月，终于决定见面喝咖啡。你很想给对方留下好印象，可能会采用哪些印象管理策略？</w:t>
      </w:r>
    </w:p>
    <w:p w14:paraId="43058378">
      <w:pPr>
        <w:pStyle w:val="16"/>
        <w:numPr>
          <w:ilvl w:val="0"/>
          <w:numId w:val="16"/>
        </w:numPr>
      </w:pPr>
      <w:r>
        <w:t>求职面试：你即将参加一场重要面试，希望面试官认为你 “可信且有影响力”。哪些具体策略可能对你有帮助？</w:t>
      </w:r>
    </w:p>
    <w:p w14:paraId="33E342CB">
      <w:pPr>
        <w:pStyle w:val="16"/>
        <w:numPr>
          <w:ilvl w:val="0"/>
          <w:numId w:val="16"/>
        </w:numPr>
      </w:pPr>
      <w:r>
        <w:t>扭转第一印象：你在人际沟通课上留下了很糟糕的第一印象 —— 你本想幽默地自嘲，却被认为只是刻薄。你能说些什么、做些什么，以减轻第一印象的负面影响？</w:t>
      </w:r>
    </w:p>
    <w:p w14:paraId="1B129998">
      <w:pPr>
        <w:pStyle w:val="3"/>
      </w:pPr>
      <w:r>
        <w:t>我的沟通实验室探索</w:t>
      </w:r>
    </w:p>
    <w:p w14:paraId="27DFAFB8">
      <w:pPr>
        <w:pStyle w:val="16"/>
      </w:pPr>
      <w:r>
        <w:t>（网址：</w:t>
      </w:r>
      <w:r>
        <w:fldChar w:fldCharType="begin"/>
      </w:r>
      <w:r>
        <w:instrText xml:space="preserve"> HYPERLINK "https://www.mycommunicationlab.com" </w:instrText>
      </w:r>
      <w:r>
        <w:fldChar w:fldCharType="separate"/>
      </w:r>
      <w:r>
        <w:rPr>
          <w:rStyle w:val="12"/>
        </w:rPr>
        <w:t>www.mycommunicationlab.com</w:t>
      </w:r>
      <w:r>
        <w:rPr>
          <w:rStyle w:val="12"/>
        </w:rPr>
        <w:fldChar w:fldCharType="end"/>
      </w:r>
      <w:r>
        <w:t>）</w:t>
      </w:r>
    </w:p>
    <w:p w14:paraId="7F2FA913">
      <w:pPr>
        <w:pStyle w:val="16"/>
      </w:pPr>
      <w:r>
        <w:t>这些练习能帮助你进一步探索本章讨论的 “自我” 与 “认知” 概念：</w:t>
      </w:r>
    </w:p>
    <w:p w14:paraId="13E45FC3">
      <w:pPr>
        <w:pStyle w:val="16"/>
        <w:numPr>
          <w:ilvl w:val="0"/>
          <w:numId w:val="17"/>
        </w:numPr>
      </w:pPr>
      <w:r>
        <w:t>“如何破除自我破坏冲动？”：引导你反思自身的自我破坏信念及应对方式。</w:t>
      </w:r>
    </w:p>
    <w:p w14:paraId="6FEC6E93">
      <w:pPr>
        <w:pStyle w:val="16"/>
        <w:numPr>
          <w:ilvl w:val="0"/>
          <w:numId w:val="17"/>
        </w:numPr>
      </w:pPr>
      <w:r>
        <w:t>“认知自我”：邀请你思考 “自己如何看待自己” 与 “他人如何看待自己”，也可作为破冰活动。</w:t>
      </w:r>
    </w:p>
    <w:p w14:paraId="3A697175">
      <w:pPr>
        <w:pStyle w:val="16"/>
        <w:numPr>
          <w:ilvl w:val="0"/>
          <w:numId w:val="17"/>
        </w:numPr>
      </w:pPr>
      <w:r>
        <w:t>“如何认知他人的认知？”：呈现多种 “不同人对同一事件认知差异显著” 的情境，帮助你理解认知的多样性。</w:t>
      </w:r>
    </w:p>
    <w:p w14:paraId="51EE493B">
      <w:pPr>
        <w:pStyle w:val="16"/>
        <w:numPr>
          <w:ilvl w:val="0"/>
          <w:numId w:val="17"/>
        </w:numPr>
      </w:pPr>
      <w:r>
        <w:t>“如何进行归因？”：提供具体情境，让你练习 “通过归因解释行为原因”。</w:t>
      </w:r>
    </w:p>
    <w:p w14:paraId="418FEFAE">
      <w:pPr>
        <w:pStyle w:val="16"/>
        <w:numPr>
          <w:ilvl w:val="0"/>
          <w:numId w:val="17"/>
        </w:numPr>
      </w:pPr>
      <w:r>
        <w:t>“认知准确性的障碍”：给出一段包含多种认知错误的对话，让你识别其中的偏差。</w:t>
      </w:r>
    </w:p>
    <w:p w14:paraId="52DA36E4">
      <w:pPr>
        <w:pStyle w:val="16"/>
        <w:numPr>
          <w:ilvl w:val="0"/>
          <w:numId w:val="17"/>
        </w:numPr>
      </w:pPr>
      <w:r>
        <w:t>“视角转换”：引导你从积极和消极视角看待同一情境，探索不同视角下的结论差异。</w:t>
      </w:r>
    </w:p>
    <w:p w14:paraId="457AC6BF">
      <w:pPr>
        <w:pStyle w:val="17"/>
        <w:pBdr>
          <w:left w:val="single" w:color="BBBFC4" w:sz="18" w:space="0"/>
        </w:pBdr>
      </w:pPr>
      <w:r>
        <w:t>（注：文档部分内容可能由 AI 生成）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78FF2"/>
    <w:multiLevelType w:val="multilevel"/>
    <w:tmpl w:val="B7F78FF2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DD758D5D"/>
    <w:multiLevelType w:val="multilevel"/>
    <w:tmpl w:val="DD758D5D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F3EF23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TotalTime>0</TotalTime>
  <ScaleCrop>false</ScaleCrop>
  <LinksUpToDate>false</LinksUpToDate>
  <Application>WPS Office_6.13.2.8918_F1E327BC-269C-435d-A152-05C5408002CA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厦大胡悦</cp:lastModifiedBy>
  <dcterms:modified xsi:type="dcterms:W3CDTF">2025-09-19T17:17:32Z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BDFDFD999E553D48AC1FCD686C8F941F_42</vt:lpwstr>
  </property>
</Properties>
</file>