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14:ligatures w14:val="standardContextual"/>
        </w:rPr>
        <w:id w:val="-1148971123"/>
        <w:docPartObj>
          <w:docPartGallery w:val="Cover Pages"/>
          <w:docPartUnique/>
        </w:docPartObj>
      </w:sdtPr>
      <w:sdtEndPr>
        <w:rPr>
          <w:rFonts w:ascii="Times New Roman" w:hAnsi="Times New Roman" w:cs="Times New Roman"/>
          <w:color w:val="auto"/>
          <w:sz w:val="24"/>
          <w:szCs w:val="24"/>
        </w:rPr>
      </w:sdtEndPr>
      <w:sdtContent>
        <w:p w14:paraId="2892D805" w14:textId="71016668" w:rsidR="00640D8F" w:rsidRDefault="00640D8F">
          <w:pPr>
            <w:pStyle w:val="NoSpacing"/>
            <w:spacing w:before="1540" w:after="240"/>
            <w:jc w:val="center"/>
            <w:rPr>
              <w:color w:val="4472C4" w:themeColor="accent1"/>
            </w:rPr>
          </w:pPr>
          <w:r>
            <w:rPr>
              <w:noProof/>
              <w:color w:val="4472C4" w:themeColor="accent1"/>
            </w:rPr>
            <w:drawing>
              <wp:inline distT="0" distB="0" distL="0" distR="0" wp14:anchorId="7B4BF913" wp14:editId="2C9F57D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4E87E7C04D14D918C0AF8958CCA79E7"/>
            </w:placeholder>
            <w:dataBinding w:prefixMappings="xmlns:ns0='http://purl.org/dc/elements/1.1/' xmlns:ns1='http://schemas.openxmlformats.org/package/2006/metadata/core-properties' " w:xpath="/ns1:coreProperties[1]/ns0:title[1]" w:storeItemID="{6C3C8BC8-F283-45AE-878A-BAB7291924A1}"/>
            <w:text/>
          </w:sdtPr>
          <w:sdtEndPr/>
          <w:sdtContent>
            <w:p w14:paraId="2475FBEE" w14:textId="431B8B4C" w:rsidR="00640D8F" w:rsidRDefault="00640D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40D8F">
                <w:rPr>
                  <w:rFonts w:asciiTheme="majorHAnsi" w:eastAsiaTheme="majorEastAsia" w:hAnsiTheme="majorHAnsi" w:cstheme="majorBidi"/>
                  <w:caps/>
                  <w:color w:val="4472C4" w:themeColor="accent1"/>
                  <w:sz w:val="72"/>
                  <w:szCs w:val="72"/>
                </w:rPr>
                <w:t>Enhancing Cybersecurity for a Smart Headset Manufacturing Company</w:t>
              </w:r>
            </w:p>
          </w:sdtContent>
        </w:sdt>
        <w:sdt>
          <w:sdtPr>
            <w:rPr>
              <w:color w:val="4472C4" w:themeColor="accent1"/>
              <w:sz w:val="28"/>
              <w:szCs w:val="28"/>
            </w:rPr>
            <w:alias w:val="Subtitle"/>
            <w:tag w:val=""/>
            <w:id w:val="328029620"/>
            <w:placeholder>
              <w:docPart w:val="D4C359F1BB374E7FAE23753F9CF6BB9D"/>
            </w:placeholder>
            <w:dataBinding w:prefixMappings="xmlns:ns0='http://purl.org/dc/elements/1.1/' xmlns:ns1='http://schemas.openxmlformats.org/package/2006/metadata/core-properties' " w:xpath="/ns1:coreProperties[1]/ns0:subject[1]" w:storeItemID="{6C3C8BC8-F283-45AE-878A-BAB7291924A1}"/>
            <w:text/>
          </w:sdtPr>
          <w:sdtEndPr/>
          <w:sdtContent>
            <w:p w14:paraId="5D4E9135" w14:textId="3E4357AE" w:rsidR="00640D8F" w:rsidRDefault="00640D8F">
              <w:pPr>
                <w:pStyle w:val="NoSpacing"/>
                <w:jc w:val="center"/>
                <w:rPr>
                  <w:color w:val="4472C4" w:themeColor="accent1"/>
                  <w:sz w:val="28"/>
                  <w:szCs w:val="28"/>
                </w:rPr>
              </w:pPr>
              <w:r>
                <w:rPr>
                  <w:color w:val="4472C4" w:themeColor="accent1"/>
                  <w:sz w:val="28"/>
                  <w:szCs w:val="28"/>
                </w:rPr>
                <w:t>Final Project</w:t>
              </w:r>
            </w:p>
          </w:sdtContent>
        </w:sdt>
        <w:p w14:paraId="2A257D7D" w14:textId="77777777" w:rsidR="00640D8F" w:rsidRDefault="00640D8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F9E2BD" wp14:editId="487C74B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EndPr/>
                                <w:sdtContent>
                                  <w:p w14:paraId="4AAC0C8B" w14:textId="615E6581" w:rsidR="00640D8F" w:rsidRDefault="00640D8F">
                                    <w:pPr>
                                      <w:pStyle w:val="NoSpacing"/>
                                      <w:spacing w:after="40"/>
                                      <w:jc w:val="center"/>
                                      <w:rPr>
                                        <w:caps/>
                                        <w:color w:val="4472C4" w:themeColor="accent1"/>
                                        <w:sz w:val="28"/>
                                        <w:szCs w:val="28"/>
                                      </w:rPr>
                                    </w:pPr>
                                    <w:r>
                                      <w:rPr>
                                        <w:caps/>
                                        <w:color w:val="4472C4" w:themeColor="accent1"/>
                                        <w:sz w:val="28"/>
                                        <w:szCs w:val="28"/>
                                      </w:rPr>
                                      <w:t>October 10, 2023</w:t>
                                    </w:r>
                                  </w:p>
                                </w:sdtContent>
                              </w:sdt>
                              <w:p w14:paraId="456A137A" w14:textId="4A58C53C" w:rsidR="00640D8F" w:rsidRDefault="00E22F4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40D8F">
                                      <w:rPr>
                                        <w:caps/>
                                        <w:color w:val="4472C4" w:themeColor="accent1"/>
                                      </w:rPr>
                                      <w:t>Cyb 250</w:t>
                                    </w:r>
                                  </w:sdtContent>
                                </w:sdt>
                              </w:p>
                              <w:p w14:paraId="117A0724" w14:textId="415B3888" w:rsidR="00640D8F" w:rsidRDefault="00E22F4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Zeppelin041</w:t>
                                    </w:r>
                                  </w:sdtContent>
                                </w:sdt>
                              </w:p>
                              <w:p w14:paraId="512E42B4" w14:textId="300FC178" w:rsidR="00640D8F" w:rsidRDefault="00640D8F">
                                <w:pPr>
                                  <w:pStyle w:val="NoSpacing"/>
                                  <w:jc w:val="center"/>
                                  <w:rPr>
                                    <w:color w:val="4472C4" w:themeColor="accent1"/>
                                  </w:rPr>
                                </w:pPr>
                                <w:r>
                                  <w:rPr>
                                    <w:color w:val="4472C4" w:themeColor="accent1"/>
                                  </w:rPr>
                                  <w:t xml:space="preserve">Instructor: </w:t>
                                </w:r>
                                <w:r w:rsidR="00E22F44">
                                  <w:rPr>
                                    <w:color w:val="4472C4" w:themeColor="accent1"/>
                                  </w:rPr>
                                  <w:t>SNHU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F9E2B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0T00:00:00Z">
                              <w:dateFormat w:val="MMMM d, yyyy"/>
                              <w:lid w:val="en-US"/>
                              <w:storeMappedDataAs w:val="dateTime"/>
                              <w:calendar w:val="gregorian"/>
                            </w:date>
                          </w:sdtPr>
                          <w:sdtEndPr/>
                          <w:sdtContent>
                            <w:p w14:paraId="4AAC0C8B" w14:textId="615E6581" w:rsidR="00640D8F" w:rsidRDefault="00640D8F">
                              <w:pPr>
                                <w:pStyle w:val="NoSpacing"/>
                                <w:spacing w:after="40"/>
                                <w:jc w:val="center"/>
                                <w:rPr>
                                  <w:caps/>
                                  <w:color w:val="4472C4" w:themeColor="accent1"/>
                                  <w:sz w:val="28"/>
                                  <w:szCs w:val="28"/>
                                </w:rPr>
                              </w:pPr>
                              <w:r>
                                <w:rPr>
                                  <w:caps/>
                                  <w:color w:val="4472C4" w:themeColor="accent1"/>
                                  <w:sz w:val="28"/>
                                  <w:szCs w:val="28"/>
                                </w:rPr>
                                <w:t>October 10, 2023</w:t>
                              </w:r>
                            </w:p>
                          </w:sdtContent>
                        </w:sdt>
                        <w:p w14:paraId="456A137A" w14:textId="4A58C53C" w:rsidR="00640D8F" w:rsidRDefault="00E22F4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40D8F">
                                <w:rPr>
                                  <w:caps/>
                                  <w:color w:val="4472C4" w:themeColor="accent1"/>
                                </w:rPr>
                                <w:t>Cyb 250</w:t>
                              </w:r>
                            </w:sdtContent>
                          </w:sdt>
                        </w:p>
                        <w:p w14:paraId="117A0724" w14:textId="415B3888" w:rsidR="00640D8F" w:rsidRDefault="00E22F4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Zeppelin041</w:t>
                              </w:r>
                            </w:sdtContent>
                          </w:sdt>
                        </w:p>
                        <w:p w14:paraId="512E42B4" w14:textId="300FC178" w:rsidR="00640D8F" w:rsidRDefault="00640D8F">
                          <w:pPr>
                            <w:pStyle w:val="NoSpacing"/>
                            <w:jc w:val="center"/>
                            <w:rPr>
                              <w:color w:val="4472C4" w:themeColor="accent1"/>
                            </w:rPr>
                          </w:pPr>
                          <w:r>
                            <w:rPr>
                              <w:color w:val="4472C4" w:themeColor="accent1"/>
                            </w:rPr>
                            <w:t xml:space="preserve">Instructor: </w:t>
                          </w:r>
                          <w:r w:rsidR="00E22F44">
                            <w:rPr>
                              <w:color w:val="4472C4" w:themeColor="accent1"/>
                            </w:rPr>
                            <w:t>SNHU</w:t>
                          </w:r>
                        </w:p>
                      </w:txbxContent>
                    </v:textbox>
                    <w10:wrap anchorx="margin" anchory="page"/>
                  </v:shape>
                </w:pict>
              </mc:Fallback>
            </mc:AlternateContent>
          </w:r>
          <w:r>
            <w:rPr>
              <w:noProof/>
              <w:color w:val="4472C4" w:themeColor="accent1"/>
            </w:rPr>
            <w:drawing>
              <wp:inline distT="0" distB="0" distL="0" distR="0" wp14:anchorId="6996FE60" wp14:editId="60A99DE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30CC3" w14:textId="2D73A2EB" w:rsidR="00640D8F" w:rsidRDefault="00640D8F">
          <w:pPr>
            <w:rPr>
              <w:rFonts w:ascii="Times New Roman" w:hAnsi="Times New Roman" w:cs="Times New Roman"/>
              <w:sz w:val="24"/>
              <w:szCs w:val="24"/>
            </w:rPr>
          </w:pPr>
          <w:r>
            <w:rPr>
              <w:rFonts w:ascii="Times New Roman" w:hAnsi="Times New Roman" w:cs="Times New Roman"/>
              <w:sz w:val="24"/>
              <w:szCs w:val="24"/>
            </w:rPr>
            <w:br w:type="page"/>
          </w:r>
        </w:p>
      </w:sdtContent>
    </w:sdt>
    <w:p w14:paraId="254E0B44" w14:textId="0912A726" w:rsidR="004740C3" w:rsidRDefault="004740C3" w:rsidP="004740C3">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lastRenderedPageBreak/>
        <w:t xml:space="preserve">In the fast-evolving landscape of technology, smart headsets have emerged as vital tools for technicians in the field, enabling them to access critical documents through optical screens. These devices communicate constantly with central servers, transmitting sensitive information such as product schematics, invoices, and emails. As a security analyst conducting an audit in a mid-sized manufacturing company that produces these smart headsets, </w:t>
      </w:r>
      <w:r>
        <w:rPr>
          <w:rFonts w:ascii="Times New Roman" w:hAnsi="Times New Roman" w:cs="Times New Roman"/>
          <w:sz w:val="24"/>
          <w:szCs w:val="24"/>
        </w:rPr>
        <w:t xml:space="preserve">there are many concerns about the </w:t>
      </w:r>
      <w:r w:rsidRPr="004740C3">
        <w:rPr>
          <w:rFonts w:ascii="Times New Roman" w:hAnsi="Times New Roman" w:cs="Times New Roman"/>
          <w:sz w:val="24"/>
          <w:szCs w:val="24"/>
        </w:rPr>
        <w:t>crucial aspects of data security and system protection.</w:t>
      </w:r>
      <w:r>
        <w:rPr>
          <w:rFonts w:ascii="Times New Roman" w:hAnsi="Times New Roman" w:cs="Times New Roman"/>
          <w:sz w:val="24"/>
          <w:szCs w:val="24"/>
        </w:rPr>
        <w:t xml:space="preserve"> </w:t>
      </w:r>
      <w:r w:rsidRPr="004740C3">
        <w:rPr>
          <w:rFonts w:ascii="Times New Roman" w:hAnsi="Times New Roman" w:cs="Times New Roman"/>
          <w:sz w:val="24"/>
          <w:szCs w:val="24"/>
        </w:rPr>
        <w:t>The audit focuses on security awareness training trends, encryption strategies, and network protection technologies, aligning them with the organization's scenario. The goal is to analyze how these elements provide protection to the organization, defend their credibility, outline associated security risks and rewards, and explore their impact on the cybersecurity landscape.</w:t>
      </w:r>
    </w:p>
    <w:p w14:paraId="4C9CD5EE" w14:textId="0C8B7CAE" w:rsidR="004740C3" w:rsidRPr="004740C3" w:rsidRDefault="004740C3" w:rsidP="004740C3">
      <w:pPr>
        <w:spacing w:line="480" w:lineRule="auto"/>
        <w:rPr>
          <w:rFonts w:ascii="Times New Roman" w:hAnsi="Times New Roman" w:cs="Times New Roman"/>
          <w:sz w:val="24"/>
          <w:szCs w:val="24"/>
          <w:u w:val="single"/>
        </w:rPr>
      </w:pPr>
      <w:r w:rsidRPr="004740C3">
        <w:rPr>
          <w:rFonts w:ascii="Times New Roman" w:hAnsi="Times New Roman" w:cs="Times New Roman"/>
          <w:b/>
          <w:bCs/>
          <w:sz w:val="24"/>
          <w:szCs w:val="24"/>
          <w:u w:val="single"/>
        </w:rPr>
        <w:t>Security Awareness Training Trend</w:t>
      </w:r>
    </w:p>
    <w:p w14:paraId="09AC188C" w14:textId="72C165FD" w:rsidR="004740C3" w:rsidRPr="004740C3" w:rsidRDefault="004740C3" w:rsidP="004740C3">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Continuous security awareness training ensures that employees are well</w:t>
      </w:r>
      <w:r>
        <w:rPr>
          <w:rFonts w:ascii="Times New Roman" w:hAnsi="Times New Roman" w:cs="Times New Roman"/>
          <w:sz w:val="24"/>
          <w:szCs w:val="24"/>
        </w:rPr>
        <w:t xml:space="preserve"> </w:t>
      </w:r>
      <w:r w:rsidRPr="004740C3">
        <w:rPr>
          <w:rFonts w:ascii="Times New Roman" w:hAnsi="Times New Roman" w:cs="Times New Roman"/>
          <w:sz w:val="24"/>
          <w:szCs w:val="24"/>
        </w:rPr>
        <w:t>informed about security risks and best practices through ongoing education and simulation exercises. It plays a vital role in reducing human errors and enhancing the overall security posture of the organization.</w:t>
      </w:r>
      <w:r>
        <w:rPr>
          <w:rFonts w:ascii="Times New Roman" w:hAnsi="Times New Roman" w:cs="Times New Roman"/>
          <w:sz w:val="24"/>
          <w:szCs w:val="24"/>
        </w:rPr>
        <w:t xml:space="preserve"> </w:t>
      </w:r>
      <w:r w:rsidRPr="004740C3">
        <w:rPr>
          <w:rFonts w:ascii="Times New Roman" w:hAnsi="Times New Roman" w:cs="Times New Roman"/>
          <w:sz w:val="24"/>
          <w:szCs w:val="24"/>
        </w:rPr>
        <w:t>In the context of the scenario, where smart headsets handle sensitive data and are in constant communication with the server, security awareness training is essential. Employees need to understand the potential risks and appropriate usage to mitigate unintentional data exposure</w:t>
      </w:r>
      <w:r w:rsidR="00E64870">
        <w:rPr>
          <w:rFonts w:ascii="Times New Roman" w:hAnsi="Times New Roman" w:cs="Times New Roman"/>
          <w:sz w:val="24"/>
          <w:szCs w:val="24"/>
        </w:rPr>
        <w:t xml:space="preserve"> (such as what has recently happened at MGM)</w:t>
      </w:r>
      <w:r w:rsidRPr="004740C3">
        <w:rPr>
          <w:rFonts w:ascii="Times New Roman" w:hAnsi="Times New Roman" w:cs="Times New Roman"/>
          <w:sz w:val="24"/>
          <w:szCs w:val="24"/>
        </w:rPr>
        <w:t>.</w:t>
      </w:r>
    </w:p>
    <w:p w14:paraId="3E1B179D" w14:textId="7324D71D" w:rsidR="004740C3" w:rsidRPr="004740C3" w:rsidRDefault="004740C3" w:rsidP="004740C3">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Implementing comprehensive security training and awareness programs helps in enhancing the human factor in cybersecurity. Well</w:t>
      </w:r>
      <w:r>
        <w:rPr>
          <w:rFonts w:ascii="Times New Roman" w:hAnsi="Times New Roman" w:cs="Times New Roman"/>
          <w:sz w:val="24"/>
          <w:szCs w:val="24"/>
        </w:rPr>
        <w:t xml:space="preserve"> </w:t>
      </w:r>
      <w:r w:rsidRPr="004740C3">
        <w:rPr>
          <w:rFonts w:ascii="Times New Roman" w:hAnsi="Times New Roman" w:cs="Times New Roman"/>
          <w:sz w:val="24"/>
          <w:szCs w:val="24"/>
        </w:rPr>
        <w:t>informed employees are less likely to fall victim to phishing attacks or inadvertently expose sensitive information. They become a proactive line of defense against cyber threats</w:t>
      </w:r>
      <w:r>
        <w:rPr>
          <w:rFonts w:ascii="Times New Roman" w:hAnsi="Times New Roman" w:cs="Times New Roman"/>
          <w:sz w:val="24"/>
          <w:szCs w:val="24"/>
        </w:rPr>
        <w:t xml:space="preserve">. </w:t>
      </w:r>
      <w:r w:rsidRPr="004740C3">
        <w:rPr>
          <w:rFonts w:ascii="Times New Roman" w:hAnsi="Times New Roman" w:cs="Times New Roman"/>
          <w:sz w:val="24"/>
          <w:szCs w:val="24"/>
        </w:rPr>
        <w:t xml:space="preserve">Regular training sessions on security risks and protocols are crucial to creating a proactive security culture. By educating employees, the </w:t>
      </w:r>
      <w:r w:rsidRPr="004740C3">
        <w:rPr>
          <w:rFonts w:ascii="Times New Roman" w:hAnsi="Times New Roman" w:cs="Times New Roman"/>
          <w:sz w:val="24"/>
          <w:szCs w:val="24"/>
        </w:rPr>
        <w:lastRenderedPageBreak/>
        <w:t>organization can significantly reduce the risks associated with human factors.</w:t>
      </w:r>
      <w:r>
        <w:rPr>
          <w:rFonts w:ascii="Times New Roman" w:hAnsi="Times New Roman" w:cs="Times New Roman"/>
          <w:sz w:val="24"/>
          <w:szCs w:val="24"/>
        </w:rPr>
        <w:t xml:space="preserve"> </w:t>
      </w:r>
      <w:r w:rsidRPr="004740C3">
        <w:rPr>
          <w:rFonts w:ascii="Times New Roman" w:hAnsi="Times New Roman" w:cs="Times New Roman"/>
          <w:sz w:val="24"/>
          <w:szCs w:val="24"/>
        </w:rPr>
        <w:t>Continuous security awareness training may face resistance and could be resource</w:t>
      </w:r>
      <w:r>
        <w:rPr>
          <w:rFonts w:ascii="Times New Roman" w:hAnsi="Times New Roman" w:cs="Times New Roman"/>
          <w:sz w:val="24"/>
          <w:szCs w:val="24"/>
        </w:rPr>
        <w:t xml:space="preserve"> </w:t>
      </w:r>
      <w:r w:rsidRPr="004740C3">
        <w:rPr>
          <w:rFonts w:ascii="Times New Roman" w:hAnsi="Times New Roman" w:cs="Times New Roman"/>
          <w:sz w:val="24"/>
          <w:szCs w:val="24"/>
        </w:rPr>
        <w:t>intensive, but the rewards outweigh the risks. Improved awareness among employees and a reduction in security incidents are significant advantages.</w:t>
      </w:r>
      <w:r>
        <w:rPr>
          <w:rFonts w:ascii="Times New Roman" w:hAnsi="Times New Roman" w:cs="Times New Roman"/>
          <w:sz w:val="24"/>
          <w:szCs w:val="24"/>
        </w:rPr>
        <w:t xml:space="preserve"> </w:t>
      </w:r>
      <w:r w:rsidRPr="004740C3">
        <w:rPr>
          <w:rFonts w:ascii="Times New Roman" w:hAnsi="Times New Roman" w:cs="Times New Roman"/>
          <w:sz w:val="24"/>
          <w:szCs w:val="24"/>
        </w:rPr>
        <w:t>The trend of continuous security awareness training is evolving, emphasizing the human element in cybersecurity. It complements existing security measures, aligning with the shift towards proactive security culture.</w:t>
      </w:r>
      <w:r w:rsidR="00474CEA">
        <w:rPr>
          <w:rFonts w:ascii="Times New Roman" w:hAnsi="Times New Roman" w:cs="Times New Roman"/>
          <w:sz w:val="24"/>
          <w:szCs w:val="24"/>
        </w:rPr>
        <w:t xml:space="preserve"> For example, within</w:t>
      </w:r>
      <w:r w:rsidR="00474CEA" w:rsidRPr="00474CEA">
        <w:rPr>
          <w:rFonts w:ascii="Times New Roman" w:hAnsi="Times New Roman" w:cs="Times New Roman"/>
          <w:sz w:val="24"/>
          <w:szCs w:val="24"/>
        </w:rPr>
        <w:t xml:space="preserve"> the</w:t>
      </w:r>
      <w:r w:rsidR="00474CEA">
        <w:rPr>
          <w:rFonts w:ascii="Times New Roman" w:hAnsi="Times New Roman" w:cs="Times New Roman"/>
          <w:sz w:val="24"/>
          <w:szCs w:val="24"/>
        </w:rPr>
        <w:t xml:space="preserve"> previously</w:t>
      </w:r>
      <w:r w:rsidR="00474CEA" w:rsidRPr="00474CEA">
        <w:rPr>
          <w:rFonts w:ascii="Times New Roman" w:hAnsi="Times New Roman" w:cs="Times New Roman"/>
          <w:sz w:val="24"/>
          <w:szCs w:val="24"/>
        </w:rPr>
        <w:t xml:space="preserve"> provided threat model, the attackers used phishing and social engineering as part of their attack strategy. Security training could have made employees more vigilant and less susceptible to such attacks, thereby preventing unauthorized access. In essence, a well</w:t>
      </w:r>
      <w:r w:rsidR="00474CEA">
        <w:rPr>
          <w:rFonts w:ascii="Times New Roman" w:hAnsi="Times New Roman" w:cs="Times New Roman"/>
          <w:sz w:val="24"/>
          <w:szCs w:val="24"/>
        </w:rPr>
        <w:t>-</w:t>
      </w:r>
      <w:r w:rsidR="00474CEA" w:rsidRPr="00474CEA">
        <w:rPr>
          <w:rFonts w:ascii="Times New Roman" w:hAnsi="Times New Roman" w:cs="Times New Roman"/>
          <w:sz w:val="24"/>
          <w:szCs w:val="24"/>
        </w:rPr>
        <w:t>informed workforce is a crucial aspect of an organization's defense strategy</w:t>
      </w:r>
      <w:r w:rsidR="00474CEA">
        <w:rPr>
          <w:rFonts w:ascii="Times New Roman" w:hAnsi="Times New Roman" w:cs="Times New Roman"/>
          <w:sz w:val="24"/>
          <w:szCs w:val="24"/>
        </w:rPr>
        <w:t xml:space="preserve">, and something that I will always find to be the biggest </w:t>
      </w:r>
      <w:r w:rsidR="00E64870">
        <w:rPr>
          <w:rFonts w:ascii="Times New Roman" w:hAnsi="Times New Roman" w:cs="Times New Roman"/>
          <w:sz w:val="24"/>
          <w:szCs w:val="24"/>
        </w:rPr>
        <w:t xml:space="preserve">much needed </w:t>
      </w:r>
      <w:r w:rsidR="00474CEA">
        <w:rPr>
          <w:rFonts w:ascii="Times New Roman" w:hAnsi="Times New Roman" w:cs="Times New Roman"/>
          <w:sz w:val="24"/>
          <w:szCs w:val="24"/>
        </w:rPr>
        <w:t>trend.</w:t>
      </w:r>
    </w:p>
    <w:p w14:paraId="3065BDE7" w14:textId="77777777" w:rsidR="004740C3" w:rsidRPr="004740C3" w:rsidRDefault="004740C3" w:rsidP="00474CEA">
      <w:pPr>
        <w:spacing w:line="480" w:lineRule="auto"/>
        <w:rPr>
          <w:rFonts w:ascii="Times New Roman" w:hAnsi="Times New Roman" w:cs="Times New Roman"/>
          <w:b/>
          <w:bCs/>
          <w:sz w:val="24"/>
          <w:szCs w:val="24"/>
        </w:rPr>
      </w:pPr>
      <w:r w:rsidRPr="004740C3">
        <w:rPr>
          <w:rFonts w:ascii="Times New Roman" w:hAnsi="Times New Roman" w:cs="Times New Roman"/>
          <w:b/>
          <w:bCs/>
          <w:sz w:val="24"/>
          <w:szCs w:val="24"/>
        </w:rPr>
        <w:t>Encryption Strategy or Technology</w:t>
      </w:r>
    </w:p>
    <w:p w14:paraId="150BED9B" w14:textId="77777777" w:rsidR="00474CEA" w:rsidRDefault="00474CEA" w:rsidP="00474CEA">
      <w:pPr>
        <w:spacing w:line="480" w:lineRule="auto"/>
        <w:ind w:firstLine="720"/>
        <w:rPr>
          <w:rFonts w:ascii="Times New Roman" w:hAnsi="Times New Roman" w:cs="Times New Roman"/>
          <w:sz w:val="24"/>
          <w:szCs w:val="24"/>
        </w:rPr>
      </w:pPr>
      <w:r w:rsidRPr="00474CEA">
        <w:rPr>
          <w:rFonts w:ascii="Times New Roman" w:hAnsi="Times New Roman" w:cs="Times New Roman"/>
          <w:sz w:val="24"/>
          <w:szCs w:val="24"/>
        </w:rPr>
        <w:t>Encryption involves encoding information to safeguard it from unauthorized access, ensuring that only authorized individuals can decrypt and access the data. Access controls regulate who can access what data within the organization</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End-to-End Encryption (E2EE) ensures that data is encrypted on the sender's device, during transit, and on the recipient's device. Only authorized parties can decrypt and access the data.</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E2EE protects sensitive data during communication, ensuring confidentiality and data integrity even if intercepted, aligning with the need to secure data transmission in the smart headset scenario.</w:t>
      </w:r>
      <w:r>
        <w:rPr>
          <w:rFonts w:ascii="Times New Roman" w:hAnsi="Times New Roman" w:cs="Times New Roman"/>
          <w:sz w:val="24"/>
          <w:szCs w:val="24"/>
        </w:rPr>
        <w:t xml:space="preserve"> </w:t>
      </w:r>
    </w:p>
    <w:p w14:paraId="075D73C4" w14:textId="4FE69806" w:rsidR="00474CEA" w:rsidRPr="00474CEA" w:rsidRDefault="00474CEA" w:rsidP="00474CEA">
      <w:pPr>
        <w:spacing w:line="480" w:lineRule="auto"/>
        <w:ind w:firstLine="720"/>
        <w:rPr>
          <w:rFonts w:ascii="Times New Roman" w:hAnsi="Times New Roman" w:cs="Times New Roman"/>
          <w:sz w:val="24"/>
          <w:szCs w:val="24"/>
        </w:rPr>
      </w:pPr>
      <w:r w:rsidRPr="00474CEA">
        <w:rPr>
          <w:rFonts w:ascii="Times New Roman" w:hAnsi="Times New Roman" w:cs="Times New Roman"/>
          <w:sz w:val="24"/>
          <w:szCs w:val="24"/>
        </w:rPr>
        <w:t>Implementing encryption ensures that even if data is intercepted or accessed by unauthorized entities, it remains unintelligible and unusable. Access controls further limit access to authorized personnel only, minimizing the risk of data breaches.</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 xml:space="preserve">E2EE is a credible solution given the scenario, where critical documents are transmitted to </w:t>
      </w:r>
      <w:r w:rsidRPr="004740C3">
        <w:rPr>
          <w:rFonts w:ascii="Times New Roman" w:hAnsi="Times New Roman" w:cs="Times New Roman"/>
          <w:sz w:val="24"/>
          <w:szCs w:val="24"/>
        </w:rPr>
        <w:t>smart</w:t>
      </w:r>
      <w:r w:rsidR="004740C3" w:rsidRPr="004740C3">
        <w:rPr>
          <w:rFonts w:ascii="Times New Roman" w:hAnsi="Times New Roman" w:cs="Times New Roman"/>
          <w:sz w:val="24"/>
          <w:szCs w:val="24"/>
        </w:rPr>
        <w:t xml:space="preserve"> headsets. It ensures that </w:t>
      </w:r>
      <w:r w:rsidR="004740C3" w:rsidRPr="004740C3">
        <w:rPr>
          <w:rFonts w:ascii="Times New Roman" w:hAnsi="Times New Roman" w:cs="Times New Roman"/>
          <w:sz w:val="24"/>
          <w:szCs w:val="24"/>
        </w:rPr>
        <w:lastRenderedPageBreak/>
        <w:t>even if communication is intercepted, the data remains secure.</w:t>
      </w:r>
      <w:r>
        <w:rPr>
          <w:rFonts w:ascii="Times New Roman" w:hAnsi="Times New Roman" w:cs="Times New Roman"/>
          <w:sz w:val="24"/>
          <w:szCs w:val="24"/>
        </w:rPr>
        <w:t xml:space="preserve"> Another example where encryption is also a valuable solution would be from the previously used threat model where </w:t>
      </w:r>
      <w:r w:rsidRPr="00474CEA">
        <w:rPr>
          <w:rFonts w:ascii="Times New Roman" w:hAnsi="Times New Roman" w:cs="Times New Roman"/>
          <w:sz w:val="24"/>
          <w:szCs w:val="24"/>
        </w:rPr>
        <w:t>the unauthorized result involved theft of payment card data, personal records, and sensitive files. Encryption and access controls could have mitigated this by making stolen data useless without the proper decryption keys. It's a proven strategy to protect sensitive data</w:t>
      </w:r>
      <w:r>
        <w:rPr>
          <w:rFonts w:ascii="Times New Roman" w:hAnsi="Times New Roman" w:cs="Times New Roman"/>
          <w:sz w:val="24"/>
          <w:szCs w:val="24"/>
        </w:rPr>
        <w:t xml:space="preserve"> throughout the system not just what is transmitted through smart headsets.</w:t>
      </w:r>
    </w:p>
    <w:p w14:paraId="096EB824" w14:textId="4CDC69EF" w:rsidR="004740C3" w:rsidRPr="004740C3" w:rsidRDefault="004740C3" w:rsidP="00474CEA">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Key management and potential performance overheads are risks, but the rewards include data confidentiality and compliance with data privacy regulations.</w:t>
      </w:r>
      <w:r w:rsidR="00474CEA">
        <w:rPr>
          <w:rFonts w:ascii="Times New Roman" w:hAnsi="Times New Roman" w:cs="Times New Roman"/>
          <w:sz w:val="24"/>
          <w:szCs w:val="24"/>
        </w:rPr>
        <w:t xml:space="preserve"> </w:t>
      </w:r>
      <w:r w:rsidRPr="004740C3">
        <w:rPr>
          <w:rFonts w:ascii="Times New Roman" w:hAnsi="Times New Roman" w:cs="Times New Roman"/>
          <w:sz w:val="24"/>
          <w:szCs w:val="24"/>
        </w:rPr>
        <w:t>E2EE significantly impacts the cybersecurity landscape by enhancing data protection and aligning with growing privacy regulations and user data protection.</w:t>
      </w:r>
      <w:r w:rsidR="00474CEA">
        <w:rPr>
          <w:rFonts w:ascii="Times New Roman" w:hAnsi="Times New Roman" w:cs="Times New Roman"/>
          <w:sz w:val="24"/>
          <w:szCs w:val="24"/>
        </w:rPr>
        <w:t xml:space="preserve"> </w:t>
      </w:r>
      <w:r w:rsidR="00474CEA" w:rsidRPr="00474CEA">
        <w:rPr>
          <w:rFonts w:ascii="Times New Roman" w:hAnsi="Times New Roman" w:cs="Times New Roman"/>
          <w:sz w:val="24"/>
          <w:szCs w:val="24"/>
        </w:rPr>
        <w:t>Integrating E2EE into the communication between the smart headset and the server significantly enhances data protection. It aligns with privacy regulations like GDPR and CCPA, demonstrating the company's commitment to safeguarding user data. By adopting this strategy, the company not only mitigates risks associated with unauthorized access during data transmission but also fosters trust and confidence among users regarding the security of their information. The advantages of E2EE in terms of data protection clearly outweigh the associated concerns, making it a pivotal component of the organization's cybersecurity approach.</w:t>
      </w:r>
    </w:p>
    <w:p w14:paraId="779AE191" w14:textId="77777777" w:rsidR="004740C3" w:rsidRPr="004740C3" w:rsidRDefault="004740C3" w:rsidP="00474CEA">
      <w:pPr>
        <w:spacing w:line="480" w:lineRule="auto"/>
        <w:rPr>
          <w:rFonts w:ascii="Times New Roman" w:hAnsi="Times New Roman" w:cs="Times New Roman"/>
          <w:b/>
          <w:bCs/>
          <w:sz w:val="24"/>
          <w:szCs w:val="24"/>
          <w:u w:val="single"/>
        </w:rPr>
      </w:pPr>
      <w:r w:rsidRPr="004740C3">
        <w:rPr>
          <w:rFonts w:ascii="Times New Roman" w:hAnsi="Times New Roman" w:cs="Times New Roman"/>
          <w:b/>
          <w:bCs/>
          <w:sz w:val="24"/>
          <w:szCs w:val="24"/>
          <w:u w:val="single"/>
        </w:rPr>
        <w:t>Network Protection Technologies</w:t>
      </w:r>
    </w:p>
    <w:p w14:paraId="1193F591" w14:textId="2544E869" w:rsidR="004740C3" w:rsidRPr="004740C3" w:rsidRDefault="004740C3" w:rsidP="00CF7DBD">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Intrusion Detection System (IDS) is a crucial technology that monitors network traffic for signs of unauthorized access, attacks, or policy violations, providing alerts or taking predefined actions.</w:t>
      </w:r>
      <w:r w:rsidR="00CF7DBD">
        <w:rPr>
          <w:rFonts w:ascii="Times New Roman" w:hAnsi="Times New Roman" w:cs="Times New Roman"/>
          <w:sz w:val="24"/>
          <w:szCs w:val="24"/>
        </w:rPr>
        <w:t xml:space="preserve"> </w:t>
      </w:r>
      <w:r w:rsidRPr="004740C3">
        <w:rPr>
          <w:rFonts w:ascii="Times New Roman" w:hAnsi="Times New Roman" w:cs="Times New Roman"/>
          <w:sz w:val="24"/>
          <w:szCs w:val="24"/>
        </w:rPr>
        <w:t>IDS helps in real-time detection of potential security breaches or abnormal activities within the network, allowing timely response to mitigate threats and minimize damage.</w:t>
      </w:r>
      <w:r w:rsidR="00CF7DBD">
        <w:rPr>
          <w:rFonts w:ascii="Times New Roman" w:hAnsi="Times New Roman" w:cs="Times New Roman"/>
          <w:sz w:val="24"/>
          <w:szCs w:val="24"/>
        </w:rPr>
        <w:t xml:space="preserve"> </w:t>
      </w:r>
      <w:r w:rsidRPr="004740C3">
        <w:rPr>
          <w:rFonts w:ascii="Times New Roman" w:hAnsi="Times New Roman" w:cs="Times New Roman"/>
          <w:sz w:val="24"/>
          <w:szCs w:val="24"/>
        </w:rPr>
        <w:t xml:space="preserve">In the scenario, where constant communication occurs between the headsets and the server, an IDS is </w:t>
      </w:r>
      <w:r w:rsidRPr="004740C3">
        <w:rPr>
          <w:rFonts w:ascii="Times New Roman" w:hAnsi="Times New Roman" w:cs="Times New Roman"/>
          <w:sz w:val="24"/>
          <w:szCs w:val="24"/>
        </w:rPr>
        <w:lastRenderedPageBreak/>
        <w:t>crucial to detect any malicious attempts to intercept or manipulate data during transit.</w:t>
      </w:r>
      <w:r w:rsidR="006837D6">
        <w:rPr>
          <w:rFonts w:ascii="Times New Roman" w:hAnsi="Times New Roman" w:cs="Times New Roman"/>
          <w:sz w:val="24"/>
          <w:szCs w:val="24"/>
        </w:rPr>
        <w:t xml:space="preserve"> However, and IDS can not and should not do it alone, which is why firewalls can be used to act as a barrier between the organizations internal network and external networks, controlling incoming and outgoing network traffic based on predetermined security rules. </w:t>
      </w:r>
      <w:proofErr w:type="gramStart"/>
      <w:r w:rsidR="006837D6">
        <w:rPr>
          <w:rFonts w:ascii="Times New Roman" w:hAnsi="Times New Roman" w:cs="Times New Roman"/>
          <w:sz w:val="24"/>
          <w:szCs w:val="24"/>
        </w:rPr>
        <w:t>Thus</w:t>
      </w:r>
      <w:proofErr w:type="gramEnd"/>
      <w:r w:rsidR="006837D6">
        <w:rPr>
          <w:rFonts w:ascii="Times New Roman" w:hAnsi="Times New Roman" w:cs="Times New Roman"/>
          <w:sz w:val="24"/>
          <w:szCs w:val="24"/>
        </w:rPr>
        <w:t xml:space="preserve"> creating a multi layered cybersecurity approach, most organizations should be utilizing.</w:t>
      </w:r>
    </w:p>
    <w:p w14:paraId="65AD4B95" w14:textId="44F89115" w:rsidR="004740C3" w:rsidRPr="004740C3" w:rsidRDefault="004740C3" w:rsidP="00CF7DBD">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False positives/negatives and resource intensity are risks, but the rewards include early threat detection and enhanced network security.</w:t>
      </w:r>
      <w:r w:rsidR="00CF7DBD">
        <w:rPr>
          <w:rFonts w:ascii="Times New Roman" w:hAnsi="Times New Roman" w:cs="Times New Roman"/>
          <w:sz w:val="24"/>
          <w:szCs w:val="24"/>
        </w:rPr>
        <w:t xml:space="preserve"> </w:t>
      </w:r>
      <w:r w:rsidRPr="004740C3">
        <w:rPr>
          <w:rFonts w:ascii="Times New Roman" w:hAnsi="Times New Roman" w:cs="Times New Roman"/>
          <w:sz w:val="24"/>
          <w:szCs w:val="24"/>
        </w:rPr>
        <w:t>IDS remains a fundamental security technology, continually adapting to new attack vectors and patterns, strengthening overall network defense strategies.</w:t>
      </w:r>
      <w:r w:rsidR="00CF7DBD">
        <w:rPr>
          <w:rFonts w:ascii="Times New Roman" w:hAnsi="Times New Roman" w:cs="Times New Roman"/>
          <w:sz w:val="24"/>
          <w:szCs w:val="24"/>
        </w:rPr>
        <w:t xml:space="preserve"> </w:t>
      </w:r>
      <w:r w:rsidR="00CF7DBD" w:rsidRPr="00CF7DBD">
        <w:rPr>
          <w:rFonts w:ascii="Times New Roman" w:hAnsi="Times New Roman" w:cs="Times New Roman"/>
          <w:sz w:val="24"/>
          <w:szCs w:val="24"/>
        </w:rPr>
        <w:t>The emergence of more sophisticated IDS, utilizing machine learning and AI algorithms, has a significant impact on existing security strategies. Advanced IDS can adapt and learn from new attack patterns, enhancing the overall cybersecurity posture.</w:t>
      </w:r>
      <w:r w:rsidR="006837D6">
        <w:rPr>
          <w:rFonts w:ascii="Times New Roman" w:hAnsi="Times New Roman" w:cs="Times New Roman"/>
          <w:sz w:val="24"/>
          <w:szCs w:val="24"/>
        </w:rPr>
        <w:t xml:space="preserve"> </w:t>
      </w:r>
      <w:r w:rsidR="006837D6" w:rsidRPr="006837D6">
        <w:rPr>
          <w:rFonts w:ascii="Times New Roman" w:hAnsi="Times New Roman" w:cs="Times New Roman"/>
          <w:sz w:val="24"/>
          <w:szCs w:val="24"/>
        </w:rPr>
        <w:t>Advanced machine learning and AI algorithms can enhance IDS capabilities by improving anomaly detection and reducing false positives.</w:t>
      </w:r>
      <w:r w:rsidR="006837D6">
        <w:rPr>
          <w:rFonts w:ascii="Times New Roman" w:hAnsi="Times New Roman" w:cs="Times New Roman"/>
          <w:sz w:val="24"/>
          <w:szCs w:val="24"/>
        </w:rPr>
        <w:t xml:space="preserve"> </w:t>
      </w:r>
      <w:r w:rsidR="006837D6" w:rsidRPr="006837D6">
        <w:rPr>
          <w:rFonts w:ascii="Times New Roman" w:hAnsi="Times New Roman" w:cs="Times New Roman"/>
          <w:sz w:val="24"/>
          <w:szCs w:val="24"/>
        </w:rPr>
        <w:t>By integrating AI and machine learning, IDS can adapt and learn from evolving threats, making the system more effective and accurate in identifying potential intrusions.</w:t>
      </w:r>
      <w:r w:rsidR="00CF7DBD">
        <w:rPr>
          <w:rFonts w:ascii="Times New Roman" w:hAnsi="Times New Roman" w:cs="Times New Roman"/>
          <w:sz w:val="24"/>
          <w:szCs w:val="24"/>
        </w:rPr>
        <w:t xml:space="preserve"> </w:t>
      </w:r>
      <w:r w:rsidR="00CF7DBD" w:rsidRPr="00CF7DBD">
        <w:rPr>
          <w:rFonts w:ascii="Times New Roman" w:hAnsi="Times New Roman" w:cs="Times New Roman"/>
          <w:sz w:val="24"/>
          <w:szCs w:val="24"/>
        </w:rPr>
        <w:t>Integrating IDS into the organizational cybersecurity strategy provides a proactive approach to security. While false positives are a concern, the rewards of rapid threat detection and minimizing potential damage significantly outweigh this risk. It's imperative to continually enhance IDS with advancements in technology and fine-tuning to mitigate false positives effectively. This integrated approach, alongside other security measures, strengthens the overall cybersecurity posture of the organization.</w:t>
      </w:r>
    </w:p>
    <w:p w14:paraId="6475E151" w14:textId="0C072624" w:rsidR="004740C3" w:rsidRPr="004740C3" w:rsidRDefault="00CF7DBD" w:rsidP="00CF7DBD">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4740C3" w:rsidRPr="004740C3">
        <w:rPr>
          <w:rFonts w:ascii="Times New Roman" w:hAnsi="Times New Roman" w:cs="Times New Roman"/>
          <w:sz w:val="24"/>
          <w:szCs w:val="24"/>
        </w:rPr>
        <w:t>ecurity awareness training, encryption strategies, and network protection technologies</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in the context of a mid-sized manufacturing company producing smart headsets, has revealed critical insights.</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 xml:space="preserve">Continuous security awareness training emerged as a credible solution to </w:t>
      </w:r>
      <w:r w:rsidR="004740C3" w:rsidRPr="004740C3">
        <w:rPr>
          <w:rFonts w:ascii="Times New Roman" w:hAnsi="Times New Roman" w:cs="Times New Roman"/>
          <w:sz w:val="24"/>
          <w:szCs w:val="24"/>
        </w:rPr>
        <w:lastRenderedPageBreak/>
        <w:t>mitigate risks associated with human factors in security breaches. It enhances awareness among employees and creates a proactive security culture. However, challenges such as resistance to training and resource intensiveness must be addressed to fully exploit its benefits.</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End-to-End Encryption (E2EE) was identified as a robust data protection strategy for securing communication between smart headsets and central servers. It provides a credible solution, ensuring data confidentiality and aligning with privacy regulations. However, effective key management is essential to mitigate associated risks.</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Intrusion Detection Systems (IDS) were recognized as a fundamental technology for network protection. They play a crucial role in detecting potential security breaches in real</w:t>
      </w:r>
      <w:r>
        <w:rPr>
          <w:rFonts w:ascii="Times New Roman" w:hAnsi="Times New Roman" w:cs="Times New Roman"/>
          <w:sz w:val="24"/>
          <w:szCs w:val="24"/>
        </w:rPr>
        <w:t xml:space="preserve"> </w:t>
      </w:r>
      <w:r w:rsidR="004740C3" w:rsidRPr="004740C3">
        <w:rPr>
          <w:rFonts w:ascii="Times New Roman" w:hAnsi="Times New Roman" w:cs="Times New Roman"/>
          <w:sz w:val="24"/>
          <w:szCs w:val="24"/>
        </w:rPr>
        <w:t>time, enabling a rapid response. While false positives/negatives and resource intensiveness pose challenges, the rewards in terms of early threat detection and enhanced network security are substantial.</w:t>
      </w:r>
    </w:p>
    <w:p w14:paraId="2D6A63C5" w14:textId="302A1617" w:rsidR="00D25632" w:rsidRDefault="004740C3" w:rsidP="004740C3">
      <w:pPr>
        <w:spacing w:line="480" w:lineRule="auto"/>
        <w:ind w:firstLine="720"/>
        <w:rPr>
          <w:rFonts w:ascii="Times New Roman" w:hAnsi="Times New Roman" w:cs="Times New Roman"/>
          <w:sz w:val="24"/>
          <w:szCs w:val="24"/>
        </w:rPr>
      </w:pPr>
      <w:r w:rsidRPr="004740C3">
        <w:rPr>
          <w:rFonts w:ascii="Times New Roman" w:hAnsi="Times New Roman" w:cs="Times New Roman"/>
          <w:sz w:val="24"/>
          <w:szCs w:val="24"/>
        </w:rPr>
        <w:t>These security elements collectively contribute to bolstering the organization's cybersecurity posture. Emphasizing continuous security awareness training, implementing robust encryption strategies, and deploying effective network protection technologies are pivotal steps towards safeguarding sensitive data and maintaining a secure environment for smart headset operations in the manufacturing industry.</w:t>
      </w:r>
    </w:p>
    <w:p w14:paraId="0CE6C042" w14:textId="77777777" w:rsidR="00CF7DBD" w:rsidRDefault="00CF7DBD" w:rsidP="00CF7DBD">
      <w:pPr>
        <w:spacing w:line="480" w:lineRule="auto"/>
        <w:rPr>
          <w:rFonts w:ascii="Times New Roman" w:hAnsi="Times New Roman" w:cs="Times New Roman"/>
          <w:sz w:val="24"/>
          <w:szCs w:val="24"/>
        </w:rPr>
      </w:pPr>
    </w:p>
    <w:p w14:paraId="09D7CCBF" w14:textId="1E1EC83D" w:rsidR="00CF7DBD" w:rsidRPr="00CF7DBD" w:rsidRDefault="00CF7DBD" w:rsidP="00CF7DBD">
      <w:pPr>
        <w:spacing w:line="480" w:lineRule="auto"/>
        <w:rPr>
          <w:rFonts w:ascii="Times New Roman" w:hAnsi="Times New Roman" w:cs="Times New Roman"/>
          <w:b/>
          <w:bCs/>
          <w:sz w:val="24"/>
          <w:szCs w:val="24"/>
          <w:u w:val="single"/>
        </w:rPr>
      </w:pPr>
      <w:r w:rsidRPr="00CF7DBD">
        <w:rPr>
          <w:rFonts w:ascii="Times New Roman" w:hAnsi="Times New Roman" w:cs="Times New Roman"/>
          <w:b/>
          <w:bCs/>
          <w:sz w:val="24"/>
          <w:szCs w:val="24"/>
          <w:u w:val="single"/>
        </w:rPr>
        <w:t>References:</w:t>
      </w:r>
    </w:p>
    <w:p w14:paraId="48CE5681" w14:textId="0A1C1CAC" w:rsidR="00CF7DBD" w:rsidRDefault="00CF7DBD" w:rsidP="00CF7DBD">
      <w:pPr>
        <w:spacing w:line="480" w:lineRule="auto"/>
        <w:rPr>
          <w:rFonts w:ascii="Times New Roman" w:hAnsi="Times New Roman" w:cs="Times New Roman"/>
          <w:sz w:val="24"/>
          <w:szCs w:val="24"/>
        </w:rPr>
      </w:pPr>
      <w:r w:rsidRPr="00CF7DBD">
        <w:rPr>
          <w:rFonts w:ascii="Times New Roman" w:hAnsi="Times New Roman" w:cs="Times New Roman"/>
          <w:sz w:val="24"/>
          <w:szCs w:val="24"/>
        </w:rPr>
        <w:t>- Peter Trim, and David Upton. 2013. </w:t>
      </w:r>
      <w:r w:rsidRPr="00CF7DBD">
        <w:rPr>
          <w:rFonts w:ascii="Times New Roman" w:hAnsi="Times New Roman" w:cs="Times New Roman"/>
          <w:i/>
          <w:iCs/>
          <w:sz w:val="24"/>
          <w:szCs w:val="24"/>
        </w:rPr>
        <w:t xml:space="preserve">Cyber Security </w:t>
      </w:r>
      <w:proofErr w:type="gramStart"/>
      <w:r w:rsidRPr="00CF7DBD">
        <w:rPr>
          <w:rFonts w:ascii="Times New Roman" w:hAnsi="Times New Roman" w:cs="Times New Roman"/>
          <w:i/>
          <w:iCs/>
          <w:sz w:val="24"/>
          <w:szCs w:val="24"/>
        </w:rPr>
        <w:t>Culture :</w:t>
      </w:r>
      <w:proofErr w:type="gramEnd"/>
      <w:r w:rsidRPr="00CF7DBD">
        <w:rPr>
          <w:rFonts w:ascii="Times New Roman" w:hAnsi="Times New Roman" w:cs="Times New Roman"/>
          <w:i/>
          <w:iCs/>
          <w:sz w:val="24"/>
          <w:szCs w:val="24"/>
        </w:rPr>
        <w:t xml:space="preserve"> Counteracting Cyber Threats Through Organizational Learning and Training</w:t>
      </w:r>
      <w:r w:rsidRPr="00CF7DBD">
        <w:rPr>
          <w:rFonts w:ascii="Times New Roman" w:hAnsi="Times New Roman" w:cs="Times New Roman"/>
          <w:sz w:val="24"/>
          <w:szCs w:val="24"/>
        </w:rPr>
        <w:t xml:space="preserve">. Gower Applied Business Research. Farnham: Routledge. </w:t>
      </w:r>
      <w:hyperlink r:id="rId8" w:history="1">
        <w:r w:rsidRPr="00CF7DBD">
          <w:rPr>
            <w:rStyle w:val="Hyperlink"/>
            <w:rFonts w:ascii="Times New Roman" w:hAnsi="Times New Roman" w:cs="Times New Roman"/>
            <w:sz w:val="24"/>
            <w:szCs w:val="24"/>
          </w:rPr>
          <w:t>https://search-ebscohost-</w:t>
        </w:r>
        <w:r w:rsidRPr="00CF7DBD">
          <w:rPr>
            <w:rStyle w:val="Hyperlink"/>
            <w:rFonts w:ascii="Times New Roman" w:hAnsi="Times New Roman" w:cs="Times New Roman"/>
            <w:sz w:val="24"/>
            <w:szCs w:val="24"/>
          </w:rPr>
          <w:lastRenderedPageBreak/>
          <w:t>com.ezproxy.snhu.edu/login.aspx?direct=true&amp;db=nlebk&amp;AN=504642&amp;site=eds-live&amp;scope=site</w:t>
        </w:r>
      </w:hyperlink>
    </w:p>
    <w:p w14:paraId="72F6B61C" w14:textId="77777777" w:rsidR="00CF7DBD" w:rsidRDefault="00CF7DBD" w:rsidP="00CF7DBD">
      <w:pPr>
        <w:spacing w:line="480" w:lineRule="auto"/>
        <w:rPr>
          <w:rFonts w:ascii="Times New Roman" w:hAnsi="Times New Roman" w:cs="Times New Roman"/>
          <w:sz w:val="24"/>
          <w:szCs w:val="24"/>
        </w:rPr>
      </w:pPr>
      <w:r w:rsidRPr="00CF7DBD">
        <w:rPr>
          <w:rFonts w:ascii="Times New Roman" w:hAnsi="Times New Roman" w:cs="Times New Roman"/>
          <w:sz w:val="24"/>
          <w:szCs w:val="24"/>
        </w:rPr>
        <w:t xml:space="preserve">- </w:t>
      </w:r>
      <w:proofErr w:type="spellStart"/>
      <w:r w:rsidRPr="00CF7DBD">
        <w:rPr>
          <w:rFonts w:ascii="Times New Roman" w:hAnsi="Times New Roman" w:cs="Times New Roman"/>
          <w:sz w:val="24"/>
          <w:szCs w:val="24"/>
        </w:rPr>
        <w:t>Aljabri</w:t>
      </w:r>
      <w:proofErr w:type="spellEnd"/>
      <w:r w:rsidRPr="00CF7DBD">
        <w:rPr>
          <w:rFonts w:ascii="Times New Roman" w:hAnsi="Times New Roman" w:cs="Times New Roman"/>
          <w:sz w:val="24"/>
          <w:szCs w:val="24"/>
        </w:rPr>
        <w:t>, J. B. (2023). </w:t>
      </w:r>
      <w:r w:rsidRPr="00CF7DBD">
        <w:rPr>
          <w:rFonts w:ascii="Times New Roman" w:hAnsi="Times New Roman" w:cs="Times New Roman"/>
          <w:i/>
          <w:iCs/>
          <w:sz w:val="24"/>
          <w:szCs w:val="24"/>
        </w:rPr>
        <w:t>Secure monitoring system for industrial Internet of Things using searchable encryption, access control and machine learning</w:t>
      </w:r>
      <w:r w:rsidRPr="00CF7DBD">
        <w:rPr>
          <w:rFonts w:ascii="Times New Roman" w:hAnsi="Times New Roman" w:cs="Times New Roman"/>
          <w:sz w:val="24"/>
          <w:szCs w:val="24"/>
        </w:rPr>
        <w:t xml:space="preserve">. </w:t>
      </w:r>
      <w:hyperlink r:id="rId9" w:history="1">
        <w:r w:rsidRPr="00CF7DBD">
          <w:rPr>
            <w:rStyle w:val="Hyperlink"/>
            <w:rFonts w:ascii="Times New Roman" w:hAnsi="Times New Roman" w:cs="Times New Roman"/>
            <w:sz w:val="24"/>
            <w:szCs w:val="24"/>
          </w:rPr>
          <w:t>https://doi-org.ezproxy.snhu.edu/10.5525/gla.thesis.83421</w:t>
        </w:r>
      </w:hyperlink>
      <w:r w:rsidRPr="00CF7DBD">
        <w:rPr>
          <w:rFonts w:ascii="Times New Roman" w:hAnsi="Times New Roman" w:cs="Times New Roman"/>
          <w:sz w:val="24"/>
          <w:szCs w:val="24"/>
        </w:rPr>
        <w:t xml:space="preserve"> </w:t>
      </w:r>
    </w:p>
    <w:p w14:paraId="60E54488" w14:textId="0C384545" w:rsidR="00CF7DBD" w:rsidRDefault="00CF7DBD" w:rsidP="00CF7DBD">
      <w:pPr>
        <w:spacing w:line="480" w:lineRule="auto"/>
        <w:rPr>
          <w:rFonts w:ascii="Times New Roman" w:hAnsi="Times New Roman" w:cs="Times New Roman"/>
          <w:sz w:val="24"/>
          <w:szCs w:val="24"/>
        </w:rPr>
      </w:pPr>
      <w:r>
        <w:rPr>
          <w:rFonts w:ascii="Times New Roman" w:hAnsi="Times New Roman" w:cs="Times New Roman"/>
          <w:sz w:val="24"/>
          <w:szCs w:val="24"/>
        </w:rPr>
        <w:t>-</w:t>
      </w:r>
      <w:r w:rsidRPr="00CF7DBD">
        <w:rPr>
          <w:rFonts w:ascii="Times New Roman" w:hAnsi="Times New Roman" w:cs="Times New Roman"/>
          <w:sz w:val="24"/>
          <w:szCs w:val="24"/>
        </w:rPr>
        <w:t>GUNASEKAR, M., DHINESH, V., DHISWANTH, N., REVANTH, R., &amp; VIGNESH, G. S. (2021). Real-Time SMS Transmission Using WebSocket with End-To</w:t>
      </w:r>
      <w:r>
        <w:rPr>
          <w:rFonts w:ascii="Times New Roman" w:hAnsi="Times New Roman" w:cs="Times New Roman"/>
          <w:sz w:val="24"/>
          <w:szCs w:val="24"/>
        </w:rPr>
        <w:t xml:space="preserve"> </w:t>
      </w:r>
      <w:r w:rsidRPr="00CF7DBD">
        <w:rPr>
          <w:rFonts w:ascii="Times New Roman" w:hAnsi="Times New Roman" w:cs="Times New Roman"/>
          <w:sz w:val="24"/>
          <w:szCs w:val="24"/>
        </w:rPr>
        <w:t>end Encryption (E2ee). </w:t>
      </w:r>
      <w:r w:rsidRPr="00CF7DBD">
        <w:rPr>
          <w:rFonts w:ascii="Times New Roman" w:hAnsi="Times New Roman" w:cs="Times New Roman"/>
          <w:i/>
          <w:iCs/>
          <w:sz w:val="24"/>
          <w:szCs w:val="24"/>
        </w:rPr>
        <w:t>Turkish Journal of Physiotherapy Rehabilitation</w:t>
      </w:r>
      <w:r w:rsidRPr="00CF7DBD">
        <w:rPr>
          <w:rFonts w:ascii="Times New Roman" w:hAnsi="Times New Roman" w:cs="Times New Roman"/>
          <w:sz w:val="24"/>
          <w:szCs w:val="24"/>
        </w:rPr>
        <w:t>, </w:t>
      </w:r>
      <w:r w:rsidRPr="00CF7DBD">
        <w:rPr>
          <w:rFonts w:ascii="Times New Roman" w:hAnsi="Times New Roman" w:cs="Times New Roman"/>
          <w:i/>
          <w:iCs/>
          <w:sz w:val="24"/>
          <w:szCs w:val="24"/>
        </w:rPr>
        <w:t>32</w:t>
      </w:r>
      <w:r w:rsidRPr="00CF7DBD">
        <w:rPr>
          <w:rFonts w:ascii="Times New Roman" w:hAnsi="Times New Roman" w:cs="Times New Roman"/>
          <w:sz w:val="24"/>
          <w:szCs w:val="24"/>
        </w:rPr>
        <w:t>(2), 2293–2297.</w:t>
      </w:r>
      <w:r>
        <w:rPr>
          <w:rFonts w:ascii="Times New Roman" w:hAnsi="Times New Roman" w:cs="Times New Roman"/>
          <w:sz w:val="24"/>
          <w:szCs w:val="24"/>
        </w:rPr>
        <w:t xml:space="preserve">  </w:t>
      </w:r>
      <w:hyperlink r:id="rId10" w:anchor="AN=151006236&amp;db=ccm" w:history="1">
        <w:r w:rsidRPr="00633018">
          <w:rPr>
            <w:rStyle w:val="Hyperlink"/>
            <w:rFonts w:ascii="Times New Roman" w:hAnsi="Times New Roman" w:cs="Times New Roman"/>
            <w:sz w:val="24"/>
            <w:szCs w:val="24"/>
          </w:rPr>
          <w:t>https://eds-s-ebscohost-com.ezproxy.snhu.edu/eds/detail/detail?vid=1&amp;sid=24953126-b249-4b07-8197-ed04a11e5cf9%40redis&amp;bdata=JnNpdGU9ZWRzLWxpdmUmc2NvcGU9c2l0ZQ%3d%3d#AN=151006236&amp;db=ccm</w:t>
        </w:r>
      </w:hyperlink>
      <w:r>
        <w:rPr>
          <w:rFonts w:ascii="Times New Roman" w:hAnsi="Times New Roman" w:cs="Times New Roman"/>
          <w:sz w:val="24"/>
          <w:szCs w:val="24"/>
        </w:rPr>
        <w:t xml:space="preserve"> </w:t>
      </w:r>
    </w:p>
    <w:p w14:paraId="55ACC2AD" w14:textId="1FD18DBA" w:rsidR="00CF7DBD" w:rsidRDefault="00640D8F" w:rsidP="00CF7DBD">
      <w:pPr>
        <w:spacing w:line="480" w:lineRule="auto"/>
        <w:rPr>
          <w:rFonts w:ascii="Times New Roman" w:hAnsi="Times New Roman" w:cs="Times New Roman"/>
          <w:sz w:val="24"/>
          <w:szCs w:val="24"/>
        </w:rPr>
      </w:pPr>
      <w:r>
        <w:rPr>
          <w:rFonts w:ascii="Times New Roman" w:hAnsi="Times New Roman" w:cs="Times New Roman"/>
          <w:sz w:val="24"/>
          <w:szCs w:val="24"/>
        </w:rPr>
        <w:t>-</w:t>
      </w:r>
      <w:r w:rsidRPr="00640D8F">
        <w:rPr>
          <w:rFonts w:ascii="Times New Roman" w:hAnsi="Times New Roman" w:cs="Times New Roman"/>
          <w:sz w:val="24"/>
          <w:szCs w:val="24"/>
        </w:rPr>
        <w:t>E2EE expands to Zoom Phone and Breakout Rooms. (2022, July 25). </w:t>
      </w:r>
      <w:proofErr w:type="spellStart"/>
      <w:r w:rsidRPr="00640D8F">
        <w:rPr>
          <w:rFonts w:ascii="Times New Roman" w:hAnsi="Times New Roman" w:cs="Times New Roman"/>
          <w:i/>
          <w:iCs/>
          <w:sz w:val="24"/>
          <w:szCs w:val="24"/>
        </w:rPr>
        <w:t>TradeArabia</w:t>
      </w:r>
      <w:proofErr w:type="spellEnd"/>
      <w:r w:rsidRPr="00640D8F">
        <w:rPr>
          <w:rFonts w:ascii="Times New Roman" w:hAnsi="Times New Roman" w:cs="Times New Roman"/>
          <w:i/>
          <w:iCs/>
          <w:sz w:val="24"/>
          <w:szCs w:val="24"/>
        </w:rPr>
        <w:t xml:space="preserve"> (Manama, Bahrain)</w:t>
      </w:r>
      <w:r w:rsidRPr="00640D8F">
        <w:rPr>
          <w:rFonts w:ascii="Times New Roman" w:hAnsi="Times New Roman" w:cs="Times New Roman"/>
          <w:sz w:val="24"/>
          <w:szCs w:val="24"/>
        </w:rPr>
        <w:t>.</w:t>
      </w:r>
      <w:r>
        <w:rPr>
          <w:rFonts w:ascii="Times New Roman" w:hAnsi="Times New Roman" w:cs="Times New Roman"/>
          <w:sz w:val="24"/>
          <w:szCs w:val="24"/>
        </w:rPr>
        <w:t xml:space="preserve"> </w:t>
      </w:r>
      <w:hyperlink r:id="rId11" w:anchor="AN=edsgit.A711337412&amp;db=edsgit" w:history="1">
        <w:r w:rsidRPr="00633018">
          <w:rPr>
            <w:rStyle w:val="Hyperlink"/>
            <w:rFonts w:ascii="Times New Roman" w:hAnsi="Times New Roman" w:cs="Times New Roman"/>
            <w:sz w:val="24"/>
            <w:szCs w:val="24"/>
          </w:rPr>
          <w:t>https://eds-s-ebscohost-com.ezproxy.snhu.edu/eds/detail/detail?vid=2&amp;sid=24953126-b249-4b07-8197-ed04a11e5cf9%40redis&amp;bdata=JnNpdGU9ZWRzLWxpdmUmc2NvcGU9c2l0ZQ%3d%3d#AN=edsgit.A711337412&amp;db=edsgit</w:t>
        </w:r>
      </w:hyperlink>
      <w:r>
        <w:rPr>
          <w:rFonts w:ascii="Times New Roman" w:hAnsi="Times New Roman" w:cs="Times New Roman"/>
          <w:sz w:val="24"/>
          <w:szCs w:val="24"/>
        </w:rPr>
        <w:t xml:space="preserve"> </w:t>
      </w:r>
    </w:p>
    <w:p w14:paraId="08063F67" w14:textId="568C3D45" w:rsidR="00640D8F" w:rsidRPr="00CF7DBD" w:rsidRDefault="00640D8F" w:rsidP="00CF7DBD">
      <w:pPr>
        <w:spacing w:line="480" w:lineRule="auto"/>
        <w:rPr>
          <w:rFonts w:ascii="Times New Roman" w:hAnsi="Times New Roman" w:cs="Times New Roman"/>
          <w:sz w:val="24"/>
          <w:szCs w:val="24"/>
        </w:rPr>
      </w:pPr>
      <w:r>
        <w:rPr>
          <w:rFonts w:ascii="Times New Roman" w:hAnsi="Times New Roman" w:cs="Times New Roman"/>
          <w:sz w:val="24"/>
          <w:szCs w:val="24"/>
        </w:rPr>
        <w:t>-</w:t>
      </w:r>
      <w:r w:rsidRPr="00640D8F">
        <w:rPr>
          <w:rFonts w:ascii="Times New Roman" w:hAnsi="Times New Roman" w:cs="Times New Roman"/>
          <w:sz w:val="24"/>
          <w:szCs w:val="24"/>
        </w:rPr>
        <w:t>Ghanta, M. S. M., Harsha, M. D., Bandi, N. S., Koganti, S. N., Sai, N. R., &amp; Venkateswara Rao, P. (2023). Intrusion Detection System Using Deep Reinforcement Learning. </w:t>
      </w:r>
      <w:r w:rsidRPr="00640D8F">
        <w:rPr>
          <w:rFonts w:ascii="Times New Roman" w:hAnsi="Times New Roman" w:cs="Times New Roman"/>
          <w:i/>
          <w:iCs/>
          <w:sz w:val="24"/>
          <w:szCs w:val="24"/>
        </w:rPr>
        <w:t>2023 Second International Conference on Augmented Intelligence and Sustainable Systems (ICAISS), Augmented Intelligence and Sustainable Systems (ICAISS), 2023 Second International Conference On</w:t>
      </w:r>
      <w:r w:rsidRPr="00640D8F">
        <w:rPr>
          <w:rFonts w:ascii="Times New Roman" w:hAnsi="Times New Roman" w:cs="Times New Roman"/>
          <w:sz w:val="24"/>
          <w:szCs w:val="24"/>
        </w:rPr>
        <w:t xml:space="preserve">, 1355–1361. </w:t>
      </w:r>
      <w:hyperlink r:id="rId12" w:history="1">
        <w:r w:rsidRPr="00633018">
          <w:rPr>
            <w:rStyle w:val="Hyperlink"/>
            <w:rFonts w:ascii="Times New Roman" w:hAnsi="Times New Roman" w:cs="Times New Roman"/>
            <w:sz w:val="24"/>
            <w:szCs w:val="24"/>
          </w:rPr>
          <w:t>https://doi-org.ezproxy.snhu.edu/10.1109/ICAISS58487.2023.10250556</w:t>
        </w:r>
      </w:hyperlink>
      <w:r>
        <w:rPr>
          <w:rFonts w:ascii="Times New Roman" w:hAnsi="Times New Roman" w:cs="Times New Roman"/>
          <w:sz w:val="24"/>
          <w:szCs w:val="24"/>
        </w:rPr>
        <w:t xml:space="preserve"> </w:t>
      </w:r>
    </w:p>
    <w:p w14:paraId="5989DD0D" w14:textId="77777777" w:rsidR="00CF7DBD" w:rsidRPr="004740C3" w:rsidRDefault="00CF7DBD" w:rsidP="00CF7DBD">
      <w:pPr>
        <w:spacing w:line="480" w:lineRule="auto"/>
        <w:rPr>
          <w:rFonts w:ascii="Times New Roman" w:hAnsi="Times New Roman" w:cs="Times New Roman"/>
          <w:sz w:val="24"/>
          <w:szCs w:val="24"/>
        </w:rPr>
      </w:pPr>
    </w:p>
    <w:sectPr w:rsidR="00CF7DBD" w:rsidRPr="004740C3" w:rsidSect="00640D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F027C"/>
    <w:multiLevelType w:val="multilevel"/>
    <w:tmpl w:val="E99A42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7416E6E"/>
    <w:multiLevelType w:val="multilevel"/>
    <w:tmpl w:val="813652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07038826">
    <w:abstractNumId w:val="1"/>
  </w:num>
  <w:num w:numId="2" w16cid:durableId="111818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32"/>
    <w:rsid w:val="004740C3"/>
    <w:rsid w:val="00474CEA"/>
    <w:rsid w:val="00640D8F"/>
    <w:rsid w:val="006837D6"/>
    <w:rsid w:val="006C37F4"/>
    <w:rsid w:val="00CF1946"/>
    <w:rsid w:val="00CF7DBD"/>
    <w:rsid w:val="00D25632"/>
    <w:rsid w:val="00DE7899"/>
    <w:rsid w:val="00E22F44"/>
    <w:rsid w:val="00E6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9A66"/>
  <w15:chartTrackingRefBased/>
  <w15:docId w15:val="{8A21250C-B976-49EF-8420-6F828A9F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32"/>
    <w:pPr>
      <w:ind w:left="720"/>
      <w:contextualSpacing/>
    </w:pPr>
  </w:style>
  <w:style w:type="character" w:styleId="Hyperlink">
    <w:name w:val="Hyperlink"/>
    <w:basedOn w:val="DefaultParagraphFont"/>
    <w:uiPriority w:val="99"/>
    <w:unhideWhenUsed/>
    <w:rsid w:val="00CF7DBD"/>
    <w:rPr>
      <w:color w:val="0563C1" w:themeColor="hyperlink"/>
      <w:u w:val="single"/>
    </w:rPr>
  </w:style>
  <w:style w:type="character" w:styleId="UnresolvedMention">
    <w:name w:val="Unresolved Mention"/>
    <w:basedOn w:val="DefaultParagraphFont"/>
    <w:uiPriority w:val="99"/>
    <w:semiHidden/>
    <w:unhideWhenUsed/>
    <w:rsid w:val="00CF7DBD"/>
    <w:rPr>
      <w:color w:val="605E5C"/>
      <w:shd w:val="clear" w:color="auto" w:fill="E1DFDD"/>
    </w:rPr>
  </w:style>
  <w:style w:type="paragraph" w:styleId="NoSpacing">
    <w:name w:val="No Spacing"/>
    <w:link w:val="NoSpacingChar"/>
    <w:uiPriority w:val="1"/>
    <w:qFormat/>
    <w:rsid w:val="00640D8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0D8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55612">
      <w:bodyDiv w:val="1"/>
      <w:marLeft w:val="0"/>
      <w:marRight w:val="0"/>
      <w:marTop w:val="0"/>
      <w:marBottom w:val="0"/>
      <w:divBdr>
        <w:top w:val="none" w:sz="0" w:space="0" w:color="auto"/>
        <w:left w:val="none" w:sz="0" w:space="0" w:color="auto"/>
        <w:bottom w:val="none" w:sz="0" w:space="0" w:color="auto"/>
        <w:right w:val="none" w:sz="0" w:space="0" w:color="auto"/>
      </w:divBdr>
    </w:div>
    <w:div w:id="1016661378">
      <w:bodyDiv w:val="1"/>
      <w:marLeft w:val="0"/>
      <w:marRight w:val="0"/>
      <w:marTop w:val="0"/>
      <w:marBottom w:val="0"/>
      <w:divBdr>
        <w:top w:val="none" w:sz="0" w:space="0" w:color="auto"/>
        <w:left w:val="none" w:sz="0" w:space="0" w:color="auto"/>
        <w:bottom w:val="none" w:sz="0" w:space="0" w:color="auto"/>
        <w:right w:val="none" w:sz="0" w:space="0" w:color="auto"/>
      </w:divBdr>
    </w:div>
    <w:div w:id="16549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ezproxy.snhu.edu/login.aspx?direct=true&amp;db=nlebk&amp;AN=504642&amp;site=eds-live&amp;scope=s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ezproxy.snhu.edu/10.1109/ICAISS58487.2023.102505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s-s-ebscohost-com.ezproxy.snhu.edu/eds/detail/detail?vid=2&amp;sid=24953126-b249-4b07-8197-ed04a11e5cf9%40redis&amp;bdata=JnNpdGU9ZWRzLWxpdmUmc2NvcGU9c2l0ZQ%3d%3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s-s-ebscohost-com.ezproxy.snhu.edu/eds/detail/detail?vid=1&amp;sid=24953126-b249-4b07-8197-ed04a11e5cf9%40redis&amp;bdata=JnNpdGU9ZWRzLWxpdmUmc2NvcGU9c2l0ZQ%3d%3d" TargetMode="External"/><Relationship Id="rId4" Type="http://schemas.openxmlformats.org/officeDocument/2006/relationships/settings" Target="settings.xml"/><Relationship Id="rId9" Type="http://schemas.openxmlformats.org/officeDocument/2006/relationships/hyperlink" Target="https://doi-org.ezproxy.snhu.edu/10.5525/gla.thesis.8342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E87E7C04D14D918C0AF8958CCA79E7"/>
        <w:category>
          <w:name w:val="General"/>
          <w:gallery w:val="placeholder"/>
        </w:category>
        <w:types>
          <w:type w:val="bbPlcHdr"/>
        </w:types>
        <w:behaviors>
          <w:behavior w:val="content"/>
        </w:behaviors>
        <w:guid w:val="{D0226D00-0A4C-4EE0-939D-FD40BB928A64}"/>
      </w:docPartPr>
      <w:docPartBody>
        <w:p w:rsidR="003F7FB6" w:rsidRDefault="001430EB" w:rsidP="001430EB">
          <w:pPr>
            <w:pStyle w:val="A4E87E7C04D14D918C0AF8958CCA79E7"/>
          </w:pPr>
          <w:r>
            <w:rPr>
              <w:rFonts w:asciiTheme="majorHAnsi" w:eastAsiaTheme="majorEastAsia" w:hAnsiTheme="majorHAnsi" w:cstheme="majorBidi"/>
              <w:caps/>
              <w:color w:val="156082" w:themeColor="accent1"/>
              <w:sz w:val="80"/>
              <w:szCs w:val="80"/>
            </w:rPr>
            <w:t>[Document title]</w:t>
          </w:r>
        </w:p>
      </w:docPartBody>
    </w:docPart>
    <w:docPart>
      <w:docPartPr>
        <w:name w:val="D4C359F1BB374E7FAE23753F9CF6BB9D"/>
        <w:category>
          <w:name w:val="General"/>
          <w:gallery w:val="placeholder"/>
        </w:category>
        <w:types>
          <w:type w:val="bbPlcHdr"/>
        </w:types>
        <w:behaviors>
          <w:behavior w:val="content"/>
        </w:behaviors>
        <w:guid w:val="{C7A7D082-C19B-4C5A-965B-EF506826F83B}"/>
      </w:docPartPr>
      <w:docPartBody>
        <w:p w:rsidR="003F7FB6" w:rsidRDefault="001430EB" w:rsidP="001430EB">
          <w:pPr>
            <w:pStyle w:val="D4C359F1BB374E7FAE23753F9CF6BB9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EB"/>
    <w:rsid w:val="00071BF1"/>
    <w:rsid w:val="001430EB"/>
    <w:rsid w:val="003F7FB6"/>
    <w:rsid w:val="00DE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87E7C04D14D918C0AF8958CCA79E7">
    <w:name w:val="A4E87E7C04D14D918C0AF8958CCA79E7"/>
    <w:rsid w:val="001430EB"/>
  </w:style>
  <w:style w:type="paragraph" w:customStyle="1" w:styleId="D4C359F1BB374E7FAE23753F9CF6BB9D">
    <w:name w:val="D4C359F1BB374E7FAE23753F9CF6BB9D"/>
    <w:rsid w:val="00143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2023-10-10T00:00:00</PublishDate>
  <Abstract/>
  <CompanyAddress>Zeppelin041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Enhancing Cybersecurity for a Smart Headset Manufacturing Company</vt:lpstr>
    </vt:vector>
  </TitlesOfParts>
  <Company>Cyb 250</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Cybersecurity for a Smart Headset Manufacturing Company</dc:title>
  <dc:subject>Final Project</dc:subject>
  <dc:creator>Phillips, Jarrett</dc:creator>
  <cp:keywords/>
  <dc:description/>
  <cp:lastModifiedBy>Phillips, Jarrett</cp:lastModifiedBy>
  <cp:revision>3</cp:revision>
  <dcterms:created xsi:type="dcterms:W3CDTF">2023-10-10T18:17:00Z</dcterms:created>
  <dcterms:modified xsi:type="dcterms:W3CDTF">2025-03-06T23:56:00Z</dcterms:modified>
</cp:coreProperties>
</file>