
<file path=[Content_Types].xml><?xml version="1.0" encoding="utf-8"?>
<Types xmlns="http://schemas.openxmlformats.org/package/2006/content-types">
  <Default Extension="jpg" ContentType="image/jpeg"/>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b8e07041115476e" /><Relationship Type="http://schemas.openxmlformats.org/package/2006/relationships/metadata/core-properties" Target="package/services/metadata/core-properties/21b2c87b747d4f46b4e1610a56206198.psmdcp" Id="R1615356ecb024a2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ageBreakBefore w:val="0"/>
        <w:spacing w:before="160" w:after="120" w:line="360" w:lineRule="auto"/>
        <w:rPr>
          <w:rFonts w:ascii="Cabin" w:hAnsi="Cabin" w:eastAsia="Cabin" w:cs="Cabin"/>
          <w:sz w:val="20"/>
          <w:szCs w:val="20"/>
        </w:rPr>
      </w:pPr>
      <w:r w:rsidRPr="00000000" w:rsidDel="00000000" w:rsidR="00000000">
        <w:rPr>
          <w:rtl w:val="0"/>
        </w:rPr>
      </w:r>
    </w:p>
    <w:p xmlns:wp14="http://schemas.microsoft.com/office/word/2010/wordml" w:rsidRPr="00000000" w:rsidR="00000000" w:rsidDel="00000000" w:rsidP="00000000" w:rsidRDefault="00000000" w14:paraId="00000002" wp14:textId="77777777">
      <w:pPr>
        <w:pageBreakBefore w:val="0"/>
        <w:spacing w:before="160" w:after="120" w:line="360" w:lineRule="auto"/>
        <w:jc w:val="center"/>
        <w:rPr>
          <w:rFonts w:ascii="Cabin" w:hAnsi="Cabin" w:eastAsia="Cabin" w:cs="Cabin"/>
          <w:color w:val="ee6b00"/>
          <w:sz w:val="48"/>
          <w:szCs w:val="48"/>
          <w:highlight w:val="white"/>
        </w:rPr>
      </w:pPr>
      <w:r w:rsidRPr="00000000" w:rsidDel="00000000" w:rsidR="00000000">
        <w:rPr>
          <w:rFonts w:ascii="Cabin" w:hAnsi="Cabin" w:eastAsia="Cabin" w:cs="Cabin"/>
          <w:color w:val="ee6b00"/>
          <w:sz w:val="48"/>
          <w:szCs w:val="48"/>
          <w:highlight w:val="white"/>
        </w:rPr>
        <w:drawing>
          <wp:inline xmlns:wp14="http://schemas.microsoft.com/office/word/2010/wordprocessingDrawing" distT="114300" distB="114300" distL="114300" distR="114300" wp14:anchorId="4DCF49D4" wp14:editId="7777777">
            <wp:extent cx="3297670" cy="725488"/>
            <wp:effectExtent l="0" t="0" r="0" b="0"/>
            <wp:docPr id="3"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3297670" cy="7254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3" wp14:textId="77777777">
      <w:pPr>
        <w:pageBreakBefore w:val="0"/>
        <w:spacing w:before="160" w:after="120" w:line="360" w:lineRule="auto"/>
        <w:jc w:val="both"/>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4" wp14:textId="77777777">
      <w:pPr>
        <w:pageBreakBefore w:val="0"/>
        <w:spacing w:before="160" w:after="120" w:line="360" w:lineRule="auto"/>
        <w:jc w:val="both"/>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5" wp14:textId="77777777">
      <w:pPr>
        <w:pageBreakBefore w:val="0"/>
        <w:spacing w:before="160" w:after="120" w:line="360" w:lineRule="auto"/>
        <w:jc w:val="center"/>
        <w:rPr>
          <w:rFonts w:ascii="Montserrat" w:hAnsi="Montserrat" w:eastAsia="Montserrat" w:cs="Montserrat"/>
          <w:b w:val="1"/>
          <w:color w:val="c19a4f"/>
          <w:sz w:val="36"/>
          <w:szCs w:val="36"/>
        </w:rPr>
      </w:pPr>
      <w:r w:rsidRPr="00000000" w:rsidDel="00000000" w:rsidR="00000000">
        <w:rPr>
          <w:rFonts w:ascii="Montserrat" w:hAnsi="Montserrat" w:eastAsia="Montserrat" w:cs="Montserrat"/>
          <w:b w:val="1"/>
          <w:color w:val="c19a4f"/>
          <w:sz w:val="36"/>
          <w:szCs w:val="36"/>
          <w:rtl w:val="0"/>
        </w:rPr>
        <w:t xml:space="preserve">TASK</w:t>
      </w:r>
    </w:p>
    <w:p xmlns:wp14="http://schemas.microsoft.com/office/word/2010/wordml" w:rsidRPr="00000000" w:rsidR="00000000" w:rsidDel="00000000" w:rsidP="2953853D" w:rsidRDefault="00000000" w14:paraId="00000006" wp14:textId="5579F9E6">
      <w:pPr>
        <w:spacing w:before="160" w:after="120" w:line="300" w:lineRule="auto"/>
        <w:jc w:val="center"/>
        <w:rPr>
          <w:rFonts w:ascii="Montserrat" w:hAnsi="Montserrat" w:eastAsia="Montserrat" w:cs="Montserrat"/>
          <w:b w:val="1"/>
          <w:bCs w:val="1"/>
          <w:color w:val="113452"/>
          <w:sz w:val="60"/>
          <w:szCs w:val="60"/>
        </w:rPr>
      </w:pPr>
      <w:r w:rsidRPr="2953853D" w:rsidR="2953853D">
        <w:rPr>
          <w:rFonts w:ascii="Montserrat" w:hAnsi="Montserrat" w:eastAsia="Montserrat" w:cs="Montserrat"/>
          <w:b w:val="1"/>
          <w:bCs w:val="1"/>
          <w:color w:val="113452"/>
          <w:sz w:val="60"/>
          <w:szCs w:val="60"/>
        </w:rPr>
        <w:t>Exploratory Data Analysis on the Forbes Richest Athletes Dataset</w:t>
      </w:r>
    </w:p>
    <w:p xmlns:wp14="http://schemas.microsoft.com/office/word/2010/wordml" w:rsidRPr="00000000" w:rsidR="00000000" w:rsidDel="00000000" w:rsidP="00000000" w:rsidRDefault="00000000" w14:paraId="00000007" wp14:textId="77777777">
      <w:pPr>
        <w:pageBreakBefore w:val="0"/>
        <w:spacing w:line="360" w:lineRule="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8" wp14:textId="77777777">
      <w:pPr>
        <w:pageBreakBefore w:val="0"/>
        <w:spacing w:line="360" w:lineRule="auto"/>
        <w:jc w:val="left"/>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9" wp14:textId="77777777">
      <w:pPr>
        <w:pageBreakBefore w:val="0"/>
        <w:spacing w:line="360" w:lineRule="auto"/>
        <w:jc w:val="left"/>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A" wp14:textId="77777777">
      <w:pPr>
        <w:pageBreakBefore w:val="0"/>
        <w:spacing w:line="360" w:lineRule="auto"/>
        <w:jc w:val="left"/>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B" wp14:textId="77777777">
      <w:pPr>
        <w:pageBreakBefore w:val="0"/>
        <w:spacing w:line="360" w:lineRule="auto"/>
        <w:jc w:val="center"/>
        <w:rPr>
          <w:rFonts w:ascii="Cabin" w:hAnsi="Cabin" w:eastAsia="Cabin" w:cs="Cabin"/>
          <w:color w:val="ee6b00"/>
          <w:sz w:val="48"/>
          <w:szCs w:val="48"/>
          <w:highlight w:val="white"/>
        </w:rPr>
      </w:pPr>
      <w:hyperlink r:id="rId7">
        <w:r w:rsidRPr="00000000" w:rsidDel="00000000" w:rsidR="00000000">
          <w:rPr>
            <w:rFonts w:ascii="Cabin" w:hAnsi="Cabin" w:eastAsia="Cabin" w:cs="Cabin"/>
            <w:color w:val="1155cc"/>
            <w:sz w:val="48"/>
            <w:szCs w:val="48"/>
            <w:highlight w:val="white"/>
            <w:u w:val="single"/>
          </w:rPr>
          <w:drawing>
            <wp:inline xmlns:wp14="http://schemas.microsoft.com/office/word/2010/wordprocessingDrawing" distT="114300" distB="114300" distL="114300" distR="114300" wp14:anchorId="4171BD5B" wp14:editId="7777777">
              <wp:extent cx="2152650" cy="578745"/>
              <wp:effectExtent l="0" t="0" r="0" b="0"/>
              <wp:docPr id="1" name="image3.jpg"/>
              <a:graphic>
                <a:graphicData uri="http://schemas.openxmlformats.org/drawingml/2006/picture">
                  <pic:pic>
                    <pic:nvPicPr>
                      <pic:cNvPr id="0" name="image3.jpg"/>
                      <pic:cNvPicPr preferRelativeResize="0"/>
                    </pic:nvPicPr>
                    <pic:blipFill>
                      <a:blip r:embed="rId8"/>
                      <a:srcRect l="0" t="0" r="0" b="0"/>
                      <a:stretch>
                        <a:fillRect/>
                      </a:stretch>
                    </pic:blipFill>
                    <pic:spPr>
                      <a:xfrm>
                        <a:off x="0" y="0"/>
                        <a:ext cx="2152650" cy="578745"/>
                      </a:xfrm>
                      <a:prstGeom prst="rect"/>
                      <a:ln/>
                    </pic:spPr>
                  </pic:pic>
                </a:graphicData>
              </a:graphic>
            </wp:inline>
          </w:drawing>
        </w:r>
      </w:hyperlink>
      <w:r w:rsidRPr="00000000" w:rsidDel="00000000" w:rsidR="00000000">
        <w:rPr>
          <w:rtl w:val="0"/>
        </w:rPr>
      </w:r>
    </w:p>
    <w:p xmlns:wp14="http://schemas.microsoft.com/office/word/2010/wordml" w:rsidRPr="00000000" w:rsidR="00000000" w:rsidDel="00000000" w:rsidP="00000000" w:rsidRDefault="00000000" w14:paraId="0000000C" wp14:textId="77777777">
      <w:pPr>
        <w:spacing w:line="300" w:lineRule="auto"/>
        <w:jc w:val="both"/>
        <w:rPr>
          <w:rFonts w:ascii="Montserrat" w:hAnsi="Montserrat" w:eastAsia="Montserrat" w:cs="Montserrat"/>
          <w:b w:val="1"/>
          <w:color w:val="113452"/>
          <w:sz w:val="36"/>
          <w:szCs w:val="36"/>
        </w:rPr>
      </w:pPr>
      <w:r w:rsidRPr="00000000" w:rsidDel="00000000" w:rsidR="00000000">
        <w:rPr>
          <w:rtl w:val="0"/>
        </w:rPr>
      </w:r>
    </w:p>
    <w:p xmlns:wp14="http://schemas.microsoft.com/office/word/2010/wordml" w:rsidRPr="00000000" w:rsidR="00000000" w:rsidDel="00000000" w:rsidP="00000000" w:rsidRDefault="00000000" w14:paraId="0000000D" wp14:textId="77777777">
      <w:pPr>
        <w:spacing w:line="300" w:lineRule="auto"/>
        <w:jc w:val="both"/>
        <w:rPr>
          <w:rFonts w:ascii="Montserrat" w:hAnsi="Montserrat" w:eastAsia="Montserrat" w:cs="Montserrat"/>
          <w:b w:val="1"/>
          <w:color w:val="113452"/>
          <w:sz w:val="36"/>
          <w:szCs w:val="36"/>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300" w:lineRule="auto"/>
        <w:jc w:val="both"/>
        <w:rPr>
          <w:rFonts w:ascii="Montserrat" w:hAnsi="Montserrat" w:eastAsia="Montserrat" w:cs="Montserrat"/>
          <w:b w:val="1"/>
          <w:color w:val="113452"/>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0F" wp14:textId="77777777">
      <w:pPr>
        <w:spacing w:line="300" w:lineRule="auto"/>
        <w:jc w:val="both"/>
        <w:rPr>
          <w:rFonts w:ascii="Montserrat" w:hAnsi="Montserrat" w:eastAsia="Montserrat" w:cs="Montserrat"/>
          <w:b w:val="1"/>
          <w:color w:val="113452"/>
          <w:sz w:val="36"/>
          <w:szCs w:val="36"/>
        </w:rPr>
      </w:pPr>
      <w:r w:rsidRPr="2953853D" w:rsidR="2953853D">
        <w:rPr>
          <w:rFonts w:ascii="Montserrat" w:hAnsi="Montserrat" w:eastAsia="Montserrat" w:cs="Montserrat"/>
          <w:b w:val="1"/>
          <w:bCs w:val="1"/>
          <w:color w:val="113452"/>
          <w:sz w:val="36"/>
          <w:szCs w:val="36"/>
        </w:rPr>
        <w:t>Introduction</w:t>
      </w:r>
    </w:p>
    <w:p w:rsidR="2953853D" w:rsidP="2953853D" w:rsidRDefault="2953853D" w14:paraId="1A277F67" w14:textId="4BD9960F">
      <w:pPr>
        <w:spacing w:line="300" w:lineRule="auto"/>
        <w:jc w:val="both"/>
        <w:rPr>
          <w:rFonts w:ascii="Montserrat" w:hAnsi="Montserrat" w:eastAsia="Montserrat" w:cs="Montserrat"/>
          <w:b w:val="1"/>
          <w:bCs w:val="1"/>
          <w:color w:val="C19A4F"/>
          <w:sz w:val="24"/>
          <w:szCs w:val="24"/>
          <w:rtl w:val="0"/>
        </w:rPr>
      </w:pPr>
    </w:p>
    <w:p xmlns:wp14="http://schemas.microsoft.com/office/word/2010/wordml" w:rsidRPr="00000000" w:rsidR="00000000" w:rsidDel="00000000" w:rsidP="2953853D" w:rsidRDefault="00000000" w14:paraId="00000012" wp14:textId="77777777">
      <w:pPr>
        <w:spacing w:line="300" w:lineRule="auto"/>
        <w:jc w:val="both"/>
        <w:rPr>
          <w:rFonts w:ascii="Cabin" w:hAnsi="Cabin" w:eastAsia="Cabin" w:cs="Cabin"/>
          <w:b w:val="1"/>
          <w:bCs w:val="1"/>
          <w:sz w:val="24"/>
          <w:szCs w:val="24"/>
        </w:rPr>
      </w:pPr>
      <w:r w:rsidRPr="2953853D" w:rsidDel="00000000" w:rsidR="00000000">
        <w:rPr>
          <w:rFonts w:ascii="Montserrat" w:hAnsi="Montserrat" w:eastAsia="Montserrat" w:cs="Montserrat"/>
          <w:b w:val="1"/>
          <w:bCs w:val="1"/>
          <w:color w:val="c19a4f"/>
          <w:sz w:val="24"/>
          <w:szCs w:val="24"/>
        </w:rPr>
        <w:t xml:space="preserve">DATA CLEANING and SUMARRY of DATA</w:t>
      </w:r>
      <w:r w:rsidRPr="00000000" w:rsidDel="00000000" w:rsidR="00000000">
        <w:rPr>
          <w:rtl w:val="0"/>
        </w:rPr>
      </w:r>
    </w:p>
    <w:p xmlns:wp14="http://schemas.microsoft.com/office/word/2010/wordml" w:rsidRPr="00000000" w:rsidR="00000000" w:rsidDel="00000000" w:rsidP="00000000" w:rsidRDefault="00000000" w14:paraId="00000013" wp14:textId="77777777">
      <w:pPr>
        <w:spacing w:line="300" w:lineRule="auto"/>
        <w:jc w:val="both"/>
        <w:rPr>
          <w:rFonts w:ascii="Cabin" w:hAnsi="Cabin" w:eastAsia="Cabin" w:cs="Cabin"/>
          <w:b w:val="1"/>
          <w:sz w:val="24"/>
          <w:szCs w:val="24"/>
        </w:rPr>
      </w:pPr>
    </w:p>
    <w:p w:rsidR="2953853D" w:rsidP="2953853D" w:rsidRDefault="2953853D" w14:paraId="72C0B74D" w14:textId="32D6347A">
      <w:pPr>
        <w:pStyle w:val="Normal"/>
        <w:spacing w:line="300" w:lineRule="auto"/>
        <w:jc w:val="both"/>
      </w:pPr>
      <w:r w:rsidRPr="2953853D" w:rsidR="2953853D">
        <w:rPr>
          <w:rFonts w:ascii="Arial" w:hAnsi="Arial" w:eastAsia="Arial" w:cs="Arial"/>
          <w:b w:val="0"/>
          <w:bCs w:val="0"/>
          <w:i w:val="0"/>
          <w:iCs w:val="0"/>
          <w:strike w:val="0"/>
          <w:dstrike w:val="0"/>
          <w:color w:val="000000" w:themeColor="text1" w:themeTint="FF" w:themeShade="FF"/>
          <w:sz w:val="22"/>
          <w:szCs w:val="22"/>
          <w:u w:val="none"/>
        </w:rPr>
        <w:t>An initial view of the data shows we have 301 entries and 8 data items, one of which is a numeric ID.  The data is split into 3 numeric and 4 object (text based) features.  Of these, 'Sport' and 'Nationality' are categorical variables, as is 'Name', as there are separate entries for individual athletes (presumably one for each year they appeared in the list). 'Previous Year Rank' is storing a mix of numbers and characters and may contain nulls.  Of the numeric features (ignoring 'S.NO', 'Current Rank' could also be regarded as categorical as could 'Year'. 'earning ($ million)' is float type and is the key data item of interest that will mostly be unique.)</w:t>
      </w:r>
    </w:p>
    <w:p xmlns:wp14="http://schemas.microsoft.com/office/word/2010/wordml" w:rsidRPr="00000000" w:rsidR="00000000" w:rsidDel="00000000" w:rsidP="00000000" w:rsidRDefault="00000000" w14:paraId="00000015" wp14:textId="77777777">
      <w:pPr>
        <w:spacing w:line="300" w:lineRule="auto"/>
        <w:jc w:val="both"/>
        <w:rPr>
          <w:rFonts w:ascii="Montserrat" w:hAnsi="Montserrat" w:eastAsia="Montserrat" w:cs="Montserrat"/>
          <w:b w:val="1"/>
          <w:color w:val="c19a4f"/>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pStyle w:val="Title"/>
        <w:spacing w:after="0" w:line="300" w:lineRule="auto"/>
        <w:jc w:val="both"/>
        <w:rPr>
          <w:rFonts w:ascii="Montserrat" w:hAnsi="Montserrat" w:eastAsia="Montserrat" w:cs="Montserrat"/>
          <w:b w:val="1"/>
          <w:color w:val="c19a4f"/>
          <w:sz w:val="24"/>
          <w:szCs w:val="24"/>
        </w:rPr>
      </w:pPr>
      <w:bookmarkStart w:name="_gjdgxs" w:colFirst="0" w:colLast="0" w:id="0"/>
      <w:bookmarkEnd w:id="0"/>
      <w:r w:rsidRPr="00000000" w:rsidDel="00000000" w:rsidR="00000000">
        <w:rPr>
          <w:rFonts w:ascii="Montserrat" w:hAnsi="Montserrat" w:eastAsia="Montserrat" w:cs="Montserrat"/>
          <w:b w:val="1"/>
          <w:color w:val="c19a4f"/>
          <w:sz w:val="24"/>
          <w:szCs w:val="24"/>
          <w:rtl w:val="0"/>
        </w:rPr>
        <w:t xml:space="preserve">MISSING DATA</w:t>
      </w:r>
    </w:p>
    <w:p xmlns:wp14="http://schemas.microsoft.com/office/word/2010/wordml" w:rsidRPr="00000000" w:rsidR="00000000" w:rsidDel="00000000" w:rsidP="00000000" w:rsidRDefault="00000000" w14:paraId="00000017" wp14:textId="77777777">
      <w:pPr>
        <w:spacing w:line="300" w:lineRule="auto"/>
        <w:jc w:val="both"/>
        <w:rPr>
          <w:rFonts w:ascii="Cabin" w:hAnsi="Cabin" w:eastAsia="Cabin" w:cs="Cabin"/>
          <w:sz w:val="24"/>
          <w:szCs w:val="24"/>
        </w:rPr>
      </w:pPr>
    </w:p>
    <w:p w:rsidR="2953853D" w:rsidP="2953853D" w:rsidRDefault="2953853D" w14:paraId="68AF94DA" w14:textId="193F1F51">
      <w:pPr>
        <w:jc w:val="both"/>
      </w:pP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A quick look at nulls in the data shows there are considerable null values in the 'Previous Year Rank' feature.  This is normal as this feature may well be blank if an athlete hasn't appeared before, and so therefore no imputation is needed here. For the remaining data I am going to look for unique values in the categorical fields to see if they are consistent. </w:t>
      </w:r>
    </w:p>
    <w:p w:rsidR="2953853D" w:rsidP="2953853D" w:rsidRDefault="2953853D" w14:paraId="3B144ED1" w14:textId="38A40B53">
      <w:pPr>
        <w:jc w:val="both"/>
      </w:pP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w:t>
      </w:r>
    </w:p>
    <w:p w:rsidR="2953853D" w:rsidP="2953853D" w:rsidRDefault="2953853D" w14:paraId="2BD0B57B" w14:textId="7426E040">
      <w:pPr>
        <w:jc w:val="both"/>
      </w:pP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From looking at the full output in the text editor, I can see a few issues. In the 'Names' feature, it looks like 'Aaron Rodgers' and 'Aaron Rogers' may be the same person.  In the 'Year' category, 2001 is missing. In the 'Sport' category there are a number of repeated categories because they haven't been capitalised.  There are some entries listed with a nationality of 'Filipino' that should be 'Philippines'. </w:t>
      </w:r>
    </w:p>
    <w:p w:rsidR="2953853D" w:rsidP="2953853D" w:rsidRDefault="2953853D" w14:paraId="75C0006F" w14:textId="4712883C">
      <w:pPr>
        <w:jc w:val="both"/>
      </w:pP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w:t>
      </w:r>
    </w:p>
    <w:p w:rsidR="2953853D" w:rsidP="2953853D" w:rsidRDefault="2953853D" w14:paraId="59E654AA" w14:textId="0666287E">
      <w:pPr>
        <w:jc w:val="both"/>
      </w:pPr>
      <w:r w:rsidRPr="2953853D" w:rsidR="2953853D">
        <w:rPr>
          <w:rFonts w:ascii="Arial" w:hAnsi="Arial" w:eastAsia="Arial" w:cs="Arial"/>
          <w:b w:val="0"/>
          <w:bCs w:val="0"/>
          <w:i w:val="0"/>
          <w:iCs w:val="0"/>
          <w:strike w:val="0"/>
          <w:dstrike w:val="0"/>
          <w:color w:val="000000" w:themeColor="text1" w:themeTint="FF" w:themeShade="FF"/>
          <w:sz w:val="22"/>
          <w:szCs w:val="22"/>
          <w:u w:val="none"/>
        </w:rPr>
        <w:t>I am going to create a new dataframe and first capitalise the 'Sport' feature.  I am also going to change 'Aaron Rogers' to 'Aaron Rodgers' having checked to see if this is an error, and I am going to change the ‘Nationality’ feature containing 'Filipino' to 'Philippines'.  Having cleaned the data, but still with 2001 missing, I am going to proceed with the analysis.</w:t>
      </w:r>
    </w:p>
    <w:p w:rsidR="2953853D" w:rsidP="2953853D" w:rsidRDefault="2953853D" w14:paraId="2DEB4260" w14:textId="2F1707D6">
      <w:pPr>
        <w:pStyle w:val="Normal"/>
        <w:spacing w:line="300" w:lineRule="auto"/>
        <w:jc w:val="both"/>
        <w:rPr>
          <w:rFonts w:ascii="Montserrat Light" w:hAnsi="Montserrat Light" w:eastAsia="Montserrat Light" w:cs="Montserrat Light"/>
          <w:rtl w:val="0"/>
        </w:rPr>
      </w:pPr>
    </w:p>
    <w:p w:rsidR="2953853D" w:rsidRDefault="2953853D" w14:paraId="4F15D320" w14:textId="42E4FB0C">
      <w:r>
        <w:br w:type="page"/>
      </w:r>
    </w:p>
    <w:p w:rsidR="2953853D" w:rsidP="2953853D" w:rsidRDefault="2953853D" w14:paraId="3B0B647D" w14:textId="3E4FE34C">
      <w:pPr>
        <w:pStyle w:val="Title"/>
        <w:spacing w:after="0" w:line="300" w:lineRule="auto"/>
        <w:jc w:val="both"/>
        <w:rPr>
          <w:rFonts w:ascii="Montserrat" w:hAnsi="Montserrat" w:eastAsia="Montserrat" w:cs="Montserrat"/>
          <w:b w:val="1"/>
          <w:bCs w:val="1"/>
          <w:color w:val="C19A4F"/>
          <w:sz w:val="24"/>
          <w:szCs w:val="24"/>
        </w:rPr>
      </w:pPr>
      <w:bookmarkStart w:name="_30j0zll" w:id="1"/>
      <w:bookmarkEnd w:id="1"/>
      <w:r w:rsidRPr="2953853D" w:rsidR="2953853D">
        <w:rPr>
          <w:rFonts w:ascii="Montserrat" w:hAnsi="Montserrat" w:eastAsia="Montserrat" w:cs="Montserrat"/>
          <w:b w:val="1"/>
          <w:bCs w:val="1"/>
          <w:color w:val="C19A4F"/>
          <w:sz w:val="24"/>
          <w:szCs w:val="24"/>
        </w:rPr>
        <w:t>DATA STORIES AND VISUALISATIONS</w:t>
      </w:r>
    </w:p>
    <w:p w:rsidR="2953853D" w:rsidP="2953853D" w:rsidRDefault="2953853D" w14:paraId="3C8661A5" w14:textId="7D833ACA">
      <w:pPr>
        <w:pStyle w:val="Normal"/>
      </w:pPr>
    </w:p>
    <w:tbl>
      <w:tblPr>
        <w:tblStyle w:val="TableGrid"/>
        <w:tblW w:w="0" w:type="auto"/>
        <w:tblLayout w:type="fixed"/>
        <w:tblLook w:val="06A0" w:firstRow="1" w:lastRow="0" w:firstColumn="1" w:lastColumn="0" w:noHBand="1" w:noVBand="1"/>
      </w:tblPr>
      <w:tblGrid>
        <w:gridCol w:w="5895"/>
        <w:gridCol w:w="3120"/>
      </w:tblGrid>
      <w:tr w:rsidR="2953853D" w:rsidTr="2953853D" w14:paraId="7073B013">
        <w:trPr>
          <w:trHeight w:val="300"/>
        </w:trPr>
        <w:tc>
          <w:tcPr>
            <w:tcW w:w="5895" w:type="dxa"/>
            <w:tcMar/>
          </w:tcPr>
          <w:p w:rsidR="2953853D" w:rsidP="2953853D" w:rsidRDefault="2953853D" w14:paraId="60689C55" w14:textId="05ED6018">
            <w:pPr>
              <w:pStyle w:val="Normal"/>
              <w:rPr>
                <w:rFonts w:ascii="Cabin" w:hAnsi="Cabin" w:eastAsia="Cabin" w:cs="Cabin"/>
              </w:rPr>
            </w:pPr>
            <w:r>
              <w:drawing>
                <wp:inline wp14:editId="43C9605F" wp14:anchorId="33D0DA64">
                  <wp:extent cx="3505200" cy="2162175"/>
                  <wp:effectExtent l="0" t="0" r="0" b="0"/>
                  <wp:docPr id="2048294731" name="" title=""/>
                  <wp:cNvGraphicFramePr>
                    <a:graphicFrameLocks noChangeAspect="1"/>
                  </wp:cNvGraphicFramePr>
                  <a:graphic>
                    <a:graphicData uri="http://schemas.openxmlformats.org/drawingml/2006/picture">
                      <pic:pic>
                        <pic:nvPicPr>
                          <pic:cNvPr id="0" name=""/>
                          <pic:cNvPicPr/>
                        </pic:nvPicPr>
                        <pic:blipFill>
                          <a:blip r:embed="Rb8c285a21a5a4602">
                            <a:extLst>
                              <a:ext xmlns:a="http://schemas.openxmlformats.org/drawingml/2006/main" uri="{28A0092B-C50C-407E-A947-70E740481C1C}">
                                <a14:useLocalDpi val="0"/>
                              </a:ext>
                            </a:extLst>
                          </a:blip>
                          <a:stretch>
                            <a:fillRect/>
                          </a:stretch>
                        </pic:blipFill>
                        <pic:spPr>
                          <a:xfrm>
                            <a:off x="0" y="0"/>
                            <a:ext cx="3505200" cy="2162175"/>
                          </a:xfrm>
                          <a:prstGeom prst="rect">
                            <a:avLst/>
                          </a:prstGeom>
                        </pic:spPr>
                      </pic:pic>
                    </a:graphicData>
                  </a:graphic>
                </wp:inline>
              </w:drawing>
            </w:r>
          </w:p>
        </w:tc>
        <w:tc>
          <w:tcPr>
            <w:tcW w:w="3120" w:type="dxa"/>
            <w:tcMar/>
          </w:tcPr>
          <w:p w:rsidR="2953853D" w:rsidRDefault="2953853D" w14:paraId="1F4005BC" w14:textId="758D5DDE">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The graphic to the left shows a plot of the average earnings of the top 10 athletes over the 30 year period.  </w:t>
            </w:r>
          </w:p>
          <w:p w:rsidR="2953853D" w:rsidRDefault="2953853D" w14:paraId="0DDFD087" w14:textId="223DE759">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w:t>
            </w:r>
          </w:p>
          <w:p w:rsidR="2953853D" w:rsidRDefault="2953853D" w14:paraId="493392D2" w14:textId="4F8FCA9E">
            <w:r w:rsidRPr="2953853D" w:rsidR="2953853D">
              <w:rPr>
                <w:rFonts w:ascii="Arial" w:hAnsi="Arial" w:eastAsia="Arial" w:cs="Arial"/>
                <w:b w:val="0"/>
                <w:bCs w:val="0"/>
                <w:i w:val="0"/>
                <w:iCs w:val="0"/>
                <w:strike w:val="0"/>
                <w:dstrike w:val="0"/>
                <w:color w:val="000000" w:themeColor="text1" w:themeTint="FF" w:themeShade="FF"/>
                <w:sz w:val="22"/>
                <w:szCs w:val="22"/>
                <w:u w:val="none"/>
              </w:rPr>
              <w:t>It’s</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interesting to see the significant dips and rises in the periods spanning 2015-2020</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The drop in 2020 may be explained by the COVID outbreak even though they may not directly coincide, but the other fluctuations may need further explanation but are </w:t>
            </w:r>
            <w:r w:rsidRPr="2953853D" w:rsidR="2953853D">
              <w:rPr>
                <w:rFonts w:ascii="Arial" w:hAnsi="Arial" w:eastAsia="Arial" w:cs="Arial"/>
                <w:b w:val="0"/>
                <w:bCs w:val="0"/>
                <w:i w:val="0"/>
                <w:iCs w:val="0"/>
                <w:strike w:val="0"/>
                <w:dstrike w:val="0"/>
                <w:color w:val="000000" w:themeColor="text1" w:themeTint="FF" w:themeShade="FF"/>
                <w:sz w:val="22"/>
                <w:szCs w:val="22"/>
                <w:u w:val="none"/>
              </w:rPr>
              <w:t>probably similarly</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economically linked.</w:t>
            </w:r>
          </w:p>
        </w:tc>
      </w:tr>
    </w:tbl>
    <w:p xmlns:wp14="http://schemas.microsoft.com/office/word/2010/wordml" w:rsidRPr="00000000" w:rsidR="00000000" w:rsidDel="00000000" w:rsidP="2953853D" w:rsidRDefault="00000000" wp14:textId="77777777" w14:paraId="0000001F">
      <w:pPr>
        <w:pStyle w:val="Normal"/>
        <w:spacing w:line="276" w:lineRule="auto"/>
        <w:jc w:val="both"/>
        <w:rPr>
          <w:rFonts w:ascii="Cabin" w:hAnsi="Cabin" w:eastAsia="Cabin" w:cs="Cabin"/>
          <w:b w:val="1"/>
          <w:bCs w:val="1"/>
        </w:rPr>
      </w:pPr>
    </w:p>
    <w:p xmlns:wp14="http://schemas.microsoft.com/office/word/2010/wordml" w:rsidRPr="00000000" w:rsidR="00000000" w:rsidDel="00000000" w:rsidP="2953853D" w:rsidRDefault="00000000" w14:paraId="00000020" wp14:textId="2CD8322E">
      <w:pPr>
        <w:spacing w:line="276" w:lineRule="auto"/>
        <w:jc w:val="both"/>
        <w:rPr>
          <w:rFonts w:ascii="Cabin" w:hAnsi="Cabin" w:eastAsia="Cabin" w:cs="Cabin"/>
          <w:b w:val="1"/>
          <w:bCs w:val="1"/>
        </w:rPr>
      </w:pPr>
    </w:p>
    <w:tbl>
      <w:tblPr>
        <w:tblStyle w:val="TableGrid"/>
        <w:tblW w:w="0" w:type="auto"/>
        <w:tblLayout w:type="fixed"/>
        <w:tblLook w:val="06A0" w:firstRow="1" w:lastRow="0" w:firstColumn="1" w:lastColumn="0" w:noHBand="1" w:noVBand="1"/>
      </w:tblPr>
      <w:tblGrid>
        <w:gridCol w:w="9015"/>
      </w:tblGrid>
      <w:tr w:rsidR="2953853D" w:rsidTr="2953853D" w14:paraId="6C9A24E6">
        <w:trPr>
          <w:trHeight w:val="300"/>
        </w:trPr>
        <w:tc>
          <w:tcPr>
            <w:tcW w:w="9015" w:type="dxa"/>
            <w:tcMar/>
          </w:tcPr>
          <w:p w:rsidR="2953853D" w:rsidP="2953853D" w:rsidRDefault="2953853D" w14:paraId="367A91A5" w14:textId="68B3634A">
            <w:pPr>
              <w:pStyle w:val="Normal"/>
              <w:rPr>
                <w:rFonts w:ascii="Cabin" w:hAnsi="Cabin" w:eastAsia="Cabin" w:cs="Cabin"/>
                <w:b w:val="1"/>
                <w:bCs w:val="1"/>
              </w:rPr>
            </w:pPr>
            <w:r>
              <w:drawing>
                <wp:inline wp14:editId="7F848D7A" wp14:anchorId="3731DB1C">
                  <wp:extent cx="4572000" cy="2952750"/>
                  <wp:effectExtent l="0" t="0" r="0" b="0"/>
                  <wp:docPr id="1399684033" name="" title=""/>
                  <wp:cNvGraphicFramePr>
                    <a:graphicFrameLocks noChangeAspect="1"/>
                  </wp:cNvGraphicFramePr>
                  <a:graphic>
                    <a:graphicData uri="http://schemas.openxmlformats.org/drawingml/2006/picture">
                      <pic:pic>
                        <pic:nvPicPr>
                          <pic:cNvPr id="0" name=""/>
                          <pic:cNvPicPr/>
                        </pic:nvPicPr>
                        <pic:blipFill>
                          <a:blip r:embed="Rabde85c9156f43cd">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tc>
      </w:tr>
      <w:tr w:rsidR="2953853D" w:rsidTr="2953853D" w14:paraId="08BFE620">
        <w:trPr>
          <w:trHeight w:val="300"/>
        </w:trPr>
        <w:tc>
          <w:tcPr>
            <w:tcW w:w="9015" w:type="dxa"/>
            <w:tcMar/>
          </w:tcPr>
          <w:p w:rsidR="2953853D" w:rsidP="2953853D" w:rsidRDefault="2953853D" w14:paraId="789C46FF" w14:textId="28A18E08">
            <w:pPr>
              <w:pStyle w:val="Normal"/>
            </w:pP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The above graphic shows the distributions of earnings between Nations over the 30 year period.  It should follow the line graph above but with the added feature of seeing the nations with a higher proportion of the revenue.  Out of the 20 nations listed I have put the lowest 8 into the category of ‘other’.  Obviously the USA is accounting for much of the revenue over the entire period but it is interesting to note how Brazil has appeared significantly in the last 3 years.  Perhaps this has some political connections. Argentina has also fared well during the last 7 or eight years of the data span.    </w:t>
            </w:r>
          </w:p>
        </w:tc>
      </w:tr>
    </w:tbl>
    <w:p xmlns:wp14="http://schemas.microsoft.com/office/word/2010/wordml" w:rsidRPr="00000000" w:rsidR="00000000" w:rsidDel="00000000" w:rsidP="2953853D" w:rsidRDefault="00000000" w14:paraId="386A9208" wp14:textId="0C813397">
      <w:pPr>
        <w:pStyle w:val="Normal"/>
        <w:spacing w:line="276" w:lineRule="auto"/>
        <w:jc w:val="both"/>
        <w:rPr>
          <w:rFonts w:ascii="Cabin" w:hAnsi="Cabin" w:eastAsia="Cabin" w:cs="Cabin"/>
          <w:b w:val="1"/>
          <w:bCs w:val="1"/>
        </w:rPr>
      </w:pPr>
    </w:p>
    <w:tbl>
      <w:tblPr>
        <w:tblStyle w:val="TableGrid"/>
        <w:tblW w:w="0" w:type="auto"/>
        <w:tblLayout w:type="fixed"/>
        <w:tblLook w:val="06A0" w:firstRow="1" w:lastRow="0" w:firstColumn="1" w:lastColumn="0" w:noHBand="1" w:noVBand="1"/>
      </w:tblPr>
      <w:tblGrid>
        <w:gridCol w:w="9015"/>
      </w:tblGrid>
      <w:tr w:rsidR="2953853D" w:rsidTr="2953853D" w14:paraId="1DBE3E30">
        <w:trPr>
          <w:trHeight w:val="300"/>
        </w:trPr>
        <w:tc>
          <w:tcPr>
            <w:tcW w:w="9015" w:type="dxa"/>
            <w:tcMar/>
          </w:tcPr>
          <w:p w:rsidR="2953853D" w:rsidP="2953853D" w:rsidRDefault="2953853D" w14:paraId="56DCE9CA" w14:textId="7CB69EE4">
            <w:pPr>
              <w:pStyle w:val="Normal"/>
              <w:rPr>
                <w:rFonts w:ascii="Cabin" w:hAnsi="Cabin" w:eastAsia="Cabin" w:cs="Cabin"/>
                <w:b w:val="1"/>
                <w:bCs w:val="1"/>
              </w:rPr>
            </w:pPr>
            <w:r>
              <w:drawing>
                <wp:inline wp14:editId="2DFD6AF6" wp14:anchorId="2035D361">
                  <wp:extent cx="4238625" cy="4257675"/>
                  <wp:effectExtent l="0" t="0" r="0" b="0"/>
                  <wp:docPr id="1915296674" name="" title=""/>
                  <wp:cNvGraphicFramePr>
                    <a:graphicFrameLocks noChangeAspect="1"/>
                  </wp:cNvGraphicFramePr>
                  <a:graphic>
                    <a:graphicData uri="http://schemas.openxmlformats.org/drawingml/2006/picture">
                      <pic:pic>
                        <pic:nvPicPr>
                          <pic:cNvPr id="0" name=""/>
                          <pic:cNvPicPr/>
                        </pic:nvPicPr>
                        <pic:blipFill>
                          <a:blip r:embed="Ra35ebdb99fdd48e1">
                            <a:extLst>
                              <a:ext xmlns:a="http://schemas.openxmlformats.org/drawingml/2006/main" uri="{28A0092B-C50C-407E-A947-70E740481C1C}">
                                <a14:useLocalDpi val="0"/>
                              </a:ext>
                            </a:extLst>
                          </a:blip>
                          <a:stretch>
                            <a:fillRect/>
                          </a:stretch>
                        </pic:blipFill>
                        <pic:spPr>
                          <a:xfrm>
                            <a:off x="0" y="0"/>
                            <a:ext cx="4238625" cy="4257675"/>
                          </a:xfrm>
                          <a:prstGeom prst="rect">
                            <a:avLst/>
                          </a:prstGeom>
                        </pic:spPr>
                      </pic:pic>
                    </a:graphicData>
                  </a:graphic>
                </wp:inline>
              </w:drawing>
            </w:r>
          </w:p>
        </w:tc>
      </w:tr>
      <w:tr w:rsidR="2953853D" w:rsidTr="2953853D" w14:paraId="2E2C2F54">
        <w:trPr>
          <w:trHeight w:val="300"/>
        </w:trPr>
        <w:tc>
          <w:tcPr>
            <w:tcW w:w="9015" w:type="dxa"/>
            <w:tcMar/>
          </w:tcPr>
          <w:p w:rsidR="2953853D" w:rsidP="2953853D" w:rsidRDefault="2953853D" w14:paraId="29EE4FBC" w14:textId="7060CC75">
            <w:pPr>
              <w:pStyle w:val="Normal"/>
              <w:rPr>
                <w:rFonts w:ascii="Cabin" w:hAnsi="Cabin" w:eastAsia="Cabin" w:cs="Cabin"/>
                <w:b w:val="1"/>
                <w:bCs w:val="1"/>
              </w:rPr>
            </w:pPr>
            <w:r w:rsidRPr="2953853D" w:rsidR="2953853D">
              <w:rPr>
                <w:rFonts w:ascii="Cabin" w:hAnsi="Cabin" w:eastAsia="Cabin" w:cs="Cabin"/>
                <w:b w:val="0"/>
                <w:bCs w:val="0"/>
              </w:rPr>
              <w:t>The pie chart above shows how heavily the data is weighted by USA nationality.</w:t>
            </w:r>
          </w:p>
        </w:tc>
      </w:tr>
    </w:tbl>
    <w:p xmlns:wp14="http://schemas.microsoft.com/office/word/2010/wordml" w:rsidRPr="00000000" w:rsidR="00000000" w:rsidDel="00000000" w:rsidP="2953853D" w:rsidRDefault="00000000" w14:paraId="5810F032" wp14:textId="7121FF67">
      <w:pPr>
        <w:pStyle w:val="Normal"/>
        <w:spacing w:line="276" w:lineRule="auto"/>
        <w:jc w:val="both"/>
        <w:rPr>
          <w:rFonts w:ascii="Cabin" w:hAnsi="Cabin" w:eastAsia="Cabin" w:cs="Cabin"/>
          <w:b w:val="1"/>
          <w:bCs w:val="1"/>
        </w:rPr>
      </w:pPr>
    </w:p>
    <w:tbl>
      <w:tblPr>
        <w:tblStyle w:val="TableGrid"/>
        <w:tblW w:w="0" w:type="auto"/>
        <w:tblLayout w:type="fixed"/>
        <w:tblLook w:val="06A0" w:firstRow="1" w:lastRow="0" w:firstColumn="1" w:lastColumn="0" w:noHBand="1" w:noVBand="1"/>
      </w:tblPr>
      <w:tblGrid>
        <w:gridCol w:w="9015"/>
      </w:tblGrid>
      <w:tr w:rsidR="2953853D" w:rsidTr="2953853D" w14:paraId="11095615">
        <w:trPr>
          <w:trHeight w:val="300"/>
        </w:trPr>
        <w:tc>
          <w:tcPr>
            <w:tcW w:w="9015" w:type="dxa"/>
            <w:tcMar/>
          </w:tcPr>
          <w:p w:rsidR="2953853D" w:rsidP="2953853D" w:rsidRDefault="2953853D" w14:paraId="5CE1FF12" w14:textId="6A7557C7">
            <w:pPr>
              <w:pStyle w:val="Normal"/>
              <w:rPr>
                <w:rFonts w:ascii="Cabin" w:hAnsi="Cabin" w:eastAsia="Cabin" w:cs="Cabin"/>
                <w:b w:val="1"/>
                <w:bCs w:val="1"/>
              </w:rPr>
            </w:pPr>
            <w:r>
              <w:drawing>
                <wp:inline wp14:editId="2C53D4D1" wp14:anchorId="746101CF">
                  <wp:extent cx="4572000" cy="2676525"/>
                  <wp:effectExtent l="0" t="0" r="0" b="0"/>
                  <wp:docPr id="1414242927" name="" title=""/>
                  <wp:cNvGraphicFramePr>
                    <a:graphicFrameLocks noChangeAspect="1"/>
                  </wp:cNvGraphicFramePr>
                  <a:graphic>
                    <a:graphicData uri="http://schemas.openxmlformats.org/drawingml/2006/picture">
                      <pic:pic>
                        <pic:nvPicPr>
                          <pic:cNvPr id="0" name=""/>
                          <pic:cNvPicPr/>
                        </pic:nvPicPr>
                        <pic:blipFill>
                          <a:blip r:embed="R457003a16eb04b71">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tc>
      </w:tr>
      <w:tr w:rsidR="2953853D" w:rsidTr="2953853D" w14:paraId="44EB0B6B">
        <w:trPr>
          <w:trHeight w:val="300"/>
        </w:trPr>
        <w:tc>
          <w:tcPr>
            <w:tcW w:w="9015" w:type="dxa"/>
            <w:tcMar/>
          </w:tcPr>
          <w:p w:rsidR="2953853D" w:rsidP="2953853D" w:rsidRDefault="2953853D" w14:paraId="65ABA104" w14:textId="4D4F127E">
            <w:pPr>
              <w:pStyle w:val="Normal"/>
              <w:rPr>
                <w:rFonts w:ascii="Cabin" w:hAnsi="Cabin" w:eastAsia="Cabin" w:cs="Cabin"/>
                <w:b w:val="0"/>
                <w:bCs w:val="0"/>
              </w:rPr>
            </w:pPr>
            <w:r w:rsidRPr="2953853D" w:rsidR="2953853D">
              <w:rPr>
                <w:rFonts w:ascii="Cabin" w:hAnsi="Cabin" w:eastAsia="Cabin" w:cs="Cabin"/>
                <w:b w:val="0"/>
                <w:bCs w:val="0"/>
              </w:rPr>
              <w:t>From the above Bar chart we can see the athletes with the largest number of appearances in the list over the 30 years. Michael Jordan (basketball) and Tiger Woods (golf) have both appeared in the list a total of 19 different years (excluding 2001 of course which is missing from the data).  One question raised from this is whether they were actually competing in all of these years or whether it just represents a massive income in that year by still being associated with the sport, as in Tiger Woods’ case, he did have a while not playing.</w:t>
            </w:r>
          </w:p>
        </w:tc>
      </w:tr>
    </w:tbl>
    <w:p xmlns:wp14="http://schemas.microsoft.com/office/word/2010/wordml" w:rsidRPr="00000000" w:rsidR="00000000" w:rsidDel="00000000" w:rsidP="2953853D" w:rsidRDefault="00000000" w14:paraId="0F52DE07" wp14:textId="1AD276A9">
      <w:pPr>
        <w:pStyle w:val="Normal"/>
        <w:spacing w:line="276" w:lineRule="auto"/>
        <w:jc w:val="both"/>
        <w:rPr>
          <w:rFonts w:ascii="Cabin" w:hAnsi="Cabin" w:eastAsia="Cabin" w:cs="Cabin"/>
          <w:b w:val="1"/>
          <w:bCs w:val="1"/>
        </w:rPr>
      </w:pPr>
    </w:p>
    <w:p xmlns:wp14="http://schemas.microsoft.com/office/word/2010/wordml" w:rsidRPr="00000000" w:rsidR="00000000" w:rsidDel="00000000" w:rsidP="2953853D" w:rsidRDefault="00000000" w14:paraId="7962AE9F" wp14:textId="700055F3">
      <w:pPr>
        <w:spacing w:line="276" w:lineRule="auto"/>
      </w:pPr>
      <w:r>
        <w:br w:type="page"/>
      </w:r>
    </w:p>
    <w:tbl>
      <w:tblPr>
        <w:tblStyle w:val="TableGrid"/>
        <w:tblW w:w="0" w:type="auto"/>
        <w:tblLayout w:type="fixed"/>
        <w:tblLook w:val="06A0" w:firstRow="1" w:lastRow="0" w:firstColumn="1" w:lastColumn="0" w:noHBand="1" w:noVBand="1"/>
      </w:tblPr>
      <w:tblGrid>
        <w:gridCol w:w="4508"/>
        <w:gridCol w:w="4508"/>
      </w:tblGrid>
      <w:tr w:rsidR="2953853D" w:rsidTr="2953853D" w14:paraId="79C69117">
        <w:trPr>
          <w:trHeight w:val="300"/>
        </w:trPr>
        <w:tc>
          <w:tcPr>
            <w:tcW w:w="4508" w:type="dxa"/>
            <w:tcMar/>
          </w:tcPr>
          <w:p w:rsidR="2953853D" w:rsidP="2953853D" w:rsidRDefault="2953853D" w14:paraId="3E00A328" w14:textId="20D419F0">
            <w:pPr>
              <w:pStyle w:val="Normal"/>
              <w:rPr>
                <w:rFonts w:ascii="Cabin" w:hAnsi="Cabin" w:eastAsia="Cabin" w:cs="Cabin"/>
                <w:b w:val="1"/>
                <w:bCs w:val="1"/>
              </w:rPr>
            </w:pPr>
            <w:r>
              <w:drawing>
                <wp:inline wp14:editId="7A3F22ED" wp14:anchorId="1F5695AB">
                  <wp:extent cx="2714625" cy="2895600"/>
                  <wp:effectExtent l="0" t="0" r="0" b="0"/>
                  <wp:docPr id="1873093257" name="" title=""/>
                  <wp:cNvGraphicFramePr>
                    <a:graphicFrameLocks noChangeAspect="1"/>
                  </wp:cNvGraphicFramePr>
                  <a:graphic>
                    <a:graphicData uri="http://schemas.openxmlformats.org/drawingml/2006/picture">
                      <pic:pic>
                        <pic:nvPicPr>
                          <pic:cNvPr id="0" name=""/>
                          <pic:cNvPicPr/>
                        </pic:nvPicPr>
                        <pic:blipFill>
                          <a:blip r:embed="R61c99572941d4372">
                            <a:extLst>
                              <a:ext xmlns:a="http://schemas.openxmlformats.org/drawingml/2006/main" uri="{28A0092B-C50C-407E-A947-70E740481C1C}">
                                <a14:useLocalDpi val="0"/>
                              </a:ext>
                            </a:extLst>
                          </a:blip>
                          <a:stretch>
                            <a:fillRect/>
                          </a:stretch>
                        </pic:blipFill>
                        <pic:spPr>
                          <a:xfrm>
                            <a:off x="0" y="0"/>
                            <a:ext cx="2714625" cy="2895600"/>
                          </a:xfrm>
                          <a:prstGeom prst="rect">
                            <a:avLst/>
                          </a:prstGeom>
                        </pic:spPr>
                      </pic:pic>
                    </a:graphicData>
                  </a:graphic>
                </wp:inline>
              </w:drawing>
            </w:r>
          </w:p>
        </w:tc>
        <w:tc>
          <w:tcPr>
            <w:tcW w:w="4508" w:type="dxa"/>
            <w:tcMar/>
          </w:tcPr>
          <w:p w:rsidR="2953853D" w:rsidP="2953853D" w:rsidRDefault="2953853D" w14:paraId="6D072EEB" w14:textId="0F77F008">
            <w:pPr>
              <w:jc w:val="both"/>
            </w:pPr>
            <w:r w:rsidRPr="2953853D" w:rsidR="2953853D">
              <w:rPr>
                <w:rFonts w:ascii="Arial" w:hAnsi="Arial" w:eastAsia="Arial" w:cs="Arial"/>
                <w:b w:val="0"/>
                <w:bCs w:val="0"/>
                <w:i w:val="0"/>
                <w:iCs w:val="0"/>
                <w:strike w:val="0"/>
                <w:dstrike w:val="0"/>
                <w:color w:val="000000" w:themeColor="text1" w:themeTint="FF" w:themeShade="FF"/>
                <w:sz w:val="22"/>
                <w:szCs w:val="22"/>
                <w:u w:val="none"/>
              </w:rPr>
              <w:t>This bar chart shows a measure of the top 3 athletes (in wealth) nationalities over the 30 year period. If the athlete’s ranking was 1 then they are given a score of 3, 2 if second and 1 if third</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w:t>
            </w:r>
            <w:r w:rsidRPr="2953853D" w:rsidR="2953853D">
              <w:rPr>
                <w:rFonts w:ascii="Arial" w:hAnsi="Arial" w:eastAsia="Arial" w:cs="Arial"/>
                <w:b w:val="0"/>
                <w:bCs w:val="0"/>
                <w:i w:val="0"/>
                <w:iCs w:val="0"/>
                <w:strike w:val="0"/>
                <w:dstrike w:val="0"/>
                <w:color w:val="000000" w:themeColor="text1" w:themeTint="FF" w:themeShade="FF"/>
                <w:sz w:val="22"/>
                <w:szCs w:val="22"/>
                <w:u w:val="none"/>
              </w:rPr>
              <w:t>These are then totalled by sport and proportionalised as a percentage</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It </w:t>
            </w:r>
            <w:r w:rsidRPr="2953853D" w:rsidR="2953853D">
              <w:rPr>
                <w:rFonts w:ascii="Arial" w:hAnsi="Arial" w:eastAsia="Arial" w:cs="Arial"/>
                <w:b w:val="0"/>
                <w:bCs w:val="0"/>
                <w:i w:val="0"/>
                <w:iCs w:val="0"/>
                <w:strike w:val="0"/>
                <w:dstrike w:val="0"/>
                <w:color w:val="000000" w:themeColor="text1" w:themeTint="FF" w:themeShade="FF"/>
                <w:sz w:val="22"/>
                <w:szCs w:val="22"/>
                <w:u w:val="none"/>
              </w:rPr>
              <w:t>doesn’t</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necessarily give a proportion of total earnings but a proportion of how often an athlete </w:t>
            </w:r>
            <w:r w:rsidRPr="2953853D" w:rsidR="2953853D">
              <w:rPr>
                <w:rFonts w:ascii="Arial" w:hAnsi="Arial" w:eastAsia="Arial" w:cs="Arial"/>
                <w:b w:val="0"/>
                <w:bCs w:val="0"/>
                <w:i w:val="0"/>
                <w:iCs w:val="0"/>
                <w:strike w:val="0"/>
                <w:dstrike w:val="0"/>
                <w:color w:val="000000" w:themeColor="text1" w:themeTint="FF" w:themeShade="FF"/>
                <w:sz w:val="22"/>
                <w:szCs w:val="22"/>
                <w:u w:val="none"/>
              </w:rPr>
              <w:t>representing</w:t>
            </w:r>
            <w:r w:rsidRPr="2953853D" w:rsidR="2953853D">
              <w:rPr>
                <w:rFonts w:ascii="Arial" w:hAnsi="Arial" w:eastAsia="Arial" w:cs="Arial"/>
                <w:b w:val="0"/>
                <w:bCs w:val="0"/>
                <w:i w:val="0"/>
                <w:iCs w:val="0"/>
                <w:strike w:val="0"/>
                <w:dstrike w:val="0"/>
                <w:color w:val="000000" w:themeColor="text1" w:themeTint="FF" w:themeShade="FF"/>
                <w:sz w:val="22"/>
                <w:szCs w:val="22"/>
                <w:u w:val="none"/>
              </w:rPr>
              <w:t xml:space="preserve"> that sport appears in the top 3 earners. So you will see some similarities between this graph and the graph below, but with differences. For example, here boxing  appears much higher than basketball, implying that although there may be more money in basketball, boxing is still clearly well paid and there are likely to be more very wealthy ex-boxes than ex-basketball players.</w:t>
            </w:r>
          </w:p>
        </w:tc>
      </w:tr>
      <w:tr w:rsidR="2953853D" w:rsidTr="2953853D" w14:paraId="328170B5">
        <w:trPr>
          <w:trHeight w:val="300"/>
        </w:trPr>
        <w:tc>
          <w:tcPr>
            <w:tcW w:w="9016" w:type="dxa"/>
            <w:gridSpan w:val="2"/>
            <w:tcMar/>
          </w:tcPr>
          <w:p w:rsidR="2953853D" w:rsidP="2953853D" w:rsidRDefault="2953853D" w14:paraId="179FC4E3" w14:textId="335EF570">
            <w:pPr>
              <w:pStyle w:val="Normal"/>
            </w:pPr>
            <w:r>
              <w:drawing>
                <wp:inline wp14:editId="72AD9E61" wp14:anchorId="1B2ADB8C">
                  <wp:extent cx="4572000" cy="3886200"/>
                  <wp:effectExtent l="0" t="0" r="0" b="0"/>
                  <wp:docPr id="1941620912" name="" title=""/>
                  <wp:cNvGraphicFramePr>
                    <a:graphicFrameLocks noChangeAspect="1"/>
                  </wp:cNvGraphicFramePr>
                  <a:graphic>
                    <a:graphicData uri="http://schemas.openxmlformats.org/drawingml/2006/picture">
                      <pic:pic>
                        <pic:nvPicPr>
                          <pic:cNvPr id="0" name=""/>
                          <pic:cNvPicPr/>
                        </pic:nvPicPr>
                        <pic:blipFill>
                          <a:blip r:embed="Ra8e5b7d68dfd4f10">
                            <a:extLst>
                              <a:ext xmlns:a="http://schemas.openxmlformats.org/drawingml/2006/main" uri="{28A0092B-C50C-407E-A947-70E740481C1C}">
                                <a14:useLocalDpi val="0"/>
                              </a:ext>
                            </a:extLst>
                          </a:blip>
                          <a:stretch>
                            <a:fillRect/>
                          </a:stretch>
                        </pic:blipFill>
                        <pic:spPr>
                          <a:xfrm>
                            <a:off x="0" y="0"/>
                            <a:ext cx="4572000" cy="3886200"/>
                          </a:xfrm>
                          <a:prstGeom prst="rect">
                            <a:avLst/>
                          </a:prstGeom>
                        </pic:spPr>
                      </pic:pic>
                    </a:graphicData>
                  </a:graphic>
                </wp:inline>
              </w:drawing>
            </w:r>
          </w:p>
        </w:tc>
      </w:tr>
      <w:tr w:rsidR="2953853D" w:rsidTr="2953853D" w14:paraId="27E4DC3A">
        <w:trPr>
          <w:trHeight w:val="300"/>
        </w:trPr>
        <w:tc>
          <w:tcPr>
            <w:tcW w:w="9016" w:type="dxa"/>
            <w:gridSpan w:val="2"/>
            <w:tcMar/>
          </w:tcPr>
          <w:p w:rsidR="2953853D" w:rsidP="2953853D" w:rsidRDefault="2953853D" w14:paraId="5CF401B5" w14:textId="5A73F612">
            <w:pPr>
              <w:pStyle w:val="Normal"/>
              <w:rPr>
                <w:rFonts w:ascii="Cabin" w:hAnsi="Cabin" w:eastAsia="Cabin" w:cs="Cabin"/>
              </w:rPr>
            </w:pPr>
            <w:r w:rsidRPr="2953853D" w:rsidR="2953853D">
              <w:rPr>
                <w:rFonts w:ascii="Cabin" w:hAnsi="Cabin" w:eastAsia="Cabin" w:cs="Cabin"/>
              </w:rPr>
              <w:t>Perhaps this is one of the most informative graphs in terms of the money in different sports as it is giving the total earnings over the 30 year period.  The graph has a distictly descending slope.  Basketball is predominently a U.S sport and they are by far the most common nationality in the list so this is not a big surprise from the theme of the data.  It is interesting to note that total earnings from the three sports of Boxing, Soccer and Golf are all considerably high and are more widely played internationally.  The final graph on the next page shows a breakdown of these by nationality.</w:t>
            </w:r>
          </w:p>
        </w:tc>
      </w:tr>
    </w:tbl>
    <w:tbl>
      <w:tblPr>
        <w:tblStyle w:val="TableGrid"/>
        <w:tblW w:w="0" w:type="auto"/>
        <w:tblLayout w:type="fixed"/>
        <w:tblLook w:val="06A0" w:firstRow="1" w:lastRow="0" w:firstColumn="1" w:lastColumn="0" w:noHBand="1" w:noVBand="1"/>
      </w:tblPr>
      <w:tblGrid>
        <w:gridCol w:w="9015"/>
      </w:tblGrid>
      <w:tr w:rsidR="2953853D" w:rsidTr="2953853D" w14:paraId="1C079585">
        <w:trPr>
          <w:trHeight w:val="300"/>
        </w:trPr>
        <w:tc>
          <w:tcPr>
            <w:tcW w:w="9015" w:type="dxa"/>
            <w:tcMar/>
          </w:tcPr>
          <w:p w:rsidR="2953853D" w:rsidP="2953853D" w:rsidRDefault="2953853D" w14:paraId="0131F501" w14:textId="1085FBE9">
            <w:pPr>
              <w:pStyle w:val="Normal"/>
              <w:rPr>
                <w:rFonts w:ascii="Cabin" w:hAnsi="Cabin" w:eastAsia="Cabin" w:cs="Cabin"/>
                <w:b w:val="1"/>
                <w:bCs w:val="1"/>
              </w:rPr>
            </w:pPr>
            <w:r>
              <w:drawing>
                <wp:inline wp14:editId="66CC00A6" wp14:anchorId="5B84B18F">
                  <wp:extent cx="4572000" cy="2895600"/>
                  <wp:effectExtent l="0" t="0" r="0" b="0"/>
                  <wp:docPr id="127434753" name="" title=""/>
                  <wp:cNvGraphicFramePr>
                    <a:graphicFrameLocks noChangeAspect="1"/>
                  </wp:cNvGraphicFramePr>
                  <a:graphic>
                    <a:graphicData uri="http://schemas.openxmlformats.org/drawingml/2006/picture">
                      <pic:pic>
                        <pic:nvPicPr>
                          <pic:cNvPr id="0" name=""/>
                          <pic:cNvPicPr/>
                        </pic:nvPicPr>
                        <pic:blipFill>
                          <a:blip r:embed="R5047df6748364539">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p>
        </w:tc>
      </w:tr>
      <w:tr w:rsidR="2953853D" w:rsidTr="2953853D" w14:paraId="1D5B47DC">
        <w:trPr>
          <w:trHeight w:val="300"/>
        </w:trPr>
        <w:tc>
          <w:tcPr>
            <w:tcW w:w="9015" w:type="dxa"/>
            <w:tcMar/>
          </w:tcPr>
          <w:p w:rsidR="2953853D" w:rsidP="2953853D" w:rsidRDefault="2953853D" w14:paraId="36128288" w14:textId="2AEDA429">
            <w:pPr>
              <w:pStyle w:val="Normal"/>
            </w:pPr>
            <w:r w:rsidRPr="2953853D" w:rsidR="2953853D">
              <w:rPr>
                <w:rFonts w:ascii="Arial" w:hAnsi="Arial" w:eastAsia="Arial" w:cs="Arial"/>
                <w:b w:val="0"/>
                <w:bCs w:val="0"/>
                <w:i w:val="0"/>
                <w:iCs w:val="0"/>
                <w:strike w:val="0"/>
                <w:dstrike w:val="0"/>
                <w:color w:val="000000" w:themeColor="text1" w:themeTint="FF" w:themeShade="FF"/>
                <w:sz w:val="22"/>
                <w:szCs w:val="22"/>
                <w:u w:val="none"/>
              </w:rPr>
              <w:t>Contrary to what I said above, this graph shows the prominent earners in Boxing and Golf are of USA nationality.  However what this graph does show is that soccer is the most rewarding sport that has minimal US participation.  Portugal and Argentina feature strongly in this category probably due to Ronlado(Portugal) and Messi(Argentinian) both appearing in the list on many occasions.  U.K and Brazil also feature significantly here and this can be explained by the fact many top Brazilian players play in the European leagues where wages are high, or in the UK which boasts one of the most entertaining and wealthiest leagues in the world.</w:t>
            </w:r>
          </w:p>
        </w:tc>
      </w:tr>
    </w:tbl>
    <w:p xmlns:wp14="http://schemas.microsoft.com/office/word/2010/wordml" w:rsidRPr="00000000" w:rsidR="00000000" w:rsidDel="00000000" w:rsidP="2953853D" w:rsidRDefault="00000000" wp14:textId="77777777" w14:paraId="00000024">
      <w:pPr>
        <w:pStyle w:val="Normal"/>
        <w:spacing w:line="276" w:lineRule="auto"/>
        <w:jc w:val="both"/>
        <w:rPr>
          <w:rFonts w:ascii="Cabin" w:hAnsi="Cabin" w:eastAsia="Cabin" w:cs="Cabin"/>
          <w:b w:val="1"/>
          <w:bCs w:val="1"/>
        </w:rPr>
      </w:pPr>
    </w:p>
    <w:p xmlns:wp14="http://schemas.microsoft.com/office/word/2010/wordml" w:rsidRPr="00000000" w:rsidR="00000000" w:rsidDel="00000000" w:rsidP="00000000" w:rsidRDefault="00000000" w14:paraId="00000025" wp14:textId="77777777">
      <w:pPr>
        <w:spacing w:line="276" w:lineRule="auto"/>
        <w:jc w:val="both"/>
        <w:rPr>
          <w:rFonts w:ascii="Cabin" w:hAnsi="Cabin" w:eastAsia="Cabin" w:cs="Cabin"/>
          <w:b w:val="1"/>
        </w:rPr>
      </w:pPr>
      <w:r w:rsidRPr="00000000" w:rsidDel="00000000" w:rsidR="00000000">
        <w:rPr>
          <w:rtl w:val="0"/>
        </w:rPr>
      </w:r>
    </w:p>
    <w:p xmlns:wp14="http://schemas.microsoft.com/office/word/2010/wordml" w:rsidRPr="00000000" w:rsidR="00000000" w:rsidDel="00000000" w:rsidP="2953853D" w:rsidRDefault="00000000" w14:paraId="00000026" wp14:textId="5C048820">
      <w:pPr>
        <w:spacing w:line="276" w:lineRule="auto"/>
        <w:jc w:val="both"/>
        <w:rPr>
          <w:rFonts w:ascii="Cabin" w:hAnsi="Cabin" w:eastAsia="Cabin" w:cs="Cabin"/>
          <w:b w:val="1"/>
          <w:bCs w:val="1"/>
        </w:rPr>
      </w:pPr>
      <w:r w:rsidRPr="2953853D" w:rsidR="2953853D">
        <w:rPr>
          <w:rFonts w:ascii="Cabin" w:hAnsi="Cabin" w:eastAsia="Cabin" w:cs="Cabin"/>
          <w:b w:val="1"/>
          <w:bCs w:val="1"/>
        </w:rPr>
        <w:t>THIS REPORT WAS WRITTEN BY : Paul Aughterson</w:t>
      </w:r>
    </w:p>
    <w:p xmlns:wp14="http://schemas.microsoft.com/office/word/2010/wordml" w:rsidRPr="00000000" w:rsidR="00000000" w:rsidDel="00000000" w:rsidP="00000000" w:rsidRDefault="00000000" w14:paraId="00000027" wp14:textId="77777777">
      <w:pPr>
        <w:spacing w:before="160" w:after="120" w:line="300" w:lineRule="auto"/>
        <w:jc w:val="both"/>
        <w:rPr>
          <w:rFonts w:ascii="Cabin" w:hAnsi="Cabin" w:eastAsia="Cabin" w:cs="Cabin"/>
          <w:b w:val="1"/>
          <w:sz w:val="24"/>
          <w:szCs w:val="24"/>
        </w:rPr>
      </w:pPr>
      <w:r w:rsidRPr="00000000" w:rsidDel="00000000" w:rsidR="00000000">
        <w:rPr>
          <w:rFonts w:ascii="Cabin" w:hAnsi="Cabin" w:eastAsia="Cabin" w:cs="Cabin"/>
          <w:sz w:val="24"/>
          <w:szCs w:val="24"/>
          <w:u w:val="single"/>
        </w:rPr>
        <w:drawing>
          <wp:inline xmlns:wp14="http://schemas.microsoft.com/office/word/2010/wordprocessingDrawing" distT="114300" distB="114300" distL="114300" distR="114300" wp14:anchorId="5F0E0D77" wp14:editId="7777777">
            <wp:extent cx="5731200" cy="177800"/>
            <wp:effectExtent l="0" t="0" r="0" b="0"/>
            <wp:docPr id="4" name="image1.jpg"/>
            <a:graphic>
              <a:graphicData uri="http://schemas.openxmlformats.org/drawingml/2006/picture">
                <pic:pic>
                  <pic:nvPicPr>
                    <pic:cNvPr id="0" name="image1.jpg"/>
                    <pic:cNvPicPr preferRelativeResize="0"/>
                  </pic:nvPicPr>
                  <pic:blipFill>
                    <a:blip r:embed="rId9"/>
                    <a:srcRect l="0" t="0" r="0" b="0"/>
                    <a:stretch>
                      <a:fillRect/>
                    </a:stretch>
                  </pic:blipFill>
                  <pic:spPr>
                    <a:xfrm>
                      <a:off x="0" y="0"/>
                      <a:ext cx="5731200" cy="177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pageBreakBefore w:val="0"/>
        <w:spacing w:before="160" w:after="120" w:line="360" w:lineRule="auto"/>
        <w:jc w:val="both"/>
        <w:rPr>
          <w:rFonts w:ascii="Montserrat" w:hAnsi="Montserrat" w:eastAsia="Montserrat" w:cs="Montserrat"/>
          <w:b w:val="1"/>
          <w:color w:val="113452"/>
          <w:sz w:val="36"/>
          <w:szCs w:val="36"/>
        </w:rPr>
      </w:pPr>
      <w:r w:rsidRPr="00000000" w:rsidDel="00000000" w:rsidR="00000000">
        <w:rPr>
          <w:rtl w:val="0"/>
        </w:rPr>
      </w:r>
    </w:p>
    <w:sectPr>
      <w:headerReference w:type="default" r:id="rId10"/>
      <w:headerReference w:type="first" r:id="rId11"/>
      <w:footerReference w:type="default" r:id="rId12"/>
      <w:footerReference w:type="first" r:id="rId13"/>
      <w:pgSz w:w="11909" w:h="16834" w:orient="portrait"/>
      <w:pgMar w:top="900" w:right="1440" w:bottom="634" w:left="144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Montserrat">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 w:name="Montserrat Light">
    <w:embedRegular w:fontKey="{00000000-0000-0000-0000-000000000000}" w:subsetted="0" r:id="rId9"/>
    <w:embedBold w:fontKey="{00000000-0000-0000-0000-000000000000}" w:subsetted="0" r:id="rId10"/>
    <w:embedItalic w:fontKey="{00000000-0000-0000-0000-000000000000}" w:subsetted="0" r:id="rId11"/>
    <w:embedBoldItalic w:fontKey="{00000000-0000-0000-0000-000000000000}" w:subsetted="0" r:id="rId1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A" wp14:textId="77777777">
    <w:pPr>
      <w:pageBreakBefore w:val="0"/>
      <w:pBdr>
        <w:top w:val="nil" w:sz="0" w:space="0"/>
        <w:left w:val="nil" w:sz="0" w:space="0"/>
        <w:bottom w:val="nil" w:sz="0" w:space="0"/>
        <w:right w:val="nil" w:sz="0" w:space="0"/>
        <w:between w:val="nil" w:sz="0" w:space="0"/>
      </w:pBdr>
      <w:shd w:val="clear" w:fill="auto"/>
      <w:rPr/>
    </w:pP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3722FCDC" wp14:editId="7777777">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4.png"/>
          <a:graphic>
            <a:graphicData uri="http://schemas.openxmlformats.org/drawingml/2006/picture">
              <pic:pic>
                <pic:nvPicPr>
                  <pic:cNvPr id="0" name="image4.png"/>
                  <pic:cNvPicPr preferRelativeResize="0"/>
                </pic:nvPicPr>
                <pic:blipFill>
                  <a:blip r:embed="rId1"/>
                  <a:srcRect l="0" t="0" r="0" b="0"/>
                  <a:stretch>
                    <a:fillRect/>
                  </a:stretch>
                </pic:blipFill>
                <pic:spPr>
                  <a:xfrm>
                    <a:off x="0" y="0"/>
                    <a:ext cx="7635194" cy="371287"/>
                  </a:xfrm>
                  <a:prstGeom prst="rect"/>
                  <a:ln/>
                </pic:spPr>
              </pic:pic>
            </a:graphicData>
          </a:graphic>
        </wp:anchor>
      </w:drawing>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C" wp14:textId="77777777">
    <w:pPr>
      <w:pageBreakBefore w:val="0"/>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9" wp14:textId="77777777">
    <w:pPr>
      <w:pageBreakBefore w:val="0"/>
      <w:pBdr>
        <w:top w:val="nil" w:sz="0" w:space="0"/>
        <w:left w:val="nil" w:sz="0" w:space="0"/>
        <w:bottom w:val="nil" w:sz="0" w:space="0"/>
        <w:right w:val="nil" w:sz="0" w:space="0"/>
        <w:between w:val="nil" w:sz="0" w:space="0"/>
      </w:pBdr>
      <w:shd w:val="clear" w:fill="auto"/>
      <w:jc w:val="center"/>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B" wp14:textId="77777777">
    <w:pPr>
      <w:pageBreakBefore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6CB1A19"/>
  <w15:docId w15:val="{C33A5A36-CA5D-4815-AC79-E29A23666253}"/>
  <w:rsids>
    <w:rsidRoot w:val="2953853D"/>
    <w:rsid w:val="2953853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header" Target="header2.xml" Id="rId11" /><Relationship Type="http://schemas.openxmlformats.org/officeDocument/2006/relationships/header" Target="header1.xml" Id="rId10" /><Relationship Type="http://schemas.openxmlformats.org/officeDocument/2006/relationships/footer" Target="footer2.xml" Id="rId13" /><Relationship Type="http://schemas.openxmlformats.org/officeDocument/2006/relationships/footer" Target="footer1.xm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jpg" Id="rId9"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hyperlink" Target="http://www.hyperiondev.com/portal/" TargetMode="External" Id="rId7" /><Relationship Type="http://schemas.openxmlformats.org/officeDocument/2006/relationships/image" Target="media/image3.jpg" Id="rId8" /><Relationship Type="http://schemas.openxmlformats.org/officeDocument/2006/relationships/image" Target="/media/image3.png" Id="Rb8c285a21a5a4602" /><Relationship Type="http://schemas.openxmlformats.org/officeDocument/2006/relationships/image" Target="/media/image4.png" Id="Rabde85c9156f43cd" /><Relationship Type="http://schemas.openxmlformats.org/officeDocument/2006/relationships/image" Target="/media/image5.png" Id="Ra35ebdb99fdd48e1" /><Relationship Type="http://schemas.openxmlformats.org/officeDocument/2006/relationships/image" Target="/media/image6.png" Id="R457003a16eb04b71" /><Relationship Type="http://schemas.openxmlformats.org/officeDocument/2006/relationships/image" Target="/media/image7.png" Id="R61c99572941d4372" /><Relationship Type="http://schemas.openxmlformats.org/officeDocument/2006/relationships/image" Target="/media/image8.png" Id="Ra8e5b7d68dfd4f10" /><Relationship Type="http://schemas.openxmlformats.org/officeDocument/2006/relationships/image" Target="/media/image9.png" Id="R5047df6748364539" /></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