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64BD77" w:rsidRDefault="3C64BD77" w14:noSpellErr="1" w14:paraId="4CD51A5E" w14:textId="56BFDFEF">
      <w:r w:rsidRPr="3C64BD77" w:rsidR="3C64BD77">
        <w:rPr>
          <w:rFonts w:ascii="Calibri" w:hAnsi="Calibri" w:eastAsia="Calibri" w:cs="Calibri"/>
          <w:noProof w:val="0"/>
          <w:color w:val="217A94"/>
          <w:sz w:val="22"/>
          <w:szCs w:val="22"/>
          <w:lang w:val="es-ES"/>
        </w:rPr>
        <w:t>Se desea considerar la información correspondiente al catastro de viviendas de un determinado municipio. En el municipio existen una serie de zonas urbanas en las cuales se ha edificado un conjunto de viviendas, las cuales pueden ser:</w:t>
      </w:r>
    </w:p>
    <w:p w:rsidR="3C64BD77" w:rsidP="3C64BD77" w:rsidRDefault="3C64BD77" w14:noSpellErr="1" w14:paraId="11288AC5" w14:textId="7691A60E">
      <w:pPr>
        <w:pStyle w:val="ListParagraph"/>
        <w:numPr>
          <w:ilvl w:val="0"/>
          <w:numId w:val="1"/>
        </w:numPr>
        <w:spacing w:line="300" w:lineRule="exact"/>
        <w:ind w:left="375"/>
        <w:rPr>
          <w:sz w:val="22"/>
          <w:szCs w:val="22"/>
        </w:rPr>
      </w:pPr>
      <w:r w:rsidRPr="3C64BD77" w:rsidR="3C64BD77">
        <w:rPr>
          <w:rFonts w:ascii="Calibri" w:hAnsi="Calibri" w:eastAsia="Calibri" w:cs="Calibri"/>
          <w:strike w:val="1"/>
          <w:noProof w:val="0"/>
          <w:color w:val="217A94"/>
          <w:sz w:val="22"/>
          <w:szCs w:val="22"/>
          <w:lang w:val="es-ES"/>
        </w:rPr>
        <w:t>Viviendas unifamiliares o casas en las que solo habita una familia.</w:t>
      </w:r>
    </w:p>
    <w:p w:rsidR="3C64BD77" w:rsidP="3C64BD77" w:rsidRDefault="3C64BD77" w14:noSpellErr="1" w14:paraId="2195FB1C" w14:textId="50574440">
      <w:pPr>
        <w:pStyle w:val="ListParagraph"/>
        <w:numPr>
          <w:ilvl w:val="0"/>
          <w:numId w:val="1"/>
        </w:numPr>
        <w:spacing w:line="300" w:lineRule="exact"/>
        <w:ind w:left="375"/>
        <w:rPr>
          <w:strike w:val="1"/>
          <w:sz w:val="22"/>
          <w:szCs w:val="22"/>
        </w:rPr>
      </w:pPr>
      <w:r w:rsidRPr="3C64BD77" w:rsidR="3C64BD77">
        <w:rPr>
          <w:rFonts w:ascii="Calibri" w:hAnsi="Calibri" w:eastAsia="Calibri" w:cs="Calibri"/>
          <w:strike w:val="1"/>
          <w:noProof w:val="0"/>
          <w:color w:val="217A94"/>
          <w:sz w:val="22"/>
          <w:szCs w:val="22"/>
          <w:lang w:val="es-ES"/>
        </w:rPr>
        <w:t>Bloques de pisos en los cuales existe un conjunto de viviendas, indeterminado a priori, en cada una de las cuales habita una familia.</w:t>
      </w:r>
    </w:p>
    <w:p w:rsidR="3C64BD77" w:rsidRDefault="3C64BD77" w14:noSpellErr="1" w14:paraId="2B06C709" w14:textId="4F629D7C">
      <w:r w:rsidRPr="3C64BD77" w:rsidR="3C64BD77">
        <w:rPr>
          <w:rFonts w:ascii="Calibri" w:hAnsi="Calibri" w:eastAsia="Calibri" w:cs="Calibri"/>
          <w:noProof w:val="0"/>
          <w:color w:val="217A94"/>
          <w:sz w:val="22"/>
          <w:szCs w:val="22"/>
          <w:lang w:val="es-ES"/>
        </w:rPr>
        <w:t>En el sistema es necesario mantener la información correspondiente a las personas que viven en cada una de las viviendas, así como el cabeza de familia de las personas que habitan o son propietarias de las viviendas.</w:t>
      </w:r>
    </w:p>
    <w:p w:rsidR="3C64BD77" w:rsidRDefault="3C64BD77" w14:noSpellErr="1" w14:paraId="6BE0E6A4" w14:textId="2EC08FB4">
      <w:r w:rsidRPr="3C64BD77" w:rsidR="3C64BD77">
        <w:rPr>
          <w:rFonts w:ascii="Calibri" w:hAnsi="Calibri" w:eastAsia="Calibri" w:cs="Calibri"/>
          <w:noProof w:val="0"/>
          <w:color w:val="217A94"/>
          <w:sz w:val="22"/>
          <w:szCs w:val="22"/>
          <w:lang w:val="es-ES"/>
        </w:rPr>
        <w:t>Para cada vivienda, además de la información correspondiente a las características de la misma, es necesario conocer al propietario.</w:t>
      </w:r>
    </w:p>
    <w:p w:rsidR="3C64BD77" w:rsidRDefault="3C64BD77" w14:noSpellErr="1" w14:paraId="1136190B" w14:textId="2CFCB6EA">
      <w:r w:rsidRPr="3C64BD77" w:rsidR="3C64BD77">
        <w:rPr>
          <w:rFonts w:ascii="Calibri" w:hAnsi="Calibri" w:eastAsia="Calibri" w:cs="Calibri"/>
          <w:noProof w:val="0"/>
          <w:color w:val="217A94"/>
          <w:sz w:val="22"/>
          <w:szCs w:val="22"/>
          <w:lang w:val="es-ES"/>
        </w:rPr>
        <w:t>Se van a considerar, los siguientes supuestos semánticos en el problema:</w:t>
      </w:r>
    </w:p>
    <w:p w:rsidR="3C64BD77" w:rsidP="3C64BD77" w:rsidRDefault="3C64BD77" w14:noSpellErr="1" w14:paraId="79CB10EC" w14:textId="4A138F42">
      <w:pPr>
        <w:pStyle w:val="ListParagraph"/>
        <w:numPr>
          <w:ilvl w:val="0"/>
          <w:numId w:val="2"/>
        </w:numPr>
        <w:spacing w:line="300" w:lineRule="exact"/>
        <w:ind w:left="0"/>
        <w:rPr>
          <w:sz w:val="22"/>
          <w:szCs w:val="22"/>
        </w:rPr>
      </w:pPr>
      <w:r w:rsidRPr="3C64BD77" w:rsidR="3C64BD77">
        <w:rPr>
          <w:rFonts w:ascii="Calibri" w:hAnsi="Calibri" w:eastAsia="Calibri" w:cs="Calibri"/>
          <w:strike w:val="1"/>
          <w:noProof w:val="0"/>
          <w:color w:val="217A94"/>
          <w:sz w:val="22"/>
          <w:szCs w:val="22"/>
          <w:lang w:val="es-ES"/>
        </w:rPr>
        <w:t>Las viviendas pueden ser casas unifamiliares o bloques de pisos en los cuales existen una serie de viviendas unifamiliares.</w:t>
      </w:r>
    </w:p>
    <w:p w:rsidR="3C64BD77" w:rsidP="3C64BD77" w:rsidRDefault="3C64BD77" w14:noSpellErr="1" w14:paraId="518C3BEF" w14:textId="6E786585">
      <w:pPr>
        <w:pStyle w:val="ListParagraph"/>
        <w:numPr>
          <w:ilvl w:val="0"/>
          <w:numId w:val="2"/>
        </w:numPr>
        <w:spacing w:line="300" w:lineRule="exact"/>
        <w:ind w:left="0"/>
        <w:rPr>
          <w:sz w:val="22"/>
          <w:szCs w:val="22"/>
        </w:rPr>
      </w:pPr>
      <w:r w:rsidRPr="3C64BD77" w:rsidR="3C64BD77">
        <w:rPr>
          <w:rFonts w:ascii="Calibri" w:hAnsi="Calibri" w:eastAsia="Calibri" w:cs="Calibri"/>
          <w:strike w:val="1"/>
          <w:noProof w:val="0"/>
          <w:color w:val="217A94"/>
          <w:sz w:val="22"/>
          <w:szCs w:val="22"/>
          <w:lang w:val="es-ES"/>
        </w:rPr>
        <w:t xml:space="preserve">Toda persona habita en una y sólo una vivienda, la cual es </w:t>
      </w:r>
      <w:proofErr w:type="gramStart"/>
      <w:r w:rsidRPr="3C64BD77" w:rsidR="3C64BD77">
        <w:rPr>
          <w:rFonts w:ascii="Calibri" w:hAnsi="Calibri" w:eastAsia="Calibri" w:cs="Calibri"/>
          <w:strike w:val="1"/>
          <w:noProof w:val="0"/>
          <w:color w:val="217A94"/>
          <w:sz w:val="22"/>
          <w:szCs w:val="22"/>
          <w:lang w:val="es-ES"/>
        </w:rPr>
        <w:t>considerada  como</w:t>
      </w:r>
      <w:proofErr w:type="gramEnd"/>
      <w:r w:rsidRPr="3C64BD77" w:rsidR="3C64BD77">
        <w:rPr>
          <w:rFonts w:ascii="Calibri" w:hAnsi="Calibri" w:eastAsia="Calibri" w:cs="Calibri"/>
          <w:strike w:val="1"/>
          <w:noProof w:val="0"/>
          <w:color w:val="217A94"/>
          <w:sz w:val="22"/>
          <w:szCs w:val="22"/>
          <w:lang w:val="es-ES"/>
        </w:rPr>
        <w:t xml:space="preserve"> su vivienda o residencia principal.</w:t>
      </w:r>
    </w:p>
    <w:p w:rsidR="3C64BD77" w:rsidP="3C64BD77" w:rsidRDefault="3C64BD77" w14:noSpellErr="1" w14:paraId="5DAB99D8" w14:textId="3D8CAF90">
      <w:pPr>
        <w:pStyle w:val="ListParagraph"/>
        <w:numPr>
          <w:ilvl w:val="0"/>
          <w:numId w:val="2"/>
        </w:numPr>
        <w:spacing w:line="300" w:lineRule="exact"/>
        <w:ind w:left="0"/>
        <w:rPr>
          <w:sz w:val="22"/>
          <w:szCs w:val="22"/>
        </w:rPr>
      </w:pPr>
      <w:r w:rsidRPr="3C64BD77" w:rsidR="3C64BD77">
        <w:rPr>
          <w:rFonts w:ascii="Calibri" w:hAnsi="Calibri" w:eastAsia="Calibri" w:cs="Calibri"/>
          <w:strike w:val="1"/>
          <w:noProof w:val="0"/>
          <w:color w:val="217A94"/>
          <w:sz w:val="22"/>
          <w:szCs w:val="22"/>
          <w:lang w:val="es-ES"/>
        </w:rPr>
        <w:t>Cada vivienda tiene uno y sólo un propietario.</w:t>
      </w:r>
    </w:p>
    <w:p w:rsidR="3C64BD77" w:rsidP="3C64BD77" w:rsidRDefault="3C64BD77" w14:noSpellErr="1" w14:paraId="02FBF43D" w14:textId="2D7EBA6D">
      <w:pPr>
        <w:pStyle w:val="ListParagraph"/>
        <w:numPr>
          <w:ilvl w:val="0"/>
          <w:numId w:val="2"/>
        </w:numPr>
        <w:spacing w:line="300" w:lineRule="exact"/>
        <w:ind w:left="0"/>
        <w:rPr>
          <w:sz w:val="22"/>
          <w:szCs w:val="22"/>
        </w:rPr>
      </w:pPr>
      <w:r w:rsidRPr="3C64BD77" w:rsidR="3C64BD77">
        <w:rPr>
          <w:rFonts w:ascii="Calibri" w:hAnsi="Calibri" w:eastAsia="Calibri" w:cs="Calibri"/>
          <w:strike w:val="1"/>
          <w:noProof w:val="0"/>
          <w:color w:val="217A94"/>
          <w:sz w:val="22"/>
          <w:szCs w:val="22"/>
          <w:lang w:val="es-ES"/>
        </w:rPr>
        <w:t>Las viviendas se encuentran en una única zona urbana correspondiente al municipio, de la cual interesa mantener información.</w:t>
      </w:r>
    </w:p>
    <w:p w:rsidR="3C64BD77" w:rsidP="3C64BD77" w:rsidRDefault="3C64BD77" w14:noSpellErr="1" w14:paraId="5DAC2755" w14:textId="2F0B4598">
      <w:pPr>
        <w:pStyle w:val="ListParagraph"/>
        <w:numPr>
          <w:ilvl w:val="0"/>
          <w:numId w:val="2"/>
        </w:numPr>
        <w:spacing w:line="300" w:lineRule="exact"/>
        <w:ind w:left="0"/>
        <w:rPr>
          <w:sz w:val="22"/>
          <w:szCs w:val="22"/>
        </w:rPr>
      </w:pPr>
      <w:r w:rsidRPr="3C64BD77" w:rsidR="3C64BD77">
        <w:rPr>
          <w:rFonts w:ascii="Calibri" w:hAnsi="Calibri" w:eastAsia="Calibri" w:cs="Calibri"/>
          <w:strike w:val="1"/>
          <w:noProof w:val="0"/>
          <w:color w:val="217A94"/>
          <w:sz w:val="22"/>
          <w:szCs w:val="22"/>
          <w:lang w:val="es-ES"/>
        </w:rPr>
        <w:t>Las zonas urbanas en la que está dividido geográficamente el municipio tienen nombres diferentes.</w:t>
      </w:r>
    </w:p>
    <w:p w:rsidR="3C64BD77" w:rsidP="3C64BD77" w:rsidRDefault="3C64BD77" w14:noSpellErr="1" w14:paraId="2F91147A" w14:textId="42DD1CFF">
      <w:pPr>
        <w:pStyle w:val="ListParagraph"/>
        <w:numPr>
          <w:ilvl w:val="0"/>
          <w:numId w:val="2"/>
        </w:numPr>
        <w:spacing w:line="300" w:lineRule="exact"/>
        <w:ind w:left="0"/>
        <w:rPr>
          <w:strike w:val="1"/>
          <w:sz w:val="22"/>
          <w:szCs w:val="22"/>
        </w:rPr>
      </w:pPr>
      <w:r w:rsidRPr="3C64BD77" w:rsidR="3C64BD77">
        <w:rPr>
          <w:rFonts w:ascii="Calibri" w:hAnsi="Calibri" w:eastAsia="Calibri" w:cs="Calibri"/>
          <w:strike w:val="1"/>
          <w:noProof w:val="0"/>
          <w:color w:val="217A94"/>
          <w:sz w:val="22"/>
          <w:szCs w:val="22"/>
          <w:lang w:val="es-ES"/>
        </w:rPr>
        <w:t>En la zona urbana del municipio existen una serie de calles en las que se construyen las viviendas. Los nombres de las calles son únicos para el municipio con independencia de la zona urbana en la que se encuentren (para simplificar el problema no se considerará información sobre las calles).</w:t>
      </w:r>
    </w:p>
    <w:p w:rsidR="3C64BD77" w:rsidP="3C64BD77" w:rsidRDefault="3C64BD77" w14:noSpellErr="1" w14:paraId="41E6273A" w14:textId="4B3AB59D">
      <w:pPr>
        <w:pStyle w:val="ListParagraph"/>
        <w:numPr>
          <w:ilvl w:val="0"/>
          <w:numId w:val="2"/>
        </w:numPr>
        <w:spacing w:line="300" w:lineRule="exact"/>
        <w:ind w:left="0"/>
        <w:rPr>
          <w:sz w:val="22"/>
          <w:szCs w:val="22"/>
        </w:rPr>
      </w:pPr>
      <w:r w:rsidRPr="3C64BD77" w:rsidR="3C64BD77">
        <w:rPr>
          <w:rFonts w:ascii="Calibri" w:hAnsi="Calibri" w:eastAsia="Calibri" w:cs="Calibri"/>
          <w:noProof w:val="0"/>
          <w:color w:val="217A94"/>
          <w:sz w:val="22"/>
          <w:szCs w:val="22"/>
          <w:lang w:val="es-ES"/>
        </w:rPr>
        <w:t>En el contexto del problema, una familia es un conjunto de personas que tienen una relación familiar directa y que habita, o no, en una misma vivienda. Este conjunto podrá estar formado sólo por una persona.</w:t>
      </w:r>
    </w:p>
    <w:p w:rsidR="3C64BD77" w:rsidRDefault="3C64BD77" w14:noSpellErr="1" w14:paraId="371637CC" w14:textId="01C871ED">
      <w:r w:rsidRPr="3C64BD77" w:rsidR="3C64BD77">
        <w:rPr>
          <w:rFonts w:ascii="Calibri" w:hAnsi="Calibri" w:eastAsia="Calibri" w:cs="Calibri"/>
          <w:noProof w:val="0"/>
          <w:color w:val="217A94"/>
          <w:sz w:val="22"/>
          <w:szCs w:val="22"/>
          <w:lang w:val="es-ES"/>
        </w:rPr>
        <w:t>Diseñar el esquema Entidad/Relación, empleando el modelo ampliado.</w:t>
      </w:r>
    </w:p>
    <w:p w:rsidR="3C64BD77" w:rsidP="3C64BD77" w:rsidRDefault="3C64BD77" w14:paraId="133809D9" w14:textId="703C09A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81644"/>
  <w15:docId w15:val="{18e0969a-a5fc-48e2-a4dd-2bdcf8885b68}"/>
  <w:rsids>
    <w:rsidRoot w:val="3C64BD77"/>
    <w:rsid w:val="3C64BD7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a80db6b127447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2018-10-29T07:49:10.5326951Z</dcterms:modified>
  <lastModifiedBy>Jose Atoche</lastModifiedBy>
</coreProperties>
</file>