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6117" w:rsidRPr="000821F4" w:rsidRDefault="00306117" w:rsidP="00306117">
      <w:pPr>
        <w:rPr>
          <w:rFonts w:ascii="Arial" w:hAnsi="Arial" w:cs="Arial"/>
          <w:sz w:val="48"/>
        </w:rPr>
      </w:pPr>
      <w:r w:rsidRPr="000821F4">
        <w:rPr>
          <w:rFonts w:ascii="Arial" w:hAnsi="Arial" w:cs="Arial"/>
          <w:noProof/>
          <w:lang w:eastAsia="es-MX"/>
        </w:rPr>
        <w:drawing>
          <wp:inline distT="0" distB="0" distL="0" distR="0" wp14:anchorId="6D28264C" wp14:editId="38521BDC">
            <wp:extent cx="5438775" cy="1746463"/>
            <wp:effectExtent l="0" t="0" r="0" b="0"/>
            <wp:docPr id="668274400" name="Imagen 1" descr="18 datos que quizás no sabías de Tecmil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8 datos que quizás no sabías de Tecmileni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995" cy="176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</w:rPr>
      </w:pPr>
    </w:p>
    <w:p w:rsidR="00306117" w:rsidRPr="000821F4" w:rsidRDefault="00306117" w:rsidP="00306117">
      <w:pPr>
        <w:spacing w:before="100" w:beforeAutospacing="1" w:after="100" w:afterAutospacing="1" w:line="240" w:lineRule="auto"/>
        <w:jc w:val="center"/>
        <w:outlineLvl w:val="0"/>
        <w:rPr>
          <w:rFonts w:ascii="Arial" w:eastAsia="Arial" w:hAnsi="Arial" w:cs="Arial"/>
          <w:kern w:val="36"/>
          <w:sz w:val="40"/>
          <w:szCs w:val="40"/>
          <w:lang w:eastAsia="es-MX"/>
        </w:rPr>
      </w:pPr>
      <w:r w:rsidRPr="000821F4">
        <w:rPr>
          <w:rFonts w:ascii="Arial" w:eastAsia="Arial" w:hAnsi="Arial" w:cs="Arial"/>
          <w:kern w:val="36"/>
          <w:sz w:val="40"/>
          <w:szCs w:val="40"/>
          <w:lang w:eastAsia="es-MX"/>
        </w:rPr>
        <w:t>Curso: “</w:t>
      </w:r>
      <w:proofErr w:type="spellStart"/>
      <w:r>
        <w:rPr>
          <w:rFonts w:ascii="Arial" w:eastAsia="Arial" w:hAnsi="Arial" w:cs="Arial"/>
          <w:kern w:val="36"/>
          <w:sz w:val="40"/>
          <w:szCs w:val="40"/>
          <w:lang w:eastAsia="es-MX"/>
        </w:rPr>
        <w:t>DevOps</w:t>
      </w:r>
      <w:proofErr w:type="spellEnd"/>
      <w:r w:rsidRPr="000821F4">
        <w:rPr>
          <w:rFonts w:ascii="Arial" w:eastAsia="Arial" w:hAnsi="Arial" w:cs="Arial"/>
          <w:kern w:val="36"/>
          <w:sz w:val="40"/>
          <w:szCs w:val="40"/>
          <w:lang w:eastAsia="es-MX"/>
        </w:rPr>
        <w:t>”</w:t>
      </w: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  <w:r w:rsidRPr="000821F4">
        <w:rPr>
          <w:rFonts w:ascii="Arial" w:eastAsia="Arial" w:hAnsi="Arial" w:cs="Arial"/>
          <w:sz w:val="40"/>
          <w:szCs w:val="40"/>
        </w:rPr>
        <w:t xml:space="preserve">Nombre de Actividad: </w:t>
      </w: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  <w:r w:rsidRPr="000821F4">
        <w:rPr>
          <w:rFonts w:ascii="Arial" w:eastAsia="Arial" w:hAnsi="Arial" w:cs="Arial"/>
          <w:sz w:val="40"/>
          <w:szCs w:val="40"/>
        </w:rPr>
        <w:t>“</w:t>
      </w:r>
      <w:r w:rsidR="00820C08">
        <w:rPr>
          <w:rFonts w:ascii="Arial" w:eastAsia="Arial" w:hAnsi="Arial" w:cs="Arial"/>
          <w:sz w:val="40"/>
          <w:szCs w:val="40"/>
        </w:rPr>
        <w:t>Laboratorio 2</w:t>
      </w:r>
      <w:bookmarkStart w:id="0" w:name="_GoBack"/>
      <w:bookmarkEnd w:id="0"/>
      <w:r w:rsidRPr="000821F4">
        <w:rPr>
          <w:rFonts w:ascii="Arial" w:eastAsia="Arial" w:hAnsi="Arial" w:cs="Arial"/>
          <w:sz w:val="40"/>
          <w:szCs w:val="40"/>
        </w:rPr>
        <w:t>”</w:t>
      </w: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</w:p>
    <w:p w:rsidR="00306117" w:rsidRPr="000821F4" w:rsidRDefault="00306117" w:rsidP="00AA564B">
      <w:pPr>
        <w:spacing w:line="256" w:lineRule="auto"/>
        <w:rPr>
          <w:rFonts w:ascii="Arial" w:eastAsia="Arial" w:hAnsi="Arial" w:cs="Arial"/>
          <w:sz w:val="40"/>
          <w:szCs w:val="40"/>
        </w:rPr>
      </w:pPr>
    </w:p>
    <w:p w:rsidR="00306117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  <w:r w:rsidRPr="000821F4">
        <w:rPr>
          <w:rFonts w:ascii="Arial" w:eastAsia="Arial" w:hAnsi="Arial" w:cs="Arial"/>
          <w:sz w:val="40"/>
          <w:szCs w:val="40"/>
        </w:rPr>
        <w:t xml:space="preserve">Nombres: </w:t>
      </w: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</w:p>
    <w:p w:rsidR="00306117" w:rsidRDefault="00306117" w:rsidP="00306117">
      <w:pPr>
        <w:spacing w:line="256" w:lineRule="auto"/>
        <w:rPr>
          <w:rFonts w:ascii="Arial" w:eastAsia="Arial" w:hAnsi="Arial" w:cs="Arial"/>
          <w:sz w:val="36"/>
          <w:szCs w:val="40"/>
        </w:rPr>
      </w:pPr>
      <w:proofErr w:type="spellStart"/>
      <w:r w:rsidRPr="000821F4">
        <w:rPr>
          <w:rFonts w:ascii="Arial" w:eastAsia="Arial" w:hAnsi="Arial" w:cs="Arial"/>
          <w:b/>
          <w:sz w:val="36"/>
          <w:szCs w:val="40"/>
        </w:rPr>
        <w:t>Gael</w:t>
      </w:r>
      <w:proofErr w:type="spellEnd"/>
      <w:r w:rsidRPr="000821F4">
        <w:rPr>
          <w:rFonts w:ascii="Arial" w:eastAsia="Arial" w:hAnsi="Arial" w:cs="Arial"/>
          <w:b/>
          <w:sz w:val="36"/>
          <w:szCs w:val="40"/>
        </w:rPr>
        <w:t xml:space="preserve"> Marroquín Torres:</w:t>
      </w:r>
      <w:r w:rsidRPr="000821F4">
        <w:rPr>
          <w:rFonts w:ascii="Arial" w:eastAsia="Arial" w:hAnsi="Arial" w:cs="Arial"/>
          <w:b/>
          <w:bCs/>
          <w:sz w:val="36"/>
          <w:szCs w:val="40"/>
        </w:rPr>
        <w:t xml:space="preserve"> </w:t>
      </w:r>
      <w:r w:rsidRPr="000821F4">
        <w:rPr>
          <w:rFonts w:ascii="Arial" w:eastAsia="Arial" w:hAnsi="Arial" w:cs="Arial"/>
          <w:sz w:val="36"/>
          <w:szCs w:val="40"/>
        </w:rPr>
        <w:t>al07020140</w:t>
      </w:r>
    </w:p>
    <w:p w:rsidR="00AA564B" w:rsidRDefault="00AA564B" w:rsidP="00306117">
      <w:pPr>
        <w:spacing w:line="256" w:lineRule="auto"/>
        <w:rPr>
          <w:rFonts w:ascii="Arial" w:eastAsia="Arial" w:hAnsi="Arial" w:cs="Arial"/>
          <w:sz w:val="36"/>
          <w:szCs w:val="40"/>
        </w:rPr>
      </w:pPr>
      <w:r w:rsidRPr="00AA564B">
        <w:rPr>
          <w:rFonts w:ascii="Arial" w:eastAsia="Arial" w:hAnsi="Arial" w:cs="Arial"/>
          <w:b/>
          <w:sz w:val="36"/>
          <w:szCs w:val="40"/>
        </w:rPr>
        <w:t>Samuel Isaí Martínez Luna</w:t>
      </w:r>
      <w:r>
        <w:rPr>
          <w:rFonts w:ascii="Arial" w:eastAsia="Arial" w:hAnsi="Arial" w:cs="Arial"/>
          <w:sz w:val="36"/>
          <w:szCs w:val="40"/>
        </w:rPr>
        <w:t xml:space="preserve"> Al</w:t>
      </w:r>
      <w:r w:rsidRPr="00AA564B">
        <w:rPr>
          <w:rFonts w:ascii="Arial" w:eastAsia="Arial" w:hAnsi="Arial" w:cs="Arial"/>
          <w:sz w:val="36"/>
          <w:szCs w:val="40"/>
        </w:rPr>
        <w:t>07020422</w:t>
      </w:r>
    </w:p>
    <w:p w:rsidR="00AA564B" w:rsidRPr="000821F4" w:rsidRDefault="00AA564B" w:rsidP="00306117">
      <w:pPr>
        <w:spacing w:line="256" w:lineRule="auto"/>
        <w:rPr>
          <w:rFonts w:ascii="Arial" w:eastAsia="Arial" w:hAnsi="Arial" w:cs="Arial"/>
          <w:sz w:val="36"/>
          <w:szCs w:val="40"/>
        </w:rPr>
      </w:pPr>
      <w:proofErr w:type="spellStart"/>
      <w:r w:rsidRPr="00AA564B">
        <w:rPr>
          <w:rFonts w:ascii="Arial" w:eastAsia="Arial" w:hAnsi="Arial" w:cs="Arial"/>
          <w:b/>
          <w:sz w:val="36"/>
          <w:szCs w:val="40"/>
        </w:rPr>
        <w:t>Andres</w:t>
      </w:r>
      <w:proofErr w:type="spellEnd"/>
      <w:r w:rsidRPr="00AA564B">
        <w:rPr>
          <w:rFonts w:ascii="Arial" w:eastAsia="Arial" w:hAnsi="Arial" w:cs="Arial"/>
          <w:b/>
          <w:sz w:val="36"/>
          <w:szCs w:val="40"/>
        </w:rPr>
        <w:t xml:space="preserve"> </w:t>
      </w:r>
      <w:proofErr w:type="spellStart"/>
      <w:r w:rsidRPr="00AA564B">
        <w:rPr>
          <w:rFonts w:ascii="Arial" w:eastAsia="Arial" w:hAnsi="Arial" w:cs="Arial"/>
          <w:b/>
          <w:sz w:val="36"/>
          <w:szCs w:val="40"/>
        </w:rPr>
        <w:t>Jahir</w:t>
      </w:r>
      <w:proofErr w:type="spellEnd"/>
      <w:r w:rsidRPr="00AA564B">
        <w:rPr>
          <w:rFonts w:ascii="Arial" w:eastAsia="Arial" w:hAnsi="Arial" w:cs="Arial"/>
          <w:b/>
          <w:sz w:val="36"/>
          <w:szCs w:val="40"/>
        </w:rPr>
        <w:t xml:space="preserve"> Abarca Ulloa</w:t>
      </w:r>
      <w:r>
        <w:rPr>
          <w:rFonts w:ascii="Arial" w:eastAsia="Arial" w:hAnsi="Arial" w:cs="Arial"/>
          <w:sz w:val="36"/>
          <w:szCs w:val="40"/>
        </w:rPr>
        <w:t xml:space="preserve"> </w:t>
      </w:r>
      <w:r w:rsidRPr="00AA564B">
        <w:rPr>
          <w:rFonts w:ascii="Arial" w:eastAsia="Arial" w:hAnsi="Arial" w:cs="Arial"/>
          <w:sz w:val="36"/>
          <w:szCs w:val="40"/>
        </w:rPr>
        <w:t>Al07008860</w:t>
      </w:r>
    </w:p>
    <w:p w:rsidR="00306117" w:rsidRDefault="00306117">
      <w:pPr>
        <w:rPr>
          <w:rFonts w:ascii="Arial" w:eastAsia="Arial" w:hAnsi="Arial" w:cs="Arial"/>
          <w:b/>
          <w:sz w:val="36"/>
          <w:szCs w:val="40"/>
        </w:rPr>
      </w:pPr>
    </w:p>
    <w:p w:rsidR="00306117" w:rsidRDefault="00306117">
      <w:pPr>
        <w:rPr>
          <w:rFonts w:ascii="Arial" w:eastAsia="Arial" w:hAnsi="Arial" w:cs="Arial"/>
          <w:b/>
          <w:sz w:val="36"/>
          <w:szCs w:val="40"/>
        </w:rPr>
      </w:pPr>
    </w:p>
    <w:p w:rsidR="00306117" w:rsidRDefault="00306117">
      <w:pPr>
        <w:rPr>
          <w:rFonts w:ascii="Arial" w:hAnsi="Arial" w:cs="Arial"/>
          <w:sz w:val="28"/>
        </w:rPr>
      </w:pPr>
    </w:p>
    <w:p w:rsidR="00AA564B" w:rsidRDefault="00AA564B" w:rsidP="00AA564B">
      <w:pPr>
        <w:pStyle w:val="NormalWeb"/>
        <w:rPr>
          <w:rFonts w:ascii="Arial" w:eastAsiaTheme="minorHAnsi" w:hAnsi="Arial" w:cs="Arial"/>
          <w:sz w:val="28"/>
          <w:szCs w:val="22"/>
          <w:lang w:eastAsia="en-US"/>
        </w:rPr>
      </w:pPr>
    </w:p>
    <w:p w:rsidR="00AA564B" w:rsidRDefault="00AA564B" w:rsidP="00AA564B">
      <w:pPr>
        <w:pStyle w:val="NormalWeb"/>
      </w:pPr>
      <w:r>
        <w:rPr>
          <w:rStyle w:val="Textoennegrita"/>
        </w:rPr>
        <w:lastRenderedPageBreak/>
        <w:t>Reporte del Laboratorio 2: Creación de Instancias de Amazon EC2</w:t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Introducción y Objetivos</w:t>
      </w:r>
      <w:r>
        <w:t xml:space="preserve"> En este laboratorio, exploré la creación de instancias de Amazon EC2 utilizando dos métodos: la Consola de Administración de AWS y la interfaz de línea de comandos (AWS CLI). Este proceso es fundamental para administrar servidores en la nube de manera eficiente, automatizando configuraciones y mejorando la seguridad.</w:t>
      </w:r>
    </w:p>
    <w:p w:rsidR="00AA564B" w:rsidRDefault="00AA564B" w:rsidP="00AA564B">
      <w:pPr>
        <w:pStyle w:val="NormalWeb"/>
        <w:ind w:left="360"/>
      </w:pPr>
      <w:r>
        <w:t>El objetivo fue desplegar una arquitectura compuesta por un servidor bastión y un servidor web en AWS.</w:t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Restricciones de los Servicios de AWS</w:t>
      </w:r>
      <w:r>
        <w:t xml:space="preserve"> Dado que el laboratorio se ejecuta en un entorno controlado, algunos servicios pueden estar restringidos. Intentar acceder a recursos no permitidos podría generar errores.</w:t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Acceso a la Consola de Administración de AWS</w:t>
      </w:r>
      <w:r>
        <w:t xml:space="preserve"> Para comenzar, accedí a la consola de AWS y seleccioné la opción "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Lab</w:t>
      </w:r>
      <w:proofErr w:type="spellEnd"/>
      <w:r>
        <w:t>". Esperé hasta que el estado del laboratorio se mostrara como "</w:t>
      </w:r>
      <w:proofErr w:type="spellStart"/>
      <w:r>
        <w:t>Lab</w:t>
      </w:r>
      <w:proofErr w:type="spellEnd"/>
      <w:r>
        <w:t xml:space="preserve"> status: </w:t>
      </w:r>
      <w:proofErr w:type="spellStart"/>
      <w:r>
        <w:t>ready</w:t>
      </w:r>
      <w:proofErr w:type="spellEnd"/>
      <w:r>
        <w:t>" antes de continuar.</w:t>
      </w:r>
      <w:r w:rsidRPr="00AA564B">
        <w:rPr>
          <w:rStyle w:val="Textoennegrita"/>
          <w:noProof/>
        </w:rPr>
        <w:t xml:space="preserve"> </w:t>
      </w:r>
      <w:r>
        <w:rPr>
          <w:rStyle w:val="Textoennegrita"/>
          <w:noProof/>
        </w:rPr>
        <w:drawing>
          <wp:inline distT="0" distB="0" distL="0" distR="0" wp14:anchorId="17D9AD0D" wp14:editId="14D09B99">
            <wp:extent cx="3781425" cy="2125045"/>
            <wp:effectExtent l="0" t="0" r="0" b="8890"/>
            <wp:docPr id="4" name="Imagen 4" descr="C:\Users\USER\Downloads\DEV OPS\DEV OPS\Cap 1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EV OPS\DEV OPS\Cap 1 lab 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25" cy="213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Creación de una Instancia de Amazon EC2 mediante la Consola de Administración</w:t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lastRenderedPageBreak/>
        <w:t>Paso 1: Inicio de Creación</w:t>
      </w:r>
      <w:r>
        <w:t xml:space="preserve"> Ingresé al servicio EC2 desde la consola de AWS y seleccioné "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>". Asigné el nombre "</w:t>
      </w:r>
      <w:proofErr w:type="spellStart"/>
      <w:r>
        <w:t>Bastion</w:t>
      </w:r>
      <w:proofErr w:type="spellEnd"/>
      <w:r>
        <w:t xml:space="preserve"> Server" a la nueva instancia.</w:t>
      </w:r>
      <w:r w:rsidRPr="00AA564B">
        <w:rPr>
          <w:rStyle w:val="Textoennegrita"/>
          <w:noProof/>
        </w:rPr>
        <w:t xml:space="preserve"> </w:t>
      </w:r>
      <w:r>
        <w:rPr>
          <w:rStyle w:val="Textoennegrita"/>
          <w:noProof/>
        </w:rPr>
        <w:drawing>
          <wp:inline distT="0" distB="0" distL="0" distR="0" wp14:anchorId="2DF6FF17" wp14:editId="77A4E899">
            <wp:extent cx="3943350" cy="2206398"/>
            <wp:effectExtent l="0" t="0" r="0" b="3810"/>
            <wp:docPr id="5" name="Imagen 5" descr="C:\Users\USER\Downloads\DEV OPS\DEV OPS\Cap 2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DEV OPS\DEV OPS\Cap 2 lab 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451" cy="221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Paso 2: Selección de AMI</w:t>
      </w:r>
      <w:r>
        <w:t xml:space="preserve"> Elegí la imagen de máquina de Amazon (AMI) predeterminada "Amazon Linux 2023 (HVM)".</w:t>
      </w:r>
    </w:p>
    <w:p w:rsidR="00AA564B" w:rsidRDefault="00AA564B" w:rsidP="00AA564B">
      <w:pPr>
        <w:pStyle w:val="NormalWeb"/>
        <w:ind w:left="360"/>
      </w:pPr>
      <w:r>
        <w:rPr>
          <w:rStyle w:val="Textoennegrita"/>
          <w:noProof/>
        </w:rPr>
        <w:drawing>
          <wp:inline distT="0" distB="0" distL="0" distR="0" wp14:anchorId="65C071B6" wp14:editId="22D733DA">
            <wp:extent cx="5600700" cy="2933700"/>
            <wp:effectExtent l="0" t="0" r="0" b="0"/>
            <wp:docPr id="6" name="Imagen 6" descr="C:\Users\USER\Downloads\DEV OPS\DEV OPS\Cap 3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DEV OPS\DEV OPS\Cap 3 lab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Paso 3: Selección del Tipo de Instancia</w:t>
      </w:r>
      <w:r>
        <w:t xml:space="preserve"> Opté por el tipo de instancia "t2.micro", adecuado para este ejercicio.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lastRenderedPageBreak/>
        <w:drawing>
          <wp:inline distT="0" distB="0" distL="0" distR="0">
            <wp:extent cx="5612130" cy="2962875"/>
            <wp:effectExtent l="0" t="0" r="7620" b="9525"/>
            <wp:docPr id="7" name="Imagen 7" descr="C:\Users\USER\Downloads\DEV OPS\DEV OPS\Cap 4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EV OPS\DEV OPS\Cap 4 lab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Paso 4: Selección del Par de Claves</w:t>
      </w:r>
      <w:r>
        <w:t xml:space="preserve"> Seleccioné el par de claves "</w:t>
      </w:r>
      <w:proofErr w:type="spellStart"/>
      <w:r>
        <w:t>vockey</w:t>
      </w:r>
      <w:proofErr w:type="spellEnd"/>
      <w:r>
        <w:t>" para garantizar el acceso seguro.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drawing>
          <wp:inline distT="0" distB="0" distL="0" distR="0">
            <wp:extent cx="5612130" cy="2962644"/>
            <wp:effectExtent l="0" t="0" r="7620" b="9525"/>
            <wp:docPr id="8" name="Imagen 8" descr="C:\Users\USER\Downloads\DEV OPS\DEV OPS\Cap 5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DEV OPS\DEV OPS\Cap 5 lab 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Paso 5: Configuración de Red</w:t>
      </w:r>
      <w:r>
        <w:t xml:space="preserve"> Escogí la VPC "</w:t>
      </w:r>
      <w:proofErr w:type="spellStart"/>
      <w:r>
        <w:t>Lab</w:t>
      </w:r>
      <w:proofErr w:type="spellEnd"/>
      <w:r>
        <w:t xml:space="preserve"> VPC" y acepté la subred pública. Luego, creé un grupo de seguridad llamado "</w:t>
      </w:r>
      <w:proofErr w:type="spellStart"/>
      <w:r>
        <w:t>Bastion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>" y habilité el acceso SSH en el puerto 22.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lastRenderedPageBreak/>
        <w:drawing>
          <wp:inline distT="0" distB="0" distL="0" distR="0">
            <wp:extent cx="5612130" cy="2946575"/>
            <wp:effectExtent l="0" t="0" r="7620" b="6350"/>
            <wp:docPr id="9" name="Imagen 9" descr="C:\Users\USER\Downloads\DEV OPS\DEV OPS\Cap 6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EV OPS\DEV OPS\Cap 6 lab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proofErr w:type="gramStart"/>
      <w:r>
        <w:rPr>
          <w:rStyle w:val="Textoennegrita"/>
        </w:rPr>
        <w:t>Paso</w:t>
      </w:r>
      <w:proofErr w:type="gramEnd"/>
      <w:r>
        <w:rPr>
          <w:rStyle w:val="Textoennegrita"/>
        </w:rPr>
        <w:t xml:space="preserve"> 6: Configuración de Almacenamiento</w:t>
      </w:r>
      <w:r>
        <w:t xml:space="preserve"> Mantuve los valores predeterminados para el almacenamiento.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drawing>
          <wp:inline distT="0" distB="0" distL="0" distR="0">
            <wp:extent cx="5612130" cy="2968945"/>
            <wp:effectExtent l="0" t="0" r="7620" b="3175"/>
            <wp:docPr id="10" name="Imagen 10" descr="C:\Users\USER\Downloads\DEV OPS\DEV OPS\Cap 7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EV OPS\DEV OPS\Cap 7 lab 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Paso 7: Detalles Avanzados</w:t>
      </w:r>
      <w:r>
        <w:t xml:space="preserve"> Seleccioné el perfil de instancia "</w:t>
      </w:r>
      <w:proofErr w:type="spellStart"/>
      <w:r>
        <w:t>Bastion</w:t>
      </w:r>
      <w:proofErr w:type="spellEnd"/>
      <w:r>
        <w:t>-Role".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drawing>
          <wp:inline distT="0" distB="0" distL="0" distR="0">
            <wp:extent cx="5612130" cy="1073875"/>
            <wp:effectExtent l="0" t="0" r="7620" b="0"/>
            <wp:docPr id="11" name="Imagen 11" descr="C:\Users\USER\Downloads\DEV OPS\DEV OPS\Cap 8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DEV OPS\DEV OPS\Cap 8 lab 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7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lastRenderedPageBreak/>
        <w:t>Paso 8: Inicio de la Instancia</w:t>
      </w:r>
      <w:r>
        <w:t xml:space="preserve"> Hice clic en "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>" y esperé a que el estado de la instancia cambiara a "</w:t>
      </w:r>
      <w:proofErr w:type="spellStart"/>
      <w:r>
        <w:t>Running</w:t>
      </w:r>
      <w:proofErr w:type="spellEnd"/>
      <w:r>
        <w:t>", asegurándome de que todas las comprobaciones fueran aprobadas.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drawing>
          <wp:inline distT="0" distB="0" distL="0" distR="0">
            <wp:extent cx="5612130" cy="1080211"/>
            <wp:effectExtent l="0" t="0" r="7620" b="5715"/>
            <wp:docPr id="12" name="Imagen 12" descr="C:\Users\USER\Downloads\DEV OPS\DEV OPS\Cap 9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EV OPS\DEV OPS\Cap 9 lab 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8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6. Inicio de Sesión en el Servidor Bastión</w:t>
      </w:r>
      <w:r>
        <w:t xml:space="preserve"> Copié la dirección IPv4 pública de la instancia y me conecté mediante </w:t>
      </w:r>
      <w:proofErr w:type="spellStart"/>
      <w:r>
        <w:t>PuTTY</w:t>
      </w:r>
      <w:proofErr w:type="spellEnd"/>
      <w:r>
        <w:t>, configurando la clave privada "</w:t>
      </w:r>
      <w:proofErr w:type="spellStart"/>
      <w:r>
        <w:t>labsuser.ppk</w:t>
      </w:r>
      <w:proofErr w:type="spellEnd"/>
      <w:r>
        <w:t>". Inicié sesión con el usuario "ec2-user".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drawing>
          <wp:inline distT="0" distB="0" distL="0" distR="0">
            <wp:extent cx="5612130" cy="2340448"/>
            <wp:effectExtent l="0" t="0" r="7620" b="3175"/>
            <wp:docPr id="13" name="Imagen 13" descr="C:\Users\USER\Downloads\DEV OPS\DEV OPS\Cap 10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DEV OPS\DEV OPS\Cap 10 lab 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4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  <w:rPr>
          <w:rStyle w:val="Textoennegrita"/>
        </w:rPr>
      </w:pPr>
      <w:r>
        <w:rPr>
          <w:rStyle w:val="Textoennegrita"/>
        </w:rPr>
        <w:t>7. Creación de una Instancia con AWS CLI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drawing>
          <wp:inline distT="0" distB="0" distL="0" distR="0">
            <wp:extent cx="5612130" cy="2332853"/>
            <wp:effectExtent l="0" t="0" r="7620" b="0"/>
            <wp:docPr id="14" name="Imagen 14" descr="C:\Users\USER\Downloads\DEV OPS\DEV OPS\Cap 11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DEV OPS\DEV OPS\Cap 11 lab 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3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lastRenderedPageBreak/>
        <w:t>Paso 1: Obtención de la AMI</w:t>
      </w:r>
      <w:r>
        <w:t xml:space="preserve"> Desde la terminal del servidor bastión, ejecuté comandos en AWS CLI para listar y seleccionar la AMI más reciente.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drawing>
          <wp:inline distT="0" distB="0" distL="0" distR="0">
            <wp:extent cx="5410200" cy="2190750"/>
            <wp:effectExtent l="0" t="0" r="0" b="0"/>
            <wp:docPr id="15" name="Imagen 15" descr="C:\Users\USER\Downloads\DEV OPS\DEV OPS\Cap 12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DEV OPS\DEV OPS\Cap 12 lab 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Paso 2: Obtención de la Subred</w:t>
      </w:r>
      <w:r>
        <w:t xml:space="preserve"> Obtuve el ID de una subred pública dentro de la VPC para asignarla a la nueva instancia.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drawing>
          <wp:inline distT="0" distB="0" distL="0" distR="0">
            <wp:extent cx="5612130" cy="853477"/>
            <wp:effectExtent l="0" t="0" r="7620" b="3810"/>
            <wp:docPr id="16" name="Imagen 16" descr="C:\Users\USER\Downloads\DEV OPS\DEV OPS\Cap 13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DEV OPS\DEV OPS\Cap 13 lab 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5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Paso 3: Obtención del Grupo de Seguridad</w:t>
      </w:r>
      <w:r>
        <w:t xml:space="preserve"> Busqué el ID del grupo de seguridad "Web Security </w:t>
      </w:r>
      <w:proofErr w:type="spellStart"/>
      <w:r>
        <w:t>Group</w:t>
      </w:r>
      <w:proofErr w:type="spellEnd"/>
      <w:r>
        <w:t>" para asociarlo a la instancia web.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drawing>
          <wp:inline distT="0" distB="0" distL="0" distR="0">
            <wp:extent cx="5612130" cy="889829"/>
            <wp:effectExtent l="0" t="0" r="7620" b="5715"/>
            <wp:docPr id="17" name="Imagen 17" descr="C:\Users\USER\Downloads\DEV OPS\DEV OPS\Cap 14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DEV OPS\DEV OPS\Cap 14 lab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8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Paso 4: Descarga del Script de Datos del Usuario</w:t>
      </w:r>
      <w:r>
        <w:t xml:space="preserve"> Descargué y revisé el script de datos de usuario, el cual instala y configura automáticamente un servidor web en la instancia al iniciarse.</w:t>
      </w:r>
    </w:p>
    <w:p w:rsidR="00AA564B" w:rsidRDefault="00AA564B" w:rsidP="00AA564B">
      <w:pPr>
        <w:pStyle w:val="NormalWeb"/>
        <w:ind w:left="360"/>
      </w:pPr>
      <w:r w:rsidRPr="00AA564B">
        <w:rPr>
          <w:noProof/>
        </w:rPr>
        <w:lastRenderedPageBreak/>
        <w:drawing>
          <wp:inline distT="0" distB="0" distL="0" distR="0">
            <wp:extent cx="5612130" cy="2409825"/>
            <wp:effectExtent l="0" t="0" r="7620" b="9525"/>
            <wp:docPr id="18" name="Imagen 18" descr="C:\Users\USER\Downloads\DEV OPS\DEV OPS\Cap 15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DEV OPS\DEV OPS\Cap 15 lab 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Paso 5: Inicio de la Instancia</w:t>
      </w:r>
      <w:r>
        <w:t xml:space="preserve"> Ejecuté un comando de AWS CLI para lanzar una nueva instancia etiquetada como "Web Server", utilizando los parámetros obtenidos previamente.</w:t>
      </w:r>
    </w:p>
    <w:p w:rsidR="00AA564B" w:rsidRDefault="00AA564B" w:rsidP="00AA564B">
      <w:pPr>
        <w:pStyle w:val="NormalWeb"/>
        <w:ind w:left="360"/>
      </w:pPr>
      <w:r>
        <w:rPr>
          <w:rStyle w:val="Textoennegrita"/>
        </w:rPr>
        <w:t>Paso 6: Monitoreo y Verificación</w:t>
      </w:r>
      <w:r>
        <w:t xml:space="preserve"> Verifiqué que la instancia cambiara su estado a "</w:t>
      </w:r>
      <w:proofErr w:type="spellStart"/>
      <w:r>
        <w:t>running</w:t>
      </w:r>
      <w:proofErr w:type="spellEnd"/>
      <w:r>
        <w:t>". Luego, obtuve el nombre de DNS público y lo ingresé en un navegador para comprobar que el servidor web estuviera en funcionamiento.</w:t>
      </w:r>
    </w:p>
    <w:p w:rsidR="00AA564B" w:rsidRDefault="00AA564B" w:rsidP="00AA564B">
      <w:pPr>
        <w:pStyle w:val="NormalWeb"/>
        <w:ind w:left="360"/>
      </w:pPr>
      <w:r>
        <w:t>La Consola de Administración de AWS es intuitiva y útil para configuraciones manuales rápidas.</w:t>
      </w:r>
    </w:p>
    <w:p w:rsidR="00AA564B" w:rsidRDefault="00AA564B" w:rsidP="00AA564B">
      <w:pPr>
        <w:pStyle w:val="NormalWeb"/>
        <w:ind w:left="360"/>
      </w:pPr>
      <w:r>
        <w:t>AWS CLI es ideal para automatizar despliegues y minimizar errores en entornos de producción.</w:t>
      </w:r>
    </w:p>
    <w:p w:rsidR="00AA564B" w:rsidRDefault="00AA564B" w:rsidP="00AA564B">
      <w:pPr>
        <w:pStyle w:val="NormalWeb"/>
        <w:ind w:left="360"/>
      </w:pPr>
      <w:r>
        <w:t xml:space="preserve">Para implementaciones más avanzadas, AWS </w:t>
      </w:r>
      <w:proofErr w:type="spellStart"/>
      <w:r>
        <w:t>CloudFormation</w:t>
      </w:r>
      <w:proofErr w:type="spellEnd"/>
      <w:r>
        <w:t xml:space="preserve"> permite definir infraestructuras completas mediante código, optimizando la gestión de recursos en la nube.</w:t>
      </w:r>
    </w:p>
    <w:p w:rsidR="003B2D17" w:rsidRPr="00306117" w:rsidRDefault="003B2D17" w:rsidP="00AA564B">
      <w:pPr>
        <w:rPr>
          <w:rFonts w:ascii="Arial" w:hAnsi="Arial" w:cs="Arial"/>
          <w:sz w:val="24"/>
        </w:rPr>
      </w:pPr>
    </w:p>
    <w:sectPr w:rsidR="003B2D17" w:rsidRPr="003061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F90861"/>
    <w:multiLevelType w:val="hybridMultilevel"/>
    <w:tmpl w:val="8000E0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A973D2"/>
    <w:multiLevelType w:val="multilevel"/>
    <w:tmpl w:val="1114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F7B7543"/>
    <w:multiLevelType w:val="hybridMultilevel"/>
    <w:tmpl w:val="AF863EE6"/>
    <w:lvl w:ilvl="0" w:tplc="5FC22C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9A1"/>
    <w:rsid w:val="002D69A1"/>
    <w:rsid w:val="00306117"/>
    <w:rsid w:val="003B2D17"/>
    <w:rsid w:val="00455EA7"/>
    <w:rsid w:val="00820C08"/>
    <w:rsid w:val="00AA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808C5F-31A8-4D2E-9C29-51FC153A4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5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AA56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6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594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2025-04-05T23:35:00Z</dcterms:created>
  <dcterms:modified xsi:type="dcterms:W3CDTF">2025-04-05T23:59:00Z</dcterms:modified>
</cp:coreProperties>
</file>