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LUIS FERNANDO ARIAS CABELLO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b w:val="1"/>
                <w:color w:val="000000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3"/>
                <w:szCs w:val="13"/>
                <w:highlight w:val="white"/>
                <w:rtl w:val="0"/>
              </w:rPr>
              <w:t xml:space="preserve">Comunicar en forma oral o escrita, aplicando herramientas lingüístico-pragmáticas y estrategias de</w:t>
            </w:r>
          </w:p>
          <w:p w:rsidR="00000000" w:rsidDel="00000000" w:rsidP="00000000" w:rsidRDefault="00000000" w:rsidRPr="00000000" w14:paraId="0000003F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b w:val="1"/>
                <w:color w:val="000000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b w:val="1"/>
                <w:color w:val="000000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3"/>
                <w:szCs w:val="13"/>
                <w:highlight w:val="white"/>
                <w:rtl w:val="0"/>
              </w:rPr>
              <w:t xml:space="preserve">comprensión que permiten la solución de problemas comunicativos en los contextos académicos, de</w:t>
            </w:r>
          </w:p>
          <w:p w:rsidR="00000000" w:rsidDel="00000000" w:rsidP="00000000" w:rsidRDefault="00000000" w:rsidRPr="00000000" w14:paraId="00000041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b w:val="1"/>
                <w:color w:val="000000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b w:val="1"/>
                <w:color w:val="000000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3"/>
                <w:szCs w:val="13"/>
                <w:highlight w:val="white"/>
                <w:rtl w:val="0"/>
              </w:rPr>
              <w:t xml:space="preserve">acuerdo al marco común de referencia de las lenguas</w:t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tengo un dominio destacable en esta competencia.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b w:val="1"/>
                <w:color w:val="000000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3"/>
                <w:szCs w:val="13"/>
                <w:highlight w:val="white"/>
                <w:rtl w:val="0"/>
              </w:rPr>
              <w:t xml:space="preserve">• Comunicarse de forma oral y escrita usando el idioma inglés en situaciones socio-laborales a un nivel</w:t>
            </w:r>
          </w:p>
          <w:p w:rsidR="00000000" w:rsidDel="00000000" w:rsidP="00000000" w:rsidRDefault="00000000" w:rsidRPr="00000000" w14:paraId="0000004B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b w:val="1"/>
                <w:color w:val="000000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b w:val="1"/>
                <w:color w:val="000000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3"/>
                <w:szCs w:val="13"/>
                <w:highlight w:val="white"/>
                <w:rtl w:val="0"/>
              </w:rPr>
              <w:t xml:space="preserve">intermedio, según la Tabla de Competencias TOEIC y CEFR</w:t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un muy buen dominio del Inglés Intermedio Avanzado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b w:val="1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3"/>
                <w:szCs w:val="13"/>
                <w:highlight w:val="white"/>
                <w:rtl w:val="0"/>
              </w:rPr>
              <w:t xml:space="preserve">Programar consultas o rutinas para manipular información de una base de datos de acuerdo a los</w:t>
            </w:r>
          </w:p>
          <w:p w:rsidR="00000000" w:rsidDel="00000000" w:rsidP="00000000" w:rsidRDefault="00000000" w:rsidRPr="00000000" w14:paraId="00000055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b w:val="1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b w:val="1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3"/>
                <w:szCs w:val="13"/>
                <w:highlight w:val="white"/>
                <w:rtl w:val="0"/>
              </w:rPr>
              <w:t xml:space="preserve">requerimientos de la organización.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un buen dominio de consulta de base de datos, pero decae en la programación.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b w:val="1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3"/>
                <w:szCs w:val="13"/>
                <w:highlight w:val="white"/>
                <w:rtl w:val="0"/>
              </w:rPr>
              <w:t xml:space="preserve">Resolver las vulnerabilidades sistémicas para asegurar que el software construido cumple las</w:t>
            </w:r>
          </w:p>
          <w:p w:rsidR="00000000" w:rsidDel="00000000" w:rsidP="00000000" w:rsidRDefault="00000000" w:rsidRPr="00000000" w14:paraId="0000005F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b w:val="1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b w:val="1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3"/>
                <w:szCs w:val="13"/>
                <w:highlight w:val="white"/>
                <w:rtl w:val="0"/>
              </w:rPr>
              <w:t xml:space="preserve">normas de seguridad exigidas por la industria.</w:t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tener un buen dominio en esta competencia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b w:val="1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3"/>
                <w:szCs w:val="13"/>
                <w:highlight w:val="white"/>
                <w:rtl w:val="0"/>
              </w:rPr>
              <w:t xml:space="preserve">• Desarrollar la transformación de grandes volúmenes de datos para la obtención de información y</w:t>
            </w:r>
          </w:p>
          <w:p w:rsidR="00000000" w:rsidDel="00000000" w:rsidP="00000000" w:rsidRDefault="00000000" w:rsidRPr="00000000" w14:paraId="00000069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b w:val="1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b w:val="1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3"/>
                <w:szCs w:val="13"/>
                <w:highlight w:val="white"/>
                <w:rtl w:val="0"/>
              </w:rPr>
              <w:t xml:space="preserve">conocimiento de la organización a fin de apoyar la toma de decisiones y la mejora de los procesos</w:t>
            </w:r>
          </w:p>
          <w:p w:rsidR="00000000" w:rsidDel="00000000" w:rsidP="00000000" w:rsidRDefault="00000000" w:rsidRPr="00000000" w14:paraId="0000006B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b w:val="1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b w:val="1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3"/>
                <w:szCs w:val="13"/>
                <w:highlight w:val="white"/>
                <w:rtl w:val="0"/>
              </w:rPr>
              <w:t xml:space="preserve">de negocio, de acuerdo a las necesidades de la organización.</w:t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un dominio aceptable con posibilidad alta de mejora.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b w:val="1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3"/>
                <w:szCs w:val="13"/>
                <w:highlight w:val="white"/>
                <w:rtl w:val="0"/>
              </w:rPr>
              <w:t xml:space="preserve">Construir Modelos de datos para soportar los requerimientos de la organización acuerdo a un</w:t>
            </w:r>
          </w:p>
          <w:p w:rsidR="00000000" w:rsidDel="00000000" w:rsidP="00000000" w:rsidRDefault="00000000" w:rsidRPr="00000000" w14:paraId="00000075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b w:val="1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b w:val="1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3"/>
                <w:szCs w:val="13"/>
                <w:highlight w:val="white"/>
                <w:rtl w:val="0"/>
              </w:rPr>
              <w:t xml:space="preserve">diseño definido y escalable en el tiempo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Requiere mejorar el apartado de construcción de modelos de datos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b w:val="1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3"/>
                <w:szCs w:val="13"/>
                <w:highlight w:val="white"/>
                <w:rtl w:val="0"/>
              </w:rPr>
              <w:t xml:space="preserve">Gestionar proyectos informáticos, ofreciendo alternativas para la toma de decisiones de acuerdo a</w:t>
            </w:r>
          </w:p>
          <w:p w:rsidR="00000000" w:rsidDel="00000000" w:rsidP="00000000" w:rsidRDefault="00000000" w:rsidRPr="00000000" w14:paraId="0000007F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b w:val="1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b w:val="1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3"/>
                <w:szCs w:val="13"/>
                <w:highlight w:val="white"/>
                <w:rtl w:val="0"/>
              </w:rPr>
              <w:t xml:space="preserve">los requerimientos de la organización</w:t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un dominio bastante alto sobre la gestión de proyectos y su debida realización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b w:val="1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3"/>
                <w:szCs w:val="13"/>
                <w:highlight w:val="white"/>
                <w:rtl w:val="0"/>
              </w:rPr>
              <w:t xml:space="preserve">Comunicarse usando el idioma inglés en situaciones laborales a un nivel intermedio relacionado con</w:t>
            </w:r>
          </w:p>
          <w:p w:rsidR="00000000" w:rsidDel="00000000" w:rsidP="00000000" w:rsidRDefault="00000000" w:rsidRPr="00000000" w14:paraId="00000089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b w:val="1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b w:val="1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3"/>
                <w:szCs w:val="13"/>
                <w:highlight w:val="white"/>
                <w:rtl w:val="0"/>
              </w:rPr>
              <w:t xml:space="preserve">su área de especialización, según la Tabla de Competencias TOEIC y CEFR</w:t>
            </w:r>
          </w:p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un dominio del inglés elevado</w:t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.arias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0Ydy9YNL+ypiNkMKcqpHrfdOaw==">CgMxLjAyCGguZ2pkZ3hzMgloLjMwajB6bGw4AHIhMTBFR0ZPOGtxTEM1MmlSSXAxV0VCNXNIdklIdUNtOWdN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