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437744140625" w:line="240" w:lineRule="auto"/>
        <w:ind w:left="0" w:right="0" w:firstLine="0"/>
        <w:jc w:val="center"/>
        <w:rPr>
          <w:rFonts w:ascii="Arial" w:cs="Arial" w:eastAsia="Arial" w:hAnsi="Arial"/>
          <w:b w:val="0"/>
          <w:bCs w:val="0"/>
          <w:i w:val="0"/>
          <w:iCs w:val="0"/>
          <w:smallCaps w:val="0"/>
          <w:strike w:val="0"/>
          <w:color w:val="4a4a4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PROPOSAL FOR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56201171875" w:line="247.27283477783203" w:lineRule="auto"/>
        <w:ind w:left="1127.8303527832031" w:right="1101.1016845703125" w:firstLine="0"/>
        <w:jc w:val="center"/>
        <w:rPr>
          <w:rFonts w:ascii="Arial" w:cs="Arial" w:eastAsia="Arial" w:hAnsi="Arial"/>
          <w:b w:val="1"/>
          <w:bCs w:val="1"/>
          <w:i w:val="0"/>
          <w:iCs w:val="0"/>
          <w:smallCaps w:val="0"/>
          <w:strike w:val="0"/>
          <w:color w:val="0d2b4e"/>
          <w:sz w:val="46"/>
          <w:szCs w:val="46"/>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46"/>
          <w:szCs w:val="46"/>
          <w:u w:val="none"/>
          <w:shd w:fill="auto" w:val="clear"/>
          <w:vertAlign w:val="baseline"/>
          <w:rtl w:val="0"/>
        </w:rPr>
        <w:t xml:space="preserve">Technology Partner for Geospatial and Health Data Systems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9174804687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Submitted to: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419921875" w:line="240" w:lineRule="auto"/>
        <w:ind w:left="0" w:right="0" w:firstLine="0"/>
        <w:jc w:val="center"/>
        <w:rPr>
          <w:rFonts w:ascii="Arial" w:cs="Arial" w:eastAsia="Arial" w:hAnsi="Arial"/>
          <w:b w:val="1"/>
          <w:bCs w:val="1"/>
          <w:i w:val="0"/>
          <w:iCs w:val="0"/>
          <w:smallCaps w:val="0"/>
          <w:strike w:val="0"/>
          <w:color w:val="0b7b6b"/>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30"/>
          <w:szCs w:val="30"/>
          <w:u w:val="none"/>
          <w:shd w:fill="auto" w:val="clear"/>
          <w:vertAlign w:val="baseline"/>
          <w:rtl w:val="0"/>
        </w:rPr>
        <w:t xml:space="preserve">FACT Foundation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18945312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hr@factfoundation-int.org | Subject: “FACT Technology Partner”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3022460937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Submitted by: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0419921875" w:line="240" w:lineRule="auto"/>
        <w:ind w:left="0" w:right="0" w:firstLine="0"/>
        <w:jc w:val="center"/>
        <w:rPr>
          <w:rFonts w:ascii="Arial" w:cs="Arial" w:eastAsia="Arial" w:hAnsi="Arial"/>
          <w:b w:val="1"/>
          <w:bCs w:val="1"/>
          <w:i w:val="0"/>
          <w:iCs w:val="0"/>
          <w:smallCaps w:val="0"/>
          <w:strike w:val="0"/>
          <w:color w:val="0d2b4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30"/>
          <w:szCs w:val="30"/>
          <w:u w:val="none"/>
          <w:shd w:fill="auto" w:val="clear"/>
          <w:vertAlign w:val="baseline"/>
          <w:rtl w:val="0"/>
        </w:rPr>
        <w:t xml:space="preserve">Zerasage Technologies Limited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154296875" w:line="240" w:lineRule="auto"/>
        <w:ind w:left="0" w:right="0" w:firstLine="0"/>
        <w:jc w:val="center"/>
        <w:rPr>
          <w:rFonts w:ascii="Arial" w:cs="Arial" w:eastAsia="Arial" w:hAnsi="Arial"/>
          <w:b w:val="0"/>
          <w:bCs w:val="0"/>
          <w:i w:val="1"/>
          <w:iCs w:val="1"/>
          <w:smallCaps w:val="0"/>
          <w:strike w:val="0"/>
          <w:color w:val="4a4a4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a4a4a"/>
          <w:sz w:val="22"/>
          <w:szCs w:val="22"/>
          <w:u w:val="none"/>
          <w:shd w:fill="auto" w:val="clear"/>
          <w:vertAlign w:val="baseline"/>
          <w:rtl w:val="0"/>
        </w:rPr>
        <w:t xml:space="preserve">“Seed of Wisdom” — Digital Transformation Consultancy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8754882812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Precious Ogudiegwu | Founder &amp; Lead Engineer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70898437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Abuja, Federal Capital Territory, Nigeria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69873046875" w:line="240" w:lineRule="auto"/>
        <w:ind w:left="0" w:right="0" w:firstLine="0"/>
        <w:jc w:val="center"/>
        <w:rPr>
          <w:rFonts w:ascii="Arial" w:cs="Arial" w:eastAsia="Arial" w:hAnsi="Arial"/>
          <w:b w:val="0"/>
          <w:bCs w:val="0"/>
          <w:i w:val="0"/>
          <w:iCs w:val="0"/>
          <w:smallCaps w:val="0"/>
          <w:strike w:val="0"/>
          <w:color w:val="4a4a4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a4a"/>
          <w:sz w:val="22"/>
          <w:szCs w:val="22"/>
          <w:u w:val="none"/>
          <w:shd w:fill="auto" w:val="clear"/>
          <w:vertAlign w:val="baseline"/>
          <w:rtl w:val="0"/>
        </w:rPr>
        <w:t xml:space="preserve">Date: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13th May 2026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84033203125" w:line="240" w:lineRule="auto"/>
        <w:ind w:left="0" w:right="0" w:firstLine="0"/>
        <w:jc w:val="center"/>
        <w:rPr>
          <w:rFonts w:ascii="Arial" w:cs="Arial" w:eastAsia="Arial" w:hAnsi="Arial"/>
          <w:b w:val="0"/>
          <w:bCs w:val="0"/>
          <w:i w:val="0"/>
          <w:iCs w:val="0"/>
          <w:smallCaps w:val="0"/>
          <w:strike w:val="0"/>
          <w:color w:val="4a4a4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a4a"/>
          <w:sz w:val="22"/>
          <w:szCs w:val="22"/>
          <w:u w:val="none"/>
          <w:shd w:fill="auto" w:val="clear"/>
          <w:vertAlign w:val="baseline"/>
          <w:rtl w:val="0"/>
        </w:rPr>
        <w:t xml:space="preserve">Proposal Reference: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ZTL/FACT/2026/001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84033203125" w:line="240" w:lineRule="auto"/>
        <w:ind w:left="0" w:right="0" w:firstLine="0"/>
        <w:jc w:val="center"/>
        <w:rPr>
          <w:rFonts w:ascii="Arial" w:cs="Arial" w:eastAsia="Arial" w:hAnsi="Arial"/>
          <w:b w:val="0"/>
          <w:bCs w:val="0"/>
          <w:i w:val="0"/>
          <w:iCs w:val="0"/>
          <w:smallCaps w:val="0"/>
          <w:strike w:val="0"/>
          <w:color w:val="4a4a4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a4a4a"/>
          <w:sz w:val="22"/>
          <w:szCs w:val="22"/>
          <w:u w:val="none"/>
          <w:shd w:fill="auto" w:val="clear"/>
          <w:vertAlign w:val="baseline"/>
          <w:rtl w:val="0"/>
        </w:rPr>
        <w:t xml:space="preserve">Submission Deadline: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5:00 PM, Monday, 18th May 2026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4.551391601562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PART A — COMPANY PROFILE</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A.1 Legal Registration Details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Company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Zerasage Technologies Limited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CAC Registration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800659179687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RC </w:t>
            </w: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8825240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Date of Incorporation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8010253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15th September, 2025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Company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Private Limited Company (Ltd)</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6200561523437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Tax Identification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9987792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2521594849658</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Registered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59851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Goldcity Estate, Pyakassa Road, Abuja, FCT, Nigeria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Primary Contact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Precious Ogudiegwu — Founder &amp; Lead Engineer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Email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60131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ogudiegwuprecious@gmail.com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1994628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+2348166924519</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5994262695312"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6.00006103515625" w:right="1305.4364013671875" w:firstLine="5.27999877929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Mandatory Documents Enclosed: (a) Certificate of Incorporation | (b) Tax Clearance Certificate | (c) Tax Identification Number | (d) CVs of Key Personnel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53662109375" w:line="240" w:lineRule="auto"/>
        <w:ind w:left="10"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A.2 Organisational Structure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60595703125" w:line="229.88847255706787" w:lineRule="auto"/>
        <w:ind w:left="11.97998046875" w:right="283.77197265625" w:firstLine="2.42004394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Zerasage Technologies Limited is a Nigerian-registered digital transformation consultancy headquartered in Abuja, FCT. The company is founded and led by Precious Ogudiegwu, a Senior Software Engineer and Search Engine Architect with deep expertise in data platform design, full-stack software development, and government-facing technology systems.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8847255706787" w:lineRule="auto"/>
        <w:ind w:left="24.520034790039062" w:right="724.2626953125" w:hanging="10.120010375976562"/>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Zerasage operates a lean, specialist-led team model. For this engagement, the following key personnel will be deployed: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600"/>
        <w:gridCol w:w="4560"/>
        <w:tblGridChange w:id="0">
          <w:tblGrid>
            <w:gridCol w:w="2200"/>
            <w:gridCol w:w="2600"/>
            <w:gridCol w:w="4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Name /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9987792968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Qualifications &amp; Experience</w:t>
            </w:r>
          </w:p>
        </w:tc>
      </w:tr>
      <w:tr>
        <w:trPr>
          <w:cantSplit w:val="0"/>
          <w:trHeight w:val="218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Precious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9997558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Ogudiegwu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06002807617188" w:right="201.90032958984375" w:hanging="16.0600280761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/Founder &amp; Project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9.89990234375" w:right="184.97314453125" w:firstLine="7.04010009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Project Manager; Lead System Architect;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61.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Client Liaison;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919921875" w:right="222.92236328125" w:hanging="2.85980224609375"/>
              <w:jc w:val="both"/>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Technical governance and delivery oversight across all workstreams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2.3797607421875" w:right="683.41796875" w:hanging="7.47985839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Senior Software Engineer and Search Engine Architect with expertise in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29.88847255706787" w:lineRule="auto"/>
              <w:ind w:left="152.039794921875" w:right="255.968017578125" w:firstLine="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distributed data systems, API design, open-source platform implementation, and government technology delivery.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29.88847255706787" w:lineRule="auto"/>
              <w:ind w:left="152.4798583984375" w:right="106.2255859375" w:firstLine="9.240112304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Nigeria-based (Abuja, FCT). Track record in complex multi-stakeholder platform development.</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600"/>
        <w:gridCol w:w="4560"/>
        <w:tblGridChange w:id="0">
          <w:tblGrid>
            <w:gridCol w:w="2200"/>
            <w:gridCol w:w="2600"/>
            <w:gridCol w:w="45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Name /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4.9987792968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Function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Qualifications &amp; Experience</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6002807617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Backend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9.08004760742188" w:right="364.59381103515625" w:firstLine="2.8599548339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Developer[Name upon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Server-side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4798583984375" w:right="233.8153076171875" w:firstLine="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 database design (PostgreSQL + PostGIS); REST API development;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29.88847255706787" w:lineRule="auto"/>
              <w:ind w:left="157.919921875" w:right="237.896728515625" w:hanging="0.660095214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authentication, access control, and security implementation;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geospatial data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820068359375" w:right="129.771728515625" w:firstLine="9.4598388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Mid-to-senior developer with 5+ years experience in data-intensive platforms, spatial databases, and RESTful API design. Proven work on health and public sector systems preferred.</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Frontend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9.08004760742188" w:right="364.59381103515625" w:firstLine="2.8599548339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Developer[Name upon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React/Next.js web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919921875" w:right="209.2333984375" w:hanging="0.660095214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application; admin and contributor interfaces; interactive map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6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integration using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59875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Leaflet.js;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mobile-responsive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919921875" w:right="124.215087890625" w:hanging="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for low-resource access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5.6597900390625" w:right="247.635498046875" w:firstLine="8.5803222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 years React.js experience. Experience with data portal interfaces, geospatial map rendering, and usability-focused design for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29.88847255706787" w:lineRule="auto"/>
              <w:ind w:left="153.5797119140625" w:right="179.11865234375" w:firstLine="5.94055175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non-technical users in government or NGO contexts.</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UI/UX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Designer[Name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0800476074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upon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66009521484375" w:right="291.395263671875" w:firstLine="16.71997070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 interface design; wireframing and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64.07989501953125" w:right="221.7926025390625" w:firstLine="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prototyping; structured usability testing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56.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sessions with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40100097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accessibility and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798950195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low-digital-literacy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798583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Figma proficiency; demonstrated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820068359375" w:right="223.658447265625" w:firstLine="1.320190429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experience designing for health or public sector users including M&amp;E officers, health planners, and data managers.</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2.38006591796875" w:right="246.73126220703125" w:hanging="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DevOps / Security Engineer[Name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59.0800476074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upon award]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Infrastructure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provisioning 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71997070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Nigerian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820068359375" w:right="160.712890625" w:firstLine="0.22003173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government-approved hosting; CI/CD pipeline setup; security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29.88847255706787" w:lineRule="auto"/>
              <w:ind w:left="166.719970703125" w:right="388.8653564453125" w:hanging="2.2000122070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hardening; SSL/TLS; NDPA compliance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29.88847255706787" w:lineRule="auto"/>
              <w:ind w:left="164.51995849609375" w:right="79.566650390625"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implementation; system monitoring and alerting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97998046875" w:right="122.000732421875" w:firstLine="14.0802001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Linux server administration; Docker and container orchestration; security auditing; familiarity with Nigerian government hosting infrastructure and data sovereignty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59.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requirements.</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A.3 Overview of Core Services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Service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 Platform &amp;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Repository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4798583984375" w:right="87.5244140625" w:hanging="7.47985839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 and build of centralised data repositories, open data portals, and geospatial data management systems — including metadata standards design, access control frameworks, and data publication workflows</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Service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Description</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003662109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Geospatial Systems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860107421875" w:right="531.76025390625" w:firstLine="17.5997924804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Integration of spatial datasets (GeoJSON, Shapefiles, KML, raster), PostGIS-backed spatial queries, map-based visualisation, and LGA/ward boundary data management for Nigerian public sector contexts</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Full-Stack Software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58001708984375" w:right="343.973388671875" w:firstLine="8.80004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End-to-end web application delivery: React/Next.js frontends, Node.js REST API backends, PostgreSQL databases, and cloud-native deployment on Nigerian and international hosting infrastructure</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0054931640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System Architecture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58001708984375" w:right="800.6610107421875" w:firstLine="7.69989013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Multi-dimensional architecture documentation covering business, functional, technical, and governance layers for complex government and NGO data systems</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9997558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Open-Source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60052490234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58001708984375" w:right="333.131103515625" w:firstLine="8.359985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Delivery of systems built entirely on open-source technologies (React, Node.js, PostgreSQL, PostGIS, Leaflet, Docker) — no proprietary lock-in; full source code ownership transferred to client</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Management &amp;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60052490234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13995361328125" w:right="292.060546875" w:firstLine="8.80004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 and development of RESTful APIs for secure data exchange; integration with existing health information systems; interoperability standards implementation</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00006103515625" w:right="439.29443359375" w:firstLine="5.0599670410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Knowledge Transfer &amp; Capacity Building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659851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staff training programmes, technical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3.9599609375" w:right="365.377197265625" w:firstLine="3.519897460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documentation, admin user manuals, sustainability roadmaps, and structured handover frameworks for public sector technology institutionalisation</w:t>
            </w:r>
          </w:p>
        </w:tc>
      </w:tr>
      <w:tr>
        <w:trPr>
          <w:cantSplit w:val="0"/>
          <w:trHeight w:val="9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00006103515625" w:right="471.99066162109375" w:firstLine="5.9399414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Digital Transformation Consulting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3.9599609375" w:right="230.657958984375" w:firstLine="5.9399414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Strategic technology advisory for government and development sector clients; vendor assessment; open data policy alignment; technology adoption support</w:t>
            </w:r>
          </w:p>
        </w:tc>
      </w:tr>
    </w:tbl>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A.4 Relevant Experience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860595703125" w:line="229.88847255706787" w:lineRule="auto"/>
        <w:ind w:left="17.480010986328125" w:right="541.136474609375" w:hanging="2.42004394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following engagements demonstrate our directly relevant capabilities across data platform architecture, multi-role access systems, API development, and government-context software delivery: </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800"/>
        <w:gridCol w:w="5580"/>
        <w:tblGridChange w:id="0">
          <w:tblGrid>
            <w:gridCol w:w="1980"/>
            <w:gridCol w:w="1800"/>
            <w:gridCol w:w="55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10070800781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Scope &amp; Relevance</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719970703125" w:right="169.35760498046875" w:hanging="0.439910888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MentorConnect Nigeria — Digital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399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Jeffrey Bent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6.719970703125" w:right="116.77337646484375" w:hanging="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MentorConnect Nigeria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7.2601318359375" w:right="190.521240234375" w:hanging="7.26013183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Architected and delivered a comprehensive full-stack marketplace platform. Scope included multi-tier user role management (5 distinct access roles), escrow payment integration, real-time video API integration (Agora.io), PostgreSQL relational data modelling, REST API design with full documentation, automated notification systems, and a detailed sustainability and knowledge transfer framework. Directly demonstrates our capability in complex data platform architecture,</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800"/>
        <w:gridCol w:w="5580"/>
        <w:tblGridChange w:id="0">
          <w:tblGrid>
            <w:gridCol w:w="1980"/>
            <w:gridCol w:w="1800"/>
            <w:gridCol w:w="558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5.100708007812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Scope &amp; Relevance</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4.520263671875" w:right="959.87060546875" w:hanging="6.60034179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access control design, and structured system handover.</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5.46005249023438" w:right="283.46893310546875" w:hanging="9.4599914550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Cravins IMS — Inventory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61.2800598144531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Management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0054931640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Cravins Ice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7.4798583984375" w:right="111.832275390625" w:firstLine="9.4598388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Designed and delivered a streamlined inventory management system including structured data categorisation, multi-user access tiers, real-time stock reporting dashboards, CSV data export, and an admin approval workflow for stock entries. Demonstrates our capability in structured dataset management, role-based access control, and data reporting — directly applicable to the repository’s data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74.52026367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management and governance layers.</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59967041015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TruckIt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28005981445312" w:right="201.95892333984375" w:hanging="0.22003173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Logistics &amp; Fleet Management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060119628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TruckIt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7.039794921875" w:right="320.7275390625" w:firstLine="9.8999023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Delivered a logistics platform incorporating real-time GPS-based location tracking, route mapping, geospatial data visualisation on interactive maps, driver and fleet data management, and an operator dashboard with spatial analytics. Directly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68.5797119140625" w:right="927.27294921875" w:hanging="1.09985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demonstrates geospatial system development capability including map rendering,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67.7001953125" w:right="234.0673828125" w:firstLine="0.87951660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coordinate-referenced data management, and spatial query design — core to this engagement.</w:t>
            </w:r>
          </w:p>
        </w:tc>
      </w:tr>
      <w:tr>
        <w:trPr>
          <w:cantSplit w:val="0"/>
          <w:trHeight w:val="27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94000244140625" w:right="319.9664306640625" w:firstLine="1.10000610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Fort Church — Digital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398559570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Fort Church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6597900390625" w:right="315.40283203125" w:firstLine="16.27990722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Designed and developed a full content management and communications platform including multi-user admin roles, structured content publishing workflow with admin review and approval, member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60.6597900390625" w:right="251.81396484375" w:firstLine="13.86047363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management, and event data management. Demonstrates our pattern of delivering user-centred platforms with governance-aligned publishing workflows for non-technical administrators — directly applicable to the repository’s government-user workflows.</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PART B — TECHNICAL PROPOSAL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4996948242187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B.1 Understanding of the TOR and Scope of Work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033203125" w:line="229.88847255706787" w:lineRule="auto"/>
        <w:ind w:left="12.639999389648438" w:right="394.287109375" w:hanging="2.4199676513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have read and fully understood the Terms of Reference. FACT Foundation requires a Technology Partner to architect, prototype, build, test, and deploy a centralised geospatial and health data repository that will serve as the foundational data infrastructure for Nigeria’s public health planning and decision-making — with specific relevance to the Niger State health system and its government stakeholders including health planners, M&amp;E officers, and data managers.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98046875" w:line="229.88847255706787" w:lineRule="auto"/>
        <w:ind w:left="11.97998046875" w:right="242.923583984375" w:firstLine="0.66001892089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understand that this engagement encompasses six distinct but interconnected workstreams: system architecture design across all four dimensions (business, functional, technical, and governance); iterative prototyping with structured user testing; the build and deployment of a functional repository; data integration across spatial and non-spatial health datasets; open-source implementation with no vendor lock-in; and a structured sustainability and knowledge transfer programme that genuinely equips government staff to own and operate the system independently after handover.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2021484375" w:line="229.8914337158203" w:lineRule="auto"/>
        <w:ind w:left="24.079971313476562" w:right="219.306640625" w:hanging="11.439971923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recognise that the repository must be optimised for low-resource environments — meaning it must perform reliably on standard government hardware, moderate internet connections, and with users who may not have deep technical backgrounds. Every architectural and design decision we make will be evaluated against this constraint.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47607421875" w:line="229.88847255706787" w:lineRule="auto"/>
        <w:ind w:left="20.999984741210938" w:right="40.62255859375" w:hanging="5.9400177001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six deliverables specified in the ToR — Inception Report, Architectural Framework Report, Prototypes &amp; User Testing Reports, Functional Data Repository, Technical Documentation &amp; Source Code, and Sustainability Roadmap — map cleanly to our proposed four-month delivery methodology described in Section B.2.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253662109375" w:line="240" w:lineRule="auto"/>
        <w:ind w:left="28.24996948242187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B.2 Proposed Methodology and Service Delivery Approach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811767578125"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B.2.1 Guiding Principles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40" w:lineRule="auto"/>
        <w:ind w:left="20.559997558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Our approach is governed by four principles aligned to the ToR: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29.88847255706787" w:lineRule="auto"/>
        <w:ind w:left="737.9200744628906" w:right="260.926513671875" w:hanging="356.260070800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Iterative and user-centred: We do not build in isolation. System features are validated with real stakeholders — health planners, M&amp;E officers, and data managers — at every stage, and usability findings directly drive the next development cycle.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2021484375" w:line="229.88847255706787" w:lineRule="auto"/>
        <w:ind w:left="737.4800109863281" w:right="154.703369140625" w:hanging="355.820007324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Open-source first: Every technology selected has a permissive open-source license, an active community, and a documented upgrade path. No proprietary components, no vendor dependency.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50732421875" w:line="229.88847255706787" w:lineRule="auto"/>
        <w:ind w:left="736.820068359375" w:right="578.23974609375" w:hanging="355.1600646972656"/>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Government-ready by design: Modular architecture, thorough documentation, and a structured handover programme ensure the system can be independently managed by government technical staff after the 4-month engagement.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50732421875" w:line="229.88847255706787" w:lineRule="auto"/>
        <w:ind w:left="744.0800476074219" w:right="420.731201171875" w:hanging="362.42004394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Low-resource optimised: The system is designed to perform on modest infrastructure — lightweight frontend delivery via CDN, efficient server-side queries, adaptive bandwidth handling, and deployable on Nigerian government-approved hosting.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8602294921875"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B.2.2 System Architecture Approach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55590820312" w:line="229.88847255706787" w:lineRule="auto"/>
        <w:ind w:left="12.860031127929688" w:right="0" w:firstLine="2.19993591308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repository will be built on a decoupled, modular architecture: a React/Next.js frontend served via CDN for performance across variable connections; a Node.js REST API backend; a PostgreSQL database with the PostGIS extension for native geospatial data storage and spatial queries; a Redis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364562988281"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8847255706787" w:lineRule="auto"/>
        <w:ind w:left="18.58001708984375" w:right="23.83056640625" w:firstLine="0"/>
        <w:jc w:val="left"/>
        <w:rPr>
          <w:color w:val="1a1a1a"/>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8847255706787" w:lineRule="auto"/>
        <w:ind w:left="18.58001708984375" w:right="23.83056640625" w:firstLine="0"/>
        <w:jc w:val="left"/>
        <w:rPr>
          <w:color w:val="1a1a1a"/>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8847255706787" w:lineRule="auto"/>
        <w:ind w:left="18.58001708984375" w:right="23.83056640625" w:firstLine="0"/>
        <w:jc w:val="left"/>
        <w:rPr>
          <w:color w:val="1a1a1a"/>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8847255706787" w:lineRule="auto"/>
        <w:ind w:left="18.58001708984375" w:right="23.83056640625" w:firstLine="0"/>
        <w:jc w:val="left"/>
        <w:rPr>
          <w:color w:val="1a1a1a"/>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8847255706787" w:lineRule="auto"/>
        <w:ind w:left="0" w:right="23.83056640625" w:firstLine="0"/>
        <w:jc w:val="left"/>
        <w:rPr>
          <w:color w:val="1a1a1a"/>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8847255706787" w:lineRule="auto"/>
        <w:ind w:left="0" w:right="23.83056640625"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cache layer for performance; and S3-compatible object storage for dataset files. All components are containerised with Docker for consistent, reproducible deployment. </w:t>
      </w:r>
      <w:r w:rsidDel="00000000" w:rsidR="00000000" w:rsidRPr="00000000">
        <w:rPr>
          <w:color w:val="1a1a1a"/>
          <w:rtl w:val="0"/>
        </w:rPr>
        <w:br w:type="textWrapping"/>
        <w:br w:type="textWrapping"/>
        <w:br w:type="textWrapping"/>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will design the architecture across all four required dimensions: </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960"/>
        <w:tblGridChange w:id="0">
          <w:tblGrid>
            <w:gridCol w:w="2400"/>
            <w:gridCol w:w="696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Architecture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Our Approach</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Business Architecture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820068359375" w:right="167.0556640625" w:hanging="4.179992675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Working directly with FACT Foundation and government health stakeholders (health planners, M&amp;E officers, NSPHCDA data managers), we will define and document the specific healthcare use cases the repository must support: disease surveillance, facility mapping, immunisation coverage tracking, population distribution by LGA and ward, resource allocation planning. Each use case becomes a traceable requirement in the functional design.</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Functional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15997314453125" w:right="240.48828125" w:firstLine="11.879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Mapping user roles (public viewer, registered downloader, data contributor, organisation admin, system admin), data flows (upload → review → publish → discover → download), metadata schema (aligned to open data standards including HDX/CKAN-inspired field sets: title, source, date range, geographic level, update frequency, methodology, license, tags), and system feature inventory including search, filtering, geospatial preview, and activity tracking.</w:t>
            </w:r>
          </w:p>
        </w:tc>
      </w:tr>
      <w:tr>
        <w:trPr>
          <w:cantSplit w:val="0"/>
          <w:trHeight w:val="1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59967041015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Technical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65985107421875" w:right="197.864990234375" w:firstLine="6.380004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open-source stack: React/Next.js (frontend), Node.js + Express (backend API), PostgreSQL 15 + PostGIS (spatial database), Redis (caching), Leaflet.js (map rendering), Docker (containerisation), GitHub Actions (CI/CD). Deployed on Nigerian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52.04010009765625" w:right="411.7333984375" w:hanging="1.09985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government-approved hosting infrastructure (Galaxy Backbone or equivalent sovereign cloud provider with existing government MoUs). REST API with OpenAPI 3.0 documentation.</w:t>
            </w:r>
          </w:p>
        </w:tc>
      </w:tr>
      <w:tr>
        <w:trPr>
          <w:cantSplit w:val="0"/>
          <w:trHeight w:val="2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003662109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Governance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4798583984375" w:right="101.89453125" w:firstLine="9.90020751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Role-based access control (RBAC) hierarchy: public visitors can browse and view all metadata; registered users can download datasets (with email-tracked audit); data contributors can upload and manage datasets within their organisation; organisation admins manage membership and visibility; super admins approve/reject dataset submissions before publication. Immutable audit log for all data operations. Admin review and approval workflow before any dataset goes public.</w:t>
            </w:r>
          </w:p>
        </w:tc>
      </w:tr>
    </w:tbl>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B.2.3 Geospatial Capabilities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Geospatial functionality is a core competency — not an add-on. The repository will natively support: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4033203125" w:line="229.88847255706787" w:lineRule="auto"/>
        <w:ind w:left="738.5800170898438" w:right="439.6533203125" w:hanging="356.920013427734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PostgreSQL with PostGIS extension for spatial data storage, bounding-box queries, and coordinate-referenced data management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50732421875" w:line="229.88847255706787" w:lineRule="auto"/>
        <w:ind w:left="737.0399475097656" w:right="1011.5264892578125" w:hanging="355.3799438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 for all major geospatial formats: GeoJSON, KML/KMZ, Zipped Shapefiles, georeferenced CSV (lat/long columns), and raster data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50732421875" w:line="229.88847255706787" w:lineRule="auto"/>
        <w:ind w:left="738.1399536132812" w:right="717.613525390625" w:hanging="356.4799499511719"/>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LGA and ward administrative boundary layers pre-loaded for all 25 Niger State LGAs, enabling spatial filtering by administrative unit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354736328125" w:line="229.88847255706787" w:lineRule="auto"/>
        <w:ind w:left="746.0600280761719" w:right="1023.0133056640625" w:hanging="364.400024414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Interactive map preview for geospatial datasets using Leaflet.js (fully open-source, BSD-licensed, performs well on low-bandwidth connections)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354736328125" w:line="240" w:lineRule="auto"/>
        <w:ind w:left="381.6600036621094"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Attribute table view alongside map view for GIS datasets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989074707031"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48.06302070617676" w:lineRule="auto"/>
        <w:ind w:left="381.6600036621094" w:right="77.36572265625"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Spatial search: users can filter the dataset catalogue by LGA, ward, or drawn bounding box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facility point data management: storage and map display of point-of-interest datasets (health facilities, immunisation sites, community health worker locations)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65625" w:line="229.88847255706787" w:lineRule="auto"/>
        <w:ind w:left="738.1399536132812" w:right="411.893310546875" w:hanging="356.4799499511719"/>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Standards-based interoperability: API endpoints return GeoJSON for all spatial datasets, enabling integration with external GIS tools (QGIS, ArcGIS, Google Earth)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86328125"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B.2.4 Data Integration Strategy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9013671875" w:line="229.88847255706787" w:lineRule="auto"/>
        <w:ind w:left="24.520034790039062" w:right="32.03125" w:hanging="9.460067749023438"/>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repository must effectively capture and harmonise diverse spatial and non-spatial datasets. Our integration strategy: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78125" w:line="229.88847255706787" w:lineRule="auto"/>
        <w:ind w:left="731.97998046875" w:right="301.827392578125" w:hanging="350.3199768066406"/>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1 Data Audit: We will conduct a structured inventory of all existing datasets held by FACT Foundation and relevant government health agencies — classifying each by format (CSV, XLSX, GeoJSON, Shapefile, PDF), spatial resolution (national, state, LGA, ward, facility point), update frequency, sensitivity level, and current storage location.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8125" w:line="229.88847255706787" w:lineRule="auto"/>
        <w:ind w:left="737.4800109863281" w:right="158.623046875" w:hanging="355.820007324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Metadata Standardisation: Each dataset will be mapped to the portal’s metadata schema during upload, ensuring consistent discoverability across all dataset types. A downloadable Metadata Capture Sheet (XLSX template) will be provided to data contributors to pre-populate metadata before uploading.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2021484375" w:line="229.88847255706787" w:lineRule="auto"/>
        <w:ind w:left="731.97998046875" w:right="38.1005859375" w:hanging="350.3199768066406"/>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Bulk Import Tool: An administrative batch-import interface will allow FACT / government data managers to onboard large volumes of existing datasets efficiently — uploading multiple files simultaneously with metadata applied via template, avoiding manual entry for each dataset.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2021484375" w:line="229.88847255706787" w:lineRule="auto"/>
        <w:ind w:left="737.9200744628906" w:right="279.92431640625" w:hanging="356.260070800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Information System Interoperability: Where the target government agency uses DHIS2 (a common health information system in Nigerian states), we will assess API availability and design an optional integration connector enabling DHIS2 aggregate health indicators to synchronise automatically into the repository.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2021484375" w:line="229.88847255706787" w:lineRule="auto"/>
        <w:ind w:left="730" w:right="22.23388671875" w:hanging="348.3399963378906"/>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API-First Design: All repository data is accessible programmatically via a documented REST API, enabling future integration with any external system — GIS platforms, national health registries, donor reporting systems, or partner organisation databases.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4857177734375"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B.2.5 Open-Source Technology Stack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4160"/>
        <w:tblGridChange w:id="0">
          <w:tblGrid>
            <w:gridCol w:w="1800"/>
            <w:gridCol w:w="1800"/>
            <w:gridCol w:w="1600"/>
            <w:gridCol w:w="41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Rationale</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Frontend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React.js /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71997070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6018066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Large Nigerian developer pool;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4.520263671875" w:right="621.064453125" w:hanging="7.7001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server-side rendering for SEO and performance; mobile-optimised</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Map Rendering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9875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Leaflet.js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9875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BSD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5797119140625" w:right="364.261474609375" w:firstLine="7.4804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Lightweight; performs on 3G/4G connections; no API key required; full GeoJSON support</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4.90005493164062" w:right="217.327880859375" w:firstLine="7.4800109863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UI Component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820068359375" w:right="127.80029296875" w:hanging="1.7599487304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Tailwind CSS + shadcn/ui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7976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Rapid, accessible interface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5797119140625" w:right="510.4986572265625" w:hanging="1.09985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development; government branding customisable</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48.26171875" w:top="696.826171875" w:left="1250" w:right="1224.935302734375" w:header="0" w:footer="720"/>
          <w:pgNumType w:start="1"/>
        </w:sect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Backend Framework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Node.js + Express.js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 JavaScript full-stack; excellent async I/O for file and API operations; large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354736328125" w:line="240"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sectPr>
          <w:type w:val="continuous"/>
          <w:pgSz w:h="15840" w:w="12240" w:orient="portrait"/>
          <w:pgMar w:bottom="748.26171875" w:top="696.826171875" w:left="1411.0600280761719" w:right="2023.280029296875" w:header="0" w:footer="720"/>
          <w:cols w:equalWidth="0" w:num="3">
            <w:col w:space="0" w:w="2940"/>
            <w:col w:space="0" w:w="2940"/>
            <w:col w:space="0" w:w="2940"/>
          </w:cols>
        </w:sect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community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5364074707031"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600"/>
        <w:gridCol w:w="4160"/>
        <w:tblGridChange w:id="0">
          <w:tblGrid>
            <w:gridCol w:w="1800"/>
            <w:gridCol w:w="1800"/>
            <w:gridCol w:w="1600"/>
            <w:gridCol w:w="41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Technology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License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Rationale</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Primary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3199462890625" w:right="111.01318359375" w:firstLine="4.6200561523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PostgreSQL 15 + PostGIS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1.05987548828125" w:right="216.6259765625" w:firstLine="0.880126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PostgreSQL 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4.520263671875" w:right="494.9761962890625" w:hanging="14.520263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ACID-compliant financial/audit data; native spatial queries via PostGIS; proven at scale</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Cache Layer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Redis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59875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BSD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40112304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3-Clause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820068359375" w:right="400.7916259765625" w:firstLine="3.079833984375"/>
              <w:jc w:val="both"/>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 management; API response caching; rate limiting; 10-100x query speed improvement</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File Malware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0054931640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ClamAV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GPL v2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4.0802001953125" w:right="254.05029296875" w:hanging="4.1802978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Self-hosted; no per-scan cost; no data leaves the server;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57.039794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government-acceptable</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Swagger UI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559997558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OpenAPI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Apache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Auto-generated interactive API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6597900390625" w:right="331.341552734375" w:firstLine="13.64013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reference; enables future integrations without Zerasage involvement</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9.51995849609375" w:right="147.7252197265625" w:hanging="3.519897460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Containerisatio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Docker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Docker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Apache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9997558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Consistent deployment; easy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8.1402587890625" w:right="376.4239501953125" w:firstLine="6.380004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infrastructure handover; reproducible environments</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CI/CD Pipeline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GitHub Actions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 tooling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820068359375" w:right="132.5341796875" w:hanging="6.8200683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Automated testing and deployment; full source history; client receives complete repository</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Error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800598144531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Sentry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4201049804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(self-hosted)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MIT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398559570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FSL-1.1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4798583984375" w:right="205.74462890625" w:firstLine="9.8999023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Real-time error alerts; no external data dependency; admin-visible health dashboard</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B.2.6 Security Architecture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86376953125" w:line="229.89734172821045" w:lineRule="auto"/>
        <w:ind w:left="17.919998168945312" w:right="255.589599609375" w:firstLine="3.740005493164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Given the sensitivity of government health data, the following security controls are non-negotiable and built into the architecture from the ground up: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09033203125" w:line="229.87961769104004" w:lineRule="auto"/>
        <w:ind w:left="744.5199584960938" w:right="738.548583984375" w:hanging="362.859954833984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TLS 1.3 enforced on all connections; HTTP permanently redirected to HTTPS; HSTS headers configured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59814453125" w:line="229.89734172821045" w:lineRule="auto"/>
        <w:ind w:left="738.5800170898438" w:right="309.661865234375" w:hanging="356.920013427734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Passwords hashed with Argon2id; no plain-text or reversible credential storage under any circumstances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9267578125" w:line="229.88847255706787" w:lineRule="auto"/>
        <w:ind w:left="738.5800170898438" w:right="429.267578125" w:hanging="356.920013427734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Two-factor authentication (SMS OTP via Termii — Nigerian provider) mandatory for data contributors and administrators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1727294921875" w:line="229.87961769104004" w:lineRule="auto"/>
        <w:ind w:left="747.3800659179688" w:right="510.22216796875" w:hanging="365.720062255859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Role-Based Access Control enforced at API layer — not merely at the frontend UI level. Every endpoint validates token and role before processing any request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567626953125" w:line="229.89734172821045" w:lineRule="auto"/>
        <w:ind w:left="733.9599609375" w:right="957.822265625" w:hanging="352.2999572753906"/>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uploaded files scanned with ClamAV before storage; files served exclusively via time-limited presigned URLs, never via direct public paths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9267578125" w:line="240" w:lineRule="auto"/>
        <w:ind w:left="381.6600036621094"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AES-256 encryption for all data at rest; TLS for all data in transit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384033203125" w:line="229.89734172821045" w:lineRule="auto"/>
        <w:ind w:left="744.5199584960938" w:right="867.7484130859375" w:hanging="362.859954833984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Parameterised SQL queries throughout — no raw string concatenation; full injection prevention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29.88847255706787" w:lineRule="auto"/>
        <w:ind w:left="737.9200744628906" w:right="158.408203125" w:hanging="356.260070800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Immutable audit log: every create, update, delete, and download operation is recorded with actor identity, timestamp, and IP address. This log cannot be altered by any user including Super Admin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7354736328125" w:line="229.88847255706787" w:lineRule="auto"/>
        <w:ind w:left="381.6600036621094" w:right="974.580078125"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Compliance with the Nigeria Data Protection Act (NDPA) 2023: privacy policy, data minimisation, user deletion rights, and disclosed email tracking at registration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8266906738281"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20654296875"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B.2.7 Delivery Timeline — 4-Month Plan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600"/>
        <w:gridCol w:w="4200"/>
        <w:gridCol w:w="2660"/>
        <w:tblGridChange w:id="0">
          <w:tblGrid>
            <w:gridCol w:w="900"/>
            <w:gridCol w:w="1600"/>
            <w:gridCol w:w="4200"/>
            <w:gridCol w:w="26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Month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Phase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Key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ToR Deliverables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Produced</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7994995117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60052490234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Inception &amp;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 workshops with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97998046875" w:right="224.7076416015625" w:firstLine="5.0601196289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health planners, M&amp;E officers, and data managers to validate use cases and requirements; data inventory and classification audit; four-dimension architecture design; hosting provisioning on approved Nigerian infrastructure; low-fidelity prototype wireframes; dev environment and CI/CD pipeline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Project Inception &amp;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Framework Report;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7.3797607421875" w:right="91.04248046875" w:hanging="17.37976074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Architectural Framework Report</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38000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Core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Repository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6002807617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0.66009521484375" w:right="147.523193359375" w:firstLine="17.37976074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implementation of dataset upload, metadata form, review-and-approval workflow, role-based access control, and download-gating with audit trail; admin panel; public dataset listing with search and spatial filtering; geospatial file handling with Leaflet map preview; first functional MVP deployed to staging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Prototypes &amp; User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5981445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Testing Report #1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7.039794921875" w:right="343.193359375" w:firstLine="6.380004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(usability session with government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66.2799072265625" w:right="147.073974609375" w:hanging="9.4598388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stakeholders on staging MVP)</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239959716796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Advanced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Features &amp;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60052490234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7.38006591796875" w:right="632.3388671875" w:hanging="17.3800659179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Analytics and reporting dashboard; REST API with full Swagger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51.97998046875" w:right="135.71533203125" w:firstLine="5.499877929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documentation; access request system for restricted datasets; email notification system; data integration pipeline and bulk import tool; DHIS2 interoperability assessment and connector (if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29.88847255706787" w:lineRule="auto"/>
              <w:ind w:left="153.9599609375" w:right="168.0694580078125" w:firstLine="3.959960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applicable); second structured user testing session and design refinements; security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Prototypes &amp; User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5981445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Testing Report #2;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Functional Data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6.820068359375" w:right="257.53173828125" w:firstLine="10.5596923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Repository (full feature set on staging); API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16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Documentation</w:t>
            </w:r>
          </w:p>
        </w:tc>
      </w:tr>
      <w:tr>
        <w:trPr>
          <w:cantSplit w:val="0"/>
          <w:trHeight w:val="2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59954833984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6002807617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Launch,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Handover &amp;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Sustainability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Production deployment on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1.97998046875" w:right="168.0694580078125" w:firstLine="5.0601196289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government-approved Nigerian hosting; penetration test and security sign-off; admin user manual (PDF and recorded video walkthrough); hands-on training sessions for government stakeholders; full source code handover via private GitHub repository; sustainability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29.88847255706787" w:lineRule="auto"/>
              <w:ind w:left="164.51995849609375" w:right="847.9559326171875" w:hanging="0.22003173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roadmap documentation; 30-day post-launch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Functional Data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7976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Repository (live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6.939697265625" w:right="355.201416015625" w:hanging="2.419433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production); Technical Documentation &amp;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Source Code;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5.059814453125" w:right="119.09912109375" w:firstLine="4.84008789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Sustainability Roadmap; Trained government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156.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staff</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B.2.8 Sustainability &amp; Knowledge Transfer Programme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879028320312" w:line="229.89734172821045" w:lineRule="auto"/>
        <w:ind w:left="24.520034790039062" w:right="565.07080078125" w:hanging="2.8600311279296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technology engagements fail most often at the handover stage. Our sustainability programme is designed to prevent this: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88110351562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14"/>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000"/>
        <w:gridCol w:w="2600"/>
        <w:gridCol w:w="2160"/>
        <w:tblGridChange w:id="0">
          <w:tblGrid>
            <w:gridCol w:w="2580"/>
            <w:gridCol w:w="2000"/>
            <w:gridCol w:w="2600"/>
            <w:gridCol w:w="21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491699218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Audience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Timing</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2.48001098632812" w:right="60.62896728515625" w:firstLine="10.559997558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Fortnightly sprint review demonstrations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059875488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Live video call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0.66009521484375" w:right="202.75390625" w:firstLine="12.760009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(Google Meet) + written sprint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174.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FACT Foundation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959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technical lead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3.5797119140625" w:right="127.0941162109375" w:hanging="1.09985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designated government counterpart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7976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2 weeks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959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throughout</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0054931640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Structured usability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testing sessions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In-person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9799804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facilitated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60095214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2.2601318359375" w:right="114.9267578125" w:firstLine="10.339965820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planners, M&amp;E officers, data managers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Months 2 and 3</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 panel and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8001708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contributor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3.42010498046875" w:right="88.299560546875" w:firstLine="7.0397949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In-person training (Abuja)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Designated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39794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Super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63.5797119140625" w:right="314.5843505859375" w:hanging="8.579711914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 and MDA data contributors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w:t>
            </w:r>
          </w:p>
        </w:tc>
      </w:tr>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59967041015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Technical handover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In-person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recorded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56.97998046875" w:right="364.0087890625" w:firstLine="9.680175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IT staff / future technical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033203125" w:line="240" w:lineRule="auto"/>
              <w:ind w:left="169.52026367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maintainer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 User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68.58001708984375" w:right="135.3564453125" w:firstLine="8.359985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PDF (50+ pages) covering all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55126953125" w:line="240" w:lineRule="auto"/>
              <w:ind w:left="167.919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administrative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66.820068359375" w:right="320.48828125" w:firstLine="0.4400634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operations with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government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919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administrators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w:t>
            </w:r>
          </w:p>
        </w:tc>
      </w:tr>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61.94000244140625" w:right="243.62945556640625" w:hanging="11.88003540039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Technical Architecture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Architecture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798583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diagrams, 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798583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diagrams, API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reference,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798583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database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schema,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58001708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configuration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040100097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guide,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4798583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deployment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56.97998046875" w:right="193.302001953125" w:firstLine="9.680175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IT team; future technical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Source Code Handover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400024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Private GitHub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repository with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README,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399536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environment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67.4798583984375" w:right="173.4246826171875" w:hanging="0.659790039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setup guide, and deployment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7626953125" w:line="240" w:lineRule="auto"/>
              <w:ind w:left="174.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runbook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660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IT 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w:t>
            </w:r>
          </w:p>
        </w:tc>
      </w:tr>
      <w:tr>
        <w:trPr>
          <w:cantSplit w:val="0"/>
          <w:trHeight w:val="2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Sustainability Roadmap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68.58001708984375" w:right="109.27490234375" w:firstLine="9.4598388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Formal document covering: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74.299926757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recommended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maintenance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74.51995849609375" w:right="112.667236328125" w:hanging="7.6998901367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schedule, scaling pathway, future integration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589111328125" w:line="240" w:lineRule="auto"/>
              <w:ind w:left="167.260131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options,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399536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estimated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FACT Foundation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080200195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leadership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39794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15"/>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000"/>
        <w:gridCol w:w="2600"/>
        <w:gridCol w:w="2160"/>
        <w:tblGridChange w:id="0">
          <w:tblGrid>
            <w:gridCol w:w="2580"/>
            <w:gridCol w:w="2000"/>
            <w:gridCol w:w="2600"/>
            <w:gridCol w:w="2160"/>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491699218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Audience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Timing</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7.2601318359375" w:right="96.7156982421875" w:hanging="1.3198852539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operational costs, capacity-building pathway for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8046875" w:line="240" w:lineRule="auto"/>
              <w:ind w:left="17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in-house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tl w:val="0"/>
              </w:rPr>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51.820068359375" w:right="271.776123046875" w:firstLine="2.4198913574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30-day post-handover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66.820068359375" w:right="149.1644287109375" w:firstLine="10.559997558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 and phone support for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501953125" w:line="240" w:lineRule="auto"/>
              <w:ind w:left="167.260131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operational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issues arising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919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go-live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Post-Month 4</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4996948242187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B.3 Client Support Structure and Reporting Mechanisms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7080078125"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B.3.1 Reporting Framework </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1400"/>
        <w:gridCol w:w="3780"/>
        <w:gridCol w:w="1980"/>
        <w:tblGridChange w:id="0">
          <w:tblGrid>
            <w:gridCol w:w="2200"/>
            <w:gridCol w:w="1400"/>
            <w:gridCol w:w="3780"/>
            <w:gridCol w:w="198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Frequency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2.288818359375" w:firstLine="0"/>
              <w:jc w:val="righ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Contents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Recipients</w:t>
            </w:r>
          </w:p>
        </w:tc>
      </w:tr>
      <w:tr>
        <w:trPr>
          <w:cantSplit w:val="0"/>
          <w:trHeight w:val="1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62.38006591796875" w:right="373.11676025390625" w:firstLine="0.659942626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Fortnightly Sprint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Every 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60095214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weeks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4337158203" w:lineRule="auto"/>
              <w:ind w:left="146.97998046875" w:right="254.7039794921875" w:firstLine="16.0598754882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Features completed; blockers encountered; decisions required from FACT Foundation; next sprint objectives; updated risk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Project Lead</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62.38006591796875" w:right="242.4346923828125" w:hanging="1.10000610351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Monthly Milestone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End of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1399536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59.2999267578125" w:right="584.3707275390625" w:firstLine="2.640075683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Deliverable status against ToR; budget and time tracking; risk register update; upcoming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677734375" w:line="240" w:lineRule="auto"/>
              <w:ind w:left="159.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milestone preview; sign-off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Foundation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939697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Director +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0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997558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Counterpart</w:t>
            </w:r>
          </w:p>
        </w:tc>
      </w:tr>
      <w:tr>
        <w:trPr>
          <w:cantSplit w:val="0"/>
          <w:trHeight w:val="1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User Testing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After each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UAT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2006835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session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(Months 2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60144042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&amp;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6.97998046875" w:right="356.09375" w:firstLine="15.400085449218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Usability findings by feature area; design changes implemented; outstanding issues; participant feedback summary; next iteration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Foundation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0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Stakeholders</w:t>
            </w:r>
          </w:p>
        </w:tc>
      </w:tr>
      <w:tr>
        <w:trPr>
          <w:cantSplit w:val="0"/>
          <w:trHeight w:val="1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Final Project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8006591796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Month 4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post-launc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1995849609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48.9599609375" w:right="156.7059326171875" w:firstLine="7.04010009765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Complete deliverables inventory; acceptance confirmation against all ToR requirements; lessons learned; sustainability recommendations; transition 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FACT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0401611328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Foundation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60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Government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Agency</w:t>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60028076171875" w:right="0" w:firstLine="0"/>
        <w:jc w:val="left"/>
        <w:rPr>
          <w:rFonts w:ascii="Arial" w:cs="Arial" w:eastAsia="Arial" w:hAnsi="Arial"/>
          <w:b w:val="1"/>
          <w:bCs w:val="1"/>
          <w:i w:val="0"/>
          <w:iCs w:val="0"/>
          <w:smallCaps w:val="0"/>
          <w:strike w:val="0"/>
          <w:color w:val="0b7b6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7b6b"/>
          <w:sz w:val="22"/>
          <w:szCs w:val="22"/>
          <w:u w:val="none"/>
          <w:shd w:fill="auto" w:val="clear"/>
          <w:vertAlign w:val="baseline"/>
          <w:rtl w:val="0"/>
        </w:rPr>
        <w:t xml:space="preserve">B.3.2 Customer Support and Advisory Services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286376953125" w:line="229.89734172821045" w:lineRule="auto"/>
        <w:ind w:left="744.5199584960938" w:right="236.319580078125" w:hanging="362.8599548339844"/>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Dedicated WhatsApp project channel for FACT Foundation and Zerasage project leads — immediate communication for time-sensitive decisions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9033203125" w:line="248.06302070617676" w:lineRule="auto"/>
        <w:ind w:left="381.6600036621094" w:right="367.786865234375"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Fortnightly video calls (Google Meet) for sprint reviews and stakeholder alignment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Shared project board (Notion or equivalent) for real-time task visibility, document sharing, and decision logging accessible to FACT Foundation at all times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758544921875" w:line="248.06302070617676" w:lineRule="auto"/>
        <w:ind w:left="381.6600036621094" w:right="232.04833984375"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 for all formal milestone submissions, invoices, and contract correspondence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Minimum two on-site engagement visits: one in Abuja (FACT Foundation HQ) and one in Niger State (government stakeholder location) during the 4-month engagement; travel and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6510620117187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51904296875" w:line="229.87961769104004" w:lineRule="auto"/>
        <w:ind w:left="738.5800170898438" w:right="106.611328125" w:firstLine="5.5000305175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logistics costs for these visits are expected to be covered by FACT Foundation as agreed at contract execution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2490234375" w:line="229.89734172821045" w:lineRule="auto"/>
        <w:ind w:left="737.2599792480469" w:right="712.567138671875" w:hanging="355.59997558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30-day post-handover support window: email and phone response within 24 hours for operational issues arising after production go-live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9501953125" w:line="229.88847255706787" w:lineRule="auto"/>
        <w:ind w:left="737.0399475097656" w:right="20.377197265625" w:hanging="355.37994384765625"/>
        <w:jc w:val="both"/>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Advisory availability: for strategic questions outside the immediate technical scope (e.g. data governance policy, future platform scaling, additional integration options), Zerasage provides informal advisory input as part of the partnership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841796875" w:line="240" w:lineRule="auto"/>
        <w:ind w:left="21.75003051757812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C.3 Additional Notes on Fees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09423828125" w:line="229.88847255706787" w:lineRule="auto"/>
        <w:ind w:left="737.2599792480469" w:right="290.177001953125" w:hanging="355.599975585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Hosting costs (Galaxy Backbone VPS or equivalent approved Nigerian infrastructure) are operational costs billed directly by the hosting provider to Niger State Government / FACT Foundation and are not included in the above engagement fee.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74365234375" w:line="229.88847255706787" w:lineRule="auto"/>
        <w:ind w:left="730.6599426269531" w:right="147.352294921875" w:hanging="348.9999389648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Travel and logistics costs associated with all on-site engagement visits — including the minimum two field visits to Abuja and Niger State specified in this proposal — are expected to be covered by FACT Foundation. This includes transport, accommodation (where applicable), and per diem for Zerasage personnel. Travel arrangements will be agreed in writing prior to each visit.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774169921875" w:line="242.00780868530273" w:lineRule="auto"/>
        <w:ind w:left="381.6600036621094" w:right="375.074462890625"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scope changes agreed in writing after contract execution will be costed separately at prevailing day rates and confirmed via written change order before work commences.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Zerasage commits to transparency: all invoices will include a full breakdown of activities completed in the billing period against the agreed milestone deliverables.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0531616210938"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51998901367188"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PART D — CLIENT REFERENCES</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6.819992065429688" w:right="443.450927734375" w:firstLine="4.179992675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Contact details of three organisations for which similar software development and data platform services have been provided are listed below. FACT Foundation is welcome to contact these referees directly.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064453125" w:line="240" w:lineRule="auto"/>
        <w:ind w:left="28.24996948242187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Reference 1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Contact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9399414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Jeffrey Bent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5999145507812"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Organisation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279907226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MentorConnect Nigeria</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Position /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039855957031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Founder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Email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479858398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djaphri81@gmail.com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1994628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+2349095483442</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Nature of Engagement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94.51995849609375" w:right="429.56298828125" w:firstLine="3.519897460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Full-stack digital platform architecture and development — multi-role user management system, REST API design, payment integration, and technology sustainability framework</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4996948242187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Reference 2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Contact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Ako Ezimah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5999145507812"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Organisation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Cravins Ice Cream</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Position /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Co-Founder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Email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19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akoezimah@gmail.com</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1994628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+2348138725874</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Nature of Engagement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87.919921875" w:right="570.850830078125" w:firstLine="12.53997802734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Inventory Management System (IMS) — structured data management, role-based access, reporting dashboard, and admin approval workflows</w:t>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49969482421875" w:right="0" w:firstLine="0"/>
        <w:jc w:val="left"/>
        <w:rPr>
          <w:rFonts w:ascii="Arial" w:cs="Arial" w:eastAsia="Arial" w:hAnsi="Arial"/>
          <w:b w:val="1"/>
          <w:bCs w:val="1"/>
          <w:i w:val="0"/>
          <w:iCs w:val="0"/>
          <w:smallCaps w:val="0"/>
          <w:strike w:val="0"/>
          <w:color w:val="1a4a7a"/>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a4a7a"/>
          <w:sz w:val="25"/>
          <w:szCs w:val="25"/>
          <w:u w:val="none"/>
          <w:shd w:fill="auto" w:val="clear"/>
          <w:vertAlign w:val="baseline"/>
          <w:rtl w:val="0"/>
        </w:rPr>
        <w:t xml:space="preserve">Reference 3 </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399658203125"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Contact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Ifeanyichukwu Ogudiegwu</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5999145507812"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Organisation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060119628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TruckIt</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Position /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Co-Founder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Email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199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augustineogudiegwu@gmail.com</w:t>
            </w:r>
          </w:p>
        </w:tc>
      </w:tr>
      <w:tr>
        <w:trPr>
          <w:cantSplit w:val="0"/>
          <w:trHeight w:val="440.000152587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06002807617188" w:right="0" w:firstLine="0"/>
              <w:jc w:val="left"/>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Phone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3199462890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+2349136925383</w:t>
            </w:r>
          </w:p>
        </w:tc>
      </w:tr>
    </w:tbl>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6560"/>
        <w:tblGridChange w:id="0">
          <w:tblGrid>
            <w:gridCol w:w="2800"/>
            <w:gridCol w:w="6560"/>
          </w:tblGrid>
        </w:tblGridChange>
      </w:tblGrid>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Nature of Engagement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83.9599609375" w:right="143.905029296875" w:firstLine="12.09991455078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Logistics and fleet management platform — real-time geospatial tracking, interactive map visualisation, location-referenced data management, and operator dashboard</w:t>
            </w:r>
          </w:p>
        </w:tc>
      </w:tr>
    </w:tbl>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998046875" w:right="0" w:firstLine="0"/>
        <w:jc w:val="left"/>
        <w:rPr>
          <w:rFonts w:ascii="Arial" w:cs="Arial" w:eastAsia="Arial" w:hAnsi="Arial"/>
          <w:b w:val="0"/>
          <w:bCs w:val="0"/>
          <w:i w:val="0"/>
          <w:iCs w:val="0"/>
          <w:smallCaps w:val="0"/>
          <w:strike w:val="0"/>
          <w:color w:val="4a4a4a"/>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18"/>
          <w:szCs w:val="18"/>
          <w:u w:val="none"/>
          <w:shd w:fill="auto" w:val="clear"/>
          <w:vertAlign w:val="baseline"/>
          <w:rtl w:val="0"/>
        </w:rPr>
        <w:t xml:space="preserve">ZERASAGE TECHNOLOGIES LIMITED </w:t>
      </w:r>
      <w:r w:rsidDel="00000000" w:rsidR="00000000" w:rsidRPr="00000000">
        <w:rPr>
          <w:rFonts w:ascii="Arial" w:cs="Arial" w:eastAsia="Arial" w:hAnsi="Arial"/>
          <w:b w:val="0"/>
          <w:bCs w:val="0"/>
          <w:i w:val="0"/>
          <w:iCs w:val="0"/>
          <w:smallCaps w:val="0"/>
          <w:strike w:val="0"/>
          <w:color w:val="4a4a4a"/>
          <w:sz w:val="18"/>
          <w:szCs w:val="18"/>
          <w:u w:val="none"/>
          <w:shd w:fill="auto" w:val="clear"/>
          <w:vertAlign w:val="baseline"/>
          <w:rtl w:val="0"/>
        </w:rPr>
        <w:t xml:space="preserve">— Proposal: Technology Partner for Geospatial and Health Data Systems </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03994750976562" w:right="0" w:firstLine="0"/>
              <w:jc w:val="left"/>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MANDATORY DOCUMENTS — SUBMISSION CHECKLIST</w:t>
            </w:r>
          </w:p>
        </w:tc>
      </w:tr>
    </w:tbl>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24.520034790039062" w:right="1078.753662109375" w:firstLine="5.94001770019531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 accordance with Section 11 of the FACT Foundation Terms of Reference, the following mandatory documents are enclosed with this proposal: </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5800"/>
        <w:gridCol w:w="2960"/>
        <w:tblGridChange w:id="0">
          <w:tblGrid>
            <w:gridCol w:w="600"/>
            <w:gridCol w:w="5800"/>
            <w:gridCol w:w="2960"/>
          </w:tblGrid>
        </w:tblGridChange>
      </w:tblGrid>
      <w:tr>
        <w:trPr>
          <w:cantSplit w:val="0"/>
          <w:trHeight w:val="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Ite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Status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000610351562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Certificate of Incorporation — Zerasage Limited (CAC)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7976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ENCLOSED</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161.94000244140625" w:right="152.000732421875" w:hanging="5.9399414062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Company Profile including CVs of Key Personnel — see Part A of this proposal + attached CV documents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7976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ENCLOSED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61.06002807617188" w:right="168.34716796875" w:hanging="15.1800537109375"/>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 and Recent Tax Clearance Certificate — Zerasage Limited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37976074218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ENCLOSED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05996704101562"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Tax Identification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STATED IN PART 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4000854492188"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Physical Contact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9990234375" w:right="0" w:firstLine="0"/>
              <w:jc w:val="left"/>
              <w:rPr>
                <w:rFonts w:ascii="Arial" w:cs="Arial" w:eastAsia="Arial" w:hAnsi="Arial"/>
                <w:b w:val="0"/>
                <w:bCs w:val="0"/>
                <w:i w:val="0"/>
                <w:iCs w:val="0"/>
                <w:smallCaps w:val="0"/>
                <w:strike w:val="0"/>
                <w:color w:val="1a1a1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STATED IN PART A</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35.828399658203125" w:right="1.048583984375" w:firstLine="0"/>
        <w:jc w:val="center"/>
        <w:rPr>
          <w:rFonts w:ascii="Arial" w:cs="Arial" w:eastAsia="Arial" w:hAnsi="Arial"/>
          <w:b w:val="0"/>
          <w:bCs w:val="0"/>
          <w:i w:val="1"/>
          <w:iCs w:val="1"/>
          <w:smallCaps w:val="0"/>
          <w:strike w:val="0"/>
          <w:color w:val="4a4a4a"/>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4a4a4a"/>
          <w:sz w:val="22"/>
          <w:szCs w:val="22"/>
          <w:u w:val="none"/>
          <w:shd w:fill="auto" w:val="clear"/>
          <w:vertAlign w:val="baseline"/>
          <w:rtl w:val="0"/>
        </w:rPr>
        <w:t xml:space="preserve">“We don’t just build technology. We build infrastructure that empowers institutions to make decisions with confidence.”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89501953125" w:line="240" w:lineRule="auto"/>
        <w:ind w:left="0" w:right="0" w:firstLine="0"/>
        <w:jc w:val="center"/>
        <w:rPr>
          <w:rFonts w:ascii="Arial" w:cs="Arial" w:eastAsia="Arial" w:hAnsi="Arial"/>
          <w:b w:val="1"/>
          <w:bCs w:val="1"/>
          <w:i w:val="0"/>
          <w:iCs w:val="0"/>
          <w:smallCaps w:val="0"/>
          <w:strike w:val="0"/>
          <w:color w:val="0d2b4e"/>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d2b4e"/>
          <w:sz w:val="22"/>
          <w:szCs w:val="22"/>
          <w:u w:val="none"/>
          <w:shd w:fill="auto" w:val="clear"/>
          <w:vertAlign w:val="baseline"/>
          <w:rtl w:val="0"/>
        </w:rPr>
        <w:t xml:space="preserve">Precious Ogudiegwu | Zerasage Technologies Limited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8989257812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Proposal Reference: ZTL/FACT/2026/001 | 13th May 2026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223388671875" w:line="240" w:lineRule="auto"/>
        <w:ind w:left="0" w:right="0" w:firstLine="0"/>
        <w:jc w:val="center"/>
        <w:rPr>
          <w:rFonts w:ascii="Arial" w:cs="Arial" w:eastAsia="Arial" w:hAnsi="Arial"/>
          <w:b w:val="0"/>
          <w:bCs w:val="0"/>
          <w:i w:val="0"/>
          <w:iCs w:val="0"/>
          <w:smallCaps w:val="0"/>
          <w:strike w:val="0"/>
          <w:color w:val="4a4a4a"/>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4a4a4a"/>
          <w:sz w:val="19"/>
          <w:szCs w:val="19"/>
          <w:u w:val="none"/>
          <w:shd w:fill="auto" w:val="clear"/>
          <w:vertAlign w:val="baseline"/>
          <w:rtl w:val="0"/>
        </w:rPr>
        <w:t xml:space="preserve">CONFIDENTIAL — Submitted to FACT Foundation | Proposal Ref: ZTL/FACT/2026/001 | May 2026</w:t>
      </w:r>
    </w:p>
    <w:sectPr>
      <w:type w:val="continuous"/>
      <w:pgSz w:h="15840" w:w="12240" w:orient="portrait"/>
      <w:pgMar w:bottom="748.26171875" w:top="696.826171875" w:left="1250" w:right="1224.935302734375" w:header="0" w:footer="720"/>
      <w:cols w:equalWidth="0" w:num="1">
        <w:col w:space="0" w:w="9765.06469726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