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572" w:rsidRPr="007C1772" w:rsidRDefault="00BC1572" w:rsidP="00BC1572">
      <w:pPr>
        <w:pStyle w:val="a5"/>
      </w:pPr>
      <w:r w:rsidRPr="00451DFA">
        <w:t>Министерство образования и науки Украины</w:t>
      </w:r>
      <w:r w:rsidRPr="007C1772">
        <w:br/>
      </w:r>
      <w:r w:rsidRPr="00451DFA">
        <w:t>Национальный технический университет</w:t>
      </w:r>
      <w:r w:rsidRPr="007C1772">
        <w:br/>
      </w:r>
      <w:r w:rsidRPr="00451DFA">
        <w:t>«Харьковский политехнический институт»</w:t>
      </w:r>
    </w:p>
    <w:p w:rsidR="00BC1572" w:rsidRPr="007C1772" w:rsidRDefault="00BC1572" w:rsidP="00BC1572">
      <w:pPr>
        <w:pStyle w:val="a5"/>
        <w:spacing w:before="1800" w:after="0"/>
      </w:pPr>
      <w:r w:rsidRPr="00451DFA">
        <w:t>Кафедра компьютерной математики и анализа данных</w:t>
      </w:r>
    </w:p>
    <w:p w:rsidR="00BC1572" w:rsidRPr="007C1772" w:rsidRDefault="00D6000D" w:rsidP="00BC1572">
      <w:pPr>
        <w:pStyle w:val="a5"/>
        <w:spacing w:before="1800" w:after="0"/>
      </w:pPr>
      <w:r>
        <w:rPr>
          <w:lang w:val="ru-RU"/>
        </w:rPr>
        <w:t>ЛАБОРАТОРНАЯ РАБОТА №5</w:t>
      </w:r>
      <w:r w:rsidR="00BC1572" w:rsidRPr="007C1772">
        <w:br/>
      </w:r>
    </w:p>
    <w:p w:rsidR="00BC1572" w:rsidRPr="00BC1572" w:rsidRDefault="00D6000D" w:rsidP="00BC1572">
      <w:pPr>
        <w:pStyle w:val="a5"/>
        <w:spacing w:before="840" w:after="0"/>
        <w:ind w:left="850" w:hanging="850"/>
        <w:rPr>
          <w:lang w:val="ru-RU"/>
        </w:rPr>
      </w:pPr>
      <w:r>
        <w:rPr>
          <w:lang w:val="ru-RU"/>
        </w:rPr>
        <w:t>МЕТОДЫ НЬЮТОНА</w:t>
      </w:r>
    </w:p>
    <w:p w:rsidR="00BC1572" w:rsidRDefault="00BC1572" w:rsidP="00BC1572">
      <w:pPr>
        <w:pStyle w:val="a5"/>
        <w:spacing w:before="840" w:after="0"/>
        <w:jc w:val="left"/>
      </w:pPr>
    </w:p>
    <w:p w:rsidR="00BC1572" w:rsidRPr="00670CFD" w:rsidRDefault="00BC1572" w:rsidP="00BC1572">
      <w:pPr>
        <w:pStyle w:val="a5"/>
        <w:spacing w:before="840" w:after="0"/>
      </w:pPr>
      <w:r w:rsidRPr="007C1772">
        <w:t>ст. гр. КН-118</w:t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>
        <w:rPr>
          <w:lang w:val="ru-RU"/>
        </w:rPr>
        <w:t>Тепляков А. Д.</w:t>
      </w:r>
      <w:r w:rsidRPr="007C1772">
        <w:br/>
      </w:r>
    </w:p>
    <w:p w:rsidR="00BC1572" w:rsidRDefault="00BC1572" w:rsidP="00BC1572">
      <w:pPr>
        <w:pStyle w:val="a5"/>
        <w:spacing w:before="840" w:after="0"/>
        <w:ind w:left="850"/>
        <w:jc w:val="left"/>
        <w:rPr>
          <w:lang w:val="ru-RU"/>
        </w:rPr>
      </w:pPr>
    </w:p>
    <w:p w:rsidR="00D6000D" w:rsidRPr="00451DFA" w:rsidRDefault="00D6000D" w:rsidP="00BC1572">
      <w:pPr>
        <w:pStyle w:val="a5"/>
        <w:spacing w:before="840" w:after="0"/>
        <w:ind w:left="850"/>
        <w:jc w:val="left"/>
        <w:rPr>
          <w:lang w:val="ru-RU"/>
        </w:rPr>
      </w:pPr>
    </w:p>
    <w:p w:rsidR="00BC1572" w:rsidRDefault="00BC1572" w:rsidP="00BC1572">
      <w:pPr>
        <w:pStyle w:val="a5"/>
        <w:spacing w:before="840" w:after="0"/>
        <w:ind w:left="850"/>
      </w:pPr>
      <w:r w:rsidRPr="007C1772">
        <w:t>Хар</w:t>
      </w:r>
      <w:r>
        <w:rPr>
          <w:lang w:val="ru-RU"/>
        </w:rPr>
        <w:t>ь</w:t>
      </w:r>
      <w:r w:rsidRPr="007C1772">
        <w:t>к</w:t>
      </w:r>
      <w:r>
        <w:rPr>
          <w:lang w:val="ru-RU"/>
        </w:rPr>
        <w:t>о</w:t>
      </w:r>
      <w:r w:rsidR="00D6000D">
        <w:t>в, 2020</w:t>
      </w:r>
    </w:p>
    <w:p w:rsidR="00D6000D" w:rsidRPr="007C1772" w:rsidRDefault="00D6000D" w:rsidP="00BC1572">
      <w:pPr>
        <w:pStyle w:val="a5"/>
        <w:spacing w:before="840" w:after="0"/>
        <w:ind w:left="850"/>
      </w:pPr>
    </w:p>
    <w:p w:rsidR="00D6000D" w:rsidRPr="00D6000D" w:rsidRDefault="00D6000D" w:rsidP="00D6000D">
      <w:pPr>
        <w:spacing w:line="360" w:lineRule="auto"/>
        <w:jc w:val="both"/>
        <w:rPr>
          <w:sz w:val="28"/>
          <w:lang w:val="uk-UA"/>
        </w:rPr>
      </w:pPr>
      <w:r w:rsidRPr="00D6000D">
        <w:rPr>
          <w:b/>
          <w:sz w:val="28"/>
          <w:lang w:val="uk-UA"/>
        </w:rPr>
        <w:t>Поставленные задачи:</w:t>
      </w:r>
    </w:p>
    <w:p w:rsidR="00D6000D" w:rsidRDefault="00D6000D" w:rsidP="00D6000D">
      <w:pPr>
        <w:pStyle w:val="af3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Дослідити та реалізувати:</w:t>
      </w:r>
    </w:p>
    <w:p w:rsidR="00D6000D" w:rsidRDefault="00D6000D" w:rsidP="00D6000D">
      <w:pPr>
        <w:pStyle w:val="af3"/>
        <w:numPr>
          <w:ilvl w:val="0"/>
          <w:numId w:val="3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Метод Ньютона:</w:t>
      </w:r>
    </w:p>
    <w:p w:rsidR="00D6000D" w:rsidRPr="009A3AD0" w:rsidRDefault="008F2CB3" w:rsidP="00D6000D">
      <w:pPr>
        <w:spacing w:line="360" w:lineRule="auto"/>
        <w:jc w:val="both"/>
        <w:rPr>
          <w:i/>
          <w:sz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k+1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∇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</w:rPr>
            <m:t>∇</m:t>
          </m:r>
          <m: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uk-UA"/>
            </w:rPr>
            <m:t>;</m:t>
          </m:r>
        </m:oMath>
      </m:oMathPara>
    </w:p>
    <w:p w:rsidR="00D6000D" w:rsidRPr="00A35025" w:rsidRDefault="00D6000D" w:rsidP="00D6000D">
      <w:pPr>
        <w:spacing w:line="360" w:lineRule="auto"/>
        <w:jc w:val="both"/>
        <w:rPr>
          <w:i/>
          <w:sz w:val="28"/>
          <w:lang w:val="uk-UA"/>
        </w:rPr>
      </w:pPr>
    </w:p>
    <w:p w:rsidR="00D6000D" w:rsidRDefault="00D6000D" w:rsidP="00D6000D">
      <w:pPr>
        <w:pStyle w:val="af3"/>
        <w:numPr>
          <w:ilvl w:val="0"/>
          <w:numId w:val="3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ru-RU"/>
        </w:rPr>
        <w:t>Метод Ньютона-Рафсона:</w:t>
      </w:r>
    </w:p>
    <w:p w:rsidR="00D6000D" w:rsidRPr="00A353F0" w:rsidRDefault="008F2CB3" w:rsidP="00D6000D">
      <w:pPr>
        <w:spacing w:line="360" w:lineRule="auto"/>
        <w:jc w:val="both"/>
        <w:rPr>
          <w:i/>
          <w:sz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k+1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∇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</w:rPr>
            <m:t>∇</m:t>
          </m:r>
          <m: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uk-UA"/>
            </w:rPr>
            <m:t>,</m:t>
          </m:r>
        </m:oMath>
      </m:oMathPara>
    </w:p>
    <w:p w:rsidR="00D6000D" w:rsidRDefault="00D6000D" w:rsidP="00D6000D">
      <w:p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k</m:t>
            </m:r>
          </m:sub>
        </m:sSub>
      </m:oMath>
      <w:r>
        <w:rPr>
          <w:sz w:val="28"/>
          <w:lang w:val="uk-UA"/>
        </w:rPr>
        <w:t xml:space="preserve"> обчислюється методом одновимірної оптимізації.</w:t>
      </w:r>
    </w:p>
    <w:p w:rsidR="00D6000D" w:rsidRPr="002370CD" w:rsidRDefault="00D6000D" w:rsidP="00D6000D">
      <w:pPr>
        <w:spacing w:line="360" w:lineRule="auto"/>
        <w:jc w:val="both"/>
        <w:rPr>
          <w:sz w:val="28"/>
          <w:lang w:val="uk-UA"/>
        </w:rPr>
      </w:pPr>
    </w:p>
    <w:p w:rsidR="00D6000D" w:rsidRPr="00A97E56" w:rsidRDefault="00D6000D" w:rsidP="00D6000D">
      <w:pPr>
        <w:pStyle w:val="af3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 w:rsidRPr="00A97E56">
        <w:rPr>
          <w:sz w:val="28"/>
          <w:lang w:val="uk-UA"/>
        </w:rPr>
        <w:t xml:space="preserve">Знайти мінімальне значення </w:t>
      </w:r>
      <m:oMath>
        <m:r>
          <w:rPr>
            <w:rFonts w:ascii="Cambria Math" w:hAnsi="Cambria Math"/>
            <w:sz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uk-UA"/>
                  </w:rPr>
                  <m:t>2</m:t>
                </m:r>
              </m:sub>
            </m:sSub>
          </m:e>
        </m:d>
      </m:oMath>
      <w:r>
        <w:rPr>
          <w:sz w:val="28"/>
          <w:lang w:val="uk-UA"/>
        </w:rPr>
        <w:t xml:space="preserve"> за допомогою даних методів:</w:t>
      </w:r>
    </w:p>
    <w:p w:rsidR="00D6000D" w:rsidRPr="00283ACE" w:rsidRDefault="00D6000D" w:rsidP="00D6000D">
      <w:pPr>
        <w:pStyle w:val="af3"/>
        <w:numPr>
          <w:ilvl w:val="0"/>
          <w:numId w:val="2"/>
        </w:numPr>
        <w:spacing w:line="360" w:lineRule="auto"/>
        <w:jc w:val="both"/>
        <w:rPr>
          <w:sz w:val="28"/>
          <w:lang w:val="uk-UA"/>
        </w:rPr>
      </w:pPr>
      <w:r w:rsidRPr="00283ACE">
        <w:rPr>
          <w:sz w:val="28"/>
          <w:lang w:val="uk-UA"/>
        </w:rPr>
        <w:t>Квадратична форма:</w:t>
      </w:r>
    </w:p>
    <w:p w:rsidR="00D6000D" w:rsidRPr="00283ACE" w:rsidRDefault="008F2CB3" w:rsidP="00D6000D">
      <w:pPr>
        <w:spacing w:line="360" w:lineRule="auto"/>
        <w:jc w:val="both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bPr>
            <m:e>
              <m:r>
                <w:rPr>
                  <w:rFonts w:ascii="Cambria Math"/>
                  <w:sz w:val="28"/>
                  <w:lang w:val="uk-UA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val="uk-UA"/>
                </w:rPr>
                <m:t>f</m:t>
              </m:r>
            </m:e>
            <m:sub>
              <m:r>
                <w:rPr>
                  <w:rFonts w:ascii="Cambria Math"/>
                  <w:sz w:val="28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Ax,x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d>
          <m:r>
            <w:rPr>
              <w:rFonts w:ascii="Cambria Math" w:hAnsi="Cambria Math"/>
              <w:sz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b,x</m:t>
              </m:r>
            </m:e>
          </m:d>
          <m:r>
            <w:rPr>
              <w:rFonts w:ascii="Cambria Math" w:hAnsi="Cambria Math"/>
              <w:sz w:val="28"/>
            </w:rPr>
            <m:t>,</m:t>
          </m:r>
        </m:oMath>
      </m:oMathPara>
    </w:p>
    <w:p w:rsidR="00D6000D" w:rsidRDefault="00D6000D" w:rsidP="00D6000D">
      <w:pPr>
        <w:spacing w:line="360" w:lineRule="auto"/>
        <w:ind w:left="851"/>
        <w:jc w:val="both"/>
        <w:rPr>
          <w:iCs/>
          <w:sz w:val="28"/>
          <w:lang w:val="ru-RU"/>
        </w:rPr>
      </w:pPr>
      <w:r>
        <w:rPr>
          <w:iCs/>
          <w:sz w:val="28"/>
          <w:lang w:val="uk-UA"/>
        </w:rPr>
        <w:t xml:space="preserve">де </w:t>
      </w:r>
      <m:oMath>
        <m:r>
          <w:rPr>
            <w:rFonts w:ascii="Cambria Math" w:hAnsi="Cambria Math"/>
            <w:sz w:val="28"/>
            <w:lang w:val="uk-UA"/>
          </w:rPr>
          <m:t>x,b∈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lang w:val="uk-UA"/>
          </w:rPr>
          <m:t>, A∈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 w:val="28"/>
                <w:lang w:val="uk-UA"/>
              </w:rPr>
              <m:t>2+2</m:t>
            </m:r>
          </m:sup>
        </m:sSup>
      </m:oMath>
      <w:r w:rsidRPr="00283ACE">
        <w:rPr>
          <w:iCs/>
          <w:sz w:val="28"/>
          <w:lang w:val="ru-RU"/>
        </w:rPr>
        <w:t xml:space="preserve"> – </w:t>
      </w:r>
      <w:r>
        <w:rPr>
          <w:iCs/>
          <w:sz w:val="28"/>
          <w:lang w:val="ru-RU"/>
        </w:rPr>
        <w:t>позитивно визначена.</w:t>
      </w:r>
    </w:p>
    <w:p w:rsidR="00D6000D" w:rsidRPr="00A35025" w:rsidRDefault="00D6000D" w:rsidP="00D6000D">
      <w:pPr>
        <w:spacing w:line="360" w:lineRule="auto"/>
        <w:ind w:left="851"/>
        <w:jc w:val="both"/>
        <w:rPr>
          <w:i/>
          <w:iCs/>
          <w:sz w:val="28"/>
          <w:lang w:val="ru-RU"/>
        </w:rPr>
      </w:pPr>
    </w:p>
    <w:p w:rsidR="00D6000D" w:rsidRPr="00A97E56" w:rsidRDefault="00D6000D" w:rsidP="00D6000D">
      <w:pPr>
        <w:pStyle w:val="af3"/>
        <w:numPr>
          <w:ilvl w:val="0"/>
          <w:numId w:val="2"/>
        </w:numPr>
        <w:spacing w:line="360" w:lineRule="auto"/>
        <w:jc w:val="both"/>
        <w:rPr>
          <w:sz w:val="28"/>
          <w:lang w:val="uk-UA"/>
        </w:rPr>
      </w:pPr>
      <w:r w:rsidRPr="00A97E56">
        <w:rPr>
          <w:sz w:val="28"/>
          <w:lang w:val="uk-UA"/>
        </w:rPr>
        <w:t>Функція Хіммельблау:</w:t>
      </w:r>
    </w:p>
    <w:p w:rsidR="00D6000D" w:rsidRPr="009A3AD0" w:rsidRDefault="008F2CB3" w:rsidP="00D6000D">
      <w:pPr>
        <w:pStyle w:val="af3"/>
        <w:spacing w:line="360" w:lineRule="auto"/>
        <w:ind w:left="0" w:firstLine="0"/>
        <w:jc w:val="center"/>
        <w:rPr>
          <w:i/>
          <w:sz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bPr>
            <m:e>
              <m:r>
                <w:rPr>
                  <w:rFonts w:ascii="Cambria Math"/>
                  <w:sz w:val="28"/>
                  <w:lang w:val="uk-UA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val="uk-UA"/>
                </w:rPr>
                <m:t>f</m:t>
              </m:r>
            </m:e>
            <m:sub>
              <m:r>
                <w:rPr>
                  <w:rFonts w:ascii="Cambria Math"/>
                  <w:sz w:val="28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/>
              <w:sz w:val="28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uk-UA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-11)</m:t>
              </m:r>
            </m:e>
            <m:sup>
              <m:r>
                <w:rPr>
                  <w:rFonts w:ascii="Cambria Math" w:hAnsi="Cambria Math"/>
                  <w:sz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lang w:val="uk-UA"/>
                </w:rPr>
                <m:t>-7)</m:t>
              </m:r>
            </m:e>
            <m:sup>
              <m:r>
                <w:rPr>
                  <w:rFonts w:ascii="Cambria Math" w:hAnsi="Cambria Math"/>
                  <w:sz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lang w:val="uk-UA"/>
            </w:rPr>
            <m:t>;</m:t>
          </m:r>
        </m:oMath>
      </m:oMathPara>
    </w:p>
    <w:p w:rsidR="00D6000D" w:rsidRPr="00A35025" w:rsidRDefault="00D6000D" w:rsidP="00D6000D">
      <w:pPr>
        <w:pStyle w:val="af3"/>
        <w:spacing w:line="360" w:lineRule="auto"/>
        <w:ind w:left="0" w:firstLine="0"/>
        <w:jc w:val="center"/>
        <w:rPr>
          <w:i/>
          <w:sz w:val="28"/>
          <w:lang w:val="uk-UA"/>
        </w:rPr>
      </w:pPr>
    </w:p>
    <w:p w:rsidR="00D6000D" w:rsidRPr="00A97E56" w:rsidRDefault="00D6000D" w:rsidP="00D6000D">
      <w:pPr>
        <w:pStyle w:val="af3"/>
        <w:numPr>
          <w:ilvl w:val="0"/>
          <w:numId w:val="2"/>
        </w:numPr>
        <w:spacing w:line="360" w:lineRule="auto"/>
        <w:jc w:val="both"/>
        <w:rPr>
          <w:sz w:val="28"/>
          <w:lang w:val="uk-UA"/>
        </w:rPr>
      </w:pPr>
      <w:r w:rsidRPr="00A97E56">
        <w:rPr>
          <w:sz w:val="28"/>
          <w:lang w:val="uk-UA"/>
        </w:rPr>
        <w:t>Функція Розенброка:</w:t>
      </w:r>
    </w:p>
    <w:p w:rsidR="00D6000D" w:rsidRPr="00183ABF" w:rsidRDefault="008F2CB3" w:rsidP="00D6000D">
      <w:pPr>
        <w:pStyle w:val="af3"/>
        <w:spacing w:line="360" w:lineRule="auto"/>
        <w:ind w:left="0" w:firstLine="0"/>
        <w:jc w:val="center"/>
        <w:rPr>
          <w:i/>
          <w:sz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bPr>
            <m:e>
              <m:r>
                <w:rPr>
                  <w:rFonts w:ascii="Cambria Math"/>
                  <w:sz w:val="28"/>
                  <w:lang w:val="uk-UA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val="uk-UA"/>
                </w:rPr>
                <m:t>f</m:t>
              </m:r>
            </m:e>
            <m:sub>
              <m:r>
                <w:rPr>
                  <w:rFonts w:ascii="Cambria Math"/>
                  <w:sz w:val="28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/>
              <w:sz w:val="28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uk-UA"/>
                </w:rPr>
                <m:t>100 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lang w:val="uk-UA"/>
            </w:rPr>
            <m:t>.</m:t>
          </m:r>
        </m:oMath>
      </m:oMathPara>
    </w:p>
    <w:p w:rsidR="00D6000D" w:rsidRPr="00283ACE" w:rsidRDefault="00D6000D" w:rsidP="00D6000D">
      <w:pPr>
        <w:spacing w:line="360" w:lineRule="auto"/>
        <w:jc w:val="both"/>
        <w:rPr>
          <w:sz w:val="28"/>
          <w:lang w:val="uk-UA"/>
        </w:rPr>
      </w:pPr>
    </w:p>
    <w:p w:rsidR="00D6000D" w:rsidRDefault="00D6000D" w:rsidP="00D6000D">
      <w:pPr>
        <w:pStyle w:val="af3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Дослідити швидкість збіжності метода Ньютона для квадратичної форми:</w:t>
      </w:r>
    </w:p>
    <w:p w:rsidR="00D6000D" w:rsidRDefault="00D6000D" w:rsidP="00D6000D">
      <w:pPr>
        <w:pStyle w:val="af3"/>
        <w:numPr>
          <w:ilvl w:val="0"/>
          <w:numId w:val="3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Із різною орієнтацією осей:</w:t>
      </w:r>
    </w:p>
    <w:p w:rsidR="00D6000D" w:rsidRPr="009974FA" w:rsidRDefault="00D6000D" w:rsidP="00D6000D">
      <w:pPr>
        <w:spacing w:line="360" w:lineRule="auto"/>
        <w:jc w:val="both"/>
        <w:rPr>
          <w:i/>
          <w:sz w:val="28"/>
          <w:lang w:val="uk-UA"/>
        </w:rPr>
      </w:pPr>
      <m:oMathPara>
        <m:oMath>
          <m:r>
            <w:rPr>
              <w:rFonts w:ascii="Cambria Math" w:hAnsi="Cambria Math"/>
              <w:sz w:val="28"/>
              <w:lang w:val="uk-UA"/>
            </w:rPr>
            <m:t>γ=k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uk-UA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  <w:lang w:val="uk-UA"/>
                </w:rPr>
                <m:t>4</m:t>
              </m:r>
            </m:den>
          </m:f>
          <m:r>
            <w:rPr>
              <w:rFonts w:ascii="Cambria Math" w:hAnsi="Cambria Math"/>
              <w:sz w:val="28"/>
              <w:lang w:val="uk-UA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uk-UA"/>
                </w:rPr>
                <m:t>k=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0,8</m:t>
                  </m:r>
                </m:e>
              </m:acc>
            </m:e>
          </m:d>
          <m:r>
            <w:rPr>
              <w:rFonts w:ascii="Cambria Math" w:hAnsi="Cambria Math"/>
              <w:sz w:val="28"/>
              <w:lang w:val="uk-UA"/>
            </w:rPr>
            <m:t>,</m:t>
          </m:r>
        </m:oMath>
      </m:oMathPara>
    </w:p>
    <w:p w:rsidR="00D6000D" w:rsidRPr="00A35025" w:rsidRDefault="00D6000D" w:rsidP="00D6000D">
      <w:pPr>
        <w:spacing w:line="360" w:lineRule="auto"/>
        <w:jc w:val="center"/>
        <w:rPr>
          <w:i/>
          <w:sz w:val="28"/>
          <w:lang w:val="uk-UA"/>
        </w:rPr>
      </w:pPr>
      <m:oMathPara>
        <m:oMath>
          <m:r>
            <w:rPr>
              <w:rFonts w:ascii="Cambria Math" w:hAnsi="Cambria Math"/>
              <w:sz w:val="28"/>
              <w:lang w:val="uk-UA"/>
            </w:rPr>
            <w:lastRenderedPageBreak/>
            <m:t>γ-кут між віссю абсцис та більшою піввіссю квадратичної форми;</m:t>
          </m:r>
        </m:oMath>
      </m:oMathPara>
    </w:p>
    <w:p w:rsidR="00D6000D" w:rsidRDefault="00D6000D" w:rsidP="00D6000D">
      <w:pPr>
        <w:pStyle w:val="af3"/>
        <w:numPr>
          <w:ilvl w:val="0"/>
          <w:numId w:val="3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Із різною еліптичністю ліній рівня:</w:t>
      </w:r>
    </w:p>
    <w:p w:rsidR="00D6000D" w:rsidRPr="009974FA" w:rsidRDefault="00D6000D" w:rsidP="00D6000D">
      <w:pPr>
        <w:spacing w:line="360" w:lineRule="auto"/>
        <w:jc w:val="both"/>
        <w:rPr>
          <w:i/>
          <w:sz w:val="28"/>
          <w:lang w:val="uk-UA"/>
        </w:rPr>
      </w:pPr>
      <m:oMathPara>
        <m:oMath>
          <m:r>
            <w:rPr>
              <w:rFonts w:ascii="Cambria Math" w:hAnsi="Cambria Math"/>
              <w:sz w:val="28"/>
              <w:lang w:val="uk-UA"/>
            </w:rPr>
            <m:t>ε=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uk-UA"/>
                </w:rPr>
                <m:t>b</m:t>
              </m:r>
            </m:num>
            <m:den>
              <m:r>
                <w:rPr>
                  <w:rFonts w:ascii="Cambria Math" w:hAnsi="Cambria Math"/>
                  <w:sz w:val="28"/>
                  <w:lang w:val="uk-UA"/>
                </w:rPr>
                <m:t>a</m:t>
              </m:r>
            </m:den>
          </m:f>
          <m:r>
            <w:rPr>
              <w:rFonts w:ascii="Cambria Math" w:hAnsi="Cambria Math"/>
              <w:sz w:val="28"/>
              <w:lang w:val="uk-UA"/>
            </w:rPr>
            <m:t>; ε=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uk-UA"/>
                </w:rPr>
                <m:t>1, 5, 10, 20, 50, 70, 100</m:t>
              </m:r>
            </m:e>
          </m:d>
          <m:r>
            <w:rPr>
              <w:rFonts w:ascii="Cambria Math" w:hAnsi="Cambria Math"/>
              <w:sz w:val="28"/>
              <w:lang w:val="uk-UA"/>
            </w:rPr>
            <m:t>,</m:t>
          </m:r>
        </m:oMath>
      </m:oMathPara>
    </w:p>
    <w:p w:rsidR="00D6000D" w:rsidRPr="00A35025" w:rsidRDefault="00D6000D" w:rsidP="00D6000D">
      <w:pPr>
        <w:spacing w:line="360" w:lineRule="auto"/>
        <w:jc w:val="both"/>
        <w:rPr>
          <w:iCs/>
          <w:sz w:val="28"/>
          <w:lang w:val="uk-UA"/>
        </w:rPr>
      </w:pPr>
      <w:r>
        <w:rPr>
          <w:iCs/>
          <w:sz w:val="28"/>
          <w:lang w:val="uk-UA"/>
        </w:rPr>
        <w:t xml:space="preserve">де </w:t>
      </w:r>
      <m:oMath>
        <m:r>
          <w:rPr>
            <w:rFonts w:ascii="Cambria Math" w:hAnsi="Cambria Math"/>
            <w:sz w:val="28"/>
            <w:lang w:val="uk-UA"/>
          </w:rPr>
          <m:t>b</m:t>
        </m:r>
      </m:oMath>
      <w:r w:rsidRPr="000939B3">
        <w:rPr>
          <w:iCs/>
          <w:sz w:val="28"/>
          <w:lang w:val="ru-RU"/>
        </w:rPr>
        <w:t xml:space="preserve"> </w:t>
      </w:r>
      <w:r>
        <w:rPr>
          <w:iCs/>
          <w:sz w:val="28"/>
          <w:lang w:val="uk-UA"/>
        </w:rPr>
        <w:t xml:space="preserve">та </w:t>
      </w:r>
      <m:oMath>
        <m:r>
          <w:rPr>
            <w:rFonts w:ascii="Cambria Math" w:hAnsi="Cambria Math"/>
            <w:sz w:val="28"/>
            <w:lang w:val="uk-UA"/>
          </w:rPr>
          <m:t>a</m:t>
        </m:r>
      </m:oMath>
      <w:r w:rsidRPr="000939B3">
        <w:rPr>
          <w:iCs/>
          <w:sz w:val="28"/>
          <w:lang w:val="ru-RU"/>
        </w:rPr>
        <w:t xml:space="preserve"> </w:t>
      </w:r>
      <w:r>
        <w:rPr>
          <w:iCs/>
          <w:sz w:val="28"/>
          <w:lang w:val="uk-UA"/>
        </w:rPr>
        <w:t xml:space="preserve">більша та мала півосі еліпса відповідно; </w:t>
      </w:r>
    </w:p>
    <w:p w:rsidR="00D6000D" w:rsidRDefault="00D6000D" w:rsidP="00D6000D">
      <w:pPr>
        <w:pStyle w:val="af3"/>
        <w:numPr>
          <w:ilvl w:val="0"/>
          <w:numId w:val="3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Із різними початковими точками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0</m:t>
            </m:r>
          </m:sub>
        </m:sSub>
        <m:r>
          <w:rPr>
            <w:rFonts w:ascii="Cambria Math" w:hAnsi="Cambria Math"/>
            <w:sz w:val="28"/>
            <w:lang w:val="uk-UA"/>
          </w:rPr>
          <m:t>.</m:t>
        </m:r>
      </m:oMath>
    </w:p>
    <w:p w:rsidR="00D6000D" w:rsidRPr="009A3AD0" w:rsidRDefault="00D6000D" w:rsidP="00D6000D">
      <w:pPr>
        <w:spacing w:line="360" w:lineRule="auto"/>
        <w:jc w:val="both"/>
        <w:rPr>
          <w:sz w:val="28"/>
          <w:lang w:val="uk-UA"/>
        </w:rPr>
      </w:pPr>
    </w:p>
    <w:p w:rsidR="00D6000D" w:rsidRDefault="00D6000D" w:rsidP="00D6000D">
      <w:pPr>
        <w:pStyle w:val="af3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Порівняти швидкості збіжності методу Ньютона, методу                Ньютона-Рафсона та метод найскорішого спуску для даних функцій.</w:t>
      </w:r>
    </w:p>
    <w:p w:rsidR="00D6000D" w:rsidRPr="00A35025" w:rsidRDefault="00D6000D" w:rsidP="00D6000D">
      <w:pPr>
        <w:pStyle w:val="af3"/>
        <w:spacing w:line="360" w:lineRule="auto"/>
        <w:ind w:left="720" w:firstLine="0"/>
        <w:jc w:val="both"/>
        <w:rPr>
          <w:sz w:val="28"/>
          <w:lang w:val="uk-UA"/>
        </w:rPr>
      </w:pPr>
    </w:p>
    <w:p w:rsidR="001661E2" w:rsidRDefault="00D6000D" w:rsidP="00D6000D">
      <w:pPr>
        <w:pStyle w:val="Projecttext"/>
        <w:rPr>
          <w:lang w:val="ru-RU"/>
        </w:rPr>
      </w:pPr>
      <w:r w:rsidRPr="00A35025">
        <w:rPr>
          <w:lang w:val="uk-UA"/>
        </w:rPr>
        <w:t>Зробити висновки по лабораторній роботі.</w:t>
      </w:r>
    </w:p>
    <w:p w:rsidR="00B45F1F" w:rsidRPr="001661E2" w:rsidRDefault="001661E2" w:rsidP="001661E2">
      <w:pPr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:rsidR="00B45F1F" w:rsidRPr="001661E2" w:rsidRDefault="00B45F1F" w:rsidP="001661E2">
      <w:pPr>
        <w:pStyle w:val="Projecttext"/>
        <w:rPr>
          <w:b/>
          <w:lang w:val="ru-RU"/>
        </w:rPr>
      </w:pPr>
      <w:r w:rsidRPr="001661E2">
        <w:rPr>
          <w:b/>
          <w:lang w:val="ru-RU"/>
        </w:rPr>
        <w:lastRenderedPageBreak/>
        <w:t>Исследование квадратичной формы</w:t>
      </w:r>
    </w:p>
    <w:p w:rsidR="00B45F1F" w:rsidRDefault="00B45F1F" w:rsidP="001661E2">
      <w:pPr>
        <w:pStyle w:val="Projecttext"/>
        <w:rPr>
          <w:lang w:val="ru-RU"/>
        </w:rPr>
      </w:pPr>
      <w:r>
        <w:rPr>
          <w:lang w:val="ru-RU"/>
        </w:rPr>
        <w:t>В данной работе была использована квадратичная форма эллипсоида следующего вида:</w:t>
      </w:r>
    </w:p>
    <w:p w:rsidR="00B45F1F" w:rsidRPr="00B45F1F" w:rsidRDefault="008F2CB3" w:rsidP="001661E2">
      <w:pPr>
        <w:pStyle w:val="Projecttext"/>
        <w:rPr>
          <w:rFonts w:eastAsia="Times New Roman" w:cs="Times New Roman"/>
          <w:color w:val="000000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A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b</m:t>
              </m:r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+2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y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-4x+2y</m:t>
          </m:r>
        </m:oMath>
      </m:oMathPara>
    </w:p>
    <w:p w:rsidR="00B45F1F" w:rsidRPr="00B45F1F" w:rsidRDefault="00B45F1F" w:rsidP="001661E2">
      <w:pPr>
        <w:pStyle w:val="Projecttext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</m:mr>
              </m:m>
            </m:e>
          </m:d>
        </m:oMath>
      </m:oMathPara>
    </w:p>
    <w:p w:rsidR="00B45F1F" w:rsidRPr="00B45F1F" w:rsidRDefault="00B45F1F" w:rsidP="001661E2">
      <w:pPr>
        <w:pStyle w:val="Projecttext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val="ru-RU"/>
            </w:rPr>
            <m:t>x</m:t>
          </m:r>
          <m:r>
            <w:rPr>
              <w:rFonts w:ascii="Cambria Math" w:hAnsi="Cambria Math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</m:mr>
              </m:m>
            </m:e>
          </m:d>
        </m:oMath>
      </m:oMathPara>
    </w:p>
    <w:p w:rsidR="00B45F1F" w:rsidRPr="00B45F1F" w:rsidRDefault="00B45F1F" w:rsidP="001661E2">
      <w:pPr>
        <w:pStyle w:val="Projecttext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val="ru-RU"/>
            </w:rPr>
            <m:t>b</m:t>
          </m:r>
          <m:r>
            <w:rPr>
              <w:rFonts w:ascii="Cambria Math" w:hAnsi="Cambria Math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</m:mr>
              </m:m>
            </m:e>
          </m:d>
        </m:oMath>
      </m:oMathPara>
    </w:p>
    <w:p w:rsidR="00B45F1F" w:rsidRDefault="00B45F1F" w:rsidP="001661E2">
      <w:pPr>
        <w:pStyle w:val="Projecttext"/>
        <w:rPr>
          <w:rFonts w:eastAsiaTheme="minorEastAsia"/>
        </w:rPr>
      </w:pPr>
      <w:r>
        <w:rPr>
          <w:rFonts w:eastAsiaTheme="minorEastAsia"/>
          <w:lang w:val="ru-RU"/>
        </w:rPr>
        <w:tab/>
        <w:t xml:space="preserve">Начальная точка исследования 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softHyphen/>
      </w:r>
      <w:r>
        <w:rPr>
          <w:rFonts w:eastAsiaTheme="minorEastAsia" w:cs="Times New Roman"/>
        </w:rPr>
        <w:t>‒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=(0;0)</m:t>
        </m:r>
      </m:oMath>
      <w:r>
        <w:rPr>
          <w:rFonts w:eastAsiaTheme="minorEastAsia"/>
        </w:rPr>
        <w:t>.</w:t>
      </w:r>
    </w:p>
    <w:p w:rsidR="00B45F1F" w:rsidRDefault="00B45F1F" w:rsidP="001661E2">
      <w:pPr>
        <w:pStyle w:val="Projecttext"/>
        <w:rPr>
          <w:rFonts w:eastAsiaTheme="minorEastAsia"/>
          <w:lang w:val="ru-RU"/>
        </w:rPr>
      </w:pPr>
      <w:r>
        <w:rPr>
          <w:rFonts w:eastAsiaTheme="minorEastAsia"/>
        </w:rPr>
        <w:tab/>
      </w:r>
      <w:r w:rsidR="00D6000D">
        <w:rPr>
          <w:rFonts w:eastAsiaTheme="minorEastAsia"/>
          <w:lang w:val="ru-RU"/>
        </w:rPr>
        <w:t>Исследуем сходимость МН</w:t>
      </w:r>
      <w:r>
        <w:rPr>
          <w:rFonts w:eastAsiaTheme="minorEastAsia"/>
          <w:lang w:val="ru-RU"/>
        </w:rPr>
        <w:t xml:space="preserve"> для квадратичной формы в зависимости от угла наклона большей полуоси фигуры к оси абсцисс с помощью поворота фигуры матрицей поворота, где </w:t>
      </w:r>
    </w:p>
    <w:p w:rsidR="001661E2" w:rsidRPr="00B179C2" w:rsidRDefault="00B45F1F" w:rsidP="001661E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rFonts w:eastAsiaTheme="minorEastAsia"/>
          <w:lang w:val="ru-RU"/>
        </w:rPr>
        <w:tab/>
      </w:r>
      <m:oMath>
        <m:r>
          <w:rPr>
            <w:rFonts w:ascii="Cambria Math" w:hAnsi="Cambria Math"/>
            <w:sz w:val="28"/>
            <w:szCs w:val="28"/>
            <w:lang w:val="uk-UA"/>
          </w:rPr>
          <m:t>γ=</m:t>
        </m:r>
        <m:r>
          <w:rPr>
            <w:rFonts w:ascii="Cambria Math" w:hAnsi="Cambria Math"/>
            <w:sz w:val="28"/>
            <w:szCs w:val="28"/>
          </w:rPr>
          <m:t>k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, (k=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0, 8</m:t>
            </m:r>
          </m:e>
        </m:acc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1661E2">
        <w:rPr>
          <w:sz w:val="28"/>
          <w:szCs w:val="28"/>
          <w:lang w:val="uk-UA"/>
        </w:rPr>
        <w:t>,</w:t>
      </w:r>
    </w:p>
    <w:p w:rsidR="001661E2" w:rsidRPr="001661E2" w:rsidRDefault="001661E2" w:rsidP="001D45B3">
      <w:pPr>
        <w:pStyle w:val="Projecttext"/>
        <w:spacing w:before="120" w:after="120"/>
        <w:ind w:firstLine="0"/>
        <w:jc w:val="left"/>
      </w:pPr>
      <w:r w:rsidRPr="001661E2">
        <w:t xml:space="preserve">где </w:t>
      </w:r>
      <m:oMath>
        <m:r>
          <w:rPr>
            <w:rFonts w:ascii="Cambria Math" w:hAnsi="Cambria Math"/>
          </w:rPr>
          <m:t>γ</m:t>
        </m:r>
      </m:oMath>
      <w:r w:rsidRPr="001661E2">
        <w:t xml:space="preserve"> – угол наклона фигуры к оси абсцисс,</w:t>
      </w:r>
    </w:p>
    <w:p w:rsidR="001661E2" w:rsidRPr="001661E2" w:rsidRDefault="001661E2" w:rsidP="001D45B3">
      <w:pPr>
        <w:pStyle w:val="Projecttext"/>
        <w:spacing w:before="120" w:after="120"/>
        <w:ind w:firstLine="0"/>
        <w:jc w:val="left"/>
      </w:pPr>
      <m:oMath>
        <m:r>
          <w:rPr>
            <w:rFonts w:ascii="Cambria Math" w:hAnsi="Cambria Math"/>
          </w:rPr>
          <m:t>k</m:t>
        </m:r>
      </m:oMath>
      <w:r w:rsidRPr="001661E2">
        <w:t xml:space="preserve"> – коэфициент угла наклона.</w:t>
      </w:r>
    </w:p>
    <w:p w:rsidR="001661E2" w:rsidRDefault="00AD20E3" w:rsidP="001661E2">
      <w:pPr>
        <w:spacing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4CB779A" wp14:editId="0A9DB6C5">
            <wp:extent cx="4225821" cy="25298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734" cy="25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E2" w:rsidRDefault="001661E2" w:rsidP="001661E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 – вращение квадратичной формы</w:t>
      </w:r>
    </w:p>
    <w:p w:rsidR="001661E2" w:rsidRDefault="001661E2" w:rsidP="001661E2">
      <w:pPr>
        <w:pStyle w:val="Projecttext"/>
        <w:rPr>
          <w:rFonts w:eastAsiaTheme="minorEastAsia"/>
          <w:lang w:val="ru-RU"/>
        </w:rPr>
      </w:pPr>
      <w:r>
        <w:rPr>
          <w:lang w:val="uk-UA"/>
        </w:rPr>
        <w:lastRenderedPageBreak/>
        <w:tab/>
        <w:t>Из полученных ре</w:t>
      </w:r>
      <w:r>
        <w:rPr>
          <w:lang w:val="ru-RU"/>
        </w:rPr>
        <w:t xml:space="preserve">зультатов исследования можно сделать вывод, что </w:t>
      </w:r>
      <w:r w:rsidR="00AD20E3">
        <w:rPr>
          <w:lang w:val="ru-RU"/>
        </w:rPr>
        <w:t>метод Ньютона работает за равное количество итераций для любой ориентации квадратичной формы.</w:t>
      </w:r>
      <w:r>
        <w:rPr>
          <w:rFonts w:eastAsiaTheme="minorEastAsia"/>
          <w:lang w:val="ru-RU"/>
        </w:rPr>
        <w:t xml:space="preserve"> </w:t>
      </w:r>
    </w:p>
    <w:p w:rsidR="001661E2" w:rsidRDefault="00CD3CB1" w:rsidP="001661E2">
      <w:pPr>
        <w:pStyle w:val="Projecttext"/>
        <w:rPr>
          <w:lang w:val="ru-RU"/>
        </w:rPr>
      </w:pPr>
      <w:r>
        <w:rPr>
          <w:lang w:val="ru-RU"/>
        </w:rPr>
        <w:t>Исследуем сходимость МН</w:t>
      </w:r>
      <w:r w:rsidR="001661E2">
        <w:rPr>
          <w:lang w:val="ru-RU"/>
        </w:rPr>
        <w:t xml:space="preserve"> для различной эллептичности линий уровня квадратичной формы по формуле</w:t>
      </w:r>
    </w:p>
    <w:p w:rsidR="001661E2" w:rsidRPr="00F10BA7" w:rsidRDefault="001661E2" w:rsidP="001661E2">
      <w:pPr>
        <w:spacing w:line="360" w:lineRule="auto"/>
        <w:jc w:val="center"/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ε=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1661E2" w:rsidRDefault="001661E2" w:rsidP="001661E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и </m:t>
        </m:r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ru-RU"/>
        </w:rPr>
        <w:t>большая и меньшая полуоси соответственно</w:t>
      </w:r>
      <w:r>
        <w:rPr>
          <w:sz w:val="28"/>
          <w:szCs w:val="28"/>
          <w:lang w:val="uk-UA"/>
        </w:rPr>
        <w:t>.</w:t>
      </w:r>
    </w:p>
    <w:p w:rsidR="001D45B3" w:rsidRDefault="00CD3CB1" w:rsidP="001661E2">
      <w:pPr>
        <w:spacing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CCFCF3" wp14:editId="36432458">
            <wp:extent cx="5667375" cy="3371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B3" w:rsidRDefault="001D45B3" w:rsidP="001661E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 – эллептичность квадратичной формы.</w:t>
      </w:r>
    </w:p>
    <w:p w:rsidR="00CD3CB1" w:rsidRDefault="001D45B3" w:rsidP="001D45B3">
      <w:pPr>
        <w:pStyle w:val="Projecttext"/>
        <w:rPr>
          <w:lang w:val="ru-RU"/>
        </w:rPr>
      </w:pPr>
      <w:r>
        <w:rPr>
          <w:lang w:val="uk-UA"/>
        </w:rPr>
        <w:t xml:space="preserve">Из полученных </w:t>
      </w:r>
      <w:r>
        <w:rPr>
          <w:lang w:val="ru-RU"/>
        </w:rPr>
        <w:t>результатов можно сделать вывод, что с увел</w:t>
      </w:r>
      <w:r w:rsidR="00CD3CB1">
        <w:rPr>
          <w:lang w:val="ru-RU"/>
        </w:rPr>
        <w:t>ичением эллептичности необходимое для нахождения минимума количество итераций не изменяется.</w:t>
      </w:r>
    </w:p>
    <w:p w:rsidR="00CD3CB1" w:rsidRDefault="00CD3CB1" w:rsidP="001D45B3">
      <w:pPr>
        <w:pStyle w:val="Projecttext"/>
        <w:rPr>
          <w:lang w:val="ru-RU"/>
        </w:rPr>
      </w:pPr>
    </w:p>
    <w:p w:rsidR="00CD3CB1" w:rsidRDefault="00CD3CB1" w:rsidP="001D45B3">
      <w:pPr>
        <w:pStyle w:val="Projecttext"/>
        <w:rPr>
          <w:lang w:val="ru-RU"/>
        </w:rPr>
      </w:pPr>
    </w:p>
    <w:p w:rsidR="00CD3CB1" w:rsidRDefault="00CD3CB1" w:rsidP="001D45B3">
      <w:pPr>
        <w:pStyle w:val="Projecttext"/>
        <w:rPr>
          <w:lang w:val="ru-RU"/>
        </w:rPr>
      </w:pPr>
    </w:p>
    <w:p w:rsidR="00CD3CB1" w:rsidRDefault="00CD3CB1" w:rsidP="001D45B3">
      <w:pPr>
        <w:pStyle w:val="Projecttext"/>
        <w:rPr>
          <w:lang w:val="ru-RU"/>
        </w:rPr>
      </w:pPr>
      <w:r>
        <w:rPr>
          <w:lang w:val="ru-RU"/>
        </w:rPr>
        <w:lastRenderedPageBreak/>
        <w:t>Исследуем МН на выбор начальной точки: будем отдалять начальную точку от минимума на равное расстояние по обоим осям.</w:t>
      </w:r>
    </w:p>
    <w:p w:rsidR="00CD3CB1" w:rsidRDefault="00CD3CB1" w:rsidP="00CD3CB1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535A496B" wp14:editId="270389AD">
            <wp:extent cx="5629275" cy="3371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B1" w:rsidRDefault="00CD3CB1" w:rsidP="00CD3CB1">
      <w:pPr>
        <w:pStyle w:val="Projecttext"/>
        <w:ind w:firstLine="0"/>
        <w:rPr>
          <w:lang w:val="ru-RU"/>
        </w:rPr>
      </w:pPr>
      <w:r>
        <w:rPr>
          <w:lang w:val="ru-RU"/>
        </w:rPr>
        <w:t>Рис. 3 – Исследование МН на начальную точку</w:t>
      </w:r>
    </w:p>
    <w:p w:rsidR="00CD3CB1" w:rsidRDefault="00CD3CB1" w:rsidP="00CD3CB1">
      <w:pPr>
        <w:pStyle w:val="Projecttext"/>
        <w:ind w:firstLine="0"/>
        <w:rPr>
          <w:lang w:val="ru-RU"/>
        </w:rPr>
      </w:pPr>
      <w:r>
        <w:rPr>
          <w:lang w:val="ru-RU"/>
        </w:rPr>
        <w:tab/>
        <w:t>Как можно увидеть, отдаление начальной точки не привело к изменению количества итераций.</w:t>
      </w:r>
    </w:p>
    <w:p w:rsidR="001D45B3" w:rsidRDefault="001D45B3" w:rsidP="001D45B3">
      <w:pPr>
        <w:pStyle w:val="Projecttext"/>
        <w:rPr>
          <w:lang w:val="ru-RU"/>
        </w:rPr>
      </w:pPr>
      <w:r>
        <w:rPr>
          <w:lang w:val="ru-RU"/>
        </w:rPr>
        <w:t>Тем не менее, необходимо отметить, что результаты исследования могут несколько отличаться в зависимости от выбора начальной точки алгоритма и квадратичной формы. Но общая тенденция должна быть похожей на полученный результат.</w:t>
      </w:r>
    </w:p>
    <w:p w:rsidR="00CD3CB1" w:rsidRDefault="00CD3CB1" w:rsidP="001D45B3">
      <w:pPr>
        <w:pStyle w:val="Projecttext"/>
        <w:rPr>
          <w:lang w:val="ru-RU"/>
        </w:rPr>
      </w:pPr>
    </w:p>
    <w:p w:rsidR="00CD3CB1" w:rsidRDefault="00CD3CB1" w:rsidP="001D45B3">
      <w:pPr>
        <w:pStyle w:val="Projecttext"/>
        <w:rPr>
          <w:lang w:val="ru-RU"/>
        </w:rPr>
      </w:pPr>
    </w:p>
    <w:p w:rsidR="00CD3CB1" w:rsidRDefault="00CD3CB1" w:rsidP="001D45B3">
      <w:pPr>
        <w:pStyle w:val="Projecttext"/>
        <w:rPr>
          <w:lang w:val="ru-RU"/>
        </w:rPr>
      </w:pPr>
    </w:p>
    <w:p w:rsidR="00CD3CB1" w:rsidRDefault="00CD3CB1" w:rsidP="001D45B3">
      <w:pPr>
        <w:pStyle w:val="Projecttext"/>
        <w:rPr>
          <w:lang w:val="ru-RU"/>
        </w:rPr>
      </w:pPr>
    </w:p>
    <w:p w:rsidR="00CD3CB1" w:rsidRPr="001D45B3" w:rsidRDefault="00CD3CB1" w:rsidP="001D45B3">
      <w:pPr>
        <w:pStyle w:val="Projecttext"/>
        <w:rPr>
          <w:lang w:val="ru-RU"/>
        </w:rPr>
      </w:pPr>
    </w:p>
    <w:p w:rsidR="001661E2" w:rsidRDefault="001D45B3" w:rsidP="001D45B3">
      <w:pPr>
        <w:pStyle w:val="Projecttext"/>
        <w:ind w:firstLine="0"/>
        <w:jc w:val="left"/>
        <w:rPr>
          <w:b/>
          <w:lang w:val="uk-UA"/>
        </w:rPr>
      </w:pPr>
      <w:r w:rsidRPr="001D45B3">
        <w:rPr>
          <w:b/>
          <w:lang w:val="uk-UA"/>
        </w:rPr>
        <w:lastRenderedPageBreak/>
        <w:t>Результаты работы программы</w:t>
      </w:r>
    </w:p>
    <w:p w:rsidR="001D45B3" w:rsidRDefault="001D45B3" w:rsidP="001D45B3">
      <w:pPr>
        <w:pStyle w:val="Projecttext"/>
        <w:rPr>
          <w:rFonts w:eastAsiaTheme="minorEastAsia"/>
        </w:rPr>
      </w:pPr>
      <w:r>
        <w:rPr>
          <w:lang w:val="ru-RU"/>
        </w:rPr>
        <w:t xml:space="preserve">Результаты работы программы для нахождения минимума функции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/>
                <w:lang w:val="uk-UA"/>
              </w:rPr>
              <m:t xml:space="preserve"> 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="00065904">
        <w:rPr>
          <w:rFonts w:eastAsiaTheme="minorEastAsia"/>
          <w:lang w:val="uk-UA"/>
        </w:rPr>
        <w:t xml:space="preserve"> при помощи МН</w:t>
      </w:r>
      <w:r w:rsidR="00025A36">
        <w:rPr>
          <w:rFonts w:eastAsiaTheme="minorEastAsia"/>
          <w:vertAlign w:val="superscript"/>
          <w:lang w:val="uk-UA"/>
        </w:rPr>
        <w:t>1</w:t>
      </w:r>
      <w:r>
        <w:rPr>
          <w:rFonts w:eastAsiaTheme="minorEastAsia"/>
          <w:lang w:val="uk-UA"/>
        </w:rPr>
        <w:t xml:space="preserve">. Начальная точка </w:t>
      </w:r>
      <w:r>
        <w:rPr>
          <w:rFonts w:eastAsiaTheme="minorEastAsia" w:cs="Times New Roman"/>
          <w:lang w:val="uk-UA"/>
        </w:rPr>
        <w:t>‒</w:t>
      </w:r>
      <w:r w:rsidRPr="001D45B3">
        <w:rPr>
          <w:rFonts w:eastAsiaTheme="minorEastAsia"/>
          <w:b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0</m:t>
            </m:r>
          </m:sub>
        </m:sSub>
      </m:oMath>
      <w:r>
        <w:rPr>
          <w:rFonts w:eastAsiaTheme="minorEastAsia"/>
        </w:rPr>
        <w:t>:</w:t>
      </w:r>
    </w:p>
    <w:p w:rsidR="00025A36" w:rsidRPr="00025A36" w:rsidRDefault="008F2CB3" w:rsidP="001D45B3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=(0; 0)</m:t>
          </m:r>
        </m:oMath>
      </m:oMathPara>
    </w:p>
    <w:p w:rsidR="001D45B3" w:rsidRDefault="00065904" w:rsidP="001D45B3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>
            <wp:extent cx="6152515" cy="389191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orma_Neut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36" w:rsidRDefault="00065904" w:rsidP="001D45B3">
      <w:pPr>
        <w:pStyle w:val="Projecttext"/>
        <w:ind w:firstLine="0"/>
        <w:rPr>
          <w:lang w:val="ru-RU"/>
        </w:rPr>
      </w:pPr>
      <w:r>
        <w:rPr>
          <w:lang w:val="ru-RU"/>
        </w:rPr>
        <w:t>Рис.4</w:t>
      </w:r>
      <w:r w:rsidR="00025A36">
        <w:rPr>
          <w:lang w:val="ru-RU"/>
        </w:rPr>
        <w:t xml:space="preserve"> – первый результат для квадратичной формы</w:t>
      </w:r>
    </w:p>
    <w:p w:rsidR="001661E2" w:rsidRPr="00025A36" w:rsidRDefault="00025A36" w:rsidP="00025A36">
      <w:pPr>
        <w:pStyle w:val="af1"/>
        <w:rPr>
          <w:i/>
          <w:lang w:val="ru-RU"/>
        </w:rPr>
      </w:pPr>
      <w:r>
        <w:rPr>
          <w:lang w:val="ru-RU"/>
        </w:rPr>
        <w:t xml:space="preserve">1: Здесь и далее цена деления оси координат - </w:t>
      </w:r>
      <m:oMath>
        <m:r>
          <w:rPr>
            <w:rFonts w:ascii="Cambria Math" w:hAnsi="Cambria Math"/>
            <w:lang w:val="ru-RU"/>
          </w:rPr>
          <m:t>0.5</m:t>
        </m:r>
      </m:oMath>
    </w:p>
    <w:p w:rsidR="00B45F1F" w:rsidRDefault="00065904" w:rsidP="00B45F1F">
      <w:pPr>
        <w:pStyle w:val="Projecttext"/>
        <w:ind w:firstLine="0"/>
        <w:jc w:val="left"/>
        <w:rPr>
          <w:lang w:val="uk-UA"/>
        </w:rPr>
      </w:pPr>
      <w:r>
        <w:rPr>
          <w:noProof/>
        </w:rPr>
        <w:drawing>
          <wp:inline distT="0" distB="0" distL="0" distR="0" wp14:anchorId="3CA11881" wp14:editId="4AE38663">
            <wp:extent cx="6152515" cy="1249045"/>
            <wp:effectExtent l="0" t="0" r="63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36" w:rsidRDefault="00025A36" w:rsidP="00B45F1F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>Таблица 1 – первый результат для квадратичной формы</w:t>
      </w:r>
    </w:p>
    <w:p w:rsidR="00065904" w:rsidRDefault="00065904" w:rsidP="00B45F1F">
      <w:pPr>
        <w:pStyle w:val="Projecttext"/>
        <w:ind w:firstLine="0"/>
        <w:jc w:val="left"/>
        <w:rPr>
          <w:lang w:val="uk-UA"/>
        </w:rPr>
      </w:pPr>
    </w:p>
    <w:p w:rsidR="00065904" w:rsidRDefault="00065904" w:rsidP="00B45F1F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lastRenderedPageBreak/>
        <w:t>Дла метода Ньютона –</w:t>
      </w:r>
      <w:r w:rsidR="008123EF">
        <w:rPr>
          <w:lang w:val="uk-UA"/>
        </w:rPr>
        <w:t xml:space="preserve"> Расф</w:t>
      </w:r>
      <w:r>
        <w:rPr>
          <w:lang w:val="uk-UA"/>
        </w:rPr>
        <w:t>она:</w:t>
      </w:r>
    </w:p>
    <w:p w:rsidR="00025A36" w:rsidRPr="00025A36" w:rsidRDefault="008F2CB3" w:rsidP="00025A36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=(0; 0)</m:t>
          </m:r>
        </m:oMath>
      </m:oMathPara>
    </w:p>
    <w:p w:rsidR="00025A36" w:rsidRDefault="00065904" w:rsidP="00B45F1F">
      <w:pPr>
        <w:pStyle w:val="Projecttext"/>
        <w:ind w:firstLine="0"/>
        <w:jc w:val="left"/>
        <w:rPr>
          <w:lang w:val="ru-RU"/>
        </w:rPr>
      </w:pPr>
      <w:r>
        <w:rPr>
          <w:noProof/>
        </w:rPr>
        <w:drawing>
          <wp:inline distT="0" distB="0" distL="0" distR="0">
            <wp:extent cx="6152515" cy="3923030"/>
            <wp:effectExtent l="0" t="0" r="63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a_NeutonV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36" w:rsidRDefault="00065904" w:rsidP="00025A36">
      <w:pPr>
        <w:pStyle w:val="Projecttext"/>
        <w:ind w:firstLine="0"/>
        <w:rPr>
          <w:lang w:val="ru-RU"/>
        </w:rPr>
      </w:pPr>
      <w:r>
        <w:rPr>
          <w:lang w:val="ru-RU"/>
        </w:rPr>
        <w:t>Рис.5</w:t>
      </w:r>
      <w:r w:rsidR="00025A36">
        <w:rPr>
          <w:lang w:val="ru-RU"/>
        </w:rPr>
        <w:t xml:space="preserve"> – второй результат для квадратичной формы</w:t>
      </w:r>
    </w:p>
    <w:p w:rsidR="00025A36" w:rsidRDefault="00065904" w:rsidP="00025A36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7D1DBEC" wp14:editId="46D3BAD4">
            <wp:extent cx="6152515" cy="1230630"/>
            <wp:effectExtent l="0" t="0" r="63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36" w:rsidRDefault="00025A36" w:rsidP="00025A36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>Таблица 2 – второй результат для квадратичной формы</w:t>
      </w:r>
    </w:p>
    <w:p w:rsidR="000F2DB7" w:rsidRDefault="00065904" w:rsidP="00025A36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ab/>
        <w:t>Полученные результаты показывают, что оба варианта метода для квадратичной формы работают идентично.</w:t>
      </w:r>
    </w:p>
    <w:p w:rsidR="000F2DB7" w:rsidRDefault="000F2DB7" w:rsidP="00025A36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rPr>
          <w:rFonts w:eastAsiaTheme="minorEastAsia"/>
        </w:rPr>
      </w:pPr>
      <w:r>
        <w:rPr>
          <w:lang w:val="ru-RU"/>
        </w:rPr>
        <w:lastRenderedPageBreak/>
        <w:t xml:space="preserve">Результаты работы программы для нахождения минимума функции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/>
                <w:lang w:val="uk-UA"/>
              </w:rPr>
              <m:t xml:space="preserve"> 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="00065904">
        <w:rPr>
          <w:rFonts w:eastAsiaTheme="minorEastAsia"/>
          <w:lang w:val="uk-UA"/>
        </w:rPr>
        <w:t xml:space="preserve"> при помощи МН</w:t>
      </w:r>
      <w:r>
        <w:rPr>
          <w:rFonts w:eastAsiaTheme="minorEastAsia"/>
          <w:lang w:val="uk-UA"/>
        </w:rPr>
        <w:t xml:space="preserve">. Начальная точка </w:t>
      </w:r>
      <w:r>
        <w:rPr>
          <w:rFonts w:eastAsiaTheme="minorEastAsia" w:cs="Times New Roman"/>
          <w:lang w:val="uk-UA"/>
        </w:rPr>
        <w:t>‒</w:t>
      </w:r>
      <w:r w:rsidRPr="001D45B3">
        <w:rPr>
          <w:rFonts w:eastAsiaTheme="minorEastAsia"/>
          <w:b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0</m:t>
            </m:r>
          </m:sub>
        </m:sSub>
      </m:oMath>
      <w:r>
        <w:rPr>
          <w:rFonts w:eastAsiaTheme="minorEastAsia"/>
        </w:rPr>
        <w:t>:</w:t>
      </w:r>
    </w:p>
    <w:p w:rsidR="00A67FC8" w:rsidRPr="00A67FC8" w:rsidRDefault="008F2CB3" w:rsidP="00A67FC8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=(3; -3)</m:t>
          </m:r>
        </m:oMath>
      </m:oMathPara>
    </w:p>
    <w:p w:rsidR="00A67FC8" w:rsidRDefault="00065904" w:rsidP="00A67FC8">
      <w:pPr>
        <w:pStyle w:val="Projecttext"/>
        <w:ind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90906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euton_3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A67FC8" w:rsidP="00A67FC8">
      <w:pPr>
        <w:pStyle w:val="Projecttext"/>
        <w:ind w:firstLine="0"/>
        <w:rPr>
          <w:lang w:val="ru-RU"/>
        </w:rPr>
      </w:pPr>
      <w:r>
        <w:rPr>
          <w:lang w:val="ru-RU"/>
        </w:rPr>
        <w:t>Рис.6 – первый результат для функции Химмельблау</w:t>
      </w:r>
    </w:p>
    <w:p w:rsidR="00A67FC8" w:rsidRDefault="00065904" w:rsidP="00A67FC8">
      <w:pPr>
        <w:pStyle w:val="Projecttext"/>
        <w:ind w:firstLine="0"/>
        <w:jc w:val="left"/>
        <w:rPr>
          <w:lang w:val="uk-UA"/>
        </w:rPr>
      </w:pPr>
      <w:r>
        <w:rPr>
          <w:noProof/>
        </w:rPr>
        <w:drawing>
          <wp:inline distT="0" distB="0" distL="0" distR="0" wp14:anchorId="0D0CEB56" wp14:editId="6FF938C3">
            <wp:extent cx="6152515" cy="18516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065904" w:rsidP="00A67FC8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>Таблица 3</w:t>
      </w:r>
      <w:r w:rsidR="00A67FC8">
        <w:rPr>
          <w:lang w:val="uk-UA"/>
        </w:rPr>
        <w:t xml:space="preserve"> – первый результат для функции Химмельблау</w:t>
      </w: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065904" w:rsidRDefault="00065904" w:rsidP="00A67FC8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lastRenderedPageBreak/>
        <w:t>Для МНР:</w:t>
      </w:r>
    </w:p>
    <w:p w:rsidR="00A67FC8" w:rsidRPr="00A67FC8" w:rsidRDefault="008F2CB3" w:rsidP="00A67FC8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=(3; -3)</m:t>
          </m:r>
        </m:oMath>
      </m:oMathPara>
    </w:p>
    <w:p w:rsidR="00A67FC8" w:rsidRDefault="00065904" w:rsidP="00A67FC8">
      <w:pPr>
        <w:pStyle w:val="Projecttext"/>
        <w:ind w:firstLine="0"/>
        <w:jc w:val="left"/>
        <w:rPr>
          <w:lang w:val="uk-UA"/>
        </w:rPr>
      </w:pPr>
      <w:r>
        <w:rPr>
          <w:noProof/>
        </w:rPr>
        <w:drawing>
          <wp:inline distT="0" distB="0" distL="0" distR="0">
            <wp:extent cx="6152515" cy="3902075"/>
            <wp:effectExtent l="0" t="0" r="63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eutonV2_3_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A67FC8" w:rsidP="00A67FC8">
      <w:pPr>
        <w:pStyle w:val="Projecttext"/>
        <w:ind w:firstLine="0"/>
        <w:rPr>
          <w:lang w:val="ru-RU"/>
        </w:rPr>
      </w:pPr>
      <w:r>
        <w:rPr>
          <w:lang w:val="ru-RU"/>
        </w:rPr>
        <w:t>Рис.7 – второй результат для функции Химмельблау</w:t>
      </w:r>
    </w:p>
    <w:p w:rsidR="00065904" w:rsidRDefault="00065904" w:rsidP="00A67FC8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4B663181" wp14:editId="789E6902">
            <wp:extent cx="6152515" cy="1670050"/>
            <wp:effectExtent l="0" t="0" r="63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065904" w:rsidP="00A67FC8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>Таблица 4</w:t>
      </w:r>
      <w:r w:rsidR="00A67FC8">
        <w:rPr>
          <w:lang w:val="uk-UA"/>
        </w:rPr>
        <w:t xml:space="preserve"> – второй результат для функции Химмельблау</w:t>
      </w:r>
    </w:p>
    <w:p w:rsidR="00A67FC8" w:rsidRDefault="00065904" w:rsidP="00A67FC8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ab/>
        <w:t>Здесь результаты уже различаются, хоть и всего на одну итерацию.</w:t>
      </w: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065904" w:rsidRDefault="00A67FC8" w:rsidP="00065904">
      <w:pPr>
        <w:pStyle w:val="Projecttext"/>
        <w:ind w:firstLine="720"/>
        <w:rPr>
          <w:rFonts w:eastAsiaTheme="minorEastAsia"/>
        </w:rPr>
      </w:pPr>
      <w:r>
        <w:rPr>
          <w:lang w:val="ru-RU"/>
        </w:rPr>
        <w:lastRenderedPageBreak/>
        <w:t xml:space="preserve">Результаты работы программы для нахождения минимума функции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/>
                <w:lang w:val="uk-UA"/>
              </w:rPr>
              <m:t xml:space="preserve"> 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="00065904">
        <w:rPr>
          <w:rFonts w:eastAsiaTheme="minorEastAsia"/>
          <w:lang w:val="uk-UA"/>
        </w:rPr>
        <w:t xml:space="preserve"> при помощи МН</w:t>
      </w:r>
      <w:r>
        <w:rPr>
          <w:rFonts w:eastAsiaTheme="minorEastAsia"/>
          <w:lang w:val="uk-UA"/>
        </w:rPr>
        <w:t xml:space="preserve">. Начальная точка </w:t>
      </w:r>
      <w:r>
        <w:rPr>
          <w:rFonts w:eastAsiaTheme="minorEastAsia" w:cs="Times New Roman"/>
          <w:lang w:val="uk-UA"/>
        </w:rPr>
        <w:t>‒</w:t>
      </w:r>
      <w:r w:rsidRPr="001D45B3">
        <w:rPr>
          <w:rFonts w:eastAsiaTheme="minorEastAsia"/>
          <w:b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0</m:t>
            </m:r>
          </m:sub>
        </m:sSub>
      </m:oMath>
      <w:r>
        <w:rPr>
          <w:rFonts w:eastAsiaTheme="minorEastAsia"/>
        </w:rPr>
        <w:t>:</w:t>
      </w:r>
    </w:p>
    <w:p w:rsidR="00A67FC8" w:rsidRPr="00065904" w:rsidRDefault="008F2CB3" w:rsidP="00065904">
      <w:pPr>
        <w:pStyle w:val="Projecttext"/>
        <w:ind w:firstLine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=(-2; 2)</m:t>
          </m:r>
        </m:oMath>
      </m:oMathPara>
    </w:p>
    <w:p w:rsidR="00065904" w:rsidRPr="00906BAC" w:rsidRDefault="00065904" w:rsidP="00A67FC8">
      <w:pPr>
        <w:pStyle w:val="Projecttext"/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934460"/>
            <wp:effectExtent l="0" t="0" r="63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senbrok_Neuton_2_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065904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>Рис. 8</w:t>
      </w:r>
      <w:r w:rsidR="00906BAC">
        <w:rPr>
          <w:rFonts w:eastAsiaTheme="minorEastAsia"/>
          <w:noProof/>
          <w:lang w:val="ru-RU"/>
        </w:rPr>
        <w:t xml:space="preserve"> – первый результат работы для функции Розенброка</w:t>
      </w:r>
    </w:p>
    <w:p w:rsidR="00FE2630" w:rsidRDefault="00283DC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noProof/>
        </w:rPr>
        <w:drawing>
          <wp:inline distT="0" distB="0" distL="0" distR="0" wp14:anchorId="7186EFED" wp14:editId="61A2ADAE">
            <wp:extent cx="6152515" cy="1840865"/>
            <wp:effectExtent l="0" t="0" r="63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283DC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>Таблица 5</w:t>
      </w:r>
      <w:r w:rsidR="00906BAC">
        <w:rPr>
          <w:rFonts w:eastAsiaTheme="minorEastAsia"/>
          <w:noProof/>
          <w:lang w:val="ru-RU"/>
        </w:rPr>
        <w:t xml:space="preserve"> – первый результат работы для функции Розенброка</w:t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283DC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lastRenderedPageBreak/>
        <w:t>Для МНР:</w:t>
      </w:r>
    </w:p>
    <w:p w:rsidR="00906BAC" w:rsidRPr="00906BAC" w:rsidRDefault="008F2CB3" w:rsidP="00906BAC">
      <w:pPr>
        <w:pStyle w:val="Projecttext"/>
        <w:ind w:firstLine="0"/>
        <w:rPr>
          <w:rFonts w:eastAsiaTheme="minorEastAsia"/>
          <w:noProof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=(-2; 2)</m:t>
          </m:r>
        </m:oMath>
      </m:oMathPara>
    </w:p>
    <w:p w:rsidR="00906BAC" w:rsidRDefault="00283DC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896995"/>
            <wp:effectExtent l="0" t="0" r="63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osenbrok_NeutonV2_2_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283DC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>Рис. 9</w:t>
      </w:r>
      <w:r w:rsidR="00906BAC">
        <w:rPr>
          <w:rFonts w:eastAsiaTheme="minorEastAsia"/>
          <w:noProof/>
          <w:lang w:val="ru-RU"/>
        </w:rPr>
        <w:t xml:space="preserve"> – второй результат работы для функции Розенброка</w:t>
      </w:r>
    </w:p>
    <w:p w:rsidR="00906BAC" w:rsidRDefault="00283DC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350B93B8" wp14:editId="78493DA1">
            <wp:extent cx="6152515" cy="3689985"/>
            <wp:effectExtent l="0" t="0" r="63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283DC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>Таблица 6</w:t>
      </w:r>
      <w:r w:rsidR="00906BAC">
        <w:rPr>
          <w:rFonts w:eastAsiaTheme="minorEastAsia"/>
          <w:noProof/>
          <w:lang w:val="ru-RU"/>
        </w:rPr>
        <w:t xml:space="preserve"> – второй результат работы для функции Розенброка</w:t>
      </w:r>
    </w:p>
    <w:p w:rsidR="00906BAC" w:rsidRDefault="00283DC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ab/>
        <w:t>Для функции Розенброка результаты значительно отличаются. МН сделал меньше итераций, однако имел один шаг, который мог привести к расхождению метода.</w:t>
      </w:r>
    </w:p>
    <w:p w:rsidR="008123EF" w:rsidRDefault="008123EF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8123EF" w:rsidRDefault="008123EF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8123EF" w:rsidRDefault="008123EF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8123EF" w:rsidRDefault="008123EF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8123EF" w:rsidRDefault="008123EF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8123EF" w:rsidRDefault="008123EF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8123EF" w:rsidRDefault="008123EF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8123EF" w:rsidRDefault="008123EF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A76C50" w:rsidP="00906BAC">
      <w:pPr>
        <w:pStyle w:val="Projecttext"/>
        <w:ind w:firstLine="0"/>
        <w:rPr>
          <w:rFonts w:eastAsiaTheme="minorEastAsia"/>
          <w:b/>
          <w:noProof/>
          <w:lang w:val="ru-RU"/>
        </w:rPr>
      </w:pPr>
      <w:r w:rsidRPr="00A76C50">
        <w:rPr>
          <w:rFonts w:eastAsiaTheme="minorEastAsia"/>
          <w:b/>
          <w:noProof/>
          <w:lang w:val="ru-RU"/>
        </w:rPr>
        <w:lastRenderedPageBreak/>
        <w:t>Сравнение методов</w:t>
      </w:r>
    </w:p>
    <w:p w:rsidR="00A76C50" w:rsidRDefault="00A76C5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b/>
          <w:noProof/>
          <w:lang w:val="ru-RU"/>
        </w:rPr>
        <w:tab/>
      </w:r>
      <w:r w:rsidRPr="00A76C50">
        <w:rPr>
          <w:rFonts w:eastAsiaTheme="minorEastAsia"/>
          <w:noProof/>
          <w:lang w:val="ru-RU"/>
        </w:rPr>
        <w:t xml:space="preserve">Проведем </w:t>
      </w:r>
      <w:r>
        <w:rPr>
          <w:rFonts w:eastAsiaTheme="minorEastAsia"/>
          <w:noProof/>
          <w:lang w:val="ru-RU"/>
        </w:rPr>
        <w:t>сравнение МН, МНР и МНС(рассмотрен в лаб.работе №3).</w:t>
      </w:r>
    </w:p>
    <w:p w:rsidR="00A76C50" w:rsidRDefault="00A76C5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ab/>
        <w:t>Для начала отметим скорость сходимости. Так, все три метода для квадратичной формы находят минимум за небольшое (до 5ти – МНС) количество итераций. В то же время МН и МНР демонстрируют практически идентичные результаты.</w:t>
      </w:r>
    </w:p>
    <w:p w:rsidR="00A76C50" w:rsidRDefault="00A76C5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ab/>
        <w:t>Для функции Химмельблау результаты уже отличаются, но так же не сильно и похожи на результаты квадратичной формы.</w:t>
      </w:r>
    </w:p>
    <w:p w:rsidR="008123EF" w:rsidRDefault="00A76C50" w:rsidP="00E430D9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ab/>
        <w:t xml:space="preserve">Для функции Розенброка результаты радикально различаются для всех трёх методов. Наихудшим является МНС – при большом (до 2500) количестве итераций </w:t>
      </w:r>
      <w:r w:rsidR="008123EF">
        <w:rPr>
          <w:rFonts w:eastAsiaTheme="minorEastAsia"/>
          <w:noProof/>
          <w:lang w:val="ru-RU"/>
        </w:rPr>
        <w:t>он</w:t>
      </w:r>
      <w:r>
        <w:rPr>
          <w:rFonts w:eastAsiaTheme="minorEastAsia"/>
          <w:noProof/>
          <w:lang w:val="ru-RU"/>
        </w:rPr>
        <w:t xml:space="preserve"> не находит точного минимума (метод завершает работу в точке </w:t>
      </w:r>
      <m:oMath>
        <m:r>
          <w:rPr>
            <w:rFonts w:ascii="Cambria Math" w:eastAsiaTheme="minorEastAsia" w:hAnsi="Cambria Math"/>
            <w:noProof/>
            <w:lang w:val="ru-RU"/>
          </w:rPr>
          <m:t>(0.96;0.92)</m:t>
        </m:r>
      </m:oMath>
      <w:r>
        <w:rPr>
          <w:rFonts w:eastAsiaTheme="minorEastAsia"/>
          <w:noProof/>
          <w:lang w:val="ru-RU"/>
        </w:rPr>
        <w:t xml:space="preserve">, когда МН и МНР дают точный ответ за на несколько порядков меньшее количество итераций (до 20ти). Между собой МН и МНР при работе с функцией Розенброка отличались количеством итераций и тем, что МН делал шаг в сторону от минимума, а МНР двигался по </w:t>
      </w:r>
      <w:r w:rsidR="008123EF">
        <w:rPr>
          <w:rFonts w:eastAsiaTheme="minorEastAsia"/>
          <w:noProof/>
          <w:lang w:val="ru-RU"/>
        </w:rPr>
        <w:t>направлению убывания.</w:t>
      </w:r>
    </w:p>
    <w:p w:rsidR="00E430D9" w:rsidRPr="008123EF" w:rsidRDefault="00E430D9" w:rsidP="00E430D9">
      <w:pPr>
        <w:pStyle w:val="Projecttext"/>
        <w:ind w:firstLine="0"/>
        <w:rPr>
          <w:rFonts w:eastAsiaTheme="minorEastAsia"/>
          <w:noProof/>
          <w:lang w:val="ru-RU"/>
        </w:rPr>
      </w:pPr>
      <w:r w:rsidRPr="00E430D9">
        <w:rPr>
          <w:rFonts w:eastAsiaTheme="minorEastAsia"/>
          <w:b/>
          <w:noProof/>
          <w:lang w:val="ru-RU"/>
        </w:rPr>
        <w:t>Выводы.</w:t>
      </w:r>
    </w:p>
    <w:p w:rsidR="00FE2630" w:rsidRPr="00E430D9" w:rsidRDefault="00E430D9" w:rsidP="008123EF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ab/>
      </w:r>
      <w:r w:rsidR="008123EF">
        <w:rPr>
          <w:rFonts w:eastAsiaTheme="minorEastAsia"/>
          <w:noProof/>
          <w:lang w:val="ru-RU"/>
        </w:rPr>
        <w:t>В данной лабораторной работе были реализованы методы Ньютона и Ньютона – Расфона поиска минимума функции двух переменных, рассмотрено поведение МН при различных изменениях квадратичной формы. Так же было проведено сравнение МН и МНР с МНС, по результатам которого можно сказать что МНС проигрывает во всём, кроме сложности реализации – МН и МНР в реализованном виде требуют большего количества аналитических вычислений.</w:t>
      </w:r>
    </w:p>
    <w:p w:rsidR="00E430D9" w:rsidRDefault="00E430D9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P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A67FC8" w:rsidRDefault="00A67FC8" w:rsidP="00A67FC8">
      <w:pPr>
        <w:pStyle w:val="Projecttext"/>
        <w:ind w:firstLine="0"/>
        <w:rPr>
          <w:lang w:val="ru-RU"/>
        </w:rPr>
      </w:pPr>
    </w:p>
    <w:p w:rsidR="00A67FC8" w:rsidRDefault="00A67FC8" w:rsidP="00A67FC8">
      <w:pPr>
        <w:pStyle w:val="Projecttext"/>
        <w:ind w:firstLine="0"/>
        <w:rPr>
          <w:lang w:val="ru-RU"/>
        </w:rPr>
      </w:pPr>
    </w:p>
    <w:p w:rsidR="006A56F5" w:rsidRDefault="006A56F5" w:rsidP="00B45F1F">
      <w:pPr>
        <w:pStyle w:val="Projecttext"/>
        <w:ind w:firstLine="0"/>
        <w:jc w:val="left"/>
        <w:rPr>
          <w:lang w:val="ru-RU"/>
        </w:rPr>
      </w:pPr>
    </w:p>
    <w:p w:rsidR="006A56F5" w:rsidRDefault="006A56F5">
      <w:pPr>
        <w:rPr>
          <w:rFonts w:ascii="Times New Roman" w:hAnsi="Times New Roman"/>
          <w:sz w:val="28"/>
          <w:lang w:val="ru-RU"/>
        </w:rPr>
      </w:pPr>
      <w:bookmarkStart w:id="0" w:name="_GoBack"/>
      <w:bookmarkEnd w:id="0"/>
      <w:r>
        <w:rPr>
          <w:lang w:val="ru-RU"/>
        </w:rPr>
        <w:lastRenderedPageBreak/>
        <w:br w:type="page"/>
      </w:r>
    </w:p>
    <w:p w:rsidR="00A64FF4" w:rsidRDefault="00A64FF4" w:rsidP="00B45F1F">
      <w:pPr>
        <w:pStyle w:val="Projecttext"/>
        <w:ind w:firstLine="0"/>
        <w:jc w:val="left"/>
        <w:rPr>
          <w:lang w:val="ru-RU"/>
        </w:rPr>
      </w:pPr>
    </w:p>
    <w:p w:rsidR="00FE05E9" w:rsidRDefault="00FE05E9" w:rsidP="00B45F1F">
      <w:pPr>
        <w:pStyle w:val="Projecttext"/>
        <w:ind w:firstLine="0"/>
        <w:jc w:val="left"/>
        <w:rPr>
          <w:lang w:val="ru-RU"/>
        </w:rPr>
      </w:pPr>
    </w:p>
    <w:p w:rsidR="006A56F5" w:rsidRDefault="006A56F5" w:rsidP="00B45F1F">
      <w:pPr>
        <w:pStyle w:val="Projecttext"/>
        <w:ind w:firstLine="0"/>
        <w:jc w:val="left"/>
        <w:rPr>
          <w:lang w:val="ru-RU"/>
        </w:rPr>
      </w:pPr>
    </w:p>
    <w:sectPr w:rsidR="006A56F5" w:rsidSect="001661E2">
      <w:pgSz w:w="12240" w:h="15840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CB3" w:rsidRDefault="008F2CB3" w:rsidP="00025A36">
      <w:pPr>
        <w:spacing w:after="0" w:line="240" w:lineRule="auto"/>
      </w:pPr>
      <w:r>
        <w:separator/>
      </w:r>
    </w:p>
  </w:endnote>
  <w:endnote w:type="continuationSeparator" w:id="0">
    <w:p w:rsidR="008F2CB3" w:rsidRDefault="008F2CB3" w:rsidP="00025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CB3" w:rsidRDefault="008F2CB3" w:rsidP="00025A36">
      <w:pPr>
        <w:spacing w:after="0" w:line="240" w:lineRule="auto"/>
      </w:pPr>
      <w:r>
        <w:separator/>
      </w:r>
    </w:p>
  </w:footnote>
  <w:footnote w:type="continuationSeparator" w:id="0">
    <w:p w:rsidR="008F2CB3" w:rsidRDefault="008F2CB3" w:rsidP="00025A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53DF7"/>
    <w:multiLevelType w:val="hybridMultilevel"/>
    <w:tmpl w:val="DE1802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313986"/>
    <w:multiLevelType w:val="hybridMultilevel"/>
    <w:tmpl w:val="490EF0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62DC6"/>
    <w:multiLevelType w:val="hybridMultilevel"/>
    <w:tmpl w:val="C4B61CC8"/>
    <w:lvl w:ilvl="0" w:tplc="1E5ADDF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72E"/>
    <w:rsid w:val="00025A36"/>
    <w:rsid w:val="00065904"/>
    <w:rsid w:val="000F2DB7"/>
    <w:rsid w:val="001661E2"/>
    <w:rsid w:val="001D45B3"/>
    <w:rsid w:val="002263AD"/>
    <w:rsid w:val="00283DC0"/>
    <w:rsid w:val="002A1DAF"/>
    <w:rsid w:val="0043080D"/>
    <w:rsid w:val="00480CFB"/>
    <w:rsid w:val="004A19D4"/>
    <w:rsid w:val="00567758"/>
    <w:rsid w:val="005C08A7"/>
    <w:rsid w:val="006A56F5"/>
    <w:rsid w:val="006F2446"/>
    <w:rsid w:val="008123EF"/>
    <w:rsid w:val="008418B6"/>
    <w:rsid w:val="008F2CB3"/>
    <w:rsid w:val="00906BAC"/>
    <w:rsid w:val="00A0172E"/>
    <w:rsid w:val="00A16860"/>
    <w:rsid w:val="00A215A1"/>
    <w:rsid w:val="00A64FF4"/>
    <w:rsid w:val="00A67FC8"/>
    <w:rsid w:val="00A745D8"/>
    <w:rsid w:val="00A76C50"/>
    <w:rsid w:val="00AB786B"/>
    <w:rsid w:val="00AD20E3"/>
    <w:rsid w:val="00B45F1F"/>
    <w:rsid w:val="00BC1572"/>
    <w:rsid w:val="00BF5F5E"/>
    <w:rsid w:val="00CC0469"/>
    <w:rsid w:val="00CD3CB1"/>
    <w:rsid w:val="00D6000D"/>
    <w:rsid w:val="00E430D9"/>
    <w:rsid w:val="00FE05E9"/>
    <w:rsid w:val="00FE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795EC"/>
  <w15:chartTrackingRefBased/>
  <w15:docId w15:val="{4A24270F-4474-4525-AB5E-FA294A962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7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rojecttext">
    <w:name w:val="Project text"/>
    <w:basedOn w:val="a"/>
    <w:link w:val="Projecttext0"/>
    <w:qFormat/>
    <w:rsid w:val="0043080D"/>
    <w:pPr>
      <w:spacing w:before="240" w:after="40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Projecttext0">
    <w:name w:val="Project text Знак"/>
    <w:basedOn w:val="a0"/>
    <w:link w:val="Projecttext"/>
    <w:rsid w:val="0043080D"/>
    <w:rPr>
      <w:rFonts w:ascii="Times New Roman" w:hAnsi="Times New Roman"/>
      <w:sz w:val="28"/>
    </w:rPr>
  </w:style>
  <w:style w:type="paragraph" w:styleId="a3">
    <w:name w:val="Title"/>
    <w:basedOn w:val="1"/>
    <w:next w:val="a"/>
    <w:link w:val="a4"/>
    <w:uiPriority w:val="10"/>
    <w:qFormat/>
    <w:rsid w:val="00567758"/>
    <w:pPr>
      <w:spacing w:line="240" w:lineRule="auto"/>
      <w:contextualSpacing/>
    </w:pPr>
    <w:rPr>
      <w:color w:val="000000" w:themeColor="text1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67758"/>
    <w:rPr>
      <w:rFonts w:asciiTheme="majorHAnsi" w:eastAsiaTheme="majorEastAsia" w:hAnsiTheme="majorHAnsi" w:cstheme="majorBidi"/>
      <w:color w:val="000000" w:themeColor="text1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677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5">
    <w:name w:val="Титулка"/>
    <w:basedOn w:val="a"/>
    <w:link w:val="a6"/>
    <w:qFormat/>
    <w:rsid w:val="00BC1572"/>
    <w:pPr>
      <w:jc w:val="center"/>
    </w:pPr>
    <w:rPr>
      <w:rFonts w:ascii="Times New Roman" w:hAnsi="Times New Roman"/>
      <w:sz w:val="28"/>
      <w:lang w:val="uk-UA"/>
    </w:rPr>
  </w:style>
  <w:style w:type="character" w:customStyle="1" w:styleId="a6">
    <w:name w:val="Титулка Знак"/>
    <w:basedOn w:val="a0"/>
    <w:link w:val="a5"/>
    <w:rsid w:val="00BC1572"/>
    <w:rPr>
      <w:rFonts w:ascii="Times New Roman" w:hAnsi="Times New Roman"/>
      <w:sz w:val="28"/>
      <w:lang w:val="uk-UA"/>
    </w:rPr>
  </w:style>
  <w:style w:type="paragraph" w:customStyle="1" w:styleId="11">
    <w:name w:val="Обычный1"/>
    <w:rsid w:val="00BC1572"/>
    <w:pPr>
      <w:spacing w:after="0" w:line="240" w:lineRule="auto"/>
    </w:pPr>
    <w:rPr>
      <w:rFonts w:ascii="Calibri" w:eastAsia="Calibri" w:hAnsi="Calibri" w:cs="Calibri"/>
      <w:sz w:val="20"/>
      <w:szCs w:val="20"/>
      <w:lang w:val="ru-RU" w:eastAsia="ru-RU"/>
    </w:rPr>
  </w:style>
  <w:style w:type="character" w:styleId="a7">
    <w:name w:val="Placeholder Text"/>
    <w:basedOn w:val="a0"/>
    <w:uiPriority w:val="99"/>
    <w:semiHidden/>
    <w:rsid w:val="00BC1572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1D45B3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25A3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25A3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25A3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25A3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25A36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25A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25A36"/>
    <w:rPr>
      <w:rFonts w:ascii="Segoe UI" w:hAnsi="Segoe UI" w:cs="Segoe UI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025A3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025A36"/>
  </w:style>
  <w:style w:type="paragraph" w:styleId="af1">
    <w:name w:val="footer"/>
    <w:basedOn w:val="a"/>
    <w:link w:val="af2"/>
    <w:uiPriority w:val="99"/>
    <w:unhideWhenUsed/>
    <w:rsid w:val="00025A3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025A36"/>
  </w:style>
  <w:style w:type="paragraph" w:styleId="af3">
    <w:name w:val="List Paragraph"/>
    <w:basedOn w:val="a"/>
    <w:uiPriority w:val="1"/>
    <w:qFormat/>
    <w:rsid w:val="00A67FC8"/>
    <w:pPr>
      <w:widowControl w:val="0"/>
      <w:autoSpaceDE w:val="0"/>
      <w:autoSpaceDN w:val="0"/>
      <w:spacing w:after="0" w:line="240" w:lineRule="auto"/>
      <w:ind w:left="84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DD406-F903-46B3-9687-1F6EC00D8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2044</TotalTime>
  <Pages>16</Pages>
  <Words>882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11</cp:revision>
  <cp:lastPrinted>2020-11-09T17:26:00Z</cp:lastPrinted>
  <dcterms:created xsi:type="dcterms:W3CDTF">2020-10-19T08:39:00Z</dcterms:created>
  <dcterms:modified xsi:type="dcterms:W3CDTF">2020-11-10T18:39:00Z</dcterms:modified>
</cp:coreProperties>
</file>