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83D2B" w14:textId="1003FF62" w:rsidR="0085183C" w:rsidRPr="002003E8" w:rsidRDefault="0085183C" w:rsidP="0085183C">
      <w:pPr>
        <w:pStyle w:val="ERKAvtorji"/>
        <w:jc w:val="both"/>
        <w:rPr>
          <w:sz w:val="34"/>
          <w:lang w:val="it-IT"/>
        </w:rPr>
      </w:pPr>
      <w:r>
        <w:rPr>
          <w:noProof/>
          <w:lang w:val="it-IT"/>
        </w:rPr>
        <w:drawing>
          <wp:inline distT="0" distB="0" distL="0" distR="0" wp14:anchorId="7A1F6EBC" wp14:editId="07BF35F0">
            <wp:extent cx="787400" cy="790514"/>
            <wp:effectExtent l="0" t="0" r="0" b="0"/>
            <wp:docPr id="2065016895" name="Immagine 4" descr="Immagine che contiene testo, emblema,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16895" name="Immagine 4" descr="Immagine che contiene testo, emblema, simbolo&#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330" cy="810523"/>
                    </a:xfrm>
                    <a:prstGeom prst="rect">
                      <a:avLst/>
                    </a:prstGeom>
                  </pic:spPr>
                </pic:pic>
              </a:graphicData>
            </a:graphic>
          </wp:inline>
        </w:drawing>
      </w:r>
      <w:r w:rsidRPr="002003E8">
        <w:rPr>
          <w:sz w:val="34"/>
          <w:lang w:val="it-IT"/>
        </w:rPr>
        <w:t xml:space="preserve">                                                                        </w:t>
      </w:r>
      <w:r>
        <w:rPr>
          <w:noProof/>
          <w:sz w:val="34"/>
        </w:rPr>
        <w:drawing>
          <wp:inline distT="0" distB="0" distL="0" distR="0" wp14:anchorId="3D6EF6A7" wp14:editId="5CE240A7">
            <wp:extent cx="1307601" cy="781050"/>
            <wp:effectExtent l="0" t="0" r="0" b="0"/>
            <wp:docPr id="143631726" name="Immagine 5" descr="Immagine che contiene testo, Carattere, Elementi grafici,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1726" name="Immagine 5" descr="Immagine che contiene testo, Carattere, Elementi grafici, schermata&#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1309284" cy="782055"/>
                    </a:xfrm>
                    <a:prstGeom prst="rect">
                      <a:avLst/>
                    </a:prstGeom>
                  </pic:spPr>
                </pic:pic>
              </a:graphicData>
            </a:graphic>
          </wp:inline>
        </w:drawing>
      </w:r>
    </w:p>
    <w:p w14:paraId="24FFFC7F" w14:textId="041CAD7D" w:rsidR="00844EFB" w:rsidRPr="009471F8" w:rsidRDefault="00F96CA9" w:rsidP="003B773D">
      <w:pPr>
        <w:pStyle w:val="ERKAvtorji"/>
        <w:rPr>
          <w:sz w:val="34"/>
          <w:lang w:val="it-IT"/>
        </w:rPr>
      </w:pPr>
      <w:proofErr w:type="spellStart"/>
      <w:r w:rsidRPr="009471F8">
        <w:rPr>
          <w:sz w:val="34"/>
          <w:lang w:val="it-IT"/>
        </w:rPr>
        <w:t>Intelligent</w:t>
      </w:r>
      <w:proofErr w:type="spellEnd"/>
      <w:r w:rsidRPr="009471F8">
        <w:rPr>
          <w:sz w:val="34"/>
          <w:lang w:val="it-IT"/>
        </w:rPr>
        <w:t xml:space="preserve"> Robotics: </w:t>
      </w:r>
      <w:proofErr w:type="spellStart"/>
      <w:r w:rsidRPr="009471F8">
        <w:rPr>
          <w:sz w:val="34"/>
          <w:lang w:val="it-IT"/>
        </w:rPr>
        <w:t>Assignment</w:t>
      </w:r>
      <w:proofErr w:type="spellEnd"/>
      <w:r w:rsidRPr="009471F8">
        <w:rPr>
          <w:sz w:val="34"/>
          <w:lang w:val="it-IT"/>
        </w:rPr>
        <w:t xml:space="preserve"> 1</w:t>
      </w:r>
    </w:p>
    <w:p w14:paraId="316851B2" w14:textId="0922193A" w:rsidR="00590D3A" w:rsidRPr="00F96CA9" w:rsidRDefault="00844EFB" w:rsidP="003B773D">
      <w:pPr>
        <w:pStyle w:val="ERKAvtorji"/>
        <w:rPr>
          <w:lang w:val="it-IT"/>
        </w:rPr>
      </w:pPr>
      <w:r w:rsidRPr="00F96CA9">
        <w:rPr>
          <w:lang w:val="it-IT"/>
        </w:rPr>
        <w:t>Riccardo Simion</w:t>
      </w:r>
      <w:r w:rsidRPr="00F96CA9">
        <w:rPr>
          <w:vertAlign w:val="superscript"/>
          <w:lang w:val="it-IT"/>
        </w:rPr>
        <w:t>1</w:t>
      </w:r>
      <w:r w:rsidRPr="00F96CA9">
        <w:rPr>
          <w:lang w:val="it-IT"/>
        </w:rPr>
        <w:t xml:space="preserve">, </w:t>
      </w:r>
      <w:r w:rsidR="00F96CA9" w:rsidRPr="00F96CA9">
        <w:rPr>
          <w:lang w:val="it-IT"/>
        </w:rPr>
        <w:t>Andrea Sca</w:t>
      </w:r>
      <w:r w:rsidRPr="00F96CA9">
        <w:rPr>
          <w:lang w:val="it-IT"/>
        </w:rPr>
        <w:t>n</w:t>
      </w:r>
      <w:r w:rsidR="00F96CA9" w:rsidRPr="00F96CA9">
        <w:rPr>
          <w:lang w:val="it-IT"/>
        </w:rPr>
        <w:t>u</w:t>
      </w:r>
      <w:r w:rsidR="008E2EF4" w:rsidRPr="00F96CA9">
        <w:rPr>
          <w:vertAlign w:val="superscript"/>
          <w:lang w:val="it-IT"/>
        </w:rPr>
        <w:t>1</w:t>
      </w:r>
      <w:r w:rsidR="00590D3A" w:rsidRPr="00F96CA9">
        <w:rPr>
          <w:lang w:val="it-IT"/>
        </w:rPr>
        <w:t xml:space="preserve">, </w:t>
      </w:r>
      <w:r w:rsidR="00F96CA9" w:rsidRPr="00F96CA9">
        <w:rPr>
          <w:lang w:val="it-IT"/>
        </w:rPr>
        <w:t>R</w:t>
      </w:r>
      <w:r w:rsidR="00F96CA9">
        <w:rPr>
          <w:lang w:val="it-IT"/>
        </w:rPr>
        <w:t>iccardo Zerbinati</w:t>
      </w:r>
      <w:r w:rsidR="00F96CA9" w:rsidRPr="00F96CA9">
        <w:rPr>
          <w:vertAlign w:val="superscript"/>
          <w:lang w:val="it-IT"/>
        </w:rPr>
        <w:t>1</w:t>
      </w:r>
    </w:p>
    <w:p w14:paraId="0A12EEB6" w14:textId="4F08C1AE" w:rsidR="00590D3A" w:rsidRPr="00F96CA9" w:rsidRDefault="008E2EF4" w:rsidP="00293852">
      <w:pPr>
        <w:pStyle w:val="ERKAffiliation"/>
        <w:rPr>
          <w:lang w:val="it-IT"/>
        </w:rPr>
      </w:pPr>
      <w:bookmarkStart w:id="0" w:name="OLE_LINK1"/>
      <w:r w:rsidRPr="00F96CA9">
        <w:rPr>
          <w:vertAlign w:val="superscript"/>
          <w:lang w:val="it-IT"/>
        </w:rPr>
        <w:t>1</w:t>
      </w:r>
      <w:bookmarkEnd w:id="0"/>
      <w:r w:rsidR="00F96CA9" w:rsidRPr="00F96CA9">
        <w:rPr>
          <w:lang w:val="it-IT"/>
        </w:rPr>
        <w:t>Università degli Studi di Padova</w:t>
      </w:r>
      <w:r w:rsidR="00590D3A" w:rsidRPr="00F96CA9">
        <w:rPr>
          <w:lang w:val="it-IT"/>
        </w:rPr>
        <w:t xml:space="preserve"> </w:t>
      </w:r>
    </w:p>
    <w:p w14:paraId="7E153990" w14:textId="0D4DFE2D" w:rsidR="004F427D" w:rsidRPr="00F96CA9" w:rsidRDefault="00590D3A" w:rsidP="0085183C">
      <w:pPr>
        <w:pStyle w:val="ERKAffiliation"/>
        <w:ind w:left="360"/>
        <w:rPr>
          <w:lang w:val="it-IT"/>
        </w:rPr>
      </w:pPr>
      <w:r w:rsidRPr="00F96CA9">
        <w:rPr>
          <w:lang w:val="it-IT"/>
        </w:rPr>
        <w:t>E-</w:t>
      </w:r>
      <w:r w:rsidR="00C876EE" w:rsidRPr="00F96CA9">
        <w:rPr>
          <w:lang w:val="it-IT"/>
        </w:rPr>
        <w:t>mail</w:t>
      </w:r>
      <w:r w:rsidRPr="00F96CA9">
        <w:rPr>
          <w:lang w:val="it-IT"/>
        </w:rPr>
        <w:t xml:space="preserve">: </w:t>
      </w:r>
      <w:hyperlink r:id="rId10" w:history="1">
        <w:r w:rsidR="00F96CA9" w:rsidRPr="0062153E">
          <w:rPr>
            <w:rStyle w:val="Collegamentoipertestuale"/>
            <w:lang w:val="it-IT"/>
          </w:rPr>
          <w:t>riccardo.simion@studenti.unipd.it</w:t>
        </w:r>
      </w:hyperlink>
      <w:r w:rsidR="00F96CA9">
        <w:rPr>
          <w:lang w:val="it-IT"/>
        </w:rPr>
        <w:t xml:space="preserve"> </w:t>
      </w:r>
      <w:r w:rsidR="004F427D" w:rsidRPr="00F96CA9">
        <w:rPr>
          <w:lang w:val="it-IT"/>
        </w:rPr>
        <w:t xml:space="preserve">, </w:t>
      </w:r>
      <w:hyperlink r:id="rId11" w:history="1">
        <w:r w:rsidR="00F96CA9" w:rsidRPr="0062153E">
          <w:rPr>
            <w:rStyle w:val="Collegamentoipertestuale"/>
            <w:lang w:val="it-IT"/>
          </w:rPr>
          <w:t>andrea.scanu.1@studenti.unipd.it</w:t>
        </w:r>
      </w:hyperlink>
      <w:r w:rsidR="00F96CA9">
        <w:rPr>
          <w:lang w:val="it-IT"/>
        </w:rPr>
        <w:t xml:space="preserve">, </w:t>
      </w:r>
      <w:hyperlink r:id="rId12" w:history="1">
        <w:r w:rsidR="00F96CA9" w:rsidRPr="0062153E">
          <w:rPr>
            <w:rStyle w:val="Collegamentoipertestuale"/>
            <w:lang w:val="it-IT"/>
          </w:rPr>
          <w:t>riccardo.zerbinati@studenti.unipd.it</w:t>
        </w:r>
      </w:hyperlink>
      <w:r w:rsidR="00F96CA9">
        <w:rPr>
          <w:lang w:val="it-IT"/>
        </w:rPr>
        <w:t xml:space="preserve"> </w:t>
      </w:r>
    </w:p>
    <w:p w14:paraId="697AA327" w14:textId="77777777" w:rsidR="004F427D" w:rsidRPr="00F96CA9" w:rsidRDefault="004F427D" w:rsidP="004F427D">
      <w:pPr>
        <w:pStyle w:val="ERKAffiliation"/>
        <w:rPr>
          <w:lang w:val="it-IT"/>
        </w:rPr>
      </w:pPr>
    </w:p>
    <w:p w14:paraId="481AA581" w14:textId="28C3F800" w:rsidR="004F427D" w:rsidRPr="00F96CA9" w:rsidRDefault="004F427D" w:rsidP="004F427D">
      <w:pPr>
        <w:pStyle w:val="ERKAffiliation"/>
        <w:rPr>
          <w:lang w:val="it-IT"/>
        </w:rPr>
      </w:pPr>
    </w:p>
    <w:p w14:paraId="1A302A67" w14:textId="77777777" w:rsidR="00590D3A" w:rsidRPr="00F96CA9" w:rsidRDefault="00590D3A">
      <w:pPr>
        <w:rPr>
          <w:lang w:val="it-IT"/>
        </w:rPr>
      </w:pPr>
    </w:p>
    <w:p w14:paraId="44D7656B" w14:textId="77777777" w:rsidR="00590D3A" w:rsidRPr="00F96CA9" w:rsidRDefault="00590D3A">
      <w:pPr>
        <w:rPr>
          <w:lang w:val="it-IT"/>
        </w:rPr>
        <w:sectPr w:rsidR="00590D3A" w:rsidRPr="00F96CA9" w:rsidSect="008E2EF4">
          <w:pgSz w:w="11906" w:h="16838" w:code="9"/>
          <w:pgMar w:top="1276" w:right="1276" w:bottom="1276" w:left="1276" w:header="1701" w:footer="720" w:gutter="0"/>
          <w:cols w:space="720"/>
          <w:titlePg/>
        </w:sectPr>
      </w:pPr>
    </w:p>
    <w:p w14:paraId="165A95F6" w14:textId="3026E949" w:rsidR="00293852" w:rsidRPr="00EC2D6A" w:rsidRDefault="00F96CA9" w:rsidP="003B773D">
      <w:pPr>
        <w:pStyle w:val="ERKTitle"/>
        <w:rPr>
          <w:lang w:val="en-GB"/>
        </w:rPr>
      </w:pPr>
      <w:r>
        <w:rPr>
          <w:lang w:val="en-GB"/>
        </w:rPr>
        <w:t>Introduction</w:t>
      </w:r>
    </w:p>
    <w:p w14:paraId="43229305" w14:textId="77777777" w:rsidR="00F96CA9" w:rsidRPr="00F96CA9" w:rsidRDefault="00F96CA9" w:rsidP="00F96CA9">
      <w:pPr>
        <w:rPr>
          <w:i/>
          <w:iCs/>
          <w:lang w:val="en-US"/>
        </w:rPr>
      </w:pPr>
      <w:r w:rsidRPr="00F96CA9">
        <w:rPr>
          <w:i/>
          <w:iCs/>
          <w:lang w:val="en-US"/>
        </w:rPr>
        <w:t xml:space="preserve">This work presents a complete perception–navigation pipeline for a TurtleBot3 robot operating in the </w:t>
      </w:r>
      <w:proofErr w:type="spellStart"/>
      <w:r w:rsidRPr="00F96CA9">
        <w:rPr>
          <w:i/>
          <w:iCs/>
          <w:lang w:val="en-US"/>
        </w:rPr>
        <w:t>IASLab</w:t>
      </w:r>
      <w:proofErr w:type="spellEnd"/>
      <w:r w:rsidRPr="00F96CA9">
        <w:rPr>
          <w:i/>
          <w:iCs/>
          <w:lang w:val="en-US"/>
        </w:rPr>
        <w:t xml:space="preserve"> simulated environment. At initialization, the robot spawns at the entrance of the lab with the objective of autonomously localizing two </w:t>
      </w:r>
      <w:proofErr w:type="spellStart"/>
      <w:r w:rsidRPr="00F96CA9">
        <w:rPr>
          <w:i/>
          <w:iCs/>
          <w:lang w:val="en-US"/>
        </w:rPr>
        <w:t>AprilTags</w:t>
      </w:r>
      <w:proofErr w:type="spellEnd"/>
      <w:r w:rsidRPr="00F96CA9">
        <w:rPr>
          <w:i/>
          <w:iCs/>
          <w:lang w:val="en-US"/>
        </w:rPr>
        <w:t xml:space="preserve">, navigating to a stable and collision-free pose centered between them, and subsequently detecting three cylindrical tables distributed in the room. The system is required to return the positions of all tables expressed in the </w:t>
      </w:r>
      <w:proofErr w:type="spellStart"/>
      <w:r w:rsidRPr="00F96CA9">
        <w:rPr>
          <w:i/>
          <w:iCs/>
          <w:lang w:val="en-US"/>
        </w:rPr>
        <w:t>odom</w:t>
      </w:r>
      <w:proofErr w:type="spellEnd"/>
      <w:r w:rsidRPr="00F96CA9">
        <w:rPr>
          <w:i/>
          <w:iCs/>
          <w:lang w:val="en-US"/>
        </w:rPr>
        <w:t xml:space="preserve"> frame.</w:t>
      </w:r>
    </w:p>
    <w:p w14:paraId="206F0288" w14:textId="77777777" w:rsidR="00F96CA9" w:rsidRPr="00F96CA9" w:rsidRDefault="00F96CA9" w:rsidP="00F96CA9">
      <w:pPr>
        <w:rPr>
          <w:i/>
          <w:iCs/>
          <w:lang w:val="en-US"/>
        </w:rPr>
      </w:pPr>
      <w:r w:rsidRPr="00F96CA9">
        <w:rPr>
          <w:i/>
          <w:iCs/>
          <w:lang w:val="en-US"/>
        </w:rPr>
        <w:t xml:space="preserve">Three challenges shape the system design. First, </w:t>
      </w:r>
      <w:proofErr w:type="spellStart"/>
      <w:r w:rsidRPr="00F96CA9">
        <w:rPr>
          <w:i/>
          <w:iCs/>
          <w:lang w:val="en-US"/>
        </w:rPr>
        <w:t>AprilTag</w:t>
      </w:r>
      <w:proofErr w:type="spellEnd"/>
      <w:r w:rsidRPr="00F96CA9">
        <w:rPr>
          <w:i/>
          <w:iCs/>
          <w:lang w:val="en-US"/>
        </w:rPr>
        <w:t xml:space="preserve"> detections must be converted into accurate 3D positions using camera intrinsics. Second, the navigation pipeline must reliably reach a narrow target region between two physical markers without colliding with them. Third, table detection must be robust to partial scans and sensor noise, motivating the development of a geometry-based method rather than relying solely on centroid calculation. In response to these challenges, we designed a three-stage event-driven architecture in which each stage publishes a completion signal that triggers the next.</w:t>
      </w:r>
    </w:p>
    <w:p w14:paraId="334BB43D" w14:textId="6C8A2A35" w:rsidR="00590D3A" w:rsidRPr="00A47EED" w:rsidRDefault="004E1797">
      <w:pPr>
        <w:rPr>
          <w:i/>
          <w:iCs/>
        </w:rPr>
      </w:pPr>
      <w:r w:rsidRPr="00EC2D6A">
        <w:rPr>
          <w:i/>
          <w:iCs/>
        </w:rPr>
        <w:tab/>
      </w:r>
    </w:p>
    <w:p w14:paraId="7A4E5D80" w14:textId="03024A90" w:rsidR="00590D3A" w:rsidRPr="00EC2D6A" w:rsidRDefault="00F96CA9">
      <w:pPr>
        <w:pStyle w:val="Titolo1"/>
      </w:pPr>
      <w:r>
        <w:t>System Architecture</w:t>
      </w:r>
    </w:p>
    <w:p w14:paraId="66C7A31D" w14:textId="213D43AD" w:rsidR="00F96CA9" w:rsidRDefault="00F96CA9" w:rsidP="00F96CA9">
      <w:r>
        <w:t>The information flow is strictly unidirectional, with each module consuming and producing specific events that mediate inter-node coordination.</w:t>
      </w:r>
    </w:p>
    <w:p w14:paraId="53A9B4B8" w14:textId="67B8F2DE" w:rsidR="00F96CA9" w:rsidRDefault="00C072A2" w:rsidP="00F96CA9">
      <w:r w:rsidRPr="00C072A2">
        <w:rPr>
          <w:lang w:val="it-IT"/>
        </w:rPr>
        <w:drawing>
          <wp:anchor distT="0" distB="0" distL="114300" distR="114300" simplePos="0" relativeHeight="251658240" behindDoc="0" locked="0" layoutInCell="1" allowOverlap="1" wp14:anchorId="508492AF" wp14:editId="3A925FBD">
            <wp:simplePos x="0" y="0"/>
            <wp:positionH relativeFrom="margin">
              <wp:posOffset>-767715</wp:posOffset>
            </wp:positionH>
            <wp:positionV relativeFrom="margin">
              <wp:posOffset>8149590</wp:posOffset>
            </wp:positionV>
            <wp:extent cx="7437120" cy="1628140"/>
            <wp:effectExtent l="0" t="0" r="0" b="0"/>
            <wp:wrapSquare wrapText="bothSides"/>
            <wp:docPr id="450447416" name="Immagine 2" descr="Immagine che contiene testo, line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47416" name="Immagine 2" descr="Immagine che contiene testo, linea, diagramma, Carattere&#10;&#10;Il contenuto generato dall'IA potrebbe non essere corret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37120" cy="1628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44F0DE51">
        <w:t xml:space="preserve">The </w:t>
      </w:r>
      <w:proofErr w:type="spellStart"/>
      <w:r w:rsidR="44F0DE51">
        <w:t>AprilTag</w:t>
      </w:r>
      <w:proofErr w:type="spellEnd"/>
      <w:r w:rsidR="44F0DE51">
        <w:t xml:space="preserve"> detection system continuously receives </w:t>
      </w:r>
      <w:proofErr w:type="spellStart"/>
      <w:r w:rsidR="44F0DE51">
        <w:t>AprilTag</w:t>
      </w:r>
      <w:proofErr w:type="spellEnd"/>
      <w:r w:rsidR="44F0DE51">
        <w:t xml:space="preserve"> detections from the service camera, processes them into 3D poses, and publishes a navigation target on the /target topic. This triggers the driver node, which interfaces with the Nav2 stack through the </w:t>
      </w:r>
      <w:proofErr w:type="spellStart"/>
      <w:r w:rsidR="44F0DE51">
        <w:t>navigate_to_pose</w:t>
      </w:r>
      <w:proofErr w:type="spellEnd"/>
      <w:r w:rsidR="44F0DE51">
        <w:t xml:space="preserve"> action server. Upon reaching the computed goal, the driver node emits an /arrived signal that activates the table detection module. The final positions of the detected cylindrical tables are published </w:t>
      </w:r>
      <w:r w:rsidR="44F0DE51">
        <w:t xml:space="preserve">as a list of poses in the </w:t>
      </w:r>
      <w:proofErr w:type="spellStart"/>
      <w:r w:rsidR="44F0DE51">
        <w:t>odom</w:t>
      </w:r>
      <w:proofErr w:type="spellEnd"/>
      <w:r w:rsidR="44F0DE51">
        <w:t xml:space="preserve"> frame on the /</w:t>
      </w:r>
      <w:proofErr w:type="spellStart"/>
      <w:r w:rsidR="44F0DE51">
        <w:t>detected_tables</w:t>
      </w:r>
      <w:proofErr w:type="spellEnd"/>
      <w:r w:rsidR="44F0DE51">
        <w:t xml:space="preserve"> topic.</w:t>
      </w:r>
    </w:p>
    <w:p w14:paraId="5535569A" w14:textId="268C1972" w:rsidR="00C072A2" w:rsidRDefault="00C072A2" w:rsidP="00F96CA9"/>
    <w:p w14:paraId="08FC2822" w14:textId="41F5EEA5" w:rsidR="00C072A2" w:rsidRPr="00C072A2" w:rsidRDefault="00C072A2" w:rsidP="00C072A2">
      <w:pPr>
        <w:rPr>
          <w:lang w:val="it-IT"/>
        </w:rPr>
      </w:pPr>
    </w:p>
    <w:p w14:paraId="3F45BE5D" w14:textId="77777777" w:rsidR="00C072A2" w:rsidRPr="009471F8" w:rsidRDefault="00C072A2" w:rsidP="00F96CA9"/>
    <w:p w14:paraId="3A657137" w14:textId="7BFDB420" w:rsidR="00EC2820" w:rsidRPr="00EC2D6A" w:rsidRDefault="00F96CA9" w:rsidP="0085183C">
      <w:pPr>
        <w:pStyle w:val="Titolo1"/>
      </w:pPr>
      <w:r>
        <w:t>Components Description</w:t>
      </w:r>
    </w:p>
    <w:p w14:paraId="7F844235" w14:textId="26B8A4DA" w:rsidR="00EC2820" w:rsidRDefault="00EC2820" w:rsidP="00C876EE"/>
    <w:p w14:paraId="3228206D" w14:textId="189F5360" w:rsidR="00F96CA9" w:rsidRPr="0085183C" w:rsidRDefault="62BE75B5" w:rsidP="0085183C">
      <w:pPr>
        <w:rPr>
          <w:b/>
          <w:bCs/>
          <w:i/>
          <w:iCs/>
        </w:rPr>
      </w:pPr>
      <w:r w:rsidRPr="35E9C201">
        <w:rPr>
          <w:b/>
          <w:bCs/>
          <w:i/>
          <w:iCs/>
        </w:rPr>
        <w:t xml:space="preserve">2.1: </w:t>
      </w:r>
      <w:proofErr w:type="spellStart"/>
      <w:r w:rsidR="44F0DE51" w:rsidRPr="35E9C201">
        <w:rPr>
          <w:b/>
          <w:bCs/>
          <w:i/>
          <w:iCs/>
        </w:rPr>
        <w:t>apriltag_manager</w:t>
      </w:r>
      <w:proofErr w:type="spellEnd"/>
    </w:p>
    <w:p w14:paraId="7F8809CB" w14:textId="6AC7B9DB" w:rsidR="00F96CA9" w:rsidRDefault="7A9183AE" w:rsidP="00C072A2">
      <w:pPr>
        <w:rPr>
          <w:lang w:val="en-US"/>
        </w:rPr>
      </w:pPr>
      <w:proofErr w:type="spellStart"/>
      <w:r w:rsidRPr="35E9C201">
        <w:rPr>
          <w:lang w:val="en-US"/>
        </w:rPr>
        <w:t>Apriltag_manager_node</w:t>
      </w:r>
      <w:proofErr w:type="spellEnd"/>
      <w:r w:rsidRPr="35E9C201">
        <w:rPr>
          <w:lang w:val="en-US"/>
        </w:rPr>
        <w:t xml:space="preserve"> aim is to provide to the navigation system the appropriate position relative to the </w:t>
      </w:r>
      <w:proofErr w:type="spellStart"/>
      <w:r w:rsidRPr="35E9C201">
        <w:rPr>
          <w:lang w:val="en-US"/>
        </w:rPr>
        <w:t>apriltags</w:t>
      </w:r>
      <w:proofErr w:type="spellEnd"/>
      <w:r w:rsidRPr="35E9C201">
        <w:rPr>
          <w:lang w:val="en-US"/>
        </w:rPr>
        <w:t xml:space="preserve"> positioned in the simula</w:t>
      </w:r>
      <w:r w:rsidR="475B3D2E" w:rsidRPr="35E9C201">
        <w:rPr>
          <w:lang w:val="en-US"/>
        </w:rPr>
        <w:t xml:space="preserve">tion and relative to the map frame. </w:t>
      </w:r>
    </w:p>
    <w:p w14:paraId="01520F87" w14:textId="26CAFF91" w:rsidR="57006F43" w:rsidRDefault="00A80CDD" w:rsidP="00C072A2">
      <w:pPr>
        <w:rPr>
          <w:lang w:val="en-US"/>
        </w:rPr>
      </w:pPr>
      <w:r w:rsidRPr="35E9C201">
        <w:rPr>
          <w:lang w:val="en-US"/>
        </w:rPr>
        <w:t>To</w:t>
      </w:r>
      <w:r w:rsidR="57006F43" w:rsidRPr="35E9C201">
        <w:rPr>
          <w:lang w:val="en-US"/>
        </w:rPr>
        <w:t xml:space="preserve"> do so first the node subscribes to the /</w:t>
      </w:r>
      <w:proofErr w:type="spellStart"/>
      <w:r w:rsidR="57006F43" w:rsidRPr="35E9C201">
        <w:rPr>
          <w:lang w:val="en-US"/>
        </w:rPr>
        <w:t>rgb_camera</w:t>
      </w:r>
      <w:proofErr w:type="spellEnd"/>
      <w:r w:rsidR="57006F43" w:rsidRPr="35E9C201">
        <w:rPr>
          <w:lang w:val="en-US"/>
        </w:rPr>
        <w:t>/</w:t>
      </w:r>
      <w:proofErr w:type="spellStart"/>
      <w:r w:rsidR="57006F43" w:rsidRPr="35E9C201">
        <w:rPr>
          <w:lang w:val="en-US"/>
        </w:rPr>
        <w:t>camera_info</w:t>
      </w:r>
      <w:proofErr w:type="spellEnd"/>
      <w:r w:rsidR="57006F43" w:rsidRPr="35E9C201">
        <w:rPr>
          <w:lang w:val="en-US"/>
        </w:rPr>
        <w:t xml:space="preserve"> and </w:t>
      </w:r>
      <w:proofErr w:type="spellStart"/>
      <w:r w:rsidR="57006F43" w:rsidRPr="35E9C201">
        <w:rPr>
          <w:lang w:val="en-US"/>
        </w:rPr>
        <w:t>apriltag</w:t>
      </w:r>
      <w:proofErr w:type="spellEnd"/>
      <w:r w:rsidR="57006F43" w:rsidRPr="35E9C201">
        <w:rPr>
          <w:lang w:val="en-US"/>
        </w:rPr>
        <w:t xml:space="preserve">/detections topics, </w:t>
      </w:r>
      <w:r w:rsidR="4A6B1709" w:rsidRPr="35E9C201">
        <w:rPr>
          <w:lang w:val="en-US"/>
        </w:rPr>
        <w:t xml:space="preserve">then fetches the </w:t>
      </w:r>
      <w:proofErr w:type="spellStart"/>
      <w:r w:rsidR="4A6B1709" w:rsidRPr="35E9C201">
        <w:rPr>
          <w:lang w:val="en-US"/>
        </w:rPr>
        <w:t>rgb</w:t>
      </w:r>
      <w:proofErr w:type="spellEnd"/>
      <w:r w:rsidR="4A6B1709" w:rsidRPr="35E9C201">
        <w:rPr>
          <w:lang w:val="en-US"/>
        </w:rPr>
        <w:t xml:space="preserve"> camera intrinsics from the first top</w:t>
      </w:r>
      <w:r w:rsidR="17CB99E2" w:rsidRPr="35E9C201">
        <w:rPr>
          <w:lang w:val="en-US"/>
        </w:rPr>
        <w:t xml:space="preserve">ic and stops to read the </w:t>
      </w:r>
      <w:proofErr w:type="spellStart"/>
      <w:r w:rsidR="17CB99E2" w:rsidRPr="35E9C201">
        <w:rPr>
          <w:lang w:val="en-US"/>
        </w:rPr>
        <w:t>CameraInfo</w:t>
      </w:r>
      <w:proofErr w:type="spellEnd"/>
      <w:r w:rsidR="17CB99E2" w:rsidRPr="35E9C201">
        <w:rPr>
          <w:lang w:val="en-US"/>
        </w:rPr>
        <w:t xml:space="preserve"> messa</w:t>
      </w:r>
      <w:r w:rsidR="553C0825" w:rsidRPr="35E9C201">
        <w:rPr>
          <w:lang w:val="en-US"/>
        </w:rPr>
        <w:t>ges when these data are saved, since we expect the camera to be always the same while the simulation is runni</w:t>
      </w:r>
      <w:r w:rsidR="1C5CD7D1" w:rsidRPr="35E9C201">
        <w:rPr>
          <w:lang w:val="en-US"/>
        </w:rPr>
        <w:t>ng.</w:t>
      </w:r>
    </w:p>
    <w:p w14:paraId="024BBA69" w14:textId="71B0CAFC" w:rsidR="1C5CD7D1" w:rsidRDefault="1C5CD7D1" w:rsidP="00C072A2">
      <w:pPr>
        <w:rPr>
          <w:lang w:val="en-US"/>
        </w:rPr>
      </w:pPr>
      <w:r w:rsidRPr="35E9C201">
        <w:rPr>
          <w:lang w:val="en-US"/>
        </w:rPr>
        <w:t xml:space="preserve">When the camera intrinsics are available the node will start to process the </w:t>
      </w:r>
      <w:proofErr w:type="spellStart"/>
      <w:r w:rsidRPr="35E9C201">
        <w:rPr>
          <w:lang w:val="en-US"/>
        </w:rPr>
        <w:t>AprilTagDetections</w:t>
      </w:r>
      <w:proofErr w:type="spellEnd"/>
      <w:r w:rsidRPr="35E9C201">
        <w:rPr>
          <w:lang w:val="en-US"/>
        </w:rPr>
        <w:t xml:space="preserve"> messa</w:t>
      </w:r>
      <w:r w:rsidR="1C6A4CEE" w:rsidRPr="35E9C201">
        <w:rPr>
          <w:lang w:val="en-US"/>
        </w:rPr>
        <w:t>ges:</w:t>
      </w:r>
    </w:p>
    <w:p w14:paraId="7958C139" w14:textId="6EF1873B" w:rsidR="1C6A4CEE" w:rsidRDefault="1C6A4CEE" w:rsidP="00C072A2">
      <w:pPr>
        <w:rPr>
          <w:lang w:val="en-US"/>
        </w:rPr>
      </w:pPr>
      <w:r w:rsidRPr="35E9C201">
        <w:rPr>
          <w:lang w:val="en-US"/>
        </w:rPr>
        <w:t xml:space="preserve">for every message received first </w:t>
      </w:r>
      <w:r w:rsidR="511ACCC1" w:rsidRPr="35E9C201">
        <w:rPr>
          <w:lang w:val="en-US"/>
        </w:rPr>
        <w:t>it</w:t>
      </w:r>
      <w:r w:rsidRPr="35E9C201">
        <w:rPr>
          <w:lang w:val="en-US"/>
        </w:rPr>
        <w:t xml:space="preserve"> use</w:t>
      </w:r>
      <w:r w:rsidR="0CEAC763" w:rsidRPr="35E9C201">
        <w:rPr>
          <w:lang w:val="en-US"/>
        </w:rPr>
        <w:t>s</w:t>
      </w:r>
      <w:r w:rsidRPr="35E9C201">
        <w:rPr>
          <w:lang w:val="en-US"/>
        </w:rPr>
        <w:t xml:space="preserve"> the cv::</w:t>
      </w:r>
      <w:proofErr w:type="spellStart"/>
      <w:r w:rsidRPr="35E9C201">
        <w:rPr>
          <w:lang w:val="en-US"/>
        </w:rPr>
        <w:t>solvePnP</w:t>
      </w:r>
      <w:proofErr w:type="spellEnd"/>
      <w:r w:rsidRPr="35E9C201">
        <w:rPr>
          <w:lang w:val="en-US"/>
        </w:rPr>
        <w:t xml:space="preserve">() function to obtain from the detections data and the camera intrinsics data </w:t>
      </w:r>
      <w:r w:rsidR="69A8985B" w:rsidRPr="35E9C201">
        <w:rPr>
          <w:lang w:val="en-US"/>
        </w:rPr>
        <w:t xml:space="preserve">the </w:t>
      </w:r>
      <w:r w:rsidR="6DD026FC" w:rsidRPr="35E9C201">
        <w:rPr>
          <w:lang w:val="en-US"/>
        </w:rPr>
        <w:t xml:space="preserve">positions of the </w:t>
      </w:r>
      <w:proofErr w:type="spellStart"/>
      <w:r w:rsidR="6DD026FC" w:rsidRPr="35E9C201">
        <w:rPr>
          <w:lang w:val="en-US"/>
        </w:rPr>
        <w:t>apriltags</w:t>
      </w:r>
      <w:proofErr w:type="spellEnd"/>
      <w:r w:rsidR="6DD026FC" w:rsidRPr="35E9C201">
        <w:rPr>
          <w:lang w:val="en-US"/>
        </w:rPr>
        <w:t xml:space="preserve"> relative to the </w:t>
      </w:r>
      <w:proofErr w:type="spellStart"/>
      <w:r w:rsidR="6DD026FC" w:rsidRPr="35E9C201">
        <w:rPr>
          <w:lang w:val="en-US"/>
        </w:rPr>
        <w:t>rgb</w:t>
      </w:r>
      <w:proofErr w:type="spellEnd"/>
      <w:r w:rsidR="6DD026FC" w:rsidRPr="35E9C201">
        <w:rPr>
          <w:lang w:val="en-US"/>
        </w:rPr>
        <w:t xml:space="preserve"> camera, then </w:t>
      </w:r>
      <w:r w:rsidR="370AC1BF" w:rsidRPr="35E9C201">
        <w:rPr>
          <w:lang w:val="en-US"/>
        </w:rPr>
        <w:t>it</w:t>
      </w:r>
      <w:r w:rsidR="6DD026FC" w:rsidRPr="35E9C201">
        <w:rPr>
          <w:lang w:val="en-US"/>
        </w:rPr>
        <w:t xml:space="preserve"> compute</w:t>
      </w:r>
      <w:r w:rsidR="0D4EEFBC" w:rsidRPr="35E9C201">
        <w:rPr>
          <w:lang w:val="en-US"/>
        </w:rPr>
        <w:t>s</w:t>
      </w:r>
      <w:r w:rsidR="6DD026FC" w:rsidRPr="35E9C201">
        <w:rPr>
          <w:lang w:val="en-US"/>
        </w:rPr>
        <w:t xml:space="preserve"> the mean position of these and </w:t>
      </w:r>
      <w:r w:rsidR="045D0B31" w:rsidRPr="35E9C201">
        <w:rPr>
          <w:lang w:val="en-US"/>
        </w:rPr>
        <w:t xml:space="preserve">convert this position to the </w:t>
      </w:r>
      <w:r w:rsidR="5E1F4C65" w:rsidRPr="35E9C201">
        <w:rPr>
          <w:lang w:val="en-US"/>
        </w:rPr>
        <w:t xml:space="preserve">map frame, finally </w:t>
      </w:r>
      <w:r w:rsidR="5748E63C" w:rsidRPr="35E9C201">
        <w:rPr>
          <w:lang w:val="en-US"/>
        </w:rPr>
        <w:t>it</w:t>
      </w:r>
      <w:r w:rsidR="5E1F4C65" w:rsidRPr="35E9C201">
        <w:rPr>
          <w:lang w:val="en-US"/>
        </w:rPr>
        <w:t xml:space="preserve"> appl</w:t>
      </w:r>
      <w:r w:rsidR="5B1BCDBA" w:rsidRPr="35E9C201">
        <w:rPr>
          <w:lang w:val="en-US"/>
        </w:rPr>
        <w:t>ies</w:t>
      </w:r>
      <w:r w:rsidR="5E1F4C65" w:rsidRPr="35E9C201">
        <w:rPr>
          <w:lang w:val="en-US"/>
        </w:rPr>
        <w:t xml:space="preserve"> to the obtained position an offset </w:t>
      </w:r>
      <w:r w:rsidR="7C217FF4" w:rsidRPr="35E9C201">
        <w:rPr>
          <w:lang w:val="en-US"/>
        </w:rPr>
        <w:t>on</w:t>
      </w:r>
      <w:r w:rsidR="5E1F4C65" w:rsidRPr="35E9C201">
        <w:rPr>
          <w:lang w:val="en-US"/>
        </w:rPr>
        <w:t xml:space="preserve"> the x and y </w:t>
      </w:r>
      <w:r w:rsidR="6EC5AC89" w:rsidRPr="35E9C201">
        <w:rPr>
          <w:lang w:val="en-US"/>
        </w:rPr>
        <w:t>coordinates</w:t>
      </w:r>
      <w:r w:rsidR="5E1F4C65" w:rsidRPr="35E9C201">
        <w:rPr>
          <w:lang w:val="en-US"/>
        </w:rPr>
        <w:t xml:space="preserve"> in order to </w:t>
      </w:r>
      <w:r w:rsidR="57269845" w:rsidRPr="35E9C201">
        <w:rPr>
          <w:lang w:val="en-US"/>
        </w:rPr>
        <w:t xml:space="preserve">not </w:t>
      </w:r>
      <w:r w:rsidR="5E1F4C65" w:rsidRPr="35E9C201">
        <w:rPr>
          <w:lang w:val="en-US"/>
        </w:rPr>
        <w:t xml:space="preserve">send the robot </w:t>
      </w:r>
      <w:proofErr w:type="spellStart"/>
      <w:r w:rsidR="50CD298A" w:rsidRPr="35E9C201">
        <w:rPr>
          <w:lang w:val="en-US"/>
        </w:rPr>
        <w:t>excactly</w:t>
      </w:r>
      <w:proofErr w:type="spellEnd"/>
      <w:r w:rsidR="50CD298A" w:rsidRPr="35E9C201">
        <w:rPr>
          <w:lang w:val="en-US"/>
        </w:rPr>
        <w:t xml:space="preserve"> between the two </w:t>
      </w:r>
      <w:proofErr w:type="spellStart"/>
      <w:r w:rsidR="50CD298A" w:rsidRPr="35E9C201">
        <w:rPr>
          <w:lang w:val="en-US"/>
        </w:rPr>
        <w:t>apriltags</w:t>
      </w:r>
      <w:proofErr w:type="spellEnd"/>
      <w:r w:rsidR="50CD298A" w:rsidRPr="35E9C201">
        <w:rPr>
          <w:lang w:val="en-US"/>
        </w:rPr>
        <w:t xml:space="preserve"> and sets the z </w:t>
      </w:r>
      <w:r w:rsidR="215C6673" w:rsidRPr="35E9C201">
        <w:rPr>
          <w:lang w:val="en-US"/>
        </w:rPr>
        <w:t xml:space="preserve">coordinate equal to the </w:t>
      </w:r>
      <w:proofErr w:type="spellStart"/>
      <w:r w:rsidR="215C6673" w:rsidRPr="35E9C201">
        <w:rPr>
          <w:lang w:val="en-US"/>
        </w:rPr>
        <w:t>odom</w:t>
      </w:r>
      <w:proofErr w:type="spellEnd"/>
      <w:r w:rsidR="215C6673" w:rsidRPr="35E9C201">
        <w:rPr>
          <w:lang w:val="en-US"/>
        </w:rPr>
        <w:t xml:space="preserve"> z coordinate, since the robot can’t fly. </w:t>
      </w:r>
      <w:r w:rsidR="00A80CDD" w:rsidRPr="35E9C201">
        <w:rPr>
          <w:lang w:val="en-US"/>
        </w:rPr>
        <w:t>Finally,</w:t>
      </w:r>
      <w:r w:rsidR="215C6673" w:rsidRPr="35E9C201">
        <w:rPr>
          <w:lang w:val="en-US"/>
        </w:rPr>
        <w:t xml:space="preserve"> the obtained</w:t>
      </w:r>
      <w:r w:rsidR="6917347B" w:rsidRPr="35E9C201">
        <w:rPr>
          <w:lang w:val="en-US"/>
        </w:rPr>
        <w:t xml:space="preserve"> position is published on the /target topic ready to be used by the </w:t>
      </w:r>
      <w:proofErr w:type="spellStart"/>
      <w:r w:rsidR="6917347B" w:rsidRPr="35E9C201">
        <w:rPr>
          <w:lang w:val="en-US"/>
        </w:rPr>
        <w:t>driver_node</w:t>
      </w:r>
      <w:proofErr w:type="spellEnd"/>
      <w:r w:rsidR="6917347B" w:rsidRPr="35E9C201">
        <w:rPr>
          <w:lang w:val="en-US"/>
        </w:rPr>
        <w:t>.</w:t>
      </w:r>
    </w:p>
    <w:p w14:paraId="1143FE2F" w14:textId="555176DA" w:rsidR="35E9C201" w:rsidRDefault="35E9C201" w:rsidP="35E9C201">
      <w:pPr>
        <w:pStyle w:val="Paragrafoelenco"/>
        <w:rPr>
          <w:b/>
          <w:bCs/>
          <w:i/>
          <w:iCs/>
        </w:rPr>
      </w:pPr>
    </w:p>
    <w:p w14:paraId="477119AD" w14:textId="77777777" w:rsidR="00C072A2" w:rsidRDefault="00C072A2" w:rsidP="001709D8">
      <w:pPr>
        <w:pStyle w:val="Titolo1"/>
        <w:numPr>
          <w:ilvl w:val="0"/>
          <w:numId w:val="0"/>
        </w:numPr>
        <w:rPr>
          <w:bCs/>
          <w:i/>
          <w:iCs/>
          <w:sz w:val="20"/>
        </w:rPr>
      </w:pPr>
    </w:p>
    <w:p w14:paraId="44AB0013" w14:textId="77777777" w:rsidR="001709D8" w:rsidRPr="001709D8" w:rsidRDefault="001709D8" w:rsidP="001709D8"/>
    <w:p w14:paraId="6123F945" w14:textId="50116C35" w:rsidR="00F96CA9" w:rsidRPr="0085183C" w:rsidRDefault="0085183C" w:rsidP="0085183C">
      <w:pPr>
        <w:pStyle w:val="Titolo1"/>
        <w:numPr>
          <w:ilvl w:val="0"/>
          <w:numId w:val="0"/>
        </w:numPr>
        <w:ind w:left="284" w:hanging="284"/>
        <w:rPr>
          <w:b w:val="0"/>
          <w:bCs/>
          <w:i/>
          <w:iCs/>
          <w:sz w:val="20"/>
        </w:rPr>
      </w:pPr>
      <w:r w:rsidRPr="0085183C">
        <w:rPr>
          <w:bCs/>
          <w:i/>
          <w:iCs/>
          <w:sz w:val="20"/>
        </w:rPr>
        <w:lastRenderedPageBreak/>
        <w:t xml:space="preserve">2.2: </w:t>
      </w:r>
      <w:proofErr w:type="spellStart"/>
      <w:r w:rsidR="00F96CA9" w:rsidRPr="0085183C">
        <w:rPr>
          <w:bCs/>
          <w:i/>
          <w:iCs/>
          <w:sz w:val="20"/>
        </w:rPr>
        <w:t>driver_node</w:t>
      </w:r>
      <w:proofErr w:type="spellEnd"/>
      <w:r w:rsidR="00F96CA9" w:rsidRPr="0085183C">
        <w:rPr>
          <w:bCs/>
          <w:i/>
          <w:iCs/>
          <w:sz w:val="20"/>
        </w:rPr>
        <w:t>:</w:t>
      </w:r>
    </w:p>
    <w:p w14:paraId="214C7BA0" w14:textId="5ECBEF65" w:rsidR="009968AA" w:rsidRPr="009968AA" w:rsidRDefault="009968AA" w:rsidP="009968AA">
      <w:pPr>
        <w:tabs>
          <w:tab w:val="clear" w:pos="284"/>
          <w:tab w:val="clear" w:pos="4536"/>
        </w:tabs>
        <w:spacing w:before="100" w:beforeAutospacing="1" w:after="100" w:afterAutospacing="1"/>
        <w:jc w:val="left"/>
        <w:rPr>
          <w:lang w:eastAsia="en-GB"/>
        </w:rPr>
      </w:pPr>
      <w:r w:rsidRPr="000D7657">
        <w:rPr>
          <w:lang w:eastAsia="en-GB"/>
        </w:rPr>
        <w:t>d</w:t>
      </w:r>
      <w:r w:rsidRPr="009968AA">
        <w:rPr>
          <w:lang w:eastAsia="en-GB"/>
        </w:rPr>
        <w:t>river_node is responsible for bringing the robot to the designated target pose in the map, handling Nav2 startup, goal forwarding, and arrival reporting.</w:t>
      </w:r>
      <w:r>
        <w:rPr>
          <w:lang w:eastAsia="en-GB"/>
        </w:rPr>
        <w:t xml:space="preserve"> At first we encountred a lot of problem with the nav2 initialization and the goal sending. After setting up the logs for understand better what happens, heres the final version of the pipeline:</w:t>
      </w:r>
    </w:p>
    <w:p w14:paraId="0E2F5C28" w14:textId="22BC89AA" w:rsidR="009968AA" w:rsidRPr="009968AA" w:rsidRDefault="009968AA" w:rsidP="009968AA">
      <w:pPr>
        <w:numPr>
          <w:ilvl w:val="0"/>
          <w:numId w:val="23"/>
        </w:numPr>
        <w:tabs>
          <w:tab w:val="clear" w:pos="284"/>
          <w:tab w:val="clear" w:pos="4536"/>
        </w:tabs>
        <w:spacing w:before="100" w:beforeAutospacing="1" w:after="100" w:afterAutospacing="1"/>
        <w:jc w:val="left"/>
        <w:rPr>
          <w:lang w:eastAsia="en-GB"/>
        </w:rPr>
      </w:pPr>
      <w:r w:rsidRPr="009968AA">
        <w:rPr>
          <w:b/>
          <w:bCs/>
          <w:lang w:eastAsia="en-GB"/>
        </w:rPr>
        <w:t>Start Nav2</w:t>
      </w:r>
      <w:r>
        <w:rPr>
          <w:lang w:eastAsia="en-GB"/>
        </w:rPr>
        <w:t xml:space="preserve">: </w:t>
      </w:r>
      <w:r w:rsidRPr="009968AA">
        <w:rPr>
          <w:lang w:eastAsia="en-GB"/>
        </w:rPr>
        <w:t>Calls ManageLifecycleNodes on the localization and navigation managers with STARTUP and waits for all nodes to become active.</w:t>
      </w:r>
    </w:p>
    <w:p w14:paraId="49EF1265" w14:textId="366E8880" w:rsidR="009968AA" w:rsidRPr="009968AA" w:rsidRDefault="009968AA" w:rsidP="009968AA">
      <w:pPr>
        <w:numPr>
          <w:ilvl w:val="0"/>
          <w:numId w:val="23"/>
        </w:numPr>
        <w:tabs>
          <w:tab w:val="clear" w:pos="284"/>
          <w:tab w:val="clear" w:pos="4536"/>
        </w:tabs>
        <w:spacing w:before="100" w:beforeAutospacing="1" w:after="100" w:afterAutospacing="1"/>
        <w:jc w:val="left"/>
        <w:rPr>
          <w:lang w:eastAsia="en-GB"/>
        </w:rPr>
      </w:pPr>
      <w:r w:rsidRPr="009968AA">
        <w:rPr>
          <w:b/>
          <w:bCs/>
          <w:lang w:eastAsia="en-GB"/>
        </w:rPr>
        <w:t>Set Initial Pose</w:t>
      </w:r>
      <w:r>
        <w:rPr>
          <w:lang w:eastAsia="en-GB"/>
        </w:rPr>
        <w:t xml:space="preserve">: </w:t>
      </w:r>
      <w:r w:rsidRPr="009968AA">
        <w:rPr>
          <w:lang w:eastAsia="en-GB"/>
        </w:rPr>
        <w:t>Publishes /initialpose with default position/yaw once Nav2 is ready.</w:t>
      </w:r>
    </w:p>
    <w:p w14:paraId="73A17871" w14:textId="4BF1080A" w:rsidR="009968AA" w:rsidRPr="009968AA" w:rsidRDefault="009968AA" w:rsidP="009968AA">
      <w:pPr>
        <w:numPr>
          <w:ilvl w:val="0"/>
          <w:numId w:val="23"/>
        </w:numPr>
        <w:tabs>
          <w:tab w:val="clear" w:pos="284"/>
          <w:tab w:val="clear" w:pos="4536"/>
        </w:tabs>
        <w:spacing w:before="100" w:beforeAutospacing="1" w:after="100" w:afterAutospacing="1"/>
        <w:jc w:val="left"/>
        <w:rPr>
          <w:lang w:eastAsia="en-GB"/>
        </w:rPr>
      </w:pPr>
      <w:r w:rsidRPr="009968AA">
        <w:rPr>
          <w:b/>
          <w:bCs/>
          <w:lang w:eastAsia="en-GB"/>
        </w:rPr>
        <w:t>Receive Target</w:t>
      </w:r>
      <w:r>
        <w:rPr>
          <w:lang w:eastAsia="en-GB"/>
        </w:rPr>
        <w:t xml:space="preserve">: </w:t>
      </w:r>
      <w:r w:rsidRPr="009968AA">
        <w:rPr>
          <w:lang w:eastAsia="en-GB"/>
        </w:rPr>
        <w:t xml:space="preserve">Subscribes to target (geometry_msgs/PoseStamped) in the </w:t>
      </w:r>
      <w:r w:rsidRPr="009968AA">
        <w:rPr>
          <w:i/>
          <w:iCs/>
          <w:lang w:eastAsia="en-GB"/>
        </w:rPr>
        <w:t>map</w:t>
      </w:r>
      <w:r w:rsidRPr="009968AA">
        <w:rPr>
          <w:lang w:eastAsia="en-GB"/>
        </w:rPr>
        <w:t xml:space="preserve"> frame.</w:t>
      </w:r>
    </w:p>
    <w:p w14:paraId="14967965" w14:textId="2E886828" w:rsidR="009968AA" w:rsidRPr="009968AA" w:rsidRDefault="009968AA" w:rsidP="009968AA">
      <w:pPr>
        <w:numPr>
          <w:ilvl w:val="0"/>
          <w:numId w:val="23"/>
        </w:numPr>
        <w:tabs>
          <w:tab w:val="clear" w:pos="284"/>
          <w:tab w:val="clear" w:pos="4536"/>
        </w:tabs>
        <w:spacing w:before="100" w:beforeAutospacing="1" w:after="100" w:afterAutospacing="1"/>
        <w:jc w:val="left"/>
        <w:rPr>
          <w:lang w:eastAsia="en-GB"/>
        </w:rPr>
      </w:pPr>
      <w:r w:rsidRPr="009968AA">
        <w:rPr>
          <w:b/>
          <w:bCs/>
          <w:lang w:eastAsia="en-GB"/>
        </w:rPr>
        <w:t>Send Goal</w:t>
      </w:r>
      <w:r>
        <w:rPr>
          <w:lang w:eastAsia="en-GB"/>
        </w:rPr>
        <w:t>:</w:t>
      </w:r>
      <w:r w:rsidRPr="009968AA">
        <w:rPr>
          <w:lang w:eastAsia="en-GB"/>
        </w:rPr>
        <w:t xml:space="preserve"> Forwards the target to /navigate_to_pose via the Nav2 action client.</w:t>
      </w:r>
    </w:p>
    <w:p w14:paraId="39F54358" w14:textId="1B3AE881" w:rsidR="0085183C" w:rsidRPr="00C072A2" w:rsidRDefault="009968AA" w:rsidP="00F96CA9">
      <w:pPr>
        <w:numPr>
          <w:ilvl w:val="0"/>
          <w:numId w:val="23"/>
        </w:numPr>
        <w:tabs>
          <w:tab w:val="clear" w:pos="284"/>
          <w:tab w:val="clear" w:pos="4536"/>
        </w:tabs>
        <w:spacing w:before="100" w:beforeAutospacing="1" w:after="100" w:afterAutospacing="1"/>
        <w:jc w:val="left"/>
        <w:rPr>
          <w:lang w:eastAsia="en-GB"/>
        </w:rPr>
      </w:pPr>
      <w:r w:rsidRPr="009968AA">
        <w:rPr>
          <w:b/>
          <w:bCs/>
          <w:lang w:eastAsia="en-GB"/>
        </w:rPr>
        <w:t>Track Navigation</w:t>
      </w:r>
      <w:r>
        <w:rPr>
          <w:lang w:eastAsia="en-GB"/>
        </w:rPr>
        <w:t xml:space="preserve">: </w:t>
      </w:r>
      <w:r w:rsidRPr="009968AA">
        <w:rPr>
          <w:lang w:eastAsia="en-GB"/>
        </w:rPr>
        <w:t>Logs feedback (distance remaining) and, on success, publishes arrived = true.</w:t>
      </w:r>
    </w:p>
    <w:p w14:paraId="2B03AB2A" w14:textId="6D4CF3AC" w:rsidR="00F96CA9" w:rsidRPr="0085183C" w:rsidRDefault="0085183C" w:rsidP="0085183C">
      <w:pPr>
        <w:pStyle w:val="Titolo1"/>
        <w:numPr>
          <w:ilvl w:val="0"/>
          <w:numId w:val="0"/>
        </w:numPr>
        <w:ind w:left="284" w:hanging="284"/>
        <w:rPr>
          <w:i/>
          <w:iCs/>
          <w:sz w:val="20"/>
        </w:rPr>
      </w:pPr>
      <w:r w:rsidRPr="0085183C">
        <w:rPr>
          <w:i/>
          <w:iCs/>
          <w:sz w:val="20"/>
        </w:rPr>
        <w:t xml:space="preserve">2.3: </w:t>
      </w:r>
      <w:proofErr w:type="spellStart"/>
      <w:r w:rsidR="00F96CA9" w:rsidRPr="0085183C">
        <w:rPr>
          <w:i/>
          <w:iCs/>
          <w:sz w:val="20"/>
        </w:rPr>
        <w:t>table_detector</w:t>
      </w:r>
      <w:proofErr w:type="spellEnd"/>
      <w:r w:rsidR="00F96CA9" w:rsidRPr="0085183C">
        <w:rPr>
          <w:i/>
          <w:iCs/>
          <w:sz w:val="20"/>
        </w:rPr>
        <w:t>:</w:t>
      </w:r>
    </w:p>
    <w:p w14:paraId="4AD39E21" w14:textId="77777777" w:rsidR="0085183C" w:rsidRPr="0085183C" w:rsidRDefault="0085183C" w:rsidP="0085183C">
      <w:pPr>
        <w:rPr>
          <w:lang w:val="en-US"/>
        </w:rPr>
      </w:pPr>
      <w:proofErr w:type="spellStart"/>
      <w:r w:rsidRPr="0085183C">
        <w:rPr>
          <w:lang w:val="en-US"/>
        </w:rPr>
        <w:t>table_detector</w:t>
      </w:r>
      <w:proofErr w:type="spellEnd"/>
      <w:r w:rsidRPr="0085183C">
        <w:rPr>
          <w:lang w:val="en-US"/>
        </w:rPr>
        <w:t xml:space="preserve"> purpose is to detect cylindrical tables using LiDAR data and output their centers in the </w:t>
      </w:r>
      <w:proofErr w:type="spellStart"/>
      <w:r w:rsidRPr="0085183C">
        <w:rPr>
          <w:lang w:val="en-US"/>
        </w:rPr>
        <w:t>odom</w:t>
      </w:r>
      <w:proofErr w:type="spellEnd"/>
      <w:r w:rsidRPr="0085183C">
        <w:rPr>
          <w:lang w:val="en-US"/>
        </w:rPr>
        <w:t xml:space="preserve"> frame. Our first approach was a straightforward approach that computed the centroid of laser returns associated with each table, but this method suffers from systematic geometric bias: the centroid of an arc does not necessarily coincide with the center of the corresponding circle.</w:t>
      </w:r>
    </w:p>
    <w:p w14:paraId="3366441C" w14:textId="4F6E3AAD" w:rsidR="0085183C" w:rsidRPr="0085183C" w:rsidRDefault="0085183C" w:rsidP="0085183C">
      <w:pPr>
        <w:rPr>
          <w:lang w:val="en-US"/>
        </w:rPr>
      </w:pPr>
      <w:r w:rsidRPr="0085183C">
        <w:rPr>
          <w:lang w:val="en-US"/>
        </w:rPr>
        <w:t>To address this limitation, we employ a Least Squares circle fitting method (Kasa’s algorithm</w:t>
      </w:r>
      <w:r w:rsidR="001709D8">
        <w:rPr>
          <w:lang w:val="en-US"/>
        </w:rPr>
        <w:t xml:space="preserve"> [1]</w:t>
      </w:r>
      <w:r w:rsidRPr="0085183C">
        <w:rPr>
          <w:lang w:val="en-US"/>
        </w:rPr>
        <w:t>), which minimizes</w:t>
      </w:r>
    </w:p>
    <w:p w14:paraId="47CA1F88" w14:textId="77777777" w:rsidR="0085183C" w:rsidRDefault="0085183C" w:rsidP="0085183C">
      <w:pPr>
        <w:rPr>
          <w:lang w:val="en-US"/>
        </w:rPr>
      </w:pPr>
      <w:r w:rsidRPr="0085183C">
        <w:rPr>
          <w:lang w:val="en-US"/>
        </w:rPr>
        <w:tab/>
      </w:r>
      <w:r w:rsidRPr="0085183C">
        <w:rPr>
          <w:lang w:val="en-US"/>
        </w:rPr>
        <w:tab/>
      </w:r>
    </w:p>
    <w:p w14:paraId="754FC421" w14:textId="625DE940" w:rsidR="0085183C" w:rsidRPr="0085183C" w:rsidRDefault="00000000" w:rsidP="0085183C">
      <w:pPr>
        <w:rPr>
          <w:lang w:val="en-US"/>
        </w:rPr>
      </w:pPr>
      <m:oMathPara>
        <m:oMath>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lang w:val="en-US"/>
                    </w:rPr>
                  </m:ctrlPr>
                </m:sSupPr>
                <m:e>
                  <m:r>
                    <w:rPr>
                      <w:rFonts w:ascii="Cambria Math" w:hAnsi="Cambria Math"/>
                      <w:lang w:val="en-US"/>
                    </w:rPr>
                    <m:t>[</m:t>
                  </m:r>
                  <m:sSup>
                    <m:sSupPr>
                      <m:ctrlPr>
                        <w:rPr>
                          <w:rFonts w:ascii="Cambria Math" w:hAnsi="Cambria Math"/>
                          <w:lang w:val="en-US"/>
                        </w:rPr>
                      </m:ctrlPr>
                    </m:sSupPr>
                    <m:e>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y</m:t>
                          </m:r>
                        </m:sub>
                      </m:sSub>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e>
                <m:sup>
                  <m:r>
                    <w:rPr>
                      <w:rFonts w:ascii="Cambria Math" w:hAnsi="Cambria Math"/>
                      <w:lang w:val="en-US"/>
                    </w:rPr>
                    <m:t>2</m:t>
                  </m:r>
                </m:sup>
              </m:sSup>
            </m:e>
          </m:nary>
        </m:oMath>
      </m:oMathPara>
    </w:p>
    <w:p w14:paraId="1A9FFE29" w14:textId="77777777" w:rsidR="0085183C" w:rsidRDefault="0085183C" w:rsidP="0085183C">
      <w:pPr>
        <w:rPr>
          <w:lang w:val="en-US"/>
        </w:rPr>
      </w:pPr>
    </w:p>
    <w:p w14:paraId="44BD98F8" w14:textId="77777777" w:rsidR="0085183C" w:rsidRPr="0085183C" w:rsidRDefault="0085183C" w:rsidP="0085183C">
      <w:pPr>
        <w:rPr>
          <w:lang w:val="en-US"/>
        </w:rPr>
      </w:pPr>
    </w:p>
    <w:p w14:paraId="10241DA7" w14:textId="77777777" w:rsidR="0085183C" w:rsidRPr="0085183C" w:rsidRDefault="0085183C" w:rsidP="0085183C">
      <w:pPr>
        <w:rPr>
          <w:lang w:val="en-US"/>
        </w:rPr>
      </w:pPr>
      <w:r w:rsidRPr="0085183C">
        <w:rPr>
          <w:lang w:val="en-US"/>
        </w:rPr>
        <w:t>This approach yields unbiased estimates of both center and radius, even when only partial arcs are visible. The detection pipeline proceeds as follows:</w:t>
      </w:r>
    </w:p>
    <w:p w14:paraId="5492464A" w14:textId="77777777" w:rsidR="0085183C" w:rsidRPr="0085183C" w:rsidRDefault="0085183C" w:rsidP="0085183C">
      <w:pPr>
        <w:numPr>
          <w:ilvl w:val="0"/>
          <w:numId w:val="22"/>
        </w:numPr>
        <w:rPr>
          <w:lang w:val="en-US"/>
        </w:rPr>
      </w:pPr>
      <w:r w:rsidRPr="0085183C">
        <w:rPr>
          <w:b/>
          <w:bCs/>
          <w:lang w:val="en-US"/>
        </w:rPr>
        <w:t>Clustering:</w:t>
      </w:r>
      <w:r w:rsidRPr="0085183C">
        <w:rPr>
          <w:lang w:val="en-US"/>
        </w:rPr>
        <w:t xml:space="preserve"> Laser points are grouped based on local continuity, with a threshold of 0.30 m ensuring separation from walls and background.</w:t>
      </w:r>
    </w:p>
    <w:p w14:paraId="0A9F6EAF" w14:textId="77777777" w:rsidR="0085183C" w:rsidRPr="0085183C" w:rsidRDefault="0085183C" w:rsidP="0085183C">
      <w:pPr>
        <w:numPr>
          <w:ilvl w:val="0"/>
          <w:numId w:val="22"/>
        </w:numPr>
        <w:rPr>
          <w:lang w:val="en-US"/>
        </w:rPr>
      </w:pPr>
      <w:r w:rsidRPr="0085183C">
        <w:rPr>
          <w:b/>
          <w:bCs/>
          <w:lang w:val="en-US"/>
        </w:rPr>
        <w:t>Filtering:</w:t>
      </w:r>
      <w:r w:rsidRPr="0085183C">
        <w:rPr>
          <w:lang w:val="en-US"/>
        </w:rPr>
        <w:t xml:space="preserve"> Clusters with insufficient points or overly large extents are discarded.</w:t>
      </w:r>
    </w:p>
    <w:p w14:paraId="2165F556" w14:textId="77777777" w:rsidR="0085183C" w:rsidRPr="0085183C" w:rsidRDefault="0085183C" w:rsidP="0085183C">
      <w:pPr>
        <w:numPr>
          <w:ilvl w:val="0"/>
          <w:numId w:val="22"/>
        </w:numPr>
        <w:rPr>
          <w:lang w:val="en-US"/>
        </w:rPr>
      </w:pPr>
      <w:r w:rsidRPr="0085183C">
        <w:rPr>
          <w:b/>
          <w:bCs/>
          <w:lang w:val="en-US"/>
        </w:rPr>
        <w:t>Circle Fitting:</w:t>
      </w:r>
      <w:r w:rsidRPr="0085183C">
        <w:rPr>
          <w:lang w:val="en-US"/>
        </w:rPr>
        <w:t xml:space="preserve"> A Kasa fit is applied to each cluster, extracting candidate centers and radii.</w:t>
      </w:r>
    </w:p>
    <w:p w14:paraId="5F819BD6" w14:textId="57622D39" w:rsidR="0085183C" w:rsidRPr="0085183C" w:rsidRDefault="0085183C" w:rsidP="0085183C">
      <w:pPr>
        <w:numPr>
          <w:ilvl w:val="0"/>
          <w:numId w:val="22"/>
        </w:numPr>
        <w:rPr>
          <w:lang w:val="en-US"/>
        </w:rPr>
      </w:pPr>
      <w:r w:rsidRPr="0085183C">
        <w:rPr>
          <w:b/>
          <w:bCs/>
          <w:lang w:val="en-US"/>
        </w:rPr>
        <w:t>Validation:</w:t>
      </w:r>
      <w:r w:rsidRPr="0085183C">
        <w:rPr>
          <w:lang w:val="en-US"/>
        </w:rPr>
        <w:t xml:space="preserve"> A radius constraint of 0.1</w:t>
      </w:r>
      <w:r w:rsidR="00C072A2">
        <w:rPr>
          <w:lang w:val="en-US"/>
        </w:rPr>
        <w:t>0</w:t>
      </w:r>
      <w:r w:rsidRPr="0085183C">
        <w:rPr>
          <w:lang w:val="en-US"/>
        </w:rPr>
        <w:t>–0.</w:t>
      </w:r>
      <w:r w:rsidR="00C072A2">
        <w:rPr>
          <w:lang w:val="en-US"/>
        </w:rPr>
        <w:t>60</w:t>
      </w:r>
      <w:r w:rsidRPr="0085183C">
        <w:rPr>
          <w:lang w:val="en-US"/>
        </w:rPr>
        <w:t xml:space="preserve"> m filters out non-table structures and walls (the latter often yield near-infinite radii).</w:t>
      </w:r>
    </w:p>
    <w:p w14:paraId="0A445868" w14:textId="77777777" w:rsidR="0085183C" w:rsidRPr="0085183C" w:rsidRDefault="0085183C" w:rsidP="0085183C">
      <w:pPr>
        <w:numPr>
          <w:ilvl w:val="0"/>
          <w:numId w:val="22"/>
        </w:numPr>
        <w:rPr>
          <w:lang w:val="en-US"/>
        </w:rPr>
      </w:pPr>
      <w:r w:rsidRPr="0085183C">
        <w:rPr>
          <w:b/>
          <w:bCs/>
          <w:lang w:val="en-US"/>
        </w:rPr>
        <w:t>Frame Transformation:</w:t>
      </w:r>
      <w:r w:rsidRPr="0085183C">
        <w:rPr>
          <w:lang w:val="en-US"/>
        </w:rPr>
        <w:t xml:space="preserve"> TF2 converts cluster centers from </w:t>
      </w:r>
      <w:proofErr w:type="spellStart"/>
      <w:r w:rsidRPr="0085183C">
        <w:rPr>
          <w:lang w:val="en-US"/>
        </w:rPr>
        <w:t>base_scan</w:t>
      </w:r>
      <w:proofErr w:type="spellEnd"/>
      <w:r w:rsidRPr="0085183C">
        <w:rPr>
          <w:lang w:val="en-US"/>
        </w:rPr>
        <w:t xml:space="preserve"> to </w:t>
      </w:r>
      <w:proofErr w:type="spellStart"/>
      <w:r w:rsidRPr="0085183C">
        <w:rPr>
          <w:lang w:val="en-US"/>
        </w:rPr>
        <w:t>odom</w:t>
      </w:r>
      <w:proofErr w:type="spellEnd"/>
      <w:r w:rsidRPr="0085183C">
        <w:rPr>
          <w:lang w:val="en-US"/>
        </w:rPr>
        <w:t>.</w:t>
      </w:r>
    </w:p>
    <w:p w14:paraId="7B004453" w14:textId="77777777" w:rsidR="0085183C" w:rsidRPr="0085183C" w:rsidRDefault="0085183C" w:rsidP="0085183C">
      <w:pPr>
        <w:numPr>
          <w:ilvl w:val="0"/>
          <w:numId w:val="22"/>
        </w:numPr>
        <w:rPr>
          <w:lang w:val="en-US"/>
        </w:rPr>
      </w:pPr>
      <w:r w:rsidRPr="0085183C">
        <w:rPr>
          <w:b/>
          <w:bCs/>
          <w:lang w:val="en-US"/>
        </w:rPr>
        <w:t>Output:</w:t>
      </w:r>
      <w:r w:rsidRPr="0085183C">
        <w:rPr>
          <w:lang w:val="en-US"/>
        </w:rPr>
        <w:t xml:space="preserve"> The results are published as a </w:t>
      </w:r>
      <w:proofErr w:type="spellStart"/>
      <w:r w:rsidRPr="0085183C">
        <w:rPr>
          <w:lang w:val="en-US"/>
        </w:rPr>
        <w:t>PoseArray</w:t>
      </w:r>
      <w:proofErr w:type="spellEnd"/>
      <w:r w:rsidRPr="0085183C">
        <w:rPr>
          <w:lang w:val="en-US"/>
        </w:rPr>
        <w:t xml:space="preserve"> containing up to three table positions.</w:t>
      </w:r>
    </w:p>
    <w:p w14:paraId="6F551692" w14:textId="77777777" w:rsidR="00C072A2" w:rsidRDefault="00C072A2" w:rsidP="0085183C">
      <w:pPr>
        <w:rPr>
          <w:lang w:val="en-US"/>
        </w:rPr>
      </w:pPr>
    </w:p>
    <w:p w14:paraId="544A2D58" w14:textId="485B3D8D" w:rsidR="0085183C" w:rsidRPr="0085183C" w:rsidRDefault="0085183C" w:rsidP="0085183C">
      <w:pPr>
        <w:rPr>
          <w:lang w:val="en-US"/>
        </w:rPr>
      </w:pPr>
      <w:r w:rsidRPr="0085183C">
        <w:rPr>
          <w:lang w:val="en-US"/>
        </w:rPr>
        <w:t>Empirically, the fitted centers remain stable across multiple trials and robot orientations.</w:t>
      </w:r>
    </w:p>
    <w:p w14:paraId="15A7FAC7" w14:textId="77777777" w:rsidR="00F96CA9" w:rsidRPr="0085183C" w:rsidRDefault="00F96CA9" w:rsidP="00C876EE">
      <w:pPr>
        <w:rPr>
          <w:lang w:val="en-US"/>
        </w:rPr>
      </w:pPr>
    </w:p>
    <w:p w14:paraId="57706877" w14:textId="77777777" w:rsidR="00F96CA9" w:rsidRPr="00EC2D6A" w:rsidRDefault="00F96CA9" w:rsidP="00C876EE"/>
    <w:p w14:paraId="19F3CB54" w14:textId="55A84804" w:rsidR="00CD0B58" w:rsidRPr="00CD0B58" w:rsidRDefault="00CD0B58" w:rsidP="00CD0B58">
      <w:pPr>
        <w:pStyle w:val="Titolo1"/>
        <w:numPr>
          <w:ilvl w:val="0"/>
          <w:numId w:val="14"/>
        </w:numPr>
        <w:rPr>
          <w:bCs/>
        </w:rPr>
      </w:pPr>
      <w:r>
        <w:rPr>
          <w:bCs/>
        </w:rPr>
        <w:t>Justification for</w:t>
      </w:r>
      <w:r w:rsidR="00BC200D" w:rsidRPr="00EC2D6A">
        <w:rPr>
          <w:bCs/>
        </w:rPr>
        <w:t xml:space="preserve"> </w:t>
      </w:r>
      <w:r w:rsidR="0085183C">
        <w:rPr>
          <w:bCs/>
        </w:rPr>
        <w:t xml:space="preserve">Implementation </w:t>
      </w:r>
    </w:p>
    <w:p w14:paraId="676CA62A" w14:textId="2611BE18" w:rsidR="00EC2820" w:rsidRDefault="002003E8" w:rsidP="00BC200D">
      <w:r w:rsidRPr="002003E8">
        <w:t>The proposed pipeline is the result of several design decisions driven by reliability, modularity, and clarity of data flow.</w:t>
      </w:r>
    </w:p>
    <w:p w14:paraId="4E65F402" w14:textId="67C3E70F" w:rsidR="002003E8" w:rsidRDefault="002003E8" w:rsidP="00BC200D">
      <w:r w:rsidRPr="002003E8">
        <w:t>We adopted a strictly modular, event-driven architecture to guarantee that each stage of the pipeline operates only when the previous one has successfully completed. This prevents race conditions and eliminates hidden dependencies between components. By using lightweight event topics such as /target and /arrived, each module is isolated from the internal logic of the others, simplifying debugging and allowing the system to be extended without modifying other nodes.</w:t>
      </w:r>
    </w:p>
    <w:p w14:paraId="1B1472FC" w14:textId="62602179" w:rsidR="002003E8" w:rsidRPr="00EC2D6A" w:rsidRDefault="002003E8" w:rsidP="00BC200D">
      <w:r>
        <w:t>For example, t</w:t>
      </w:r>
      <w:r w:rsidRPr="002003E8">
        <w:t>able detection is activated only once navigation is complete. This design reduces unnecessary computation, avoids interference with navigation, and guarantees that all table detections are performed from the final, stable pose requested by the assignment.</w:t>
      </w:r>
    </w:p>
    <w:p w14:paraId="1FBCC64F" w14:textId="77777777" w:rsidR="00EC2D6A" w:rsidRPr="002003E8" w:rsidRDefault="00EC2D6A" w:rsidP="009E7763">
      <w:pPr>
        <w:rPr>
          <w:u w:val="single"/>
        </w:rPr>
      </w:pPr>
    </w:p>
    <w:p w14:paraId="7F02B519" w14:textId="38E179A1" w:rsidR="00CD0B58" w:rsidRPr="00EC2D6A" w:rsidRDefault="00CD0B58" w:rsidP="00CD0B58">
      <w:pPr>
        <w:pStyle w:val="Titolo1"/>
      </w:pPr>
      <w:r>
        <w:t xml:space="preserve"> Results and conclusions</w:t>
      </w:r>
    </w:p>
    <w:p w14:paraId="5624EE23" w14:textId="7FDE279B" w:rsidR="001709D8" w:rsidRDefault="001709D8" w:rsidP="001709D8">
      <w:pPr>
        <w:tabs>
          <w:tab w:val="clear" w:pos="284"/>
          <w:tab w:val="clear" w:pos="4536"/>
        </w:tabs>
        <w:spacing w:after="100" w:afterAutospacing="1"/>
        <w:jc w:val="left"/>
        <w:rPr>
          <w:lang w:eastAsia="it-IT"/>
        </w:rPr>
      </w:pPr>
      <w:r w:rsidRPr="001709D8">
        <w:rPr>
          <w:lang w:eastAsia="it-IT"/>
        </w:rPr>
        <w:t xml:space="preserve">The system reliably detects the two </w:t>
      </w:r>
      <w:proofErr w:type="spellStart"/>
      <w:r w:rsidRPr="001709D8">
        <w:rPr>
          <w:lang w:eastAsia="it-IT"/>
        </w:rPr>
        <w:t>AprilTags</w:t>
      </w:r>
      <w:proofErr w:type="spellEnd"/>
      <w:r w:rsidRPr="001709D8">
        <w:rPr>
          <w:lang w:eastAsia="it-IT"/>
        </w:rPr>
        <w:t xml:space="preserve"> at the entrance and computes stable 3D poses using camera and TF transformations. Across all trials, </w:t>
      </w:r>
      <w:proofErr w:type="spellStart"/>
      <w:r w:rsidRPr="001709D8">
        <w:rPr>
          <w:lang w:eastAsia="it-IT"/>
        </w:rPr>
        <w:t>AprilTag</w:t>
      </w:r>
      <w:proofErr w:type="spellEnd"/>
      <w:r w:rsidRPr="001709D8">
        <w:rPr>
          <w:lang w:eastAsia="it-IT"/>
        </w:rPr>
        <w:t xml:space="preserve">-based goal estimation remained accurate, consistently placing the target </w:t>
      </w:r>
      <w:r w:rsidR="00B414C3">
        <w:rPr>
          <w:lang w:eastAsia="it-IT"/>
        </w:rPr>
        <w:t>near</w:t>
      </w:r>
      <w:r w:rsidRPr="001709D8">
        <w:rPr>
          <w:lang w:eastAsia="it-IT"/>
        </w:rPr>
        <w:t xml:space="preserve"> the tags.</w:t>
      </w:r>
      <w:r>
        <w:rPr>
          <w:lang w:eastAsia="it-IT"/>
        </w:rPr>
        <w:t xml:space="preserve"> </w:t>
      </w:r>
    </w:p>
    <w:p w14:paraId="0690B9E5" w14:textId="77DF8CAE" w:rsidR="001709D8" w:rsidRPr="001709D8" w:rsidRDefault="001709D8" w:rsidP="001709D8">
      <w:pPr>
        <w:tabs>
          <w:tab w:val="clear" w:pos="284"/>
          <w:tab w:val="clear" w:pos="4536"/>
        </w:tabs>
        <w:spacing w:after="100" w:afterAutospacing="1"/>
        <w:jc w:val="left"/>
        <w:rPr>
          <w:lang w:eastAsia="it-IT"/>
        </w:rPr>
      </w:pPr>
      <w:r w:rsidRPr="001709D8">
        <w:rPr>
          <w:lang w:eastAsia="it-IT"/>
        </w:rPr>
        <w:t>Navigation through Nav2 performed robustly</w:t>
      </w:r>
      <w:r>
        <w:rPr>
          <w:lang w:eastAsia="it-IT"/>
        </w:rPr>
        <w:t>.</w:t>
      </w:r>
      <w:r w:rsidRPr="001709D8">
        <w:rPr>
          <w:lang w:eastAsia="it-IT"/>
        </w:rPr>
        <w:t xml:space="preserve"> Proper lifecycle initialization and initial pose setup were essential to ensuring predictable </w:t>
      </w:r>
      <w:r w:rsidRPr="001709D8">
        <w:rPr>
          <w:lang w:eastAsia="it-IT"/>
        </w:rPr>
        <w:t>behaviour</w:t>
      </w:r>
      <w:r w:rsidRPr="001709D8">
        <w:rPr>
          <w:lang w:eastAsia="it-IT"/>
        </w:rPr>
        <w:t>.</w:t>
      </w:r>
    </w:p>
    <w:p w14:paraId="79384C2C" w14:textId="07F6F24F" w:rsidR="001709D8" w:rsidRPr="001709D8" w:rsidRDefault="001709D8" w:rsidP="001709D8">
      <w:pPr>
        <w:tabs>
          <w:tab w:val="clear" w:pos="284"/>
          <w:tab w:val="clear" w:pos="4536"/>
        </w:tabs>
        <w:spacing w:after="100" w:afterAutospacing="1"/>
        <w:jc w:val="left"/>
        <w:rPr>
          <w:lang w:eastAsia="it-IT"/>
        </w:rPr>
      </w:pPr>
      <w:r w:rsidRPr="001709D8">
        <w:rPr>
          <w:lang w:eastAsia="it-IT"/>
        </w:rPr>
        <w:t>The table detector proved resilient to noisy or partial LiDAR scans. The algorithm consistently identified all three cylindrical tables, with stable results across repeated runs.</w:t>
      </w:r>
    </w:p>
    <w:p w14:paraId="1F5CD785" w14:textId="5CBCFBED" w:rsidR="00DC2038" w:rsidRDefault="001709D8" w:rsidP="001709D8">
      <w:pPr>
        <w:tabs>
          <w:tab w:val="clear" w:pos="284"/>
          <w:tab w:val="clear" w:pos="4536"/>
        </w:tabs>
        <w:spacing w:after="100" w:afterAutospacing="1"/>
        <w:jc w:val="left"/>
        <w:rPr>
          <w:lang w:eastAsia="it-IT"/>
        </w:rPr>
      </w:pPr>
      <w:r w:rsidRPr="001709D8">
        <w:rPr>
          <w:lang w:eastAsia="it-IT"/>
        </w:rPr>
        <w:t>Overall, the pipeline operated reliably end-to-end. The event-driven modular architecture ensured clean coordination between perception, navigation, and detection</w:t>
      </w:r>
      <w:r>
        <w:rPr>
          <w:lang w:eastAsia="it-IT"/>
        </w:rPr>
        <w:t>.</w:t>
      </w:r>
    </w:p>
    <w:p w14:paraId="6BE7016B" w14:textId="1B5C874A" w:rsidR="00B414C3" w:rsidRPr="00B414C3" w:rsidRDefault="00B414C3" w:rsidP="00B414C3">
      <w:pPr>
        <w:numPr>
          <w:ilvl w:val="0"/>
          <w:numId w:val="3"/>
        </w:numPr>
        <w:tabs>
          <w:tab w:val="clear" w:pos="284"/>
          <w:tab w:val="clear" w:pos="432"/>
          <w:tab w:val="clear" w:pos="4536"/>
        </w:tabs>
        <w:spacing w:after="100" w:afterAutospacing="1"/>
        <w:jc w:val="left"/>
        <w:rPr>
          <w:b/>
          <w:bCs/>
          <w:lang w:val="it-IT" w:eastAsia="it-IT"/>
        </w:rPr>
      </w:pPr>
      <w:proofErr w:type="spellStart"/>
      <w:r w:rsidRPr="00B414C3">
        <w:rPr>
          <w:b/>
          <w:bCs/>
          <w:lang w:val="it-IT" w:eastAsia="it-IT"/>
        </w:rPr>
        <w:t>Acknowledgments</w:t>
      </w:r>
      <w:proofErr w:type="spellEnd"/>
    </w:p>
    <w:p w14:paraId="182E5D3C" w14:textId="77777777" w:rsidR="00B414C3" w:rsidRPr="00B414C3" w:rsidRDefault="00B414C3" w:rsidP="00B414C3">
      <w:pPr>
        <w:tabs>
          <w:tab w:val="clear" w:pos="284"/>
          <w:tab w:val="clear" w:pos="4536"/>
        </w:tabs>
        <w:spacing w:after="100" w:afterAutospacing="1"/>
        <w:jc w:val="left"/>
        <w:rPr>
          <w:lang w:eastAsia="it-IT"/>
        </w:rPr>
      </w:pPr>
      <w:r w:rsidRPr="00B414C3">
        <w:rPr>
          <w:lang w:eastAsia="it-IT"/>
        </w:rPr>
        <w:t>Parts of the text in this report were revised with the assistance of ChatGPT (OpenAI) to improve clarity, readability, and overall linguistic quality. The AI was used exclusively as a writing aid and did not influence the technical content, analyses, results, or design decisions described in this work.</w:t>
      </w:r>
    </w:p>
    <w:p w14:paraId="5B0B8E17" w14:textId="77777777" w:rsidR="00B414C3" w:rsidRPr="00EC2D6A" w:rsidRDefault="00B414C3" w:rsidP="001709D8">
      <w:pPr>
        <w:tabs>
          <w:tab w:val="clear" w:pos="284"/>
          <w:tab w:val="clear" w:pos="4536"/>
        </w:tabs>
        <w:spacing w:after="100" w:afterAutospacing="1"/>
        <w:jc w:val="left"/>
        <w:rPr>
          <w:lang w:eastAsia="it-IT"/>
        </w:rPr>
      </w:pPr>
    </w:p>
    <w:p w14:paraId="10F4B7E0" w14:textId="173ED01D" w:rsidR="00B414C3" w:rsidRPr="00B414C3" w:rsidRDefault="00657E4D" w:rsidP="00B414C3">
      <w:pPr>
        <w:pStyle w:val="Titolo1"/>
      </w:pPr>
      <w:r w:rsidRPr="00B414C3">
        <w:t>References</w:t>
      </w:r>
    </w:p>
    <w:p w14:paraId="11F1F29A" w14:textId="3A6DECC9" w:rsidR="50ED8BBE" w:rsidRDefault="1D604290" w:rsidP="00CD0B58">
      <w:pPr>
        <w:pStyle w:val="ERKRef"/>
        <w:jc w:val="left"/>
      </w:pPr>
      <w:r>
        <w:t>[1]</w:t>
      </w:r>
      <w:r w:rsidR="00CF1689">
        <w:t xml:space="preserve">  </w:t>
      </w:r>
      <w:r w:rsidR="001709D8" w:rsidRPr="001709D8">
        <w:t xml:space="preserve">E. Kasa, </w:t>
      </w:r>
      <w:r w:rsidR="001709D8" w:rsidRPr="001709D8">
        <w:rPr>
          <w:i/>
          <w:iCs/>
        </w:rPr>
        <w:t>A curve fitting procedure and its error analysis</w:t>
      </w:r>
      <w:r w:rsidR="001709D8" w:rsidRPr="001709D8">
        <w:t>, IEEE Transactions on Instrumentation and Measurement, 1976.</w:t>
      </w:r>
    </w:p>
    <w:p w14:paraId="4912E350" w14:textId="77777777" w:rsidR="00B414C3" w:rsidRDefault="00B414C3" w:rsidP="00CD0B58">
      <w:pPr>
        <w:pStyle w:val="ERKRef"/>
        <w:jc w:val="left"/>
      </w:pPr>
    </w:p>
    <w:p w14:paraId="505634BF" w14:textId="1F9E98C3" w:rsidR="00B414C3" w:rsidRDefault="00B414C3" w:rsidP="00B414C3">
      <w:pPr>
        <w:pStyle w:val="Titolo1"/>
      </w:pPr>
      <w:r>
        <w:t>Links</w:t>
      </w:r>
    </w:p>
    <w:p w14:paraId="06580352" w14:textId="77777777" w:rsidR="00B414C3" w:rsidRDefault="00B414C3" w:rsidP="00B414C3">
      <w:pPr>
        <w:pStyle w:val="Paragrafoelenco"/>
        <w:numPr>
          <w:ilvl w:val="0"/>
          <w:numId w:val="24"/>
        </w:numPr>
      </w:pPr>
      <w:r>
        <w:t xml:space="preserve">GitHub repository: </w:t>
      </w:r>
    </w:p>
    <w:p w14:paraId="42911151" w14:textId="1BFFCE61" w:rsidR="00B414C3" w:rsidRDefault="00B414C3" w:rsidP="00B414C3">
      <w:pPr>
        <w:pStyle w:val="Paragrafoelenco"/>
      </w:pPr>
      <w:hyperlink r:id="rId14" w:history="1">
        <w:r w:rsidRPr="006A0291">
          <w:rPr>
            <w:rStyle w:val="Collegamentoipertestuale"/>
          </w:rPr>
          <w:t>https://github.com/Zerby0/2_assignment_1.git</w:t>
        </w:r>
      </w:hyperlink>
      <w:r>
        <w:t xml:space="preserve"> </w:t>
      </w:r>
    </w:p>
    <w:p w14:paraId="7893F036" w14:textId="77777777" w:rsidR="00B414C3" w:rsidRDefault="00B414C3" w:rsidP="00B414C3">
      <w:pPr>
        <w:pStyle w:val="Paragrafoelenco"/>
        <w:numPr>
          <w:ilvl w:val="0"/>
          <w:numId w:val="24"/>
        </w:numPr>
      </w:pPr>
      <w:r>
        <w:t>Link to the video:</w:t>
      </w:r>
    </w:p>
    <w:p w14:paraId="4E85F948" w14:textId="6BEFFD96" w:rsidR="00B414C3" w:rsidRPr="00B414C3" w:rsidRDefault="00B414C3" w:rsidP="00B414C3">
      <w:pPr>
        <w:pStyle w:val="Paragrafoelenco"/>
      </w:pPr>
      <w:hyperlink r:id="rId15" w:history="1">
        <w:r w:rsidRPr="00B414C3">
          <w:rPr>
            <w:rStyle w:val="Collegamentoipertestuale"/>
          </w:rPr>
          <w:t>2_assignment_1/two_assignment_1/video_simulation.mp4 at master · Zerby0/2_assignment_1</w:t>
        </w:r>
      </w:hyperlink>
      <w:r>
        <w:br/>
      </w:r>
    </w:p>
    <w:p w14:paraId="079CC09F" w14:textId="77777777" w:rsidR="00B414C3" w:rsidRPr="00CD0B58" w:rsidRDefault="00B414C3" w:rsidP="00CD0B58">
      <w:pPr>
        <w:pStyle w:val="ERKRef"/>
        <w:jc w:val="left"/>
        <w:rPr>
          <w:lang w:val="en-US"/>
        </w:rPr>
      </w:pPr>
    </w:p>
    <w:p w14:paraId="7E3D0567" w14:textId="77777777" w:rsidR="00B414C3" w:rsidRPr="001709D8" w:rsidRDefault="00B414C3" w:rsidP="001709D8">
      <w:pPr>
        <w:pStyle w:val="ERKRef"/>
        <w:ind w:left="0" w:firstLine="0"/>
        <w:jc w:val="left"/>
        <w:rPr>
          <w:u w:val="single"/>
        </w:rPr>
      </w:pPr>
    </w:p>
    <w:p w14:paraId="22D2F436" w14:textId="77777777" w:rsidR="00590D3A" w:rsidRPr="00B414C3" w:rsidRDefault="00590D3A"/>
    <w:sectPr w:rsidR="00590D3A" w:rsidRPr="00B414C3" w:rsidSect="008E2EF4">
      <w:headerReference w:type="even" r:id="rId16"/>
      <w:type w:val="continuous"/>
      <w:pgSz w:w="11906" w:h="16838" w:code="9"/>
      <w:pgMar w:top="1276" w:right="1276" w:bottom="1276" w:left="1276" w:header="1701" w:footer="720" w:gutter="0"/>
      <w:cols w:num="2" w:space="28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E3510" w14:textId="77777777" w:rsidR="00D27B8E" w:rsidRPr="00EC2D6A" w:rsidRDefault="00D27B8E">
      <w:r w:rsidRPr="00EC2D6A">
        <w:separator/>
      </w:r>
    </w:p>
  </w:endnote>
  <w:endnote w:type="continuationSeparator" w:id="0">
    <w:p w14:paraId="38012DFF" w14:textId="77777777" w:rsidR="00D27B8E" w:rsidRPr="00EC2D6A" w:rsidRDefault="00D27B8E">
      <w:r w:rsidRPr="00EC2D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357A6" w14:textId="77777777" w:rsidR="00D27B8E" w:rsidRPr="00EC2D6A" w:rsidRDefault="00D27B8E">
      <w:r w:rsidRPr="00EC2D6A">
        <w:separator/>
      </w:r>
    </w:p>
  </w:footnote>
  <w:footnote w:type="continuationSeparator" w:id="0">
    <w:p w14:paraId="1300A4C5" w14:textId="77777777" w:rsidR="00D27B8E" w:rsidRPr="00EC2D6A" w:rsidRDefault="00D27B8E">
      <w:r w:rsidRPr="00EC2D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F25A" w14:textId="77777777" w:rsidR="000A2858" w:rsidRPr="00EC2D6A" w:rsidRDefault="000A2858" w:rsidP="000A2858">
    <w:pPr>
      <w:pStyle w:val="Intestazione"/>
      <w:rPr>
        <w:noProof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2EBA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EA9B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E6E6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110692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BB8C1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9A85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286D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68AB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3C422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C215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841ED6"/>
    <w:multiLevelType w:val="multilevel"/>
    <w:tmpl w:val="0562C17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1" w15:restartNumberingAfterBreak="0">
    <w:nsid w:val="11C028BE"/>
    <w:multiLevelType w:val="hybridMultilevel"/>
    <w:tmpl w:val="3184F1AA"/>
    <w:lvl w:ilvl="0" w:tplc="2124E3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59F7042"/>
    <w:multiLevelType w:val="multilevel"/>
    <w:tmpl w:val="B2723A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15:restartNumberingAfterBreak="0">
    <w:nsid w:val="36080042"/>
    <w:multiLevelType w:val="multilevel"/>
    <w:tmpl w:val="F62459E4"/>
    <w:lvl w:ilvl="0">
      <w:start w:val="1"/>
      <w:numFmt w:val="decimal"/>
      <w:pStyle w:val="Titolo1"/>
      <w:lvlText w:val="%1"/>
      <w:lvlJc w:val="left"/>
      <w:pPr>
        <w:tabs>
          <w:tab w:val="num" w:pos="432"/>
        </w:tabs>
        <w:ind w:left="432" w:hanging="432"/>
      </w:pPr>
    </w:lvl>
    <w:lvl w:ilvl="1">
      <w:start w:val="1"/>
      <w:numFmt w:val="decimal"/>
      <w:pStyle w:val="Titolo2"/>
      <w:lvlText w:val="%1.%2"/>
      <w:lvlJc w:val="left"/>
      <w:pPr>
        <w:tabs>
          <w:tab w:val="num" w:pos="576"/>
        </w:tabs>
        <w:ind w:left="576" w:hanging="576"/>
      </w:pPr>
    </w:lvl>
    <w:lvl w:ilvl="2">
      <w:start w:val="1"/>
      <w:numFmt w:val="decimal"/>
      <w:pStyle w:val="Titolo3"/>
      <w:lvlText w:val="%1.%2.%3"/>
      <w:lvlJc w:val="left"/>
      <w:pPr>
        <w:tabs>
          <w:tab w:val="num" w:pos="720"/>
        </w:tabs>
        <w:ind w:left="720" w:hanging="720"/>
      </w:p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14" w15:restartNumberingAfterBreak="0">
    <w:nsid w:val="3ED953B7"/>
    <w:multiLevelType w:val="multilevel"/>
    <w:tmpl w:val="916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85795"/>
    <w:multiLevelType w:val="multilevel"/>
    <w:tmpl w:val="02408E04"/>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C11BF9"/>
    <w:multiLevelType w:val="singleLevel"/>
    <w:tmpl w:val="F8662DAE"/>
    <w:lvl w:ilvl="0">
      <w:start w:val="1"/>
      <w:numFmt w:val="decimal"/>
      <w:lvlText w:val="%1"/>
      <w:lvlJc w:val="left"/>
      <w:pPr>
        <w:tabs>
          <w:tab w:val="num" w:pos="360"/>
        </w:tabs>
        <w:ind w:left="360" w:hanging="360"/>
      </w:pPr>
    </w:lvl>
  </w:abstractNum>
  <w:abstractNum w:abstractNumId="17" w15:restartNumberingAfterBreak="0">
    <w:nsid w:val="505D4501"/>
    <w:multiLevelType w:val="hybridMultilevel"/>
    <w:tmpl w:val="82BE3894"/>
    <w:lvl w:ilvl="0" w:tplc="CCB28792">
      <w:start w:val="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8B15488"/>
    <w:multiLevelType w:val="multilevel"/>
    <w:tmpl w:val="644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926337"/>
    <w:multiLevelType w:val="hybridMultilevel"/>
    <w:tmpl w:val="4F000FEA"/>
    <w:lvl w:ilvl="0" w:tplc="D12642B4">
      <w:start w:val="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99E131C"/>
    <w:multiLevelType w:val="multilevel"/>
    <w:tmpl w:val="861EC2D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1" w15:restartNumberingAfterBreak="0">
    <w:nsid w:val="7EF974A8"/>
    <w:multiLevelType w:val="multilevel"/>
    <w:tmpl w:val="34AC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712375">
    <w:abstractNumId w:val="16"/>
  </w:num>
  <w:num w:numId="2" w16cid:durableId="1733843959">
    <w:abstractNumId w:val="10"/>
  </w:num>
  <w:num w:numId="3" w16cid:durableId="245773942">
    <w:abstractNumId w:val="13"/>
  </w:num>
  <w:num w:numId="4" w16cid:durableId="1325740816">
    <w:abstractNumId w:val="8"/>
  </w:num>
  <w:num w:numId="5" w16cid:durableId="766972715">
    <w:abstractNumId w:val="3"/>
  </w:num>
  <w:num w:numId="6" w16cid:durableId="2119331049">
    <w:abstractNumId w:val="2"/>
  </w:num>
  <w:num w:numId="7" w16cid:durableId="1998073801">
    <w:abstractNumId w:val="1"/>
  </w:num>
  <w:num w:numId="8" w16cid:durableId="141120744">
    <w:abstractNumId w:val="0"/>
  </w:num>
  <w:num w:numId="9" w16cid:durableId="2021203283">
    <w:abstractNumId w:val="9"/>
  </w:num>
  <w:num w:numId="10" w16cid:durableId="1486554542">
    <w:abstractNumId w:val="7"/>
  </w:num>
  <w:num w:numId="11" w16cid:durableId="299768810">
    <w:abstractNumId w:val="6"/>
  </w:num>
  <w:num w:numId="12" w16cid:durableId="46269453">
    <w:abstractNumId w:val="5"/>
  </w:num>
  <w:num w:numId="13" w16cid:durableId="293217176">
    <w:abstractNumId w:val="4"/>
  </w:num>
  <w:num w:numId="14" w16cid:durableId="1451244103">
    <w:abstractNumId w:val="13"/>
    <w:lvlOverride w:ilvl="0">
      <w:startOverride w:val="3"/>
    </w:lvlOverride>
  </w:num>
  <w:num w:numId="15" w16cid:durableId="1875656625">
    <w:abstractNumId w:val="13"/>
    <w:lvlOverride w:ilvl="0">
      <w:startOverride w:val="5"/>
    </w:lvlOverride>
  </w:num>
  <w:num w:numId="16" w16cid:durableId="704864207">
    <w:abstractNumId w:val="14"/>
  </w:num>
  <w:num w:numId="17" w16cid:durableId="894006315">
    <w:abstractNumId w:val="17"/>
  </w:num>
  <w:num w:numId="18" w16cid:durableId="1473668332">
    <w:abstractNumId w:val="18"/>
  </w:num>
  <w:num w:numId="19" w16cid:durableId="681782581">
    <w:abstractNumId w:val="15"/>
  </w:num>
  <w:num w:numId="20" w16cid:durableId="1360468249">
    <w:abstractNumId w:val="12"/>
  </w:num>
  <w:num w:numId="21" w16cid:durableId="362437703">
    <w:abstractNumId w:val="19"/>
  </w:num>
  <w:num w:numId="22" w16cid:durableId="11132103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87523605">
    <w:abstractNumId w:val="21"/>
  </w:num>
  <w:num w:numId="24" w16cid:durableId="18707526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mirrorMargins/>
  <w:activeWritingStyle w:appName="MSWord" w:lang="en-US" w:vendorID="8" w:dllVersion="513"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yNDUzNjc3AkEjJR2l4NTi4sz8PJACw1oAX03IICwAAAA="/>
  </w:docVars>
  <w:rsids>
    <w:rsidRoot w:val="00DE5ED5"/>
    <w:rsid w:val="0000132F"/>
    <w:rsid w:val="0001216A"/>
    <w:rsid w:val="00017259"/>
    <w:rsid w:val="00031DB1"/>
    <w:rsid w:val="00033DC2"/>
    <w:rsid w:val="00044502"/>
    <w:rsid w:val="00050736"/>
    <w:rsid w:val="0006072C"/>
    <w:rsid w:val="00065217"/>
    <w:rsid w:val="00073DBA"/>
    <w:rsid w:val="000748E1"/>
    <w:rsid w:val="00076E82"/>
    <w:rsid w:val="0007756A"/>
    <w:rsid w:val="00077F06"/>
    <w:rsid w:val="00080DC6"/>
    <w:rsid w:val="00085FDA"/>
    <w:rsid w:val="00086D0B"/>
    <w:rsid w:val="00087A3D"/>
    <w:rsid w:val="0009168D"/>
    <w:rsid w:val="00091F96"/>
    <w:rsid w:val="0009459D"/>
    <w:rsid w:val="000A2858"/>
    <w:rsid w:val="000A2F92"/>
    <w:rsid w:val="000A3B1B"/>
    <w:rsid w:val="000A4C55"/>
    <w:rsid w:val="000B3764"/>
    <w:rsid w:val="000B4F78"/>
    <w:rsid w:val="000B552D"/>
    <w:rsid w:val="000C13A8"/>
    <w:rsid w:val="000D0044"/>
    <w:rsid w:val="000D04C7"/>
    <w:rsid w:val="000D1A4B"/>
    <w:rsid w:val="000D2FEE"/>
    <w:rsid w:val="000D7657"/>
    <w:rsid w:val="000E01A6"/>
    <w:rsid w:val="000F04E7"/>
    <w:rsid w:val="001032C9"/>
    <w:rsid w:val="00122851"/>
    <w:rsid w:val="00122EC3"/>
    <w:rsid w:val="001309F1"/>
    <w:rsid w:val="00134D1A"/>
    <w:rsid w:val="001362EE"/>
    <w:rsid w:val="0013675E"/>
    <w:rsid w:val="00142DA9"/>
    <w:rsid w:val="00145849"/>
    <w:rsid w:val="0015558F"/>
    <w:rsid w:val="00165A5B"/>
    <w:rsid w:val="001675C3"/>
    <w:rsid w:val="001709D8"/>
    <w:rsid w:val="00182909"/>
    <w:rsid w:val="00191318"/>
    <w:rsid w:val="001950D3"/>
    <w:rsid w:val="001A1EC3"/>
    <w:rsid w:val="001A4BD1"/>
    <w:rsid w:val="001A64E2"/>
    <w:rsid w:val="001B3190"/>
    <w:rsid w:val="001C7219"/>
    <w:rsid w:val="001E1A77"/>
    <w:rsid w:val="001F3F64"/>
    <w:rsid w:val="001F465E"/>
    <w:rsid w:val="001F622B"/>
    <w:rsid w:val="002003E8"/>
    <w:rsid w:val="00201530"/>
    <w:rsid w:val="00201C89"/>
    <w:rsid w:val="002170B2"/>
    <w:rsid w:val="00226DD9"/>
    <w:rsid w:val="0023612B"/>
    <w:rsid w:val="00236A53"/>
    <w:rsid w:val="00237B80"/>
    <w:rsid w:val="00242D77"/>
    <w:rsid w:val="00245FF2"/>
    <w:rsid w:val="00252B4C"/>
    <w:rsid w:val="0025434D"/>
    <w:rsid w:val="00261CB0"/>
    <w:rsid w:val="00280108"/>
    <w:rsid w:val="00280590"/>
    <w:rsid w:val="0028246B"/>
    <w:rsid w:val="0028470A"/>
    <w:rsid w:val="00286E91"/>
    <w:rsid w:val="00287EC5"/>
    <w:rsid w:val="002907DA"/>
    <w:rsid w:val="00293852"/>
    <w:rsid w:val="00295B13"/>
    <w:rsid w:val="002966AA"/>
    <w:rsid w:val="002A279B"/>
    <w:rsid w:val="002A4C24"/>
    <w:rsid w:val="002A5783"/>
    <w:rsid w:val="002A64C7"/>
    <w:rsid w:val="002A73EA"/>
    <w:rsid w:val="002B3684"/>
    <w:rsid w:val="002B480E"/>
    <w:rsid w:val="002C4D0F"/>
    <w:rsid w:val="002C6B6C"/>
    <w:rsid w:val="002D3265"/>
    <w:rsid w:val="002D62D6"/>
    <w:rsid w:val="002E2870"/>
    <w:rsid w:val="00302A9B"/>
    <w:rsid w:val="00310225"/>
    <w:rsid w:val="003131E9"/>
    <w:rsid w:val="00335AA3"/>
    <w:rsid w:val="003435E0"/>
    <w:rsid w:val="00343C96"/>
    <w:rsid w:val="00350088"/>
    <w:rsid w:val="00353F6A"/>
    <w:rsid w:val="003555F2"/>
    <w:rsid w:val="0035F900"/>
    <w:rsid w:val="00363F2B"/>
    <w:rsid w:val="003721BF"/>
    <w:rsid w:val="00375092"/>
    <w:rsid w:val="003770D5"/>
    <w:rsid w:val="003812F3"/>
    <w:rsid w:val="00386338"/>
    <w:rsid w:val="003A3808"/>
    <w:rsid w:val="003A6537"/>
    <w:rsid w:val="003B256A"/>
    <w:rsid w:val="003B60FD"/>
    <w:rsid w:val="003B773D"/>
    <w:rsid w:val="003C5DD3"/>
    <w:rsid w:val="003D02B9"/>
    <w:rsid w:val="003D45D7"/>
    <w:rsid w:val="003E02D2"/>
    <w:rsid w:val="003F220A"/>
    <w:rsid w:val="003F7DC5"/>
    <w:rsid w:val="004135F7"/>
    <w:rsid w:val="00416167"/>
    <w:rsid w:val="004224CD"/>
    <w:rsid w:val="00430289"/>
    <w:rsid w:val="00433E7B"/>
    <w:rsid w:val="004412EE"/>
    <w:rsid w:val="00444B9B"/>
    <w:rsid w:val="004500D8"/>
    <w:rsid w:val="00453B4D"/>
    <w:rsid w:val="00470E10"/>
    <w:rsid w:val="00477FC4"/>
    <w:rsid w:val="0048293F"/>
    <w:rsid w:val="004932B7"/>
    <w:rsid w:val="004A6BEB"/>
    <w:rsid w:val="004B1E57"/>
    <w:rsid w:val="004B31EC"/>
    <w:rsid w:val="004B46F1"/>
    <w:rsid w:val="004C3A27"/>
    <w:rsid w:val="004C3AED"/>
    <w:rsid w:val="004C7791"/>
    <w:rsid w:val="004D46F5"/>
    <w:rsid w:val="004D4CBA"/>
    <w:rsid w:val="004E1797"/>
    <w:rsid w:val="004E385C"/>
    <w:rsid w:val="004E5AAE"/>
    <w:rsid w:val="004F427D"/>
    <w:rsid w:val="005038FB"/>
    <w:rsid w:val="005075D1"/>
    <w:rsid w:val="00535DC7"/>
    <w:rsid w:val="00542FBC"/>
    <w:rsid w:val="00544472"/>
    <w:rsid w:val="005463FC"/>
    <w:rsid w:val="00550B78"/>
    <w:rsid w:val="00551E2A"/>
    <w:rsid w:val="00555702"/>
    <w:rsid w:val="00565E6C"/>
    <w:rsid w:val="00575696"/>
    <w:rsid w:val="00580565"/>
    <w:rsid w:val="005829C8"/>
    <w:rsid w:val="00586483"/>
    <w:rsid w:val="00590D3A"/>
    <w:rsid w:val="00591096"/>
    <w:rsid w:val="005940E5"/>
    <w:rsid w:val="005A1B11"/>
    <w:rsid w:val="005A755D"/>
    <w:rsid w:val="005C5960"/>
    <w:rsid w:val="005D3A87"/>
    <w:rsid w:val="005E087E"/>
    <w:rsid w:val="0060443D"/>
    <w:rsid w:val="006129A0"/>
    <w:rsid w:val="006145AB"/>
    <w:rsid w:val="006212CF"/>
    <w:rsid w:val="00624C0C"/>
    <w:rsid w:val="006279BE"/>
    <w:rsid w:val="00652772"/>
    <w:rsid w:val="00654C59"/>
    <w:rsid w:val="00657E4D"/>
    <w:rsid w:val="00661059"/>
    <w:rsid w:val="00673FE4"/>
    <w:rsid w:val="00677BB1"/>
    <w:rsid w:val="00686AFA"/>
    <w:rsid w:val="00691CDD"/>
    <w:rsid w:val="006A3D15"/>
    <w:rsid w:val="006A562F"/>
    <w:rsid w:val="006A5B25"/>
    <w:rsid w:val="006C252D"/>
    <w:rsid w:val="006C38E8"/>
    <w:rsid w:val="006C63EC"/>
    <w:rsid w:val="006D1A8C"/>
    <w:rsid w:val="006D4315"/>
    <w:rsid w:val="006D7853"/>
    <w:rsid w:val="006D7AFB"/>
    <w:rsid w:val="006E1B68"/>
    <w:rsid w:val="006E2416"/>
    <w:rsid w:val="006E6C0B"/>
    <w:rsid w:val="006F1B76"/>
    <w:rsid w:val="006F4AB6"/>
    <w:rsid w:val="00703DD7"/>
    <w:rsid w:val="00717E85"/>
    <w:rsid w:val="00721E3F"/>
    <w:rsid w:val="007422AE"/>
    <w:rsid w:val="00742508"/>
    <w:rsid w:val="00744E84"/>
    <w:rsid w:val="00757C19"/>
    <w:rsid w:val="00765C82"/>
    <w:rsid w:val="007669D8"/>
    <w:rsid w:val="00790994"/>
    <w:rsid w:val="00797A89"/>
    <w:rsid w:val="007A008E"/>
    <w:rsid w:val="007A6154"/>
    <w:rsid w:val="007A74DC"/>
    <w:rsid w:val="007B0E49"/>
    <w:rsid w:val="007C2FC1"/>
    <w:rsid w:val="007C7A5E"/>
    <w:rsid w:val="007E141E"/>
    <w:rsid w:val="007E36A3"/>
    <w:rsid w:val="007E36DE"/>
    <w:rsid w:val="007E4488"/>
    <w:rsid w:val="007F0DFA"/>
    <w:rsid w:val="008047DE"/>
    <w:rsid w:val="00806C63"/>
    <w:rsid w:val="008117D1"/>
    <w:rsid w:val="00811E7C"/>
    <w:rsid w:val="00836427"/>
    <w:rsid w:val="00844EFB"/>
    <w:rsid w:val="008500C8"/>
    <w:rsid w:val="0085183C"/>
    <w:rsid w:val="0085649F"/>
    <w:rsid w:val="00862923"/>
    <w:rsid w:val="00867D22"/>
    <w:rsid w:val="00871A0C"/>
    <w:rsid w:val="00873DDB"/>
    <w:rsid w:val="00876751"/>
    <w:rsid w:val="008820B9"/>
    <w:rsid w:val="008A0ACE"/>
    <w:rsid w:val="008A49D0"/>
    <w:rsid w:val="008B7288"/>
    <w:rsid w:val="008BC6E9"/>
    <w:rsid w:val="008D01AD"/>
    <w:rsid w:val="008E2EF4"/>
    <w:rsid w:val="008E4DBA"/>
    <w:rsid w:val="008F7EC1"/>
    <w:rsid w:val="009041FE"/>
    <w:rsid w:val="00912635"/>
    <w:rsid w:val="00935525"/>
    <w:rsid w:val="009412A5"/>
    <w:rsid w:val="00944F8C"/>
    <w:rsid w:val="00945E38"/>
    <w:rsid w:val="009471F8"/>
    <w:rsid w:val="00953106"/>
    <w:rsid w:val="009532AD"/>
    <w:rsid w:val="0096144F"/>
    <w:rsid w:val="00961636"/>
    <w:rsid w:val="00972C61"/>
    <w:rsid w:val="0097544B"/>
    <w:rsid w:val="0097622F"/>
    <w:rsid w:val="009801B8"/>
    <w:rsid w:val="00984766"/>
    <w:rsid w:val="009968AA"/>
    <w:rsid w:val="009A106B"/>
    <w:rsid w:val="009A62F6"/>
    <w:rsid w:val="009B181D"/>
    <w:rsid w:val="009B78A8"/>
    <w:rsid w:val="009C2439"/>
    <w:rsid w:val="009D611C"/>
    <w:rsid w:val="009D7BB5"/>
    <w:rsid w:val="009E7763"/>
    <w:rsid w:val="009F2209"/>
    <w:rsid w:val="009F4614"/>
    <w:rsid w:val="009F635A"/>
    <w:rsid w:val="00A3389A"/>
    <w:rsid w:val="00A432B1"/>
    <w:rsid w:val="00A455C2"/>
    <w:rsid w:val="00A47EED"/>
    <w:rsid w:val="00A521AC"/>
    <w:rsid w:val="00A52E7B"/>
    <w:rsid w:val="00A5407F"/>
    <w:rsid w:val="00A620B9"/>
    <w:rsid w:val="00A67602"/>
    <w:rsid w:val="00A74C5A"/>
    <w:rsid w:val="00A7782E"/>
    <w:rsid w:val="00A80CDD"/>
    <w:rsid w:val="00A861AB"/>
    <w:rsid w:val="00AA3C85"/>
    <w:rsid w:val="00AA492A"/>
    <w:rsid w:val="00AA4FA7"/>
    <w:rsid w:val="00AA6EB3"/>
    <w:rsid w:val="00AB3556"/>
    <w:rsid w:val="00AC1FD6"/>
    <w:rsid w:val="00AD2A35"/>
    <w:rsid w:val="00AD574D"/>
    <w:rsid w:val="00AD5D8C"/>
    <w:rsid w:val="00AF1E91"/>
    <w:rsid w:val="00AF30E9"/>
    <w:rsid w:val="00B069DE"/>
    <w:rsid w:val="00B06CBF"/>
    <w:rsid w:val="00B07E88"/>
    <w:rsid w:val="00B14DC7"/>
    <w:rsid w:val="00B16592"/>
    <w:rsid w:val="00B211EA"/>
    <w:rsid w:val="00B26E94"/>
    <w:rsid w:val="00B414C3"/>
    <w:rsid w:val="00B4717E"/>
    <w:rsid w:val="00B50560"/>
    <w:rsid w:val="00B52A11"/>
    <w:rsid w:val="00B547AF"/>
    <w:rsid w:val="00B62FF0"/>
    <w:rsid w:val="00B63075"/>
    <w:rsid w:val="00B64C4B"/>
    <w:rsid w:val="00B65F11"/>
    <w:rsid w:val="00B76839"/>
    <w:rsid w:val="00B80CC0"/>
    <w:rsid w:val="00B87EAD"/>
    <w:rsid w:val="00B90567"/>
    <w:rsid w:val="00B975D9"/>
    <w:rsid w:val="00BA0751"/>
    <w:rsid w:val="00BA12C0"/>
    <w:rsid w:val="00BB448B"/>
    <w:rsid w:val="00BC200D"/>
    <w:rsid w:val="00BC259B"/>
    <w:rsid w:val="00BC30B3"/>
    <w:rsid w:val="00BD44E4"/>
    <w:rsid w:val="00BE0FD5"/>
    <w:rsid w:val="00BE29C6"/>
    <w:rsid w:val="00BE4B78"/>
    <w:rsid w:val="00BE621B"/>
    <w:rsid w:val="00C00A49"/>
    <w:rsid w:val="00C0367C"/>
    <w:rsid w:val="00C072A2"/>
    <w:rsid w:val="00C115CE"/>
    <w:rsid w:val="00C1378A"/>
    <w:rsid w:val="00C24627"/>
    <w:rsid w:val="00C25CCF"/>
    <w:rsid w:val="00C26F32"/>
    <w:rsid w:val="00C27063"/>
    <w:rsid w:val="00C35E9B"/>
    <w:rsid w:val="00C41AC7"/>
    <w:rsid w:val="00C4427A"/>
    <w:rsid w:val="00C44C81"/>
    <w:rsid w:val="00C5043F"/>
    <w:rsid w:val="00C518F7"/>
    <w:rsid w:val="00C6722D"/>
    <w:rsid w:val="00C67D1A"/>
    <w:rsid w:val="00C71247"/>
    <w:rsid w:val="00C758CE"/>
    <w:rsid w:val="00C82ABD"/>
    <w:rsid w:val="00C8443E"/>
    <w:rsid w:val="00C847A9"/>
    <w:rsid w:val="00C86E4B"/>
    <w:rsid w:val="00C876EE"/>
    <w:rsid w:val="00C91E45"/>
    <w:rsid w:val="00CA18E2"/>
    <w:rsid w:val="00CA4516"/>
    <w:rsid w:val="00CB2CA6"/>
    <w:rsid w:val="00CB4A80"/>
    <w:rsid w:val="00CC277F"/>
    <w:rsid w:val="00CD0B58"/>
    <w:rsid w:val="00CD1332"/>
    <w:rsid w:val="00CD7FA2"/>
    <w:rsid w:val="00CE0882"/>
    <w:rsid w:val="00CE138B"/>
    <w:rsid w:val="00CF1689"/>
    <w:rsid w:val="00CF1A9B"/>
    <w:rsid w:val="00D1441A"/>
    <w:rsid w:val="00D21FA3"/>
    <w:rsid w:val="00D27B8E"/>
    <w:rsid w:val="00D54FAE"/>
    <w:rsid w:val="00D62713"/>
    <w:rsid w:val="00D64F8C"/>
    <w:rsid w:val="00D738D7"/>
    <w:rsid w:val="00D77618"/>
    <w:rsid w:val="00D812DB"/>
    <w:rsid w:val="00D83AB2"/>
    <w:rsid w:val="00D879A9"/>
    <w:rsid w:val="00D96153"/>
    <w:rsid w:val="00D96C83"/>
    <w:rsid w:val="00DA0D4D"/>
    <w:rsid w:val="00DA1C2B"/>
    <w:rsid w:val="00DC2038"/>
    <w:rsid w:val="00DD24BC"/>
    <w:rsid w:val="00DE05C2"/>
    <w:rsid w:val="00DE5ED5"/>
    <w:rsid w:val="00E00807"/>
    <w:rsid w:val="00E00938"/>
    <w:rsid w:val="00E026EB"/>
    <w:rsid w:val="00E0435A"/>
    <w:rsid w:val="00E12667"/>
    <w:rsid w:val="00E1688E"/>
    <w:rsid w:val="00E204BC"/>
    <w:rsid w:val="00E3197A"/>
    <w:rsid w:val="00E366CD"/>
    <w:rsid w:val="00E4151E"/>
    <w:rsid w:val="00E46C76"/>
    <w:rsid w:val="00E7020F"/>
    <w:rsid w:val="00E769C1"/>
    <w:rsid w:val="00E77137"/>
    <w:rsid w:val="00E84AFA"/>
    <w:rsid w:val="00EB49CA"/>
    <w:rsid w:val="00EC2820"/>
    <w:rsid w:val="00EC2994"/>
    <w:rsid w:val="00EC2D6A"/>
    <w:rsid w:val="00EC387D"/>
    <w:rsid w:val="00ED0DD1"/>
    <w:rsid w:val="00EF2880"/>
    <w:rsid w:val="00EF6B48"/>
    <w:rsid w:val="00EF72A2"/>
    <w:rsid w:val="00F00A92"/>
    <w:rsid w:val="00F03C84"/>
    <w:rsid w:val="00F042DB"/>
    <w:rsid w:val="00F05E58"/>
    <w:rsid w:val="00F0600E"/>
    <w:rsid w:val="00F2276E"/>
    <w:rsid w:val="00F31EE6"/>
    <w:rsid w:val="00F33AEB"/>
    <w:rsid w:val="00F36082"/>
    <w:rsid w:val="00F378B2"/>
    <w:rsid w:val="00F4489D"/>
    <w:rsid w:val="00F47B53"/>
    <w:rsid w:val="00F54AD1"/>
    <w:rsid w:val="00F576AA"/>
    <w:rsid w:val="00F57B45"/>
    <w:rsid w:val="00F711C0"/>
    <w:rsid w:val="00F76BAD"/>
    <w:rsid w:val="00F814CF"/>
    <w:rsid w:val="00F8166E"/>
    <w:rsid w:val="00F9512F"/>
    <w:rsid w:val="00F95478"/>
    <w:rsid w:val="00F96CA9"/>
    <w:rsid w:val="00FA78B6"/>
    <w:rsid w:val="00FB1D24"/>
    <w:rsid w:val="00FB3163"/>
    <w:rsid w:val="00FB37EF"/>
    <w:rsid w:val="00FB38B1"/>
    <w:rsid w:val="00FB4482"/>
    <w:rsid w:val="00FC6CAA"/>
    <w:rsid w:val="00FF3561"/>
    <w:rsid w:val="00FF53EE"/>
    <w:rsid w:val="0240C28D"/>
    <w:rsid w:val="025BF408"/>
    <w:rsid w:val="045D0B31"/>
    <w:rsid w:val="07716E30"/>
    <w:rsid w:val="07ECCFD1"/>
    <w:rsid w:val="099401C7"/>
    <w:rsid w:val="0B6D0A73"/>
    <w:rsid w:val="0CEAC763"/>
    <w:rsid w:val="0D4EEFBC"/>
    <w:rsid w:val="0DF3146A"/>
    <w:rsid w:val="1017D897"/>
    <w:rsid w:val="10DB7887"/>
    <w:rsid w:val="13B450BB"/>
    <w:rsid w:val="13D5F66E"/>
    <w:rsid w:val="141531EB"/>
    <w:rsid w:val="14391020"/>
    <w:rsid w:val="14EBBD4C"/>
    <w:rsid w:val="160B1070"/>
    <w:rsid w:val="17CB99E2"/>
    <w:rsid w:val="17EA24BE"/>
    <w:rsid w:val="188FEA42"/>
    <w:rsid w:val="1A0EDD25"/>
    <w:rsid w:val="1A2B57ED"/>
    <w:rsid w:val="1BF9E629"/>
    <w:rsid w:val="1C5CD7D1"/>
    <w:rsid w:val="1C6A4CEE"/>
    <w:rsid w:val="1D153D62"/>
    <w:rsid w:val="1D604290"/>
    <w:rsid w:val="1D671982"/>
    <w:rsid w:val="1DB2149B"/>
    <w:rsid w:val="215C6673"/>
    <w:rsid w:val="225CD30A"/>
    <w:rsid w:val="2358FB93"/>
    <w:rsid w:val="23D5B9BB"/>
    <w:rsid w:val="2619458A"/>
    <w:rsid w:val="286ED5EF"/>
    <w:rsid w:val="28D7E098"/>
    <w:rsid w:val="297316C2"/>
    <w:rsid w:val="29A1A3EB"/>
    <w:rsid w:val="2C6277A2"/>
    <w:rsid w:val="2CAF8C75"/>
    <w:rsid w:val="2D3F192A"/>
    <w:rsid w:val="32440360"/>
    <w:rsid w:val="333676D0"/>
    <w:rsid w:val="35E9C201"/>
    <w:rsid w:val="36282DEC"/>
    <w:rsid w:val="370AC1BF"/>
    <w:rsid w:val="372F01F3"/>
    <w:rsid w:val="388439F3"/>
    <w:rsid w:val="39207E12"/>
    <w:rsid w:val="3AE9921A"/>
    <w:rsid w:val="3AF8B838"/>
    <w:rsid w:val="3AFA9A7E"/>
    <w:rsid w:val="3BA86A66"/>
    <w:rsid w:val="3C6CE267"/>
    <w:rsid w:val="3D481717"/>
    <w:rsid w:val="3D494D73"/>
    <w:rsid w:val="3E9711CE"/>
    <w:rsid w:val="404718AC"/>
    <w:rsid w:val="404D0D0F"/>
    <w:rsid w:val="4312C8E8"/>
    <w:rsid w:val="43D83EF9"/>
    <w:rsid w:val="44F076A3"/>
    <w:rsid w:val="44F0DE51"/>
    <w:rsid w:val="4535EFEB"/>
    <w:rsid w:val="45D9A255"/>
    <w:rsid w:val="475B3D2E"/>
    <w:rsid w:val="4A6B1709"/>
    <w:rsid w:val="4B347B20"/>
    <w:rsid w:val="4B40C402"/>
    <w:rsid w:val="4E426D82"/>
    <w:rsid w:val="4F8A2F2B"/>
    <w:rsid w:val="50CD298A"/>
    <w:rsid w:val="50ED8BBE"/>
    <w:rsid w:val="511ACCC1"/>
    <w:rsid w:val="52D92DD8"/>
    <w:rsid w:val="542B5F15"/>
    <w:rsid w:val="54BF0346"/>
    <w:rsid w:val="553C0825"/>
    <w:rsid w:val="5587F8A9"/>
    <w:rsid w:val="57006F43"/>
    <w:rsid w:val="57269845"/>
    <w:rsid w:val="5748E63C"/>
    <w:rsid w:val="57849F58"/>
    <w:rsid w:val="57A195DC"/>
    <w:rsid w:val="58AA7DF2"/>
    <w:rsid w:val="5B069049"/>
    <w:rsid w:val="5B1BCDBA"/>
    <w:rsid w:val="5B8157EE"/>
    <w:rsid w:val="5C57D58A"/>
    <w:rsid w:val="5E1F4C65"/>
    <w:rsid w:val="5F4DB998"/>
    <w:rsid w:val="6004FA15"/>
    <w:rsid w:val="61991F3D"/>
    <w:rsid w:val="61B27F55"/>
    <w:rsid w:val="62A866AB"/>
    <w:rsid w:val="62BE75B5"/>
    <w:rsid w:val="653198C1"/>
    <w:rsid w:val="66911B29"/>
    <w:rsid w:val="6917347B"/>
    <w:rsid w:val="69A8985B"/>
    <w:rsid w:val="6A738545"/>
    <w:rsid w:val="6B227324"/>
    <w:rsid w:val="6C17D16A"/>
    <w:rsid w:val="6DA6AF07"/>
    <w:rsid w:val="6DD026FC"/>
    <w:rsid w:val="6EC5AC89"/>
    <w:rsid w:val="6FFA2A1A"/>
    <w:rsid w:val="700E19AE"/>
    <w:rsid w:val="71F7EF2E"/>
    <w:rsid w:val="73038A9B"/>
    <w:rsid w:val="74B951E5"/>
    <w:rsid w:val="7573FB9F"/>
    <w:rsid w:val="758451B9"/>
    <w:rsid w:val="774EEBD4"/>
    <w:rsid w:val="78B584E8"/>
    <w:rsid w:val="790E2D7B"/>
    <w:rsid w:val="7A9183AE"/>
    <w:rsid w:val="7C217FF4"/>
    <w:rsid w:val="7CC9EAC3"/>
    <w:rsid w:val="7F98BAA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83E47"/>
  <w15:docId w15:val="{31CFC6EC-B392-472E-AA9D-443A30AD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tabs>
        <w:tab w:val="left" w:pos="284"/>
        <w:tab w:val="right" w:pos="4536"/>
      </w:tabs>
      <w:jc w:val="both"/>
    </w:pPr>
    <w:rPr>
      <w:lang w:val="en-GB" w:eastAsia="en-US"/>
    </w:rPr>
  </w:style>
  <w:style w:type="paragraph" w:styleId="Titolo1">
    <w:name w:val="heading 1"/>
    <w:basedOn w:val="Normale"/>
    <w:next w:val="Normale"/>
    <w:qFormat/>
    <w:pPr>
      <w:keepNext/>
      <w:numPr>
        <w:numId w:val="3"/>
      </w:numPr>
      <w:tabs>
        <w:tab w:val="num" w:pos="284"/>
      </w:tabs>
      <w:spacing w:before="60" w:after="120"/>
      <w:ind w:left="284" w:hanging="284"/>
      <w:jc w:val="left"/>
      <w:outlineLvl w:val="0"/>
    </w:pPr>
    <w:rPr>
      <w:b/>
      <w:kern w:val="28"/>
      <w:sz w:val="24"/>
    </w:rPr>
  </w:style>
  <w:style w:type="paragraph" w:styleId="Titolo2">
    <w:name w:val="heading 2"/>
    <w:basedOn w:val="Normale"/>
    <w:next w:val="Normale"/>
    <w:qFormat/>
    <w:pPr>
      <w:keepNext/>
      <w:numPr>
        <w:ilvl w:val="1"/>
        <w:numId w:val="3"/>
      </w:numPr>
      <w:tabs>
        <w:tab w:val="clear" w:pos="284"/>
        <w:tab w:val="clear" w:pos="576"/>
        <w:tab w:val="left" w:pos="454"/>
      </w:tabs>
      <w:spacing w:before="60" w:after="120"/>
      <w:ind w:left="454" w:hanging="454"/>
      <w:jc w:val="left"/>
      <w:outlineLvl w:val="1"/>
    </w:pPr>
    <w:rPr>
      <w:b/>
    </w:rPr>
  </w:style>
  <w:style w:type="paragraph" w:styleId="Titolo3">
    <w:name w:val="heading 3"/>
    <w:basedOn w:val="Normale"/>
    <w:next w:val="Normale"/>
    <w:qFormat/>
    <w:pPr>
      <w:keepNext/>
      <w:numPr>
        <w:ilvl w:val="2"/>
        <w:numId w:val="3"/>
      </w:numPr>
      <w:tabs>
        <w:tab w:val="clear" w:pos="284"/>
      </w:tabs>
      <w:spacing w:before="60" w:after="120"/>
      <w:jc w:val="left"/>
      <w:outlineLvl w:val="2"/>
    </w:pPr>
    <w:rPr>
      <w:b/>
      <w:sz w:val="22"/>
    </w:rPr>
  </w:style>
  <w:style w:type="paragraph" w:styleId="Titolo4">
    <w:name w:val="heading 4"/>
    <w:basedOn w:val="Normale"/>
    <w:next w:val="Normale"/>
    <w:qFormat/>
    <w:pPr>
      <w:keepNext/>
      <w:numPr>
        <w:ilvl w:val="3"/>
        <w:numId w:val="3"/>
      </w:numPr>
      <w:tabs>
        <w:tab w:val="clear" w:pos="284"/>
      </w:tabs>
      <w:spacing w:before="60" w:after="120"/>
      <w:ind w:left="862" w:hanging="862"/>
      <w:jc w:val="left"/>
      <w:outlineLvl w:val="3"/>
    </w:pPr>
    <w:rPr>
      <w:b/>
    </w:rPr>
  </w:style>
  <w:style w:type="paragraph" w:styleId="Titolo5">
    <w:name w:val="heading 5"/>
    <w:basedOn w:val="Normale"/>
    <w:next w:val="Normale"/>
    <w:qFormat/>
    <w:pPr>
      <w:numPr>
        <w:ilvl w:val="4"/>
        <w:numId w:val="3"/>
      </w:numPr>
      <w:spacing w:before="240" w:after="60"/>
      <w:outlineLvl w:val="4"/>
    </w:pPr>
    <w:rPr>
      <w:sz w:val="22"/>
    </w:rPr>
  </w:style>
  <w:style w:type="paragraph" w:styleId="Titolo6">
    <w:name w:val="heading 6"/>
    <w:basedOn w:val="Normale"/>
    <w:next w:val="Normale"/>
    <w:qFormat/>
    <w:pPr>
      <w:numPr>
        <w:ilvl w:val="5"/>
        <w:numId w:val="3"/>
      </w:numPr>
      <w:spacing w:before="240" w:after="60"/>
      <w:outlineLvl w:val="5"/>
    </w:pPr>
    <w:rPr>
      <w:i/>
      <w:sz w:val="22"/>
    </w:rPr>
  </w:style>
  <w:style w:type="paragraph" w:styleId="Titolo7">
    <w:name w:val="heading 7"/>
    <w:basedOn w:val="Normale"/>
    <w:next w:val="Normale"/>
    <w:qFormat/>
    <w:pPr>
      <w:numPr>
        <w:ilvl w:val="6"/>
        <w:numId w:val="3"/>
      </w:numPr>
      <w:spacing w:before="240" w:after="60"/>
      <w:outlineLvl w:val="6"/>
    </w:pPr>
    <w:rPr>
      <w:rFonts w:ascii="Arial" w:hAnsi="Arial"/>
    </w:rPr>
  </w:style>
  <w:style w:type="paragraph" w:styleId="Titolo8">
    <w:name w:val="heading 8"/>
    <w:basedOn w:val="Normale"/>
    <w:next w:val="Normale"/>
    <w:qFormat/>
    <w:pPr>
      <w:numPr>
        <w:ilvl w:val="7"/>
        <w:numId w:val="3"/>
      </w:numPr>
      <w:spacing w:before="240" w:after="60"/>
      <w:outlineLvl w:val="7"/>
    </w:pPr>
    <w:rPr>
      <w:rFonts w:ascii="Arial" w:hAnsi="Arial"/>
      <w:i/>
    </w:rPr>
  </w:style>
  <w:style w:type="paragraph" w:styleId="Titolo9">
    <w:name w:val="heading 9"/>
    <w:basedOn w:val="Normale"/>
    <w:next w:val="Normale"/>
    <w:qFormat/>
    <w:pPr>
      <w:numPr>
        <w:ilvl w:val="8"/>
        <w:numId w:val="3"/>
      </w:numPr>
      <w:spacing w:before="240" w:after="60"/>
      <w:outlineLvl w:val="8"/>
    </w:pPr>
    <w:rPr>
      <w:rFonts w:ascii="Arial" w:hAnsi="Arial"/>
      <w:b/>
      <w:i/>
      <w:sz w:val="1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left"/>
    </w:pPr>
    <w:rPr>
      <w:i/>
      <w:sz w:val="18"/>
    </w:rPr>
  </w:style>
  <w:style w:type="paragraph" w:customStyle="1" w:styleId="ERKNaslov">
    <w:name w:val="ERK_Naslov"/>
    <w:basedOn w:val="Normale"/>
    <w:rsid w:val="00654C59"/>
    <w:pPr>
      <w:spacing w:after="360"/>
      <w:jc w:val="center"/>
    </w:pPr>
    <w:rPr>
      <w:b/>
      <w:sz w:val="34"/>
    </w:rPr>
  </w:style>
  <w:style w:type="paragraph" w:customStyle="1" w:styleId="ERKAvtorji">
    <w:name w:val="ERK_Avtorji"/>
    <w:basedOn w:val="Normale"/>
    <w:rsid w:val="000A2858"/>
    <w:pPr>
      <w:spacing w:after="120"/>
      <w:jc w:val="center"/>
    </w:pPr>
    <w:rPr>
      <w:b/>
      <w:sz w:val="24"/>
    </w:rPr>
  </w:style>
  <w:style w:type="paragraph" w:customStyle="1" w:styleId="ERKAffiliation">
    <w:name w:val="ERK_Affiliation"/>
    <w:basedOn w:val="Normale"/>
    <w:rsid w:val="000A2858"/>
    <w:pPr>
      <w:jc w:val="center"/>
    </w:pPr>
    <w:rPr>
      <w:i/>
    </w:rPr>
  </w:style>
  <w:style w:type="paragraph" w:customStyle="1" w:styleId="ERKTitle">
    <w:name w:val="ERK_Title"/>
    <w:basedOn w:val="ERKNaslov"/>
    <w:rsid w:val="008E2EF4"/>
    <w:pPr>
      <w:spacing w:after="240"/>
    </w:pPr>
    <w:rPr>
      <w:sz w:val="24"/>
      <w:lang w:val="en-US"/>
    </w:rPr>
  </w:style>
  <w:style w:type="paragraph" w:styleId="Intestazione">
    <w:name w:val="header"/>
    <w:basedOn w:val="Normale"/>
    <w:pPr>
      <w:tabs>
        <w:tab w:val="clear" w:pos="284"/>
        <w:tab w:val="center" w:pos="4153"/>
        <w:tab w:val="right" w:pos="8306"/>
      </w:tabs>
      <w:jc w:val="left"/>
    </w:pPr>
    <w:rPr>
      <w:i/>
      <w:noProof/>
      <w:sz w:val="18"/>
    </w:rPr>
  </w:style>
  <w:style w:type="paragraph" w:styleId="Pidipagina">
    <w:name w:val="footer"/>
    <w:basedOn w:val="Normale"/>
    <w:pPr>
      <w:tabs>
        <w:tab w:val="clear" w:pos="284"/>
        <w:tab w:val="center" w:pos="4153"/>
        <w:tab w:val="right" w:pos="8306"/>
      </w:tabs>
    </w:pPr>
  </w:style>
  <w:style w:type="paragraph" w:styleId="Didascalia">
    <w:name w:val="caption"/>
    <w:basedOn w:val="Normale"/>
    <w:next w:val="Normale"/>
    <w:qFormat/>
    <w:rsid w:val="00A67602"/>
    <w:pPr>
      <w:spacing w:before="120" w:after="120"/>
      <w:jc w:val="center"/>
    </w:pPr>
    <w:rPr>
      <w:sz w:val="18"/>
    </w:rPr>
  </w:style>
  <w:style w:type="character" w:styleId="Numeropagina">
    <w:name w:val="page number"/>
    <w:basedOn w:val="Carpredefinitoparagrafo"/>
  </w:style>
  <w:style w:type="character" w:styleId="Collegamentoipertestuale">
    <w:name w:val="Hyperlink"/>
    <w:rPr>
      <w:color w:val="0000FF"/>
      <w:u w:val="single"/>
    </w:rPr>
  </w:style>
  <w:style w:type="table" w:styleId="Grigliatabella">
    <w:name w:val="Table Grid"/>
    <w:basedOn w:val="Tabellanormale"/>
    <w:rsid w:val="00AD2A35"/>
    <w:pPr>
      <w:tabs>
        <w:tab w:val="left" w:pos="284"/>
        <w:tab w:val="right" w:pos="4536"/>
      </w:tab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RKRef">
    <w:name w:val="ERK_Ref"/>
    <w:basedOn w:val="Normale"/>
    <w:rsid w:val="00335AA3"/>
    <w:pPr>
      <w:tabs>
        <w:tab w:val="clear" w:pos="284"/>
        <w:tab w:val="clear" w:pos="4536"/>
        <w:tab w:val="left" w:pos="397"/>
      </w:tabs>
      <w:spacing w:after="60"/>
      <w:ind w:left="340" w:hanging="340"/>
    </w:pPr>
    <w:rPr>
      <w:sz w:val="18"/>
    </w:rPr>
  </w:style>
  <w:style w:type="paragraph" w:styleId="NormaleWeb">
    <w:name w:val="Normal (Web)"/>
    <w:basedOn w:val="Normale"/>
    <w:uiPriority w:val="99"/>
    <w:semiHidden/>
    <w:unhideWhenUsed/>
    <w:rsid w:val="00F711C0"/>
    <w:rPr>
      <w:sz w:val="24"/>
      <w:szCs w:val="24"/>
    </w:rPr>
  </w:style>
  <w:style w:type="character" w:styleId="Menzionenonrisolta">
    <w:name w:val="Unresolved Mention"/>
    <w:basedOn w:val="Carpredefinitoparagrafo"/>
    <w:uiPriority w:val="99"/>
    <w:semiHidden/>
    <w:unhideWhenUsed/>
    <w:rsid w:val="00F711C0"/>
    <w:rPr>
      <w:color w:val="605E5C"/>
      <w:shd w:val="clear" w:color="auto" w:fill="E1DFDD"/>
    </w:rPr>
  </w:style>
  <w:style w:type="character" w:styleId="Testosegnaposto">
    <w:name w:val="Placeholder Text"/>
    <w:basedOn w:val="Carpredefinitoparagrafo"/>
    <w:uiPriority w:val="99"/>
    <w:semiHidden/>
    <w:rsid w:val="009412A5"/>
    <w:rPr>
      <w:color w:val="666666"/>
    </w:rPr>
  </w:style>
  <w:style w:type="paragraph" w:styleId="Paragrafoelenco">
    <w:name w:val="List Paragraph"/>
    <w:basedOn w:val="Normale"/>
    <w:uiPriority w:val="34"/>
    <w:qFormat/>
    <w:rsid w:val="00F96CA9"/>
    <w:pPr>
      <w:ind w:left="720"/>
      <w:contextualSpacing/>
    </w:pPr>
  </w:style>
  <w:style w:type="character" w:styleId="Enfasigrassetto">
    <w:name w:val="Strong"/>
    <w:basedOn w:val="Carpredefinitoparagrafo"/>
    <w:uiPriority w:val="22"/>
    <w:qFormat/>
    <w:rsid w:val="009968AA"/>
    <w:rPr>
      <w:b/>
      <w:bCs/>
    </w:rPr>
  </w:style>
  <w:style w:type="character" w:styleId="CodiceHTML">
    <w:name w:val="HTML Code"/>
    <w:basedOn w:val="Carpredefinitoparagrafo"/>
    <w:uiPriority w:val="99"/>
    <w:semiHidden/>
    <w:unhideWhenUsed/>
    <w:rsid w:val="009968AA"/>
    <w:rPr>
      <w:rFonts w:ascii="Courier New" w:eastAsia="Times New Roman" w:hAnsi="Courier New" w:cs="Courier New"/>
      <w:sz w:val="20"/>
      <w:szCs w:val="20"/>
    </w:rPr>
  </w:style>
  <w:style w:type="character" w:styleId="Enfasicorsivo">
    <w:name w:val="Emphasis"/>
    <w:basedOn w:val="Carpredefinitoparagrafo"/>
    <w:uiPriority w:val="20"/>
    <w:qFormat/>
    <w:rsid w:val="009968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72119">
      <w:bodyDiv w:val="1"/>
      <w:marLeft w:val="0"/>
      <w:marRight w:val="0"/>
      <w:marTop w:val="0"/>
      <w:marBottom w:val="0"/>
      <w:divBdr>
        <w:top w:val="none" w:sz="0" w:space="0" w:color="auto"/>
        <w:left w:val="none" w:sz="0" w:space="0" w:color="auto"/>
        <w:bottom w:val="none" w:sz="0" w:space="0" w:color="auto"/>
        <w:right w:val="none" w:sz="0" w:space="0" w:color="auto"/>
      </w:divBdr>
    </w:div>
    <w:div w:id="179395089">
      <w:bodyDiv w:val="1"/>
      <w:marLeft w:val="0"/>
      <w:marRight w:val="0"/>
      <w:marTop w:val="0"/>
      <w:marBottom w:val="0"/>
      <w:divBdr>
        <w:top w:val="none" w:sz="0" w:space="0" w:color="auto"/>
        <w:left w:val="none" w:sz="0" w:space="0" w:color="auto"/>
        <w:bottom w:val="none" w:sz="0" w:space="0" w:color="auto"/>
        <w:right w:val="none" w:sz="0" w:space="0" w:color="auto"/>
      </w:divBdr>
      <w:divsChild>
        <w:div w:id="952595771">
          <w:marLeft w:val="-720"/>
          <w:marRight w:val="0"/>
          <w:marTop w:val="0"/>
          <w:marBottom w:val="0"/>
          <w:divBdr>
            <w:top w:val="none" w:sz="0" w:space="0" w:color="auto"/>
            <w:left w:val="none" w:sz="0" w:space="0" w:color="auto"/>
            <w:bottom w:val="none" w:sz="0" w:space="0" w:color="auto"/>
            <w:right w:val="none" w:sz="0" w:space="0" w:color="auto"/>
          </w:divBdr>
        </w:div>
      </w:divsChild>
    </w:div>
    <w:div w:id="386882594">
      <w:bodyDiv w:val="1"/>
      <w:marLeft w:val="0"/>
      <w:marRight w:val="0"/>
      <w:marTop w:val="0"/>
      <w:marBottom w:val="0"/>
      <w:divBdr>
        <w:top w:val="none" w:sz="0" w:space="0" w:color="auto"/>
        <w:left w:val="none" w:sz="0" w:space="0" w:color="auto"/>
        <w:bottom w:val="none" w:sz="0" w:space="0" w:color="auto"/>
        <w:right w:val="none" w:sz="0" w:space="0" w:color="auto"/>
      </w:divBdr>
    </w:div>
    <w:div w:id="430199903">
      <w:bodyDiv w:val="1"/>
      <w:marLeft w:val="0"/>
      <w:marRight w:val="0"/>
      <w:marTop w:val="0"/>
      <w:marBottom w:val="0"/>
      <w:divBdr>
        <w:top w:val="none" w:sz="0" w:space="0" w:color="auto"/>
        <w:left w:val="none" w:sz="0" w:space="0" w:color="auto"/>
        <w:bottom w:val="none" w:sz="0" w:space="0" w:color="auto"/>
        <w:right w:val="none" w:sz="0" w:space="0" w:color="auto"/>
      </w:divBdr>
    </w:div>
    <w:div w:id="519203915">
      <w:bodyDiv w:val="1"/>
      <w:marLeft w:val="0"/>
      <w:marRight w:val="0"/>
      <w:marTop w:val="0"/>
      <w:marBottom w:val="0"/>
      <w:divBdr>
        <w:top w:val="none" w:sz="0" w:space="0" w:color="auto"/>
        <w:left w:val="none" w:sz="0" w:space="0" w:color="auto"/>
        <w:bottom w:val="none" w:sz="0" w:space="0" w:color="auto"/>
        <w:right w:val="none" w:sz="0" w:space="0" w:color="auto"/>
      </w:divBdr>
    </w:div>
    <w:div w:id="604701437">
      <w:bodyDiv w:val="1"/>
      <w:marLeft w:val="0"/>
      <w:marRight w:val="0"/>
      <w:marTop w:val="0"/>
      <w:marBottom w:val="0"/>
      <w:divBdr>
        <w:top w:val="none" w:sz="0" w:space="0" w:color="auto"/>
        <w:left w:val="none" w:sz="0" w:space="0" w:color="auto"/>
        <w:bottom w:val="none" w:sz="0" w:space="0" w:color="auto"/>
        <w:right w:val="none" w:sz="0" w:space="0" w:color="auto"/>
      </w:divBdr>
    </w:div>
    <w:div w:id="735664016">
      <w:bodyDiv w:val="1"/>
      <w:marLeft w:val="0"/>
      <w:marRight w:val="0"/>
      <w:marTop w:val="0"/>
      <w:marBottom w:val="0"/>
      <w:divBdr>
        <w:top w:val="none" w:sz="0" w:space="0" w:color="auto"/>
        <w:left w:val="none" w:sz="0" w:space="0" w:color="auto"/>
        <w:bottom w:val="none" w:sz="0" w:space="0" w:color="auto"/>
        <w:right w:val="none" w:sz="0" w:space="0" w:color="auto"/>
      </w:divBdr>
    </w:div>
    <w:div w:id="835262371">
      <w:bodyDiv w:val="1"/>
      <w:marLeft w:val="0"/>
      <w:marRight w:val="0"/>
      <w:marTop w:val="0"/>
      <w:marBottom w:val="0"/>
      <w:divBdr>
        <w:top w:val="none" w:sz="0" w:space="0" w:color="auto"/>
        <w:left w:val="none" w:sz="0" w:space="0" w:color="auto"/>
        <w:bottom w:val="none" w:sz="0" w:space="0" w:color="auto"/>
        <w:right w:val="none" w:sz="0" w:space="0" w:color="auto"/>
      </w:divBdr>
      <w:divsChild>
        <w:div w:id="510409280">
          <w:marLeft w:val="-720"/>
          <w:marRight w:val="0"/>
          <w:marTop w:val="0"/>
          <w:marBottom w:val="0"/>
          <w:divBdr>
            <w:top w:val="none" w:sz="0" w:space="0" w:color="auto"/>
            <w:left w:val="none" w:sz="0" w:space="0" w:color="auto"/>
            <w:bottom w:val="none" w:sz="0" w:space="0" w:color="auto"/>
            <w:right w:val="none" w:sz="0" w:space="0" w:color="auto"/>
          </w:divBdr>
        </w:div>
      </w:divsChild>
    </w:div>
    <w:div w:id="940801416">
      <w:bodyDiv w:val="1"/>
      <w:marLeft w:val="0"/>
      <w:marRight w:val="0"/>
      <w:marTop w:val="0"/>
      <w:marBottom w:val="0"/>
      <w:divBdr>
        <w:top w:val="none" w:sz="0" w:space="0" w:color="auto"/>
        <w:left w:val="none" w:sz="0" w:space="0" w:color="auto"/>
        <w:bottom w:val="none" w:sz="0" w:space="0" w:color="auto"/>
        <w:right w:val="none" w:sz="0" w:space="0" w:color="auto"/>
      </w:divBdr>
    </w:div>
    <w:div w:id="949776541">
      <w:bodyDiv w:val="1"/>
      <w:marLeft w:val="0"/>
      <w:marRight w:val="0"/>
      <w:marTop w:val="0"/>
      <w:marBottom w:val="0"/>
      <w:divBdr>
        <w:top w:val="none" w:sz="0" w:space="0" w:color="auto"/>
        <w:left w:val="none" w:sz="0" w:space="0" w:color="auto"/>
        <w:bottom w:val="none" w:sz="0" w:space="0" w:color="auto"/>
        <w:right w:val="none" w:sz="0" w:space="0" w:color="auto"/>
      </w:divBdr>
      <w:divsChild>
        <w:div w:id="331880801">
          <w:marLeft w:val="-720"/>
          <w:marRight w:val="0"/>
          <w:marTop w:val="0"/>
          <w:marBottom w:val="0"/>
          <w:divBdr>
            <w:top w:val="none" w:sz="0" w:space="0" w:color="auto"/>
            <w:left w:val="none" w:sz="0" w:space="0" w:color="auto"/>
            <w:bottom w:val="none" w:sz="0" w:space="0" w:color="auto"/>
            <w:right w:val="none" w:sz="0" w:space="0" w:color="auto"/>
          </w:divBdr>
        </w:div>
      </w:divsChild>
    </w:div>
    <w:div w:id="1064795150">
      <w:bodyDiv w:val="1"/>
      <w:marLeft w:val="0"/>
      <w:marRight w:val="0"/>
      <w:marTop w:val="0"/>
      <w:marBottom w:val="0"/>
      <w:divBdr>
        <w:top w:val="none" w:sz="0" w:space="0" w:color="auto"/>
        <w:left w:val="none" w:sz="0" w:space="0" w:color="auto"/>
        <w:bottom w:val="none" w:sz="0" w:space="0" w:color="auto"/>
        <w:right w:val="none" w:sz="0" w:space="0" w:color="auto"/>
      </w:divBdr>
      <w:divsChild>
        <w:div w:id="15497893">
          <w:marLeft w:val="-720"/>
          <w:marRight w:val="0"/>
          <w:marTop w:val="0"/>
          <w:marBottom w:val="0"/>
          <w:divBdr>
            <w:top w:val="none" w:sz="0" w:space="0" w:color="auto"/>
            <w:left w:val="none" w:sz="0" w:space="0" w:color="auto"/>
            <w:bottom w:val="none" w:sz="0" w:space="0" w:color="auto"/>
            <w:right w:val="none" w:sz="0" w:space="0" w:color="auto"/>
          </w:divBdr>
        </w:div>
      </w:divsChild>
    </w:div>
    <w:div w:id="1081682635">
      <w:bodyDiv w:val="1"/>
      <w:marLeft w:val="0"/>
      <w:marRight w:val="0"/>
      <w:marTop w:val="0"/>
      <w:marBottom w:val="0"/>
      <w:divBdr>
        <w:top w:val="none" w:sz="0" w:space="0" w:color="auto"/>
        <w:left w:val="none" w:sz="0" w:space="0" w:color="auto"/>
        <w:bottom w:val="none" w:sz="0" w:space="0" w:color="auto"/>
        <w:right w:val="none" w:sz="0" w:space="0" w:color="auto"/>
      </w:divBdr>
    </w:div>
    <w:div w:id="1094400273">
      <w:bodyDiv w:val="1"/>
      <w:marLeft w:val="0"/>
      <w:marRight w:val="0"/>
      <w:marTop w:val="0"/>
      <w:marBottom w:val="0"/>
      <w:divBdr>
        <w:top w:val="none" w:sz="0" w:space="0" w:color="auto"/>
        <w:left w:val="none" w:sz="0" w:space="0" w:color="auto"/>
        <w:bottom w:val="none" w:sz="0" w:space="0" w:color="auto"/>
        <w:right w:val="none" w:sz="0" w:space="0" w:color="auto"/>
      </w:divBdr>
      <w:divsChild>
        <w:div w:id="804540897">
          <w:marLeft w:val="-720"/>
          <w:marRight w:val="0"/>
          <w:marTop w:val="0"/>
          <w:marBottom w:val="0"/>
          <w:divBdr>
            <w:top w:val="none" w:sz="0" w:space="0" w:color="auto"/>
            <w:left w:val="none" w:sz="0" w:space="0" w:color="auto"/>
            <w:bottom w:val="none" w:sz="0" w:space="0" w:color="auto"/>
            <w:right w:val="none" w:sz="0" w:space="0" w:color="auto"/>
          </w:divBdr>
        </w:div>
      </w:divsChild>
    </w:div>
    <w:div w:id="1097091413">
      <w:bodyDiv w:val="1"/>
      <w:marLeft w:val="0"/>
      <w:marRight w:val="0"/>
      <w:marTop w:val="0"/>
      <w:marBottom w:val="0"/>
      <w:divBdr>
        <w:top w:val="none" w:sz="0" w:space="0" w:color="auto"/>
        <w:left w:val="none" w:sz="0" w:space="0" w:color="auto"/>
        <w:bottom w:val="none" w:sz="0" w:space="0" w:color="auto"/>
        <w:right w:val="none" w:sz="0" w:space="0" w:color="auto"/>
      </w:divBdr>
      <w:divsChild>
        <w:div w:id="774012535">
          <w:marLeft w:val="-720"/>
          <w:marRight w:val="0"/>
          <w:marTop w:val="0"/>
          <w:marBottom w:val="0"/>
          <w:divBdr>
            <w:top w:val="none" w:sz="0" w:space="0" w:color="auto"/>
            <w:left w:val="none" w:sz="0" w:space="0" w:color="auto"/>
            <w:bottom w:val="none" w:sz="0" w:space="0" w:color="auto"/>
            <w:right w:val="none" w:sz="0" w:space="0" w:color="auto"/>
          </w:divBdr>
        </w:div>
      </w:divsChild>
    </w:div>
    <w:div w:id="1120025526">
      <w:bodyDiv w:val="1"/>
      <w:marLeft w:val="0"/>
      <w:marRight w:val="0"/>
      <w:marTop w:val="0"/>
      <w:marBottom w:val="0"/>
      <w:divBdr>
        <w:top w:val="none" w:sz="0" w:space="0" w:color="auto"/>
        <w:left w:val="none" w:sz="0" w:space="0" w:color="auto"/>
        <w:bottom w:val="none" w:sz="0" w:space="0" w:color="auto"/>
        <w:right w:val="none" w:sz="0" w:space="0" w:color="auto"/>
      </w:divBdr>
    </w:div>
    <w:div w:id="1146824701">
      <w:bodyDiv w:val="1"/>
      <w:marLeft w:val="0"/>
      <w:marRight w:val="0"/>
      <w:marTop w:val="0"/>
      <w:marBottom w:val="0"/>
      <w:divBdr>
        <w:top w:val="none" w:sz="0" w:space="0" w:color="auto"/>
        <w:left w:val="none" w:sz="0" w:space="0" w:color="auto"/>
        <w:bottom w:val="none" w:sz="0" w:space="0" w:color="auto"/>
        <w:right w:val="none" w:sz="0" w:space="0" w:color="auto"/>
      </w:divBdr>
    </w:div>
    <w:div w:id="1251507580">
      <w:bodyDiv w:val="1"/>
      <w:marLeft w:val="0"/>
      <w:marRight w:val="0"/>
      <w:marTop w:val="0"/>
      <w:marBottom w:val="0"/>
      <w:divBdr>
        <w:top w:val="none" w:sz="0" w:space="0" w:color="auto"/>
        <w:left w:val="none" w:sz="0" w:space="0" w:color="auto"/>
        <w:bottom w:val="none" w:sz="0" w:space="0" w:color="auto"/>
        <w:right w:val="none" w:sz="0" w:space="0" w:color="auto"/>
      </w:divBdr>
      <w:divsChild>
        <w:div w:id="504636857">
          <w:marLeft w:val="-72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
    <w:div w:id="1494174969">
      <w:bodyDiv w:val="1"/>
      <w:marLeft w:val="0"/>
      <w:marRight w:val="0"/>
      <w:marTop w:val="0"/>
      <w:marBottom w:val="0"/>
      <w:divBdr>
        <w:top w:val="none" w:sz="0" w:space="0" w:color="auto"/>
        <w:left w:val="none" w:sz="0" w:space="0" w:color="auto"/>
        <w:bottom w:val="none" w:sz="0" w:space="0" w:color="auto"/>
        <w:right w:val="none" w:sz="0" w:space="0" w:color="auto"/>
      </w:divBdr>
    </w:div>
    <w:div w:id="1525747554">
      <w:bodyDiv w:val="1"/>
      <w:marLeft w:val="0"/>
      <w:marRight w:val="0"/>
      <w:marTop w:val="0"/>
      <w:marBottom w:val="0"/>
      <w:divBdr>
        <w:top w:val="none" w:sz="0" w:space="0" w:color="auto"/>
        <w:left w:val="none" w:sz="0" w:space="0" w:color="auto"/>
        <w:bottom w:val="none" w:sz="0" w:space="0" w:color="auto"/>
        <w:right w:val="none" w:sz="0" w:space="0" w:color="auto"/>
      </w:divBdr>
    </w:div>
    <w:div w:id="1581597631">
      <w:bodyDiv w:val="1"/>
      <w:marLeft w:val="0"/>
      <w:marRight w:val="0"/>
      <w:marTop w:val="0"/>
      <w:marBottom w:val="0"/>
      <w:divBdr>
        <w:top w:val="none" w:sz="0" w:space="0" w:color="auto"/>
        <w:left w:val="none" w:sz="0" w:space="0" w:color="auto"/>
        <w:bottom w:val="none" w:sz="0" w:space="0" w:color="auto"/>
        <w:right w:val="none" w:sz="0" w:space="0" w:color="auto"/>
      </w:divBdr>
      <w:divsChild>
        <w:div w:id="1208646737">
          <w:marLeft w:val="-720"/>
          <w:marRight w:val="0"/>
          <w:marTop w:val="0"/>
          <w:marBottom w:val="0"/>
          <w:divBdr>
            <w:top w:val="none" w:sz="0" w:space="0" w:color="auto"/>
            <w:left w:val="none" w:sz="0" w:space="0" w:color="auto"/>
            <w:bottom w:val="none" w:sz="0" w:space="0" w:color="auto"/>
            <w:right w:val="none" w:sz="0" w:space="0" w:color="auto"/>
          </w:divBdr>
        </w:div>
      </w:divsChild>
    </w:div>
    <w:div w:id="1603293523">
      <w:bodyDiv w:val="1"/>
      <w:marLeft w:val="0"/>
      <w:marRight w:val="0"/>
      <w:marTop w:val="0"/>
      <w:marBottom w:val="0"/>
      <w:divBdr>
        <w:top w:val="none" w:sz="0" w:space="0" w:color="auto"/>
        <w:left w:val="none" w:sz="0" w:space="0" w:color="auto"/>
        <w:bottom w:val="none" w:sz="0" w:space="0" w:color="auto"/>
        <w:right w:val="none" w:sz="0" w:space="0" w:color="auto"/>
      </w:divBdr>
    </w:div>
    <w:div w:id="1888300968">
      <w:bodyDiv w:val="1"/>
      <w:marLeft w:val="0"/>
      <w:marRight w:val="0"/>
      <w:marTop w:val="0"/>
      <w:marBottom w:val="0"/>
      <w:divBdr>
        <w:top w:val="none" w:sz="0" w:space="0" w:color="auto"/>
        <w:left w:val="none" w:sz="0" w:space="0" w:color="auto"/>
        <w:bottom w:val="none" w:sz="0" w:space="0" w:color="auto"/>
        <w:right w:val="none" w:sz="0" w:space="0" w:color="auto"/>
      </w:divBdr>
    </w:div>
    <w:div w:id="1948196532">
      <w:bodyDiv w:val="1"/>
      <w:marLeft w:val="0"/>
      <w:marRight w:val="0"/>
      <w:marTop w:val="0"/>
      <w:marBottom w:val="0"/>
      <w:divBdr>
        <w:top w:val="none" w:sz="0" w:space="0" w:color="auto"/>
        <w:left w:val="none" w:sz="0" w:space="0" w:color="auto"/>
        <w:bottom w:val="none" w:sz="0" w:space="0" w:color="auto"/>
        <w:right w:val="none" w:sz="0" w:space="0" w:color="auto"/>
      </w:divBdr>
    </w:div>
    <w:div w:id="195987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iccardo.zerbinati@studenti.unipd.i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drea.scanu.1@studenti.unipd.it" TargetMode="External"/><Relationship Id="rId5" Type="http://schemas.openxmlformats.org/officeDocument/2006/relationships/webSettings" Target="webSettings.xml"/><Relationship Id="rId15" Type="http://schemas.openxmlformats.org/officeDocument/2006/relationships/hyperlink" Target="https://github.com/Zerby0/2_assignment_1/blob/master/two_assignment_1/video_simulation.mp4" TargetMode="External"/><Relationship Id="rId10" Type="http://schemas.openxmlformats.org/officeDocument/2006/relationships/hyperlink" Target="mailto:riccardo.simion@studenti.unipd.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Zerby0/2_assignment_1.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E0B573D-7A7C-464A-8B26-2A2A3ABB8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Priprava prispevka za Elektrotehniški vestnik</vt:lpstr>
    </vt:vector>
  </TitlesOfParts>
  <Company>UL FE</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Priprava prispevka za Elektrotehniški vestnik</dc:title>
  <dc:subject/>
  <dc:creator>Andrej</dc:creator>
  <cp:keywords/>
  <cp:lastModifiedBy>Ricky Simion</cp:lastModifiedBy>
  <cp:revision>5</cp:revision>
  <cp:lastPrinted>2025-05-25T18:40:00Z</cp:lastPrinted>
  <dcterms:created xsi:type="dcterms:W3CDTF">2025-11-28T09:31:00Z</dcterms:created>
  <dcterms:modified xsi:type="dcterms:W3CDTF">2025-11-28T09:57:00Z</dcterms:modified>
</cp:coreProperties>
</file>