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Urgent Issue of Climate Change and Its Immediate Impact on Global Agriculture</w:t>
      </w:r>
    </w:p>
    <w:p>
      <w:pPr>
        <w:pStyle w:val="Heading1"/>
      </w:pPr>
      <w:r>
        <w:t>Introduction</w:t>
      </w:r>
    </w:p>
    <w:p>
      <w:r>
        <w:br/>
        <w:t>Climate change is increasingly recognized as an urgent and significant threat to global agriculture, with profound implications for food security and livelihoods worldwide. As global temperatures rise, precipitation patterns shift, and extreme weather events become more frequent, agricultural productivity is facing unprecedented challenges. According to the Food and Agriculture Organization (FAO), global crop yields could decrease by up to 25% by 2050 due to these climatic changes, posing a severe threat to food security, particularly in regions already vulnerable to hunger and malnutrition. This paper will explore the immediate impacts of climate change on agricultural systems, analyze the contributing factors, and discuss adaptive strategies necessary to mitigate these effects. By examining both the direct and indirect consequences of climate change on agriculture, we aim to underscore the urgency of adopting comprehensive and sustainable solutions to ensure food security in the face of a changing climate.</w:t>
        <w:br/>
      </w:r>
    </w:p>
    <w:p>
      <w:pPr>
        <w:pStyle w:val="Heading1"/>
      </w:pPr>
      <w:r>
        <w:t>Effects of Climate Change on Crop Production</w:t>
      </w:r>
    </w:p>
    <w:p>
      <w:r>
        <w:br/>
        <w:t>One of the primary effects of climate change on agriculture is the increase in global temperatures. Higher temperatures can lead to heat stress in crops, reducing yields and quality. For instance, many staple crops, such as wheat, rice, and maize, have optimal growing temperatures, and deviations can significantly impact their productivity. Heat stress can also affect livestock, reducing their productivity and increasing mortality rates.</w:t>
        <w:br/>
        <w:t xml:space="preserve">    </w:t>
      </w:r>
    </w:p>
    <w:p>
      <w:pPr>
        <w:pStyle w:val="Heading1"/>
      </w:pPr>
      <w:r>
        <w:t>Shifting Precipitation Patterns</w:t>
      </w:r>
    </w:p>
    <w:p>
      <w:r>
        <w:br/>
        <w:t>Climate change is altering precipitation patterns, leading to more unpredictable and extreme weather. Some regions are experiencing increased rainfall and flooding, while others suffer from prolonged droughts. Both extremes can devastate agriculture. Excessive rainfall can cause soil erosion, nutrient leaching, and crop damage, while droughts can lead to water shortages, affecting crop irrigation and livestock water supply. These changes disrupt traditional farming practices and require significant adaptation measures.</w:t>
        <w:br/>
        <w:t xml:space="preserve">    </w:t>
      </w:r>
    </w:p>
    <w:p>
      <w:pPr>
        <w:pStyle w:val="Heading1"/>
      </w:pPr>
      <w:r>
        <w:t>Extreme Weather Events</w:t>
      </w:r>
    </w:p>
    <w:p>
      <w:r>
        <w:br/>
        <w:t>The frequency and intensity of extreme weather events, such as hurricanes, typhoons, and heatwaves, are increasing due to climate change. These events can cause immediate and severe damage to crops and infrastructure. For example, hurricanes can destroy entire harvests, while heatwaves can cause heat stress in plants and animals, leading to reduced yields and increased mortality. The unpredictability of these events makes it challenging for farmers to plan and prepare adequately.</w:t>
        <w:br/>
        <w:t xml:space="preserve">    </w:t>
      </w:r>
    </w:p>
    <w:p>
      <w:pPr>
        <w:pStyle w:val="Heading1"/>
      </w:pPr>
      <w:r>
        <w:t>Impact on Crop Production</w:t>
      </w:r>
    </w:p>
    <w:p>
      <w:r>
        <w:br/>
        <w:t>The combined effects of rising temperatures, shifting precipitation patterns, and extreme weather events are projected to decrease crop yields in many parts of the world. Studies have shown that for every degree Celsius increase in temperature, there could be a significant reduction in the yields of major staple crops. This decline in productivity poses a severe threat to food security, particularly in regions already vulnerable to hunger and malnutrition.</w:t>
        <w:br/>
        <w:t xml:space="preserve">    </w:t>
      </w:r>
    </w:p>
    <w:p>
      <w:pPr>
        <w:pStyle w:val="Heading1"/>
      </w:pPr>
      <w:r>
        <w:t>Impact on Livestock</w:t>
      </w:r>
    </w:p>
    <w:p>
      <w:r>
        <w:br/>
        <w:t>Livestock are also vulnerable to the impacts of climate change. Higher temperatures can lead to heat stress, reducing feed intake, growth rates, and reproductive performance. Additionally, changes in the availability and quality of feed resources due to altered precipitation patterns can further stress livestock systems. Water shortages, caused by droughts and increased evaporation rates, also pose significant challenges for livestock production.</w:t>
        <w:br/>
        <w:t xml:space="preserve">    </w:t>
      </w:r>
    </w:p>
    <w:p>
      <w:pPr>
        <w:pStyle w:val="Heading1"/>
      </w:pPr>
      <w:r>
        <w:t>Adaptive Strategies for Agriculture</w:t>
      </w:r>
    </w:p>
    <w:p>
      <w:r>
        <w:br/>
        <w:t>To mitigate the impact of climate change on agriculture, various adaptation strategies are necessary. These include developing and adopting climate-resilient crop varieties, improving water management practices, and implementing sustainable farming techniques. Agroforestry, conservation agriculture, and integrated pest management are examples of practices that can enhance the resilience of agricultural systems to climate change. Additionally, investing in early warning systems and risk management tools can help farmers anticipate and respond to extreme weather events.</w:t>
        <w:br/>
        <w:t xml:space="preserve">    </w:t>
      </w:r>
    </w:p>
    <w:p>
      <w:pPr>
        <w:pStyle w:val="Heading1"/>
      </w:pPr>
      <w:r>
        <w:t>Policy and Institutional Support</w:t>
      </w:r>
    </w:p>
    <w:p>
      <w:r>
        <w:br/>
        <w:t>Effective adaptation to climate change in agriculture requires strong policy and institutional support. Governments, international organizations, and stakeholders must collaborate to develop and implement policies that promote sustainable agricultural practices, provide financial support for adaptation measures, and facilitate access to technology and knowledge. Strengthening the capacity of farmers to adapt to changing conditions is crucial for ensuring food security in a changing climate.</w:t>
        <w:br/>
        <w:t xml:space="preserve">    </w:t>
      </w:r>
    </w:p>
    <w:p>
      <w:pPr>
        <w:pStyle w:val="Heading1"/>
      </w:pPr>
      <w:r>
        <w:t>Conclusion</w:t>
      </w:r>
    </w:p>
    <w:p>
      <w:r>
        <w:br/>
        <w:t>Climate change poses a significant threat to global agriculture, with rising temperatures, shifting precipitation patterns, and extreme weather events affecting crop and livestock production. Addressing these challenges requires a comprehensive approach that includes adopting climate-resilient practices, improving water management, and providing policy and institutional support. By taking proactive measures, we can mitigate the impacts of climate change on agriculture and ensure a sustainable and secure food supply for future generations.</w:t>
        <w:br/>
        <w:t xml:space="preserve">    </w:t>
      </w:r>
    </w:p>
    <w:p>
      <w:pPr>
        <w:pStyle w:val="Heading1"/>
      </w:pPr>
      <w:r>
        <w:t>Works Cited</w:t>
      </w:r>
    </w:p>
    <w:p>
      <w:r>
        <w:t>Food and Agriculture Organization (FAO). (2018). Climate Change and Food Security: A Framework Document. Retrieved from https://www.fao.org/3/i1596e/i1596e.pdf</w:t>
      </w:r>
    </w:p>
    <w:p>
      <w:r>
        <w:t>Intergovernmental Panel on Climate Change (IPCC). (2014). Climate Change 2014: Impacts, Adaptation, and Vulnerability. Retrieved from https://www.ipcc.ch/report/ar5/wg2/</w:t>
      </w:r>
    </w:p>
    <w:p>
      <w:r>
        <w:t>Wheeler, T., &amp; Von Braun, J. (2013). Climate Change Impacts on Global Food Security. Science, 341(6145), 508-513. Retrieved from https://science.sciencemag.org/content/341/6145/508</w:t>
      </w:r>
    </w:p>
    <w:p>
      <w:r>
        <w:t>United Nations Development Programme (UNDP). (2016). Sustainable Development Goals: Climate Action. Retrieved from https://www.undp.org/content/undp/en/home/sustainable-development-goals/goal-13-climate-action.html</w:t>
      </w:r>
    </w:p>
    <w:p>
      <w:r>
        <w:t>Rosenzweig, C., Iglesias, A., Yang, X. B., Epstein, P. R., &amp; Chivian, E. (2001). Climate Change and Extreme Weather Events: Implications for Food Production, Plant Diseases, and Pests. Global Change &amp; Human Health, 2, 90-104. Retrieved from https://link.springer.com/article/10.1023/A:1015086831467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