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234D7" w14:textId="7333ABAC" w:rsidR="004D1595" w:rsidRPr="002A68C1" w:rsidRDefault="004D1595" w:rsidP="00322A14">
      <w:pPr>
        <w:spacing w:beforeLines="100" w:before="312" w:afterLines="100" w:after="312"/>
        <w:rPr>
          <w:rFonts w:eastAsia="黑体"/>
          <w:b/>
          <w:bCs/>
          <w:spacing w:val="15"/>
          <w:sz w:val="28"/>
          <w:szCs w:val="28"/>
        </w:rPr>
      </w:pPr>
      <w:r w:rsidRPr="002A68C1">
        <w:rPr>
          <w:rFonts w:eastAsia="黑体" w:hint="eastAsia"/>
          <w:b/>
          <w:bCs/>
          <w:spacing w:val="15"/>
          <w:sz w:val="28"/>
          <w:szCs w:val="28"/>
        </w:rPr>
        <w:t xml:space="preserve">Calculating the </w:t>
      </w:r>
      <w:r w:rsidRPr="002A68C1">
        <w:rPr>
          <w:rFonts w:eastAsia="黑体"/>
          <w:b/>
          <w:bCs/>
          <w:spacing w:val="15"/>
          <w:sz w:val="28"/>
          <w:szCs w:val="28"/>
        </w:rPr>
        <w:t>S</w:t>
      </w:r>
      <w:r w:rsidRPr="002A68C1">
        <w:rPr>
          <w:rFonts w:eastAsia="黑体" w:hint="eastAsia"/>
          <w:b/>
          <w:bCs/>
          <w:spacing w:val="15"/>
          <w:sz w:val="28"/>
          <w:szCs w:val="28"/>
        </w:rPr>
        <w:t xml:space="preserve">ound </w:t>
      </w:r>
      <w:r w:rsidRPr="002A68C1">
        <w:rPr>
          <w:rFonts w:eastAsia="黑体"/>
          <w:b/>
          <w:bCs/>
          <w:spacing w:val="15"/>
          <w:sz w:val="28"/>
          <w:szCs w:val="28"/>
        </w:rPr>
        <w:t>A</w:t>
      </w:r>
      <w:r w:rsidRPr="002A68C1">
        <w:rPr>
          <w:rFonts w:eastAsia="黑体" w:hint="eastAsia"/>
          <w:b/>
          <w:bCs/>
          <w:spacing w:val="15"/>
          <w:sz w:val="28"/>
          <w:szCs w:val="28"/>
        </w:rPr>
        <w:t xml:space="preserve">bsorption </w:t>
      </w:r>
      <w:r w:rsidRPr="002A68C1">
        <w:rPr>
          <w:rFonts w:eastAsia="黑体"/>
          <w:b/>
          <w:bCs/>
          <w:spacing w:val="15"/>
          <w:sz w:val="28"/>
          <w:szCs w:val="28"/>
        </w:rPr>
        <w:t>C</w:t>
      </w:r>
      <w:r w:rsidRPr="002A68C1">
        <w:rPr>
          <w:rFonts w:eastAsia="黑体" w:hint="eastAsia"/>
          <w:b/>
          <w:bCs/>
          <w:spacing w:val="15"/>
          <w:sz w:val="28"/>
          <w:szCs w:val="28"/>
        </w:rPr>
        <w:t xml:space="preserve">oefficient of </w:t>
      </w:r>
      <w:r w:rsidRPr="002A68C1">
        <w:rPr>
          <w:rFonts w:eastAsia="黑体"/>
          <w:b/>
          <w:bCs/>
          <w:spacing w:val="15"/>
          <w:sz w:val="28"/>
          <w:szCs w:val="28"/>
        </w:rPr>
        <w:t>S</w:t>
      </w:r>
      <w:r w:rsidRPr="002A68C1">
        <w:rPr>
          <w:rFonts w:eastAsia="黑体" w:hint="eastAsia"/>
          <w:b/>
          <w:bCs/>
          <w:spacing w:val="15"/>
          <w:sz w:val="28"/>
          <w:szCs w:val="28"/>
        </w:rPr>
        <w:t>ound</w:t>
      </w:r>
      <w:r w:rsidRPr="002A68C1">
        <w:rPr>
          <w:rFonts w:eastAsia="黑体"/>
          <w:b/>
          <w:bCs/>
          <w:spacing w:val="15"/>
          <w:sz w:val="28"/>
          <w:szCs w:val="28"/>
        </w:rPr>
        <w:t xml:space="preserve"> A</w:t>
      </w:r>
      <w:r w:rsidRPr="002A68C1">
        <w:rPr>
          <w:rFonts w:eastAsia="黑体" w:hint="eastAsia"/>
          <w:b/>
          <w:bCs/>
          <w:spacing w:val="15"/>
          <w:sz w:val="28"/>
          <w:szCs w:val="28"/>
        </w:rPr>
        <w:t xml:space="preserve">bsorbing </w:t>
      </w:r>
      <w:r w:rsidRPr="002A68C1">
        <w:rPr>
          <w:rFonts w:eastAsia="黑体"/>
          <w:b/>
          <w:bCs/>
          <w:spacing w:val="15"/>
          <w:sz w:val="28"/>
          <w:szCs w:val="28"/>
        </w:rPr>
        <w:t>M</w:t>
      </w:r>
      <w:r w:rsidRPr="002A68C1">
        <w:rPr>
          <w:rFonts w:eastAsia="黑体" w:hint="eastAsia"/>
          <w:b/>
          <w:bCs/>
          <w:spacing w:val="15"/>
          <w:sz w:val="28"/>
          <w:szCs w:val="28"/>
        </w:rPr>
        <w:t xml:space="preserve">aterials </w:t>
      </w:r>
      <w:r w:rsidRPr="002A68C1">
        <w:rPr>
          <w:rFonts w:eastAsia="黑体"/>
          <w:b/>
          <w:bCs/>
          <w:spacing w:val="15"/>
          <w:sz w:val="28"/>
          <w:szCs w:val="28"/>
        </w:rPr>
        <w:t>U</w:t>
      </w:r>
      <w:r w:rsidRPr="002A68C1">
        <w:rPr>
          <w:rFonts w:eastAsia="黑体" w:hint="eastAsia"/>
          <w:b/>
          <w:bCs/>
          <w:spacing w:val="15"/>
          <w:sz w:val="28"/>
          <w:szCs w:val="28"/>
        </w:rPr>
        <w:t xml:space="preserve">sing </w:t>
      </w:r>
      <w:r w:rsidRPr="002A68C1">
        <w:rPr>
          <w:rFonts w:eastAsia="黑体"/>
          <w:b/>
          <w:bCs/>
          <w:spacing w:val="15"/>
          <w:sz w:val="28"/>
          <w:szCs w:val="28"/>
        </w:rPr>
        <w:t>F</w:t>
      </w:r>
      <w:r w:rsidRPr="002A68C1">
        <w:rPr>
          <w:rFonts w:eastAsia="黑体" w:hint="eastAsia"/>
          <w:b/>
          <w:bCs/>
          <w:spacing w:val="15"/>
          <w:sz w:val="28"/>
          <w:szCs w:val="28"/>
        </w:rPr>
        <w:t xml:space="preserve">low </w:t>
      </w:r>
      <w:r w:rsidRPr="002A68C1">
        <w:rPr>
          <w:rFonts w:eastAsia="黑体"/>
          <w:b/>
          <w:bCs/>
          <w:spacing w:val="15"/>
          <w:sz w:val="28"/>
          <w:szCs w:val="28"/>
        </w:rPr>
        <w:t>R</w:t>
      </w:r>
      <w:r w:rsidRPr="002A68C1">
        <w:rPr>
          <w:rFonts w:eastAsia="黑体" w:hint="eastAsia"/>
          <w:b/>
          <w:bCs/>
          <w:spacing w:val="15"/>
          <w:sz w:val="28"/>
          <w:szCs w:val="28"/>
        </w:rPr>
        <w:t>esistance</w:t>
      </w:r>
    </w:p>
    <w:p w14:paraId="5A950A36" w14:textId="2B031B82" w:rsidR="00C3308D" w:rsidRPr="002A68C1" w:rsidRDefault="00C3308D" w:rsidP="00A04297">
      <w:pPr>
        <w:rPr>
          <w:b/>
          <w:bCs/>
          <w:sz w:val="24"/>
        </w:rPr>
      </w:pPr>
      <w:r w:rsidRPr="002A68C1">
        <w:rPr>
          <w:b/>
          <w:bCs/>
          <w:sz w:val="24"/>
        </w:rPr>
        <w:t xml:space="preserve">ZHU </w:t>
      </w:r>
      <w:r w:rsidR="00A04297" w:rsidRPr="002A68C1">
        <w:rPr>
          <w:b/>
          <w:bCs/>
          <w:sz w:val="24"/>
        </w:rPr>
        <w:t>C</w:t>
      </w:r>
      <w:r w:rsidRPr="002A68C1">
        <w:rPr>
          <w:b/>
          <w:bCs/>
          <w:sz w:val="24"/>
        </w:rPr>
        <w:t>ongyun</w:t>
      </w:r>
      <w:r w:rsidR="0097124F" w:rsidRPr="002A68C1">
        <w:rPr>
          <w:rFonts w:hint="eastAsia"/>
          <w:b/>
          <w:bCs/>
          <w:sz w:val="24"/>
        </w:rPr>
        <w:t>（</w:t>
      </w:r>
      <w:r w:rsidRPr="002A68C1">
        <w:rPr>
          <w:b/>
          <w:bCs/>
          <w:sz w:val="24"/>
        </w:rPr>
        <w:t>朱从云</w:t>
      </w:r>
      <w:r w:rsidR="0097124F" w:rsidRPr="002A68C1">
        <w:rPr>
          <w:rFonts w:hint="eastAsia"/>
          <w:b/>
          <w:bCs/>
          <w:sz w:val="24"/>
        </w:rPr>
        <w:t>）</w:t>
      </w:r>
      <w:r w:rsidR="00FE18BA" w:rsidRPr="002A68C1">
        <w:rPr>
          <w:rStyle w:val="af2"/>
          <w:b/>
          <w:bCs/>
          <w:sz w:val="24"/>
        </w:rPr>
        <w:footnoteReference w:customMarkFollows="1" w:id="1"/>
        <w:sym w:font="Symbol" w:char="F02A"/>
      </w:r>
      <w:r w:rsidRPr="002A68C1">
        <w:rPr>
          <w:b/>
          <w:bCs/>
          <w:sz w:val="24"/>
        </w:rPr>
        <w:t xml:space="preserve">, </w:t>
      </w:r>
      <w:r w:rsidR="00122906" w:rsidRPr="002A68C1">
        <w:rPr>
          <w:b/>
          <w:bCs/>
          <w:sz w:val="24"/>
        </w:rPr>
        <w:t xml:space="preserve">SHAO </w:t>
      </w:r>
      <w:r w:rsidR="00A04297" w:rsidRPr="002A68C1">
        <w:rPr>
          <w:b/>
          <w:bCs/>
          <w:sz w:val="24"/>
        </w:rPr>
        <w:t>Z</w:t>
      </w:r>
      <w:r w:rsidR="00122906" w:rsidRPr="002A68C1">
        <w:rPr>
          <w:b/>
          <w:bCs/>
          <w:sz w:val="24"/>
        </w:rPr>
        <w:t>henya</w:t>
      </w:r>
      <w:r w:rsidRPr="002A68C1">
        <w:rPr>
          <w:b/>
          <w:bCs/>
          <w:sz w:val="24"/>
        </w:rPr>
        <w:t>（</w:t>
      </w:r>
      <w:r w:rsidR="00122906" w:rsidRPr="002A68C1">
        <w:rPr>
          <w:b/>
          <w:bCs/>
          <w:sz w:val="24"/>
        </w:rPr>
        <w:t>邵镇亚</w:t>
      </w:r>
      <w:r w:rsidRPr="002A68C1">
        <w:rPr>
          <w:b/>
          <w:bCs/>
          <w:sz w:val="24"/>
        </w:rPr>
        <w:t>）</w:t>
      </w:r>
      <w:r w:rsidR="004D282A" w:rsidRPr="002A68C1">
        <w:rPr>
          <w:rFonts w:hint="eastAsia"/>
          <w:b/>
          <w:bCs/>
          <w:sz w:val="24"/>
        </w:rPr>
        <w:t>，</w:t>
      </w:r>
      <w:r w:rsidR="00E873FE" w:rsidRPr="002A68C1">
        <w:rPr>
          <w:rFonts w:hint="eastAsia"/>
          <w:b/>
          <w:bCs/>
          <w:sz w:val="24"/>
        </w:rPr>
        <w:t xml:space="preserve"> </w:t>
      </w:r>
      <w:r w:rsidR="004D282A" w:rsidRPr="002A68C1">
        <w:rPr>
          <w:rFonts w:hint="eastAsia"/>
          <w:b/>
          <w:bCs/>
          <w:sz w:val="24"/>
        </w:rPr>
        <w:t>D</w:t>
      </w:r>
      <w:r w:rsidR="004D282A" w:rsidRPr="002A68C1">
        <w:rPr>
          <w:b/>
          <w:bCs/>
          <w:sz w:val="24"/>
        </w:rPr>
        <w:t>ING G</w:t>
      </w:r>
      <w:r w:rsidR="004D282A" w:rsidRPr="002A68C1">
        <w:rPr>
          <w:rFonts w:hint="eastAsia"/>
          <w:b/>
          <w:bCs/>
          <w:sz w:val="24"/>
        </w:rPr>
        <w:t>uofang</w:t>
      </w:r>
      <w:r w:rsidR="004D282A" w:rsidRPr="002A68C1">
        <w:rPr>
          <w:rFonts w:hint="eastAsia"/>
          <w:b/>
          <w:bCs/>
          <w:sz w:val="24"/>
        </w:rPr>
        <w:t>（丁国芳）</w:t>
      </w:r>
    </w:p>
    <w:p w14:paraId="217D2F87" w14:textId="26750BE0" w:rsidR="00C3308D" w:rsidRPr="002A68C1" w:rsidRDefault="00C3308D" w:rsidP="006019C3">
      <w:pPr>
        <w:spacing w:after="120"/>
        <w:rPr>
          <w:i/>
          <w:szCs w:val="21"/>
        </w:rPr>
      </w:pPr>
      <w:r w:rsidRPr="002A68C1">
        <w:rPr>
          <w:i/>
          <w:szCs w:val="21"/>
        </w:rPr>
        <w:t>School of Mechanical Science &amp; Engineering,</w:t>
      </w:r>
      <w:r w:rsidR="00D219DC" w:rsidRPr="002A68C1">
        <w:rPr>
          <w:i/>
          <w:szCs w:val="21"/>
        </w:rPr>
        <w:t xml:space="preserve"> </w:t>
      </w:r>
      <w:r w:rsidRPr="002A68C1">
        <w:rPr>
          <w:i/>
          <w:szCs w:val="21"/>
        </w:rPr>
        <w:t>Zhongyuan University of Technology, Zhengzhou 450007,</w:t>
      </w:r>
      <w:r w:rsidR="00D219DC" w:rsidRPr="002A68C1">
        <w:rPr>
          <w:i/>
          <w:szCs w:val="21"/>
        </w:rPr>
        <w:t xml:space="preserve"> </w:t>
      </w:r>
      <w:r w:rsidRPr="002A68C1">
        <w:rPr>
          <w:i/>
          <w:szCs w:val="21"/>
        </w:rPr>
        <w:t xml:space="preserve">China </w:t>
      </w:r>
    </w:p>
    <w:p w14:paraId="0A88687B" w14:textId="790D8448" w:rsidR="0092681F" w:rsidRPr="002A68C1" w:rsidRDefault="004321FC" w:rsidP="004F6C03">
      <w:pPr>
        <w:rPr>
          <w:b/>
          <w:bCs/>
          <w:szCs w:val="21"/>
        </w:rPr>
      </w:pPr>
      <w:r w:rsidRPr="002A68C1">
        <w:rPr>
          <w:b/>
          <w:bCs/>
          <w:szCs w:val="21"/>
        </w:rPr>
        <w:t xml:space="preserve">Abstract: </w:t>
      </w:r>
      <w:r w:rsidR="0092681F" w:rsidRPr="002A68C1">
        <w:rPr>
          <w:b/>
          <w:bCs/>
          <w:szCs w:val="21"/>
        </w:rPr>
        <w:t xml:space="preserve">Flow resistance is one of the important factors that affect the accuracy of calculating sound absorption coefficient. The flow resistance of porous sound absorbing materials is usually measured by experiment, but due to the interference of sample preparation effect and environmental factors, the actual measurement results often have errors. In order to reduce the calculation error of sound absorption coefficient caused by inaccurate measurement of flow resistance, this study measured the sound absorption coefficient of any two frequencies in the sound absorption material by impedance tube method, and then calculated the flow resistance of the sound absorption material by using MATLAB cycle program according to the empirical formula of wave number and acoustic impedance in the fiber material. Finally, the sound absorption coefficient, </w:t>
      </w:r>
      <w:r w:rsidR="00060603" w:rsidRPr="002A68C1">
        <w:rPr>
          <w:b/>
          <w:bCs/>
          <w:szCs w:val="21"/>
        </w:rPr>
        <w:t xml:space="preserve">the </w:t>
      </w:r>
      <w:r w:rsidR="0092681F" w:rsidRPr="002A68C1">
        <w:rPr>
          <w:b/>
          <w:bCs/>
          <w:szCs w:val="21"/>
        </w:rPr>
        <w:t xml:space="preserve">real part </w:t>
      </w:r>
      <w:r w:rsidR="00060603" w:rsidRPr="002A68C1">
        <w:rPr>
          <w:b/>
          <w:bCs/>
          <w:szCs w:val="21"/>
        </w:rPr>
        <w:t xml:space="preserve">of impedance </w:t>
      </w:r>
      <w:r w:rsidR="0092681F" w:rsidRPr="002A68C1">
        <w:rPr>
          <w:b/>
          <w:bCs/>
          <w:szCs w:val="21"/>
        </w:rPr>
        <w:t>and</w:t>
      </w:r>
      <w:r w:rsidR="00060603" w:rsidRPr="002A68C1">
        <w:rPr>
          <w:b/>
          <w:bCs/>
          <w:szCs w:val="21"/>
        </w:rPr>
        <w:t xml:space="preserve"> the</w:t>
      </w:r>
      <w:r w:rsidR="0092681F" w:rsidRPr="002A68C1">
        <w:rPr>
          <w:b/>
          <w:bCs/>
          <w:szCs w:val="21"/>
        </w:rPr>
        <w:t xml:space="preserve"> imaginary part </w:t>
      </w:r>
      <w:r w:rsidR="00060603" w:rsidRPr="002A68C1">
        <w:rPr>
          <w:b/>
          <w:bCs/>
          <w:szCs w:val="21"/>
        </w:rPr>
        <w:t xml:space="preserve">of impedance </w:t>
      </w:r>
      <w:r w:rsidR="0092681F" w:rsidRPr="002A68C1">
        <w:rPr>
          <w:b/>
          <w:bCs/>
          <w:szCs w:val="21"/>
        </w:rPr>
        <w:t>of the material at different frequencies are calculated theoretically, and the correctness of the theoretical calculation is verified by experiments. The experimental results show that the calculated values are basically consistent with the measured values, and the feasibility and reliability of this method are also verified. A simple method for calculating the absorption coefficient of sound absorbing materials is presented.</w:t>
      </w:r>
    </w:p>
    <w:p w14:paraId="75CE323A" w14:textId="0269D116" w:rsidR="004321FC" w:rsidRPr="002A68C1" w:rsidRDefault="004321FC" w:rsidP="005C161C">
      <w:pPr>
        <w:rPr>
          <w:i/>
          <w:iCs/>
          <w:szCs w:val="21"/>
        </w:rPr>
      </w:pPr>
      <w:r w:rsidRPr="002A68C1">
        <w:rPr>
          <w:b/>
          <w:bCs/>
          <w:i/>
          <w:iCs/>
          <w:szCs w:val="21"/>
        </w:rPr>
        <w:t>Keywords:</w:t>
      </w:r>
      <w:r w:rsidRPr="002A68C1">
        <w:rPr>
          <w:i/>
          <w:iCs/>
          <w:szCs w:val="21"/>
        </w:rPr>
        <w:t xml:space="preserve"> flow resistance; Acoustic impedance; Sound absorption coefficient</w:t>
      </w:r>
    </w:p>
    <w:p w14:paraId="16BB49C8" w14:textId="081AC9BC" w:rsidR="00D219DC" w:rsidRPr="002A68C1" w:rsidRDefault="00D219DC" w:rsidP="00D219DC">
      <w:r w:rsidRPr="002A68C1">
        <w:rPr>
          <w:b/>
        </w:rPr>
        <w:t xml:space="preserve">CLC </w:t>
      </w:r>
      <w:r w:rsidR="008F4EB1" w:rsidRPr="002A68C1">
        <w:rPr>
          <w:b/>
        </w:rPr>
        <w:t>numbers</w:t>
      </w:r>
      <w:r w:rsidRPr="002A68C1">
        <w:rPr>
          <w:b/>
          <w:bCs/>
        </w:rPr>
        <w:t>:</w:t>
      </w:r>
      <w:r w:rsidR="00A04297" w:rsidRPr="002A68C1">
        <w:rPr>
          <w:b/>
          <w:bCs/>
        </w:rPr>
        <w:t xml:space="preserve"> </w:t>
      </w:r>
      <w:r w:rsidRPr="002A68C1">
        <w:t>TB527</w:t>
      </w:r>
    </w:p>
    <w:p w14:paraId="0745F716" w14:textId="77777777" w:rsidR="00D81206" w:rsidRPr="002A68C1" w:rsidRDefault="00D81206" w:rsidP="008760FA">
      <w:pPr>
        <w:spacing w:beforeLines="100" w:before="312" w:afterLines="100" w:after="312"/>
        <w:rPr>
          <w:b/>
          <w:bCs/>
          <w:sz w:val="30"/>
          <w:szCs w:val="30"/>
        </w:rPr>
      </w:pPr>
      <w:r w:rsidRPr="002A68C1">
        <w:rPr>
          <w:rFonts w:hint="eastAsia"/>
          <w:b/>
          <w:bCs/>
          <w:sz w:val="30"/>
          <w:szCs w:val="30"/>
        </w:rPr>
        <w:t>Introduction</w:t>
      </w:r>
    </w:p>
    <w:p w14:paraId="691BBBB3" w14:textId="27CB23EC" w:rsidR="00A43EE2" w:rsidRPr="002A68C1" w:rsidRDefault="00A43EE2" w:rsidP="00A43EE2">
      <w:pPr>
        <w:ind w:firstLineChars="200" w:firstLine="420"/>
        <w:rPr>
          <w:szCs w:val="21"/>
        </w:rPr>
      </w:pPr>
      <w:r w:rsidRPr="002A68C1">
        <w:rPr>
          <w:szCs w:val="21"/>
        </w:rPr>
        <w:t xml:space="preserve">Porous materials have a large </w:t>
      </w:r>
      <w:r w:rsidR="008F4EB1" w:rsidRPr="002A68C1">
        <w:rPr>
          <w:szCs w:val="21"/>
        </w:rPr>
        <w:t>number</w:t>
      </w:r>
      <w:r w:rsidRPr="002A68C1">
        <w:rPr>
          <w:szCs w:val="21"/>
        </w:rPr>
        <w:t xml:space="preserve"> of interconnected pores inside, which play a role in sound absorption. When sound waves propagate inside the material, the viscosity of the air and the thermal conductivity of the material will lead to a gradual loss of sound energy. According to practice, there is a close correlation between porosity and sound absorption performance</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_Ref147173356 \r \h \#"[0"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[1</w:t>
      </w:r>
      <w:r w:rsidR="008C0B47" w:rsidRPr="002A68C1">
        <w:rPr>
          <w:szCs w:val="21"/>
          <w:vertAlign w:val="superscript"/>
        </w:rPr>
        <w:fldChar w:fldCharType="end"/>
      </w:r>
      <w:r w:rsidR="008C0B47" w:rsidRPr="002A68C1">
        <w:rPr>
          <w:szCs w:val="21"/>
          <w:vertAlign w:val="superscript"/>
        </w:rPr>
        <w:t>-</w:t>
      </w:r>
      <w:r w:rsidR="008C0B47" w:rsidRPr="002A68C1">
        <w:rPr>
          <w:szCs w:val="21"/>
          <w:vertAlign w:val="superscript"/>
        </w:rPr>
        <w:fldChar w:fldCharType="begin"/>
      </w:r>
      <w:r w:rsidR="008C0B47" w:rsidRPr="002A68C1">
        <w:rPr>
          <w:szCs w:val="21"/>
          <w:vertAlign w:val="superscript"/>
        </w:rPr>
        <w:instrText xml:space="preserve"> REF _Ref147173358 \r \h  \* MERGEFORMAT </w:instrText>
      </w:r>
      <w:r w:rsidR="008C0B47" w:rsidRPr="002A68C1">
        <w:rPr>
          <w:szCs w:val="21"/>
          <w:vertAlign w:val="superscript"/>
        </w:rPr>
      </w:r>
      <w:r w:rsidR="008C0B47" w:rsidRPr="002A68C1">
        <w:rPr>
          <w:szCs w:val="21"/>
          <w:vertAlign w:val="superscript"/>
        </w:rPr>
        <w:fldChar w:fldCharType="separate"/>
      </w:r>
      <w:r w:rsidR="008C0B47" w:rsidRPr="002A68C1">
        <w:rPr>
          <w:szCs w:val="21"/>
          <w:vertAlign w:val="superscript"/>
        </w:rPr>
        <w:fldChar w:fldCharType="end"/>
      </w:r>
      <w:r w:rsidR="008C0B47" w:rsidRPr="002A68C1">
        <w:rPr>
          <w:szCs w:val="21"/>
          <w:vertAlign w:val="superscript"/>
        </w:rPr>
        <w:fldChar w:fldCharType="begin"/>
      </w:r>
      <w:r w:rsidR="008C0B47" w:rsidRPr="002A68C1">
        <w:rPr>
          <w:szCs w:val="21"/>
          <w:vertAlign w:val="superscript"/>
        </w:rPr>
        <w:instrText xml:space="preserve"> REF _Ref147173359 \r \h \#"0]"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3]</w:t>
      </w:r>
      <w:r w:rsidR="008C0B47" w:rsidRPr="002A68C1">
        <w:rPr>
          <w:szCs w:val="21"/>
          <w:vertAlign w:val="superscript"/>
        </w:rPr>
        <w:fldChar w:fldCharType="end"/>
      </w:r>
      <w:r w:rsidRPr="002A68C1">
        <w:rPr>
          <w:szCs w:val="21"/>
        </w:rPr>
        <w:t>. If the porosity is too small, the material will become dense, making it difficult for sound waves to enter the interior of the material, resulting in poor sound absorption performance. On the contrary, if the porosity is too large, the material will become too loose, allowing sound waves to pass through the pores of the material without sufficient friction, resulting in a significant loss of sound energy and affecting sound absorption performance. In addition, the size of porosity also reflects the resistance encountered by air as it flows through the material, i.e. the magnitude of the flow resistance</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_Ref147173438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[4</w:t>
      </w:r>
      <w:r w:rsidR="000E0776" w:rsidRPr="002A68C1">
        <w:rPr>
          <w:szCs w:val="21"/>
          <w:vertAlign w:val="superscript"/>
        </w:rPr>
        <w:fldChar w:fldCharType="end"/>
      </w:r>
      <w:r w:rsidR="000E0776" w:rsidRPr="002A68C1">
        <w:rPr>
          <w:szCs w:val="21"/>
          <w:vertAlign w:val="superscript"/>
        </w:rPr>
        <w:t>-</w:t>
      </w:r>
      <w:r w:rsidR="000E0776" w:rsidRPr="002A68C1">
        <w:rPr>
          <w:szCs w:val="21"/>
          <w:vertAlign w:val="superscript"/>
        </w:rPr>
        <w:fldChar w:fldCharType="begin"/>
      </w:r>
      <w:r w:rsidR="000E0776" w:rsidRPr="002A68C1">
        <w:rPr>
          <w:szCs w:val="21"/>
          <w:vertAlign w:val="superscript"/>
        </w:rPr>
        <w:instrText xml:space="preserve"> REF _Ref155719089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5]</w:t>
      </w:r>
      <w:r w:rsidR="000E0776" w:rsidRPr="002A68C1">
        <w:rPr>
          <w:szCs w:val="21"/>
          <w:vertAlign w:val="superscript"/>
        </w:rPr>
        <w:fldChar w:fldCharType="end"/>
      </w:r>
      <w:r w:rsidRPr="002A68C1">
        <w:rPr>
          <w:szCs w:val="21"/>
        </w:rPr>
        <w:t xml:space="preserve">. Therefore, we can evaluate the acoustic performance of porous sound absorbing materials through </w:t>
      </w:r>
      <w:r w:rsidRPr="002A68C1">
        <w:rPr>
          <w:szCs w:val="21"/>
        </w:rPr>
        <w:lastRenderedPageBreak/>
        <w:t>flow resistance, and conduct acoustic calculations and analysis.</w:t>
      </w:r>
    </w:p>
    <w:p w14:paraId="40A34A7C" w14:textId="45B8D25B" w:rsidR="00A43EE2" w:rsidRPr="002A68C1" w:rsidRDefault="00A43EE2" w:rsidP="00A43EE2">
      <w:pPr>
        <w:ind w:firstLineChars="200" w:firstLine="420"/>
        <w:rPr>
          <w:szCs w:val="21"/>
        </w:rPr>
      </w:pPr>
      <w:r w:rsidRPr="002A68C1">
        <w:rPr>
          <w:szCs w:val="21"/>
        </w:rPr>
        <w:t>Wang</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_Ref147173444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[6]</w:t>
      </w:r>
      <w:r w:rsidR="008C0B47" w:rsidRPr="002A68C1">
        <w:rPr>
          <w:szCs w:val="21"/>
          <w:vertAlign w:val="superscript"/>
        </w:rPr>
        <w:fldChar w:fldCharType="end"/>
      </w:r>
      <w:r w:rsidR="008C0B47" w:rsidRPr="002A68C1">
        <w:rPr>
          <w:szCs w:val="21"/>
        </w:rPr>
        <w:t xml:space="preserve"> </w:t>
      </w:r>
      <w:r w:rsidRPr="002A68C1">
        <w:rPr>
          <w:szCs w:val="21"/>
        </w:rPr>
        <w:t xml:space="preserve">proposed a method for measuring the flow resistance of materials in an impedance tube that can measure the sound absorption coefficient of materials using the existing transfer function method, and analyzed the accuracy of measuring the flow resistance using this method and verified its feasibility through experiments; Li </w:t>
      </w:r>
      <w:r w:rsidR="008C0B47" w:rsidRPr="002A68C1">
        <w:rPr>
          <w:szCs w:val="21"/>
          <w:vertAlign w:val="superscript"/>
        </w:rPr>
        <w:fldChar w:fldCharType="begin"/>
      </w:r>
      <w:r w:rsidR="008C0B47" w:rsidRPr="002A68C1">
        <w:rPr>
          <w:szCs w:val="21"/>
          <w:vertAlign w:val="superscript"/>
        </w:rPr>
        <w:instrText xml:space="preserve"> REF _Ref147173449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[7]</w:t>
      </w:r>
      <w:r w:rsidR="008C0B47" w:rsidRPr="002A68C1">
        <w:rPr>
          <w:szCs w:val="21"/>
          <w:vertAlign w:val="superscript"/>
        </w:rPr>
        <w:fldChar w:fldCharType="end"/>
      </w:r>
      <w:r w:rsidRPr="002A68C1">
        <w:rPr>
          <w:szCs w:val="21"/>
        </w:rPr>
        <w:t xml:space="preserve"> used the direct current method to experimentally measure the flow resistance of porous materials and the transfer function method to measure the sound absorption coefficient of porous materials, and found that there is an optimal flow resistance that allows the porous sound absorption material to reach its maximum sound absorption coefficient; Wang </w:t>
      </w:r>
      <w:r w:rsidR="008C0B47" w:rsidRPr="002A68C1">
        <w:rPr>
          <w:szCs w:val="21"/>
          <w:vertAlign w:val="superscript"/>
        </w:rPr>
        <w:fldChar w:fldCharType="begin"/>
      </w:r>
      <w:r w:rsidR="008C0B47" w:rsidRPr="002A68C1">
        <w:rPr>
          <w:szCs w:val="21"/>
          <w:vertAlign w:val="superscript"/>
        </w:rPr>
        <w:instrText xml:space="preserve"> REF _Ref146023875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[8]</w:t>
      </w:r>
      <w:r w:rsidR="008C0B47" w:rsidRPr="002A68C1">
        <w:rPr>
          <w:szCs w:val="21"/>
          <w:vertAlign w:val="superscript"/>
        </w:rPr>
        <w:fldChar w:fldCharType="end"/>
      </w:r>
      <w:r w:rsidRPr="002A68C1">
        <w:rPr>
          <w:szCs w:val="21"/>
        </w:rPr>
        <w:t xml:space="preserve"> designed a device for measuring flow resistance, and used this device to measure the flow resistance of different porous materials. At the same time, impedance tubes were used to measure the sound absorption coefficient of different porous materials; Ma </w:t>
      </w:r>
      <w:r w:rsidR="008C0B47" w:rsidRPr="002A68C1">
        <w:rPr>
          <w:szCs w:val="21"/>
          <w:vertAlign w:val="superscript"/>
        </w:rPr>
        <w:fldChar w:fldCharType="begin"/>
      </w:r>
      <w:r w:rsidR="008C0B47" w:rsidRPr="002A68C1">
        <w:rPr>
          <w:szCs w:val="21"/>
          <w:vertAlign w:val="superscript"/>
        </w:rPr>
        <w:instrText xml:space="preserve"> REF _Ref147173460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[9]</w:t>
      </w:r>
      <w:r w:rsidR="008C0B47" w:rsidRPr="002A68C1">
        <w:rPr>
          <w:szCs w:val="21"/>
          <w:vertAlign w:val="superscript"/>
        </w:rPr>
        <w:fldChar w:fldCharType="end"/>
      </w:r>
      <w:r w:rsidR="008C0B47" w:rsidRPr="002A68C1">
        <w:rPr>
          <w:szCs w:val="21"/>
        </w:rPr>
        <w:t xml:space="preserve"> </w:t>
      </w:r>
      <w:r w:rsidRPr="002A68C1">
        <w:rPr>
          <w:szCs w:val="21"/>
        </w:rPr>
        <w:t>first measured the sound absorption coefficient and flow resistance of four samples of sound absorbing materials, and then performed inverse operations on other parameters of the materials through differential evolution algorithm. The reliability of the inverse operation results was also verified by experiments. Xiong</w:t>
      </w:r>
      <w:r w:rsidR="008C0B47" w:rsidRPr="002A68C1">
        <w:rPr>
          <w:szCs w:val="21"/>
        </w:rPr>
        <w:t xml:space="preserve"> </w:t>
      </w:r>
      <w:r w:rsidR="008C0B47" w:rsidRPr="002A68C1">
        <w:rPr>
          <w:szCs w:val="21"/>
          <w:vertAlign w:val="superscript"/>
        </w:rPr>
        <w:fldChar w:fldCharType="begin"/>
      </w:r>
      <w:r w:rsidR="008C0B47" w:rsidRPr="002A68C1">
        <w:rPr>
          <w:szCs w:val="21"/>
          <w:vertAlign w:val="superscript"/>
        </w:rPr>
        <w:instrText xml:space="preserve"> REF _Ref147173467 \r \h  \* MERGEFORMAT </w:instrText>
      </w:r>
      <w:r w:rsidR="008C0B47" w:rsidRPr="002A68C1">
        <w:rPr>
          <w:szCs w:val="21"/>
          <w:vertAlign w:val="superscript"/>
        </w:rPr>
      </w:r>
      <w:r w:rsidR="008C0B47" w:rsidRPr="002A68C1">
        <w:rPr>
          <w:szCs w:val="21"/>
          <w:vertAlign w:val="superscript"/>
        </w:rPr>
        <w:fldChar w:fldCharType="separate"/>
      </w:r>
      <w:r w:rsidR="00552C4C" w:rsidRPr="002A68C1">
        <w:rPr>
          <w:szCs w:val="21"/>
          <w:vertAlign w:val="superscript"/>
        </w:rPr>
        <w:t>[10]</w:t>
      </w:r>
      <w:r w:rsidR="008C0B47" w:rsidRPr="002A68C1">
        <w:rPr>
          <w:szCs w:val="21"/>
          <w:vertAlign w:val="superscript"/>
        </w:rPr>
        <w:fldChar w:fldCharType="end"/>
      </w:r>
      <w:r w:rsidRPr="002A68C1">
        <w:rPr>
          <w:szCs w:val="21"/>
        </w:rPr>
        <w:t xml:space="preserve"> added rings, applied Vaseline, or polished the surface of sound absorbing material</w:t>
      </w:r>
      <w:r w:rsidR="004559DB" w:rsidRPr="002A68C1">
        <w:rPr>
          <w:szCs w:val="21"/>
        </w:rPr>
        <w:t>s</w:t>
      </w:r>
      <w:r w:rsidRPr="002A68C1">
        <w:rPr>
          <w:szCs w:val="21"/>
        </w:rPr>
        <w:t xml:space="preserve"> samples during flow resistance measurement, achieving the effect of reducing significant errors in flow resistance measurement.</w:t>
      </w:r>
    </w:p>
    <w:p w14:paraId="4AD58B6A" w14:textId="3EF8864D" w:rsidR="00D81206" w:rsidRPr="002A68C1" w:rsidRDefault="00060603" w:rsidP="00A43EE2">
      <w:pPr>
        <w:ind w:firstLineChars="200" w:firstLine="420"/>
        <w:rPr>
          <w:szCs w:val="21"/>
        </w:rPr>
      </w:pPr>
      <w:r w:rsidRPr="002A68C1">
        <w:rPr>
          <w:szCs w:val="21"/>
        </w:rPr>
        <w:t xml:space="preserve">Through the above research, it can be seen that the flow resistance of porous sound absorbing materials is generally measured by experiments, but due to the interference of sample preparation effect and environmental factors, the actual measurement results are often inaccurate </w:t>
      </w:r>
      <w:r w:rsidR="000E0776" w:rsidRPr="002A68C1">
        <w:rPr>
          <w:szCs w:val="21"/>
          <w:vertAlign w:val="superscript"/>
        </w:rPr>
        <w:fldChar w:fldCharType="begin"/>
      </w:r>
      <w:r w:rsidR="000E0776" w:rsidRPr="002A68C1">
        <w:rPr>
          <w:szCs w:val="21"/>
          <w:vertAlign w:val="superscript"/>
        </w:rPr>
        <w:instrText xml:space="preserve"> REF _Ref155719216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[11]</w:t>
      </w:r>
      <w:r w:rsidR="000E0776" w:rsidRPr="002A68C1">
        <w:rPr>
          <w:szCs w:val="21"/>
          <w:vertAlign w:val="superscript"/>
        </w:rPr>
        <w:fldChar w:fldCharType="end"/>
      </w:r>
      <w:r w:rsidRPr="002A68C1">
        <w:rPr>
          <w:szCs w:val="21"/>
        </w:rPr>
        <w:t>.In order to avoid the calculation error of sound absorption coefficient caused by inaccurate experimental measurement of flow resistivity, the process of experimental measurement of flow resistivity was omitted in this study, and the sound absorption coefficient of any two frequencies was measured in the sound absorption material by impedance tube method. Then, according to the empirical formula of wave number and acoustic impedance in fiber materials</w:t>
      </w:r>
      <w:r w:rsidR="00652C4C" w:rsidRPr="002A68C1">
        <w:rPr>
          <w:szCs w:val="21"/>
        </w:rPr>
        <w:t xml:space="preserve">. </w:t>
      </w:r>
      <w:r w:rsidRPr="002A68C1">
        <w:rPr>
          <w:szCs w:val="21"/>
        </w:rPr>
        <w:t>The flow resistance of the sound absorbing material is calculated by using MATLAB cycle program. By changing the thickness of the absorbing material, the absorbing coefficient, the real part of impedance and the imaginary part of impedance of the absorbing material at different frequencies are calculated theoretically, and the calculated values are verified by experiments. The results of several experiments show that the calculated values are basically consistent with the measured values, which also shows that the method is feasible.</w:t>
      </w:r>
    </w:p>
    <w:p w14:paraId="1949ECE1" w14:textId="1182C43B" w:rsidR="00D81206" w:rsidRPr="002A68C1" w:rsidRDefault="00D81206" w:rsidP="008F4EB1">
      <w:pPr>
        <w:pStyle w:val="a8"/>
        <w:numPr>
          <w:ilvl w:val="0"/>
          <w:numId w:val="19"/>
        </w:numPr>
        <w:spacing w:beforeLines="100" w:before="312" w:afterLines="100" w:after="312"/>
        <w:ind w:left="442" w:firstLineChars="0" w:hanging="153"/>
        <w:rPr>
          <w:b/>
          <w:bCs/>
          <w:sz w:val="24"/>
        </w:rPr>
      </w:pPr>
      <w:r w:rsidRPr="002A68C1">
        <w:rPr>
          <w:rFonts w:hint="eastAsia"/>
          <w:b/>
          <w:bCs/>
          <w:sz w:val="24"/>
        </w:rPr>
        <w:t>Calculation method of sound absorption coefficient</w:t>
      </w:r>
    </w:p>
    <w:p w14:paraId="27377AF2" w14:textId="23C7BECF" w:rsidR="009F151A" w:rsidRPr="002A68C1" w:rsidRDefault="00D81206" w:rsidP="00442E8D">
      <w:pPr>
        <w:ind w:firstLineChars="200" w:firstLine="420"/>
        <w:rPr>
          <w:szCs w:val="21"/>
        </w:rPr>
      </w:pPr>
      <w:r w:rsidRPr="002A68C1">
        <w:rPr>
          <w:rFonts w:hint="eastAsia"/>
          <w:szCs w:val="21"/>
        </w:rPr>
        <w:t>Fig. 1 shows the acoustic impedance layout of the sound absorbing material:</w:t>
      </w:r>
    </w:p>
    <w:p w14:paraId="70F30C0D" w14:textId="5413C597" w:rsidR="00442E8D" w:rsidRPr="002A68C1" w:rsidRDefault="00A67F35" w:rsidP="00552C4C">
      <w:pPr>
        <w:jc w:val="center"/>
      </w:pPr>
      <w:r w:rsidRPr="002A68C1">
        <w:rPr>
          <w:noProof/>
        </w:rPr>
        <w:drawing>
          <wp:inline distT="0" distB="0" distL="0" distR="0" wp14:anchorId="159007F3" wp14:editId="433F9C31">
            <wp:extent cx="3003840" cy="1440000"/>
            <wp:effectExtent l="0" t="0" r="6350" b="8255"/>
            <wp:docPr id="15017482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748260" name="图片 1501748260"/>
                    <pic:cNvPicPr/>
                  </pic:nvPicPr>
                  <pic:blipFill>
                    <a:blip r:embed="rId9">
                      <a:extLst>
                        <a:ext uri="{28A0092B-C50C-407E-A947-70E740481C1C}">
                          <a14:useLocalDpi xmlns:a14="http://schemas.microsoft.com/office/drawing/2010/main" val="0"/>
                        </a:ext>
                      </a:extLst>
                    </a:blip>
                    <a:stretch>
                      <a:fillRect/>
                    </a:stretch>
                  </pic:blipFill>
                  <pic:spPr>
                    <a:xfrm>
                      <a:off x="0" y="0"/>
                      <a:ext cx="3003840" cy="1440000"/>
                    </a:xfrm>
                    <a:prstGeom prst="rect">
                      <a:avLst/>
                    </a:prstGeom>
                  </pic:spPr>
                </pic:pic>
              </a:graphicData>
            </a:graphic>
          </wp:inline>
        </w:drawing>
      </w:r>
    </w:p>
    <w:p w14:paraId="3A67E9D6" w14:textId="24075B1E" w:rsidR="00D81206" w:rsidRPr="002A68C1" w:rsidRDefault="00D81206" w:rsidP="00BA46B4">
      <w:pPr>
        <w:pStyle w:val="a8"/>
        <w:numPr>
          <w:ilvl w:val="0"/>
          <w:numId w:val="18"/>
        </w:numPr>
        <w:spacing w:afterLines="100" w:after="312"/>
        <w:ind w:left="567" w:firstLineChars="0" w:hanging="142"/>
        <w:jc w:val="center"/>
        <w:rPr>
          <w:sz w:val="18"/>
          <w:szCs w:val="21"/>
        </w:rPr>
      </w:pPr>
      <w:r w:rsidRPr="002A68C1">
        <w:rPr>
          <w:rFonts w:hint="eastAsia"/>
          <w:sz w:val="18"/>
          <w:szCs w:val="21"/>
        </w:rPr>
        <w:t xml:space="preserve">Acoustic impedance layout of </w:t>
      </w:r>
      <w:r w:rsidR="004559DB" w:rsidRPr="002A68C1">
        <w:rPr>
          <w:sz w:val="18"/>
          <w:szCs w:val="21"/>
        </w:rPr>
        <w:t xml:space="preserve">the </w:t>
      </w:r>
      <w:r w:rsidRPr="002A68C1">
        <w:rPr>
          <w:rFonts w:hint="eastAsia"/>
          <w:sz w:val="18"/>
          <w:szCs w:val="21"/>
        </w:rPr>
        <w:t>acoustic absorbing material</w:t>
      </w:r>
    </w:p>
    <w:p w14:paraId="3DEA87CB" w14:textId="2A5C0AF8" w:rsidR="009A4A4A" w:rsidRPr="002A68C1" w:rsidRDefault="009A4A4A" w:rsidP="000926D6">
      <w:pPr>
        <w:ind w:firstLineChars="200" w:firstLine="420"/>
        <w:rPr>
          <w:szCs w:val="21"/>
        </w:rPr>
      </w:pPr>
      <w:r w:rsidRPr="002A68C1">
        <w:rPr>
          <w:szCs w:val="21"/>
        </w:rPr>
        <w:lastRenderedPageBreak/>
        <w:t>It can be seen from Fig</w:t>
      </w:r>
      <w:r w:rsidR="004559DB" w:rsidRPr="002A68C1">
        <w:rPr>
          <w:szCs w:val="21"/>
        </w:rPr>
        <w:t>.</w:t>
      </w:r>
      <w:r w:rsidRPr="002A68C1">
        <w:rPr>
          <w:szCs w:val="21"/>
        </w:rPr>
        <w:t xml:space="preserve"> 1, the acoustic impedance Z1 at </w:t>
      </w:r>
      <w:r w:rsidRPr="002A68C1">
        <w:rPr>
          <w:i/>
          <w:iCs/>
          <w:szCs w:val="21"/>
        </w:rPr>
        <w:t>x</w:t>
      </w:r>
      <w:r w:rsidRPr="002A68C1">
        <w:rPr>
          <w:szCs w:val="21"/>
        </w:rPr>
        <w:t>=0 is</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_Ref155719233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[12]</w:t>
      </w:r>
      <w:r w:rsidR="000E0776" w:rsidRPr="002A68C1">
        <w:rPr>
          <w:szCs w:val="21"/>
          <w:vertAlign w:val="superscript"/>
        </w:rPr>
        <w:fldChar w:fldCharType="end"/>
      </w:r>
      <w:r w:rsidRPr="002A68C1">
        <w:rPr>
          <w:szCs w:val="21"/>
        </w:rPr>
        <w:t>：</w:t>
      </w:r>
    </w:p>
    <w:p w14:paraId="71FB6346" w14:textId="36FF9C29" w:rsidR="00953303" w:rsidRPr="002A68C1" w:rsidRDefault="00C34028" w:rsidP="00CC5FB1">
      <w:pPr>
        <w:pStyle w:val="ae"/>
      </w:pPr>
      <w:r w:rsidRPr="002A68C1">
        <w:tab/>
      </w:r>
      <w:r w:rsidR="006820DB" w:rsidRPr="002A68C1">
        <w:rPr>
          <w:position w:val="-22"/>
        </w:rPr>
        <w:object w:dxaOrig="2460" w:dyaOrig="540" w14:anchorId="729D81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4pt;height:26.5pt" o:ole="">
            <v:imagedata r:id="rId10" o:title=""/>
          </v:shape>
          <o:OLEObject Type="Embed" ProgID="Equation.DSMT4" ShapeID="_x0000_i1025" DrawAspect="Content" ObjectID="_1820236459" r:id="rId11"/>
        </w:object>
      </w:r>
      <w:r w:rsidRPr="002A68C1">
        <w:tab/>
      </w:r>
      <w:r w:rsidR="00883B85" w:rsidRPr="002A68C1">
        <w:t xml:space="preserve"> </w:t>
      </w:r>
      <w:r w:rsidR="00035F6E" w:rsidRPr="002A68C1">
        <w:t>(1)</w:t>
      </w:r>
    </w:p>
    <w:p w14:paraId="0AC1D231" w14:textId="681936E6" w:rsidR="00050114" w:rsidRPr="002A68C1" w:rsidRDefault="00050114" w:rsidP="00D660DD">
      <w:pPr>
        <w:ind w:firstLineChars="200" w:firstLine="420"/>
        <w:rPr>
          <w:szCs w:val="21"/>
        </w:rPr>
      </w:pPr>
      <w:r w:rsidRPr="002A68C1">
        <w:rPr>
          <w:szCs w:val="21"/>
        </w:rPr>
        <w:t xml:space="preserve">When the sound absorbing material is backed by a rigid wall, </w:t>
      </w:r>
      <w:r w:rsidR="00883B85" w:rsidRPr="002A68C1">
        <w:rPr>
          <w:szCs w:val="21"/>
        </w:rPr>
        <w:t>i.e.</w:t>
      </w:r>
      <w:r w:rsidR="004559DB" w:rsidRPr="002A68C1">
        <w:rPr>
          <w:szCs w:val="21"/>
        </w:rPr>
        <w:t>,</w:t>
      </w:r>
      <w:r w:rsidR="00D219DC" w:rsidRPr="002A68C1">
        <w:rPr>
          <w:szCs w:val="21"/>
        </w:rPr>
        <w:t xml:space="preserve"> </w:t>
      </w:r>
      <w:r w:rsidR="002B2B08" w:rsidRPr="002A68C1">
        <w:rPr>
          <w:i/>
          <w:iCs/>
        </w:rPr>
        <w:t>Z</w:t>
      </w:r>
      <w:r w:rsidR="002B2B08" w:rsidRPr="002A68C1">
        <w:rPr>
          <w:i/>
          <w:iCs/>
          <w:vertAlign w:val="subscript"/>
        </w:rPr>
        <w:t>2</w:t>
      </w:r>
      <w:r w:rsidR="002B2B08" w:rsidRPr="002A68C1">
        <w:rPr>
          <w:szCs w:val="21"/>
        </w:rPr>
        <w:t>=0,</w:t>
      </w:r>
      <w:r w:rsidRPr="002A68C1">
        <w:rPr>
          <w:szCs w:val="21"/>
        </w:rPr>
        <w:t xml:space="preserve"> then the acoustic impedance </w:t>
      </w:r>
      <w:r w:rsidRPr="002A68C1">
        <w:rPr>
          <w:i/>
          <w:iCs/>
          <w:szCs w:val="21"/>
        </w:rPr>
        <w:t>Z</w:t>
      </w:r>
      <w:r w:rsidR="00F14A9F" w:rsidRPr="002A68C1">
        <w:rPr>
          <w:i/>
          <w:iCs/>
          <w:szCs w:val="21"/>
          <w:vertAlign w:val="subscript"/>
        </w:rPr>
        <w:t>1</w:t>
      </w:r>
      <w:r w:rsidRPr="002A68C1">
        <w:rPr>
          <w:szCs w:val="21"/>
        </w:rPr>
        <w:t xml:space="preserve"> at </w:t>
      </w:r>
      <w:r w:rsidRPr="002A68C1">
        <w:rPr>
          <w:i/>
          <w:iCs/>
          <w:szCs w:val="21"/>
        </w:rPr>
        <w:t>x</w:t>
      </w:r>
      <w:r w:rsidRPr="002A68C1">
        <w:rPr>
          <w:szCs w:val="21"/>
        </w:rPr>
        <w:t>=0 is:</w:t>
      </w:r>
    </w:p>
    <w:p w14:paraId="5F6342AC" w14:textId="130E1123" w:rsidR="00953303" w:rsidRPr="002A68C1" w:rsidRDefault="00CC5FB1" w:rsidP="00D660DD">
      <w:pPr>
        <w:pStyle w:val="ae"/>
      </w:pPr>
      <w:r w:rsidRPr="002A68C1">
        <w:tab/>
      </w:r>
      <w:r w:rsidR="006820DB" w:rsidRPr="002A68C1">
        <w:rPr>
          <w:position w:val="-10"/>
        </w:rPr>
        <w:object w:dxaOrig="1320" w:dyaOrig="320" w14:anchorId="679B5B26">
          <v:shape id="_x0000_i1026" type="#_x0000_t75" style="width:65.5pt;height:16pt" o:ole="">
            <v:imagedata r:id="rId12" o:title=""/>
          </v:shape>
          <o:OLEObject Type="Embed" ProgID="Equation.DSMT4" ShapeID="_x0000_i1026" DrawAspect="Content" ObjectID="_1820236460" r:id="rId13"/>
        </w:object>
      </w:r>
      <w:r w:rsidRPr="002A68C1">
        <w:tab/>
      </w:r>
      <w:r w:rsidR="00035F6E" w:rsidRPr="002A68C1">
        <w:t>(2)</w:t>
      </w:r>
    </w:p>
    <w:p w14:paraId="47A4F588" w14:textId="72588503" w:rsidR="00CC5FB1" w:rsidRPr="002A68C1" w:rsidRDefault="00050114" w:rsidP="00552C4C">
      <w:pPr>
        <w:ind w:firstLineChars="200" w:firstLine="420"/>
        <w:rPr>
          <w:szCs w:val="21"/>
        </w:rPr>
      </w:pPr>
      <w:r w:rsidRPr="002A68C1">
        <w:rPr>
          <w:szCs w:val="21"/>
        </w:rPr>
        <w:t xml:space="preserve">In this paper, glass fiber is </w:t>
      </w:r>
      <w:r w:rsidR="009A4A4A" w:rsidRPr="002A68C1">
        <w:rPr>
          <w:szCs w:val="21"/>
        </w:rPr>
        <w:t>used</w:t>
      </w:r>
      <w:r w:rsidRPr="002A68C1">
        <w:rPr>
          <w:szCs w:val="21"/>
        </w:rPr>
        <w:t xml:space="preserve"> as the sound absorbing material for this study, whose density </w:t>
      </w:r>
      <w:r w:rsidR="002B2B08" w:rsidRPr="002A68C1">
        <w:rPr>
          <w:i/>
          <w:iCs/>
        </w:rPr>
        <w:t>ρ(ω)</w:t>
      </w:r>
      <w:r w:rsidRPr="002A68C1">
        <w:rPr>
          <w:szCs w:val="21"/>
        </w:rPr>
        <w:t xml:space="preserve"> and bulk elastic modulus </w:t>
      </w:r>
      <w:r w:rsidR="002B2B08" w:rsidRPr="002A68C1">
        <w:rPr>
          <w:i/>
          <w:iCs/>
        </w:rPr>
        <w:t>K(ω)</w:t>
      </w:r>
      <w:r w:rsidRPr="002A68C1">
        <w:rPr>
          <w:szCs w:val="21"/>
        </w:rPr>
        <w:t xml:space="preserve"> are</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REF _Ref155719247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[13]</w:t>
      </w:r>
      <w:r w:rsidR="000E0776" w:rsidRPr="002A68C1">
        <w:rPr>
          <w:szCs w:val="21"/>
          <w:vertAlign w:val="superscript"/>
        </w:rPr>
        <w:fldChar w:fldCharType="end"/>
      </w:r>
      <w:r w:rsidRPr="002A68C1">
        <w:rPr>
          <w:szCs w:val="21"/>
        </w:rPr>
        <w:t>:</w:t>
      </w:r>
    </w:p>
    <w:p w14:paraId="435A7265" w14:textId="092EA14A" w:rsidR="000910EF" w:rsidRPr="002A68C1" w:rsidRDefault="008F4EB1" w:rsidP="000910EF">
      <w:pPr>
        <w:pStyle w:val="ae"/>
      </w:pPr>
      <w:r w:rsidRPr="002A68C1">
        <w:tab/>
      </w:r>
      <w:r w:rsidR="006820DB" w:rsidRPr="002A68C1">
        <w:rPr>
          <w:position w:val="-14"/>
        </w:rPr>
        <w:object w:dxaOrig="3680" w:dyaOrig="520" w14:anchorId="6B62C485">
          <v:shape id="_x0000_i1027" type="#_x0000_t75" style="width:184pt;height:26pt" o:ole="">
            <v:imagedata r:id="rId14" o:title=""/>
          </v:shape>
          <o:OLEObject Type="Embed" ProgID="Equation.DSMT4" ShapeID="_x0000_i1027" DrawAspect="Content" ObjectID="_1820236461" r:id="rId15"/>
        </w:object>
      </w:r>
      <w:r w:rsidR="00C34028" w:rsidRPr="002A68C1">
        <w:tab/>
      </w:r>
      <w:r w:rsidR="00035F6E" w:rsidRPr="002A68C1">
        <w:t>(3)</w:t>
      </w:r>
    </w:p>
    <w:p w14:paraId="226FA6F3" w14:textId="6A5DABAC" w:rsidR="00953303" w:rsidRPr="002A68C1" w:rsidRDefault="00C34028" w:rsidP="000910EF">
      <w:pPr>
        <w:pStyle w:val="ae"/>
      </w:pPr>
      <w:r w:rsidRPr="002A68C1">
        <w:tab/>
      </w:r>
      <w:r w:rsidR="006820DB" w:rsidRPr="002A68C1">
        <w:rPr>
          <w:position w:val="-40"/>
        </w:rPr>
        <w:object w:dxaOrig="4200" w:dyaOrig="920" w14:anchorId="1BDF4D34">
          <v:shape id="_x0000_i1028" type="#_x0000_t75" style="width:193pt;height:42.5pt" o:ole="">
            <v:imagedata r:id="rId16" o:title=""/>
          </v:shape>
          <o:OLEObject Type="Embed" ProgID="Equation.DSMT4" ShapeID="_x0000_i1028" DrawAspect="Content" ObjectID="_1820236462" r:id="rId17"/>
        </w:object>
      </w:r>
      <w:r w:rsidRPr="002A68C1">
        <w:tab/>
      </w:r>
      <w:r w:rsidR="00035F6E" w:rsidRPr="002A68C1">
        <w:t>(4)</w:t>
      </w:r>
    </w:p>
    <w:p w14:paraId="3064872E" w14:textId="66AC7617" w:rsidR="00953303" w:rsidRPr="002A68C1" w:rsidRDefault="00F14A9F" w:rsidP="00552C4C">
      <w:pPr>
        <w:adjustRightInd w:val="0"/>
        <w:snapToGrid w:val="0"/>
        <w:ind w:firstLineChars="200" w:firstLine="420"/>
        <w:rPr>
          <w:szCs w:val="21"/>
        </w:rPr>
      </w:pPr>
      <w:r w:rsidRPr="002A68C1">
        <w:rPr>
          <w:szCs w:val="21"/>
        </w:rPr>
        <w:t>Among them</w:t>
      </w:r>
      <w:r w:rsidR="00C31F43" w:rsidRPr="002A68C1">
        <w:rPr>
          <w:rFonts w:hint="eastAsia"/>
          <w:szCs w:val="21"/>
        </w:rPr>
        <w:t>:</w:t>
      </w:r>
    </w:p>
    <w:p w14:paraId="1BA2AD74" w14:textId="160FDC23" w:rsidR="00953303" w:rsidRPr="002A68C1" w:rsidRDefault="00C34028" w:rsidP="00CC5FB1">
      <w:pPr>
        <w:pStyle w:val="ae"/>
      </w:pPr>
      <w:r w:rsidRPr="002A68C1">
        <w:tab/>
      </w:r>
      <w:r w:rsidR="006820DB" w:rsidRPr="002A68C1">
        <w:rPr>
          <w:position w:val="-22"/>
        </w:rPr>
        <w:object w:dxaOrig="820" w:dyaOrig="560" w14:anchorId="5BA23BEF">
          <v:shape id="_x0000_i1029" type="#_x0000_t75" style="width:41pt;height:27.5pt" o:ole="">
            <v:imagedata r:id="rId18" o:title=""/>
          </v:shape>
          <o:OLEObject Type="Embed" ProgID="Equation.DSMT4" ShapeID="_x0000_i1029" DrawAspect="Content" ObjectID="_1820236463" r:id="rId19"/>
        </w:object>
      </w:r>
      <w:r w:rsidRPr="002A68C1">
        <w:tab/>
      </w:r>
      <w:r w:rsidR="00035F6E" w:rsidRPr="002A68C1">
        <w:t>(5)</w:t>
      </w:r>
    </w:p>
    <w:p w14:paraId="31A6F8D6" w14:textId="2D539BA1" w:rsidR="00001845" w:rsidRPr="002A68C1" w:rsidRDefault="002B2B08" w:rsidP="00D660DD">
      <w:pPr>
        <w:adjustRightInd w:val="0"/>
        <w:snapToGrid w:val="0"/>
        <w:ind w:firstLineChars="200" w:firstLine="420"/>
        <w:rPr>
          <w:szCs w:val="21"/>
          <w:vertAlign w:val="superscript"/>
        </w:rPr>
      </w:pPr>
      <w:r w:rsidRPr="002A68C1">
        <w:rPr>
          <w:i/>
          <w:iCs/>
          <w:szCs w:val="21"/>
        </w:rPr>
        <w:t>ρ</w:t>
      </w:r>
      <w:r w:rsidRPr="002A68C1">
        <w:rPr>
          <w:i/>
          <w:iCs/>
          <w:szCs w:val="21"/>
          <w:vertAlign w:val="subscript"/>
        </w:rPr>
        <w:t>0</w:t>
      </w:r>
      <w:r w:rsidR="00835978" w:rsidRPr="002A68C1">
        <w:rPr>
          <w:szCs w:val="21"/>
        </w:rPr>
        <w:t>——</w:t>
      </w:r>
      <w:r w:rsidR="00F14A9F" w:rsidRPr="002A68C1">
        <w:rPr>
          <w:szCs w:val="21"/>
        </w:rPr>
        <w:t xml:space="preserve">Air density </w:t>
      </w:r>
      <w:r w:rsidR="00F14A9F" w:rsidRPr="002A68C1">
        <w:rPr>
          <w:i/>
          <w:iCs/>
          <w:szCs w:val="21"/>
        </w:rPr>
        <w:t>Kg/m</w:t>
      </w:r>
      <w:r w:rsidR="00F14A9F" w:rsidRPr="002A68C1">
        <w:rPr>
          <w:i/>
          <w:iCs/>
          <w:szCs w:val="21"/>
          <w:vertAlign w:val="superscript"/>
        </w:rPr>
        <w:t>3</w:t>
      </w:r>
    </w:p>
    <w:p w14:paraId="145B33BE" w14:textId="2AFD9E41" w:rsidR="00835978" w:rsidRPr="002A68C1" w:rsidRDefault="002B2B08" w:rsidP="00D660DD">
      <w:pPr>
        <w:adjustRightInd w:val="0"/>
        <w:snapToGrid w:val="0"/>
        <w:ind w:firstLineChars="200" w:firstLine="420"/>
        <w:rPr>
          <w:szCs w:val="21"/>
        </w:rPr>
      </w:pPr>
      <w:r w:rsidRPr="002A68C1">
        <w:rPr>
          <w:i/>
          <w:iCs/>
          <w:szCs w:val="21"/>
        </w:rPr>
        <w:t>ƒ</w:t>
      </w:r>
      <w:r w:rsidR="00835978" w:rsidRPr="002A68C1">
        <w:rPr>
          <w:szCs w:val="21"/>
        </w:rPr>
        <w:t>——</w:t>
      </w:r>
      <w:r w:rsidR="00F14A9F" w:rsidRPr="002A68C1">
        <w:rPr>
          <w:szCs w:val="21"/>
        </w:rPr>
        <w:t xml:space="preserve">Acoustic frequency </w:t>
      </w:r>
      <w:r w:rsidR="00F14A9F" w:rsidRPr="002A68C1">
        <w:rPr>
          <w:i/>
          <w:iCs/>
          <w:szCs w:val="21"/>
        </w:rPr>
        <w:t>Hz</w:t>
      </w:r>
    </w:p>
    <w:p w14:paraId="44C631DA" w14:textId="52657C08" w:rsidR="00835978" w:rsidRPr="002A68C1" w:rsidRDefault="002B2B08" w:rsidP="00D660DD">
      <w:pPr>
        <w:adjustRightInd w:val="0"/>
        <w:snapToGrid w:val="0"/>
        <w:ind w:firstLineChars="200" w:firstLine="420"/>
        <w:rPr>
          <w:szCs w:val="21"/>
          <w:vertAlign w:val="superscript"/>
        </w:rPr>
      </w:pPr>
      <w:r w:rsidRPr="002A68C1">
        <w:rPr>
          <w:i/>
          <w:iCs/>
          <w:szCs w:val="21"/>
        </w:rPr>
        <w:t>σ</w:t>
      </w:r>
      <w:r w:rsidR="00835978" w:rsidRPr="002A68C1">
        <w:rPr>
          <w:szCs w:val="21"/>
        </w:rPr>
        <w:t>——</w:t>
      </w:r>
      <w:r w:rsidR="00F14A9F" w:rsidRPr="002A68C1">
        <w:rPr>
          <w:szCs w:val="21"/>
        </w:rPr>
        <w:t xml:space="preserve">Flow resistance </w:t>
      </w:r>
      <w:r w:rsidR="00F14A9F" w:rsidRPr="002A68C1">
        <w:rPr>
          <w:i/>
          <w:iCs/>
          <w:szCs w:val="21"/>
        </w:rPr>
        <w:t>Ns/m</w:t>
      </w:r>
      <w:r w:rsidR="00F14A9F" w:rsidRPr="002A68C1">
        <w:rPr>
          <w:i/>
          <w:iCs/>
          <w:szCs w:val="21"/>
          <w:vertAlign w:val="superscript"/>
        </w:rPr>
        <w:t>4</w:t>
      </w:r>
    </w:p>
    <w:p w14:paraId="12203C7F" w14:textId="4ED61B8C" w:rsidR="00F14A9F" w:rsidRPr="002A68C1" w:rsidRDefault="00F14A9F" w:rsidP="00D660DD">
      <w:pPr>
        <w:adjustRightInd w:val="0"/>
        <w:snapToGrid w:val="0"/>
        <w:ind w:firstLineChars="200" w:firstLine="420"/>
        <w:rPr>
          <w:szCs w:val="21"/>
        </w:rPr>
      </w:pPr>
      <w:r w:rsidRPr="002A68C1">
        <w:rPr>
          <w:szCs w:val="21"/>
        </w:rPr>
        <w:t xml:space="preserve">The wave </w:t>
      </w:r>
      <w:r w:rsidR="008F4EB1" w:rsidRPr="002A68C1">
        <w:rPr>
          <w:szCs w:val="21"/>
        </w:rPr>
        <w:t>numbers</w:t>
      </w:r>
      <w:r w:rsidRPr="002A68C1">
        <w:rPr>
          <w:szCs w:val="21"/>
        </w:rPr>
        <w:t xml:space="preserve"> </w:t>
      </w:r>
      <w:r w:rsidR="002B2B08" w:rsidRPr="002A68C1">
        <w:rPr>
          <w:i/>
          <w:iCs/>
          <w:szCs w:val="21"/>
        </w:rPr>
        <w:t>γ(ω)</w:t>
      </w:r>
      <w:r w:rsidRPr="002A68C1">
        <w:rPr>
          <w:szCs w:val="21"/>
        </w:rPr>
        <w:t xml:space="preserve"> and acoustic impedance </w:t>
      </w:r>
      <w:r w:rsidR="002B2B08" w:rsidRPr="002A68C1">
        <w:rPr>
          <w:i/>
          <w:iCs/>
          <w:szCs w:val="21"/>
        </w:rPr>
        <w:t>ρc(ω)</w:t>
      </w:r>
      <w:r w:rsidRPr="002A68C1">
        <w:rPr>
          <w:szCs w:val="21"/>
        </w:rPr>
        <w:t xml:space="preserve"> of sound waves propagating in </w:t>
      </w:r>
      <w:r w:rsidR="006655D2" w:rsidRPr="002A68C1">
        <w:rPr>
          <w:szCs w:val="21"/>
        </w:rPr>
        <w:t>sound absorbing</w:t>
      </w:r>
      <w:r w:rsidRPr="002A68C1">
        <w:rPr>
          <w:szCs w:val="21"/>
        </w:rPr>
        <w:t xml:space="preserve"> materials are:</w:t>
      </w:r>
    </w:p>
    <w:p w14:paraId="26523C0D" w14:textId="0E3F3C90" w:rsidR="001A201A" w:rsidRPr="002A68C1" w:rsidRDefault="00C34028" w:rsidP="00CC5FB1">
      <w:pPr>
        <w:pStyle w:val="ae"/>
      </w:pPr>
      <w:r w:rsidRPr="002A68C1">
        <w:tab/>
      </w:r>
      <w:r w:rsidR="00E873FE" w:rsidRPr="002A68C1">
        <w:rPr>
          <w:position w:val="-30"/>
        </w:rPr>
        <w:object w:dxaOrig="1700" w:dyaOrig="820" w14:anchorId="2ED0533B">
          <v:shape id="_x0000_i1030" type="#_x0000_t75" style="width:84.5pt;height:41pt" o:ole="">
            <v:imagedata r:id="rId20" o:title=""/>
          </v:shape>
          <o:OLEObject Type="Embed" ProgID="Equation.DSMT4" ShapeID="_x0000_i1030" DrawAspect="Content" ObjectID="_1820236464" r:id="rId21"/>
        </w:object>
      </w:r>
      <w:r w:rsidRPr="002A68C1">
        <w:tab/>
      </w:r>
      <w:r w:rsidR="00035F6E" w:rsidRPr="002A68C1">
        <w:t>(6)</w:t>
      </w:r>
    </w:p>
    <w:p w14:paraId="4F7FC895" w14:textId="2EA1047E" w:rsidR="00953303" w:rsidRPr="002A68C1" w:rsidRDefault="00C34028" w:rsidP="00BB317B">
      <w:pPr>
        <w:pStyle w:val="ae"/>
      </w:pPr>
      <w:r w:rsidRPr="002A68C1">
        <w:tab/>
      </w:r>
      <w:r w:rsidR="00E873FE" w:rsidRPr="002A68C1">
        <w:rPr>
          <w:position w:val="-26"/>
        </w:rPr>
        <w:object w:dxaOrig="2260" w:dyaOrig="620" w14:anchorId="0915CDDC">
          <v:shape id="_x0000_i1031" type="#_x0000_t75" style="width:112pt;height:31pt" o:ole="">
            <v:imagedata r:id="rId22" o:title=""/>
          </v:shape>
          <o:OLEObject Type="Embed" ProgID="Equation.DSMT4" ShapeID="_x0000_i1031" DrawAspect="Content" ObjectID="_1820236465" r:id="rId23"/>
        </w:object>
      </w:r>
      <w:r w:rsidRPr="002A68C1">
        <w:tab/>
      </w:r>
      <w:r w:rsidR="00035F6E" w:rsidRPr="002A68C1">
        <w:t>(7)</w:t>
      </w:r>
    </w:p>
    <w:p w14:paraId="5D18FAAD" w14:textId="2C08785F" w:rsidR="00835978" w:rsidRPr="002A68C1" w:rsidRDefault="00F14A9F" w:rsidP="00552C4C">
      <w:pPr>
        <w:ind w:firstLineChars="200" w:firstLine="420"/>
        <w:rPr>
          <w:szCs w:val="21"/>
        </w:rPr>
      </w:pPr>
      <w:r w:rsidRPr="002A68C1">
        <w:rPr>
          <w:szCs w:val="21"/>
        </w:rPr>
        <w:t>Among them</w:t>
      </w:r>
      <w:r w:rsidR="00552C4C" w:rsidRPr="002A68C1">
        <w:rPr>
          <w:szCs w:val="21"/>
        </w:rPr>
        <w:t>:</w:t>
      </w:r>
      <w:r w:rsidR="002B2B08" w:rsidRPr="002A68C1">
        <w:rPr>
          <w:szCs w:val="21"/>
        </w:rPr>
        <w:t xml:space="preserve"> </w:t>
      </w:r>
      <w:r w:rsidR="002B2B08" w:rsidRPr="002A68C1">
        <w:rPr>
          <w:i/>
          <w:iCs/>
          <w:szCs w:val="21"/>
        </w:rPr>
        <w:t>ϕ</w:t>
      </w:r>
      <w:r w:rsidR="00835978" w:rsidRPr="002A68C1">
        <w:rPr>
          <w:szCs w:val="21"/>
        </w:rPr>
        <w:t>——</w:t>
      </w:r>
      <w:r w:rsidRPr="002A68C1">
        <w:rPr>
          <w:szCs w:val="21"/>
        </w:rPr>
        <w:t>Porosity</w:t>
      </w:r>
    </w:p>
    <w:p w14:paraId="61ADD92C" w14:textId="2E489B01" w:rsidR="00F14A9F" w:rsidRPr="002A68C1" w:rsidRDefault="00F14A9F" w:rsidP="00CC5252">
      <w:pPr>
        <w:pStyle w:val="a8"/>
        <w:numPr>
          <w:ilvl w:val="0"/>
          <w:numId w:val="19"/>
        </w:numPr>
        <w:spacing w:beforeLines="100" w:before="312" w:afterLines="100" w:after="312"/>
        <w:ind w:firstLineChars="0"/>
        <w:rPr>
          <w:b/>
          <w:bCs/>
          <w:sz w:val="24"/>
        </w:rPr>
      </w:pPr>
      <w:r w:rsidRPr="002A68C1">
        <w:rPr>
          <w:rFonts w:hint="eastAsia"/>
          <w:b/>
          <w:bCs/>
          <w:sz w:val="24"/>
        </w:rPr>
        <w:t xml:space="preserve">Calculating the </w:t>
      </w:r>
      <w:r w:rsidR="0097124F" w:rsidRPr="002A68C1">
        <w:rPr>
          <w:b/>
          <w:bCs/>
          <w:sz w:val="24"/>
        </w:rPr>
        <w:t>f</w:t>
      </w:r>
      <w:r w:rsidRPr="002A68C1">
        <w:rPr>
          <w:rFonts w:hint="eastAsia"/>
          <w:b/>
          <w:bCs/>
          <w:sz w:val="24"/>
        </w:rPr>
        <w:t xml:space="preserve">low </w:t>
      </w:r>
      <w:r w:rsidR="0097124F" w:rsidRPr="002A68C1">
        <w:rPr>
          <w:b/>
          <w:bCs/>
          <w:sz w:val="24"/>
        </w:rPr>
        <w:t>r</w:t>
      </w:r>
      <w:r w:rsidRPr="002A68C1">
        <w:rPr>
          <w:rFonts w:hint="eastAsia"/>
          <w:b/>
          <w:bCs/>
          <w:sz w:val="24"/>
        </w:rPr>
        <w:t xml:space="preserve">esistance of </w:t>
      </w:r>
      <w:r w:rsidR="0097124F" w:rsidRPr="002A68C1">
        <w:rPr>
          <w:b/>
          <w:bCs/>
          <w:sz w:val="24"/>
        </w:rPr>
        <w:t>s</w:t>
      </w:r>
      <w:r w:rsidRPr="002A68C1">
        <w:rPr>
          <w:rFonts w:hint="eastAsia"/>
          <w:b/>
          <w:bCs/>
          <w:sz w:val="24"/>
        </w:rPr>
        <w:t xml:space="preserve">ound </w:t>
      </w:r>
      <w:r w:rsidR="0097124F" w:rsidRPr="002A68C1">
        <w:rPr>
          <w:b/>
          <w:bCs/>
          <w:sz w:val="24"/>
        </w:rPr>
        <w:t>a</w:t>
      </w:r>
      <w:r w:rsidRPr="002A68C1">
        <w:rPr>
          <w:rFonts w:hint="eastAsia"/>
          <w:b/>
          <w:bCs/>
          <w:sz w:val="24"/>
        </w:rPr>
        <w:t xml:space="preserve">bsorbing </w:t>
      </w:r>
      <w:r w:rsidR="0097124F" w:rsidRPr="002A68C1">
        <w:rPr>
          <w:b/>
          <w:bCs/>
          <w:sz w:val="24"/>
        </w:rPr>
        <w:t>m</w:t>
      </w:r>
      <w:r w:rsidRPr="002A68C1">
        <w:rPr>
          <w:rFonts w:hint="eastAsia"/>
          <w:b/>
          <w:bCs/>
          <w:sz w:val="24"/>
        </w:rPr>
        <w:t xml:space="preserve">aterials </w:t>
      </w:r>
      <w:r w:rsidR="0097124F" w:rsidRPr="002A68C1">
        <w:rPr>
          <w:b/>
          <w:bCs/>
          <w:sz w:val="24"/>
        </w:rPr>
        <w:t>u</w:t>
      </w:r>
      <w:r w:rsidRPr="002A68C1">
        <w:rPr>
          <w:rFonts w:hint="eastAsia"/>
          <w:b/>
          <w:bCs/>
          <w:sz w:val="24"/>
        </w:rPr>
        <w:t xml:space="preserve">sing MATLAB </w:t>
      </w:r>
      <w:r w:rsidR="0097124F" w:rsidRPr="002A68C1">
        <w:rPr>
          <w:b/>
          <w:bCs/>
          <w:sz w:val="24"/>
        </w:rPr>
        <w:t>c</w:t>
      </w:r>
      <w:r w:rsidRPr="002A68C1">
        <w:rPr>
          <w:rFonts w:hint="eastAsia"/>
          <w:b/>
          <w:bCs/>
          <w:sz w:val="24"/>
        </w:rPr>
        <w:t>ycles</w:t>
      </w:r>
    </w:p>
    <w:p w14:paraId="661BC22D" w14:textId="07707ADE" w:rsidR="00F14A9F" w:rsidRPr="002A68C1" w:rsidRDefault="00F14A9F" w:rsidP="00D660DD">
      <w:pPr>
        <w:ind w:firstLineChars="200" w:firstLine="420"/>
        <w:rPr>
          <w:szCs w:val="21"/>
        </w:rPr>
      </w:pPr>
      <w:r w:rsidRPr="002A68C1">
        <w:rPr>
          <w:szCs w:val="21"/>
        </w:rPr>
        <w:t xml:space="preserve">Measure the sound absorption coefficient at two different frequencies: if the sound absorption coefficient at frequency </w:t>
      </w:r>
      <w:r w:rsidR="009D3417" w:rsidRPr="002A68C1">
        <w:rPr>
          <w:i/>
          <w:iCs/>
          <w:szCs w:val="21"/>
        </w:rPr>
        <w:t>ƒ</w:t>
      </w:r>
      <w:r w:rsidR="009D3417" w:rsidRPr="002A68C1">
        <w:rPr>
          <w:i/>
          <w:iCs/>
          <w:szCs w:val="21"/>
          <w:vertAlign w:val="subscript"/>
        </w:rPr>
        <w:t>1</w:t>
      </w:r>
      <w:r w:rsidR="009D3417" w:rsidRPr="002A68C1">
        <w:rPr>
          <w:szCs w:val="21"/>
        </w:rPr>
        <w:t xml:space="preserve"> </w:t>
      </w:r>
      <w:r w:rsidRPr="002A68C1">
        <w:rPr>
          <w:szCs w:val="21"/>
        </w:rPr>
        <w:t>is</w:t>
      </w:r>
      <w:r w:rsidR="009D3417" w:rsidRPr="002A68C1">
        <w:rPr>
          <w:szCs w:val="21"/>
        </w:rPr>
        <w:t xml:space="preserve"> </w:t>
      </w:r>
      <w:r w:rsidR="009D3417" w:rsidRPr="002A68C1">
        <w:rPr>
          <w:i/>
          <w:iCs/>
          <w:szCs w:val="21"/>
        </w:rPr>
        <w:t>α</w:t>
      </w:r>
      <w:r w:rsidR="002B2B08" w:rsidRPr="002A68C1">
        <w:rPr>
          <w:i/>
          <w:iCs/>
          <w:szCs w:val="21"/>
          <w:vertAlign w:val="subscript"/>
        </w:rPr>
        <w:t>1</w:t>
      </w:r>
      <w:r w:rsidRPr="002A68C1">
        <w:rPr>
          <w:szCs w:val="21"/>
        </w:rPr>
        <w:t xml:space="preserve">; The sound absorption coefficient at frequency </w:t>
      </w:r>
      <w:r w:rsidR="002B2B08" w:rsidRPr="002A68C1">
        <w:rPr>
          <w:i/>
          <w:iCs/>
          <w:szCs w:val="21"/>
        </w:rPr>
        <w:t>ƒ</w:t>
      </w:r>
      <w:r w:rsidR="002B2B08" w:rsidRPr="002A68C1">
        <w:rPr>
          <w:i/>
          <w:iCs/>
          <w:szCs w:val="21"/>
          <w:vertAlign w:val="subscript"/>
        </w:rPr>
        <w:t>2</w:t>
      </w:r>
      <w:r w:rsidRPr="002A68C1">
        <w:rPr>
          <w:szCs w:val="21"/>
        </w:rPr>
        <w:t xml:space="preserve"> is</w:t>
      </w:r>
      <w:r w:rsidR="002B2B08" w:rsidRPr="002A68C1">
        <w:rPr>
          <w:szCs w:val="21"/>
        </w:rPr>
        <w:t xml:space="preserve"> </w:t>
      </w:r>
      <w:r w:rsidR="002B2B08" w:rsidRPr="002A68C1">
        <w:rPr>
          <w:i/>
          <w:iCs/>
          <w:szCs w:val="21"/>
        </w:rPr>
        <w:t>α</w:t>
      </w:r>
      <w:r w:rsidR="002B2B08" w:rsidRPr="002A68C1">
        <w:rPr>
          <w:i/>
          <w:iCs/>
          <w:szCs w:val="21"/>
          <w:vertAlign w:val="subscript"/>
        </w:rPr>
        <w:t>2</w:t>
      </w:r>
      <w:r w:rsidRPr="002A68C1">
        <w:rPr>
          <w:szCs w:val="21"/>
        </w:rPr>
        <w:t xml:space="preserve">. Therefore, according to </w:t>
      </w:r>
      <w:r w:rsidR="00BB49D5" w:rsidRPr="002A68C1">
        <w:rPr>
          <w:szCs w:val="21"/>
        </w:rPr>
        <w:t>E</w:t>
      </w:r>
      <w:r w:rsidR="00BB49D5" w:rsidRPr="002A68C1">
        <w:rPr>
          <w:rFonts w:hint="eastAsia"/>
          <w:szCs w:val="21"/>
        </w:rPr>
        <w:t>q</w:t>
      </w:r>
      <w:r w:rsidR="00BB49D5" w:rsidRPr="002A68C1">
        <w:rPr>
          <w:szCs w:val="21"/>
        </w:rPr>
        <w:t>.</w:t>
      </w:r>
      <w:r w:rsidRPr="002A68C1">
        <w:rPr>
          <w:szCs w:val="21"/>
        </w:rPr>
        <w:t xml:space="preserve"> (3)</w:t>
      </w:r>
      <w:r w:rsidR="004559DB" w:rsidRPr="002A68C1">
        <w:rPr>
          <w:szCs w:val="21"/>
        </w:rPr>
        <w:t>, Eq.</w:t>
      </w:r>
      <w:r w:rsidR="003D6B96" w:rsidRPr="002A68C1">
        <w:rPr>
          <w:szCs w:val="21"/>
        </w:rPr>
        <w:t xml:space="preserve"> </w:t>
      </w:r>
      <w:r w:rsidR="004559DB" w:rsidRPr="002A68C1">
        <w:rPr>
          <w:szCs w:val="21"/>
        </w:rPr>
        <w:t>(4),</w:t>
      </w:r>
      <w:r w:rsidRPr="002A68C1">
        <w:rPr>
          <w:szCs w:val="21"/>
        </w:rPr>
        <w:t xml:space="preserve"> </w:t>
      </w:r>
      <w:r w:rsidR="003D6B96" w:rsidRPr="002A68C1">
        <w:rPr>
          <w:rFonts w:hint="eastAsia"/>
          <w:szCs w:val="21"/>
        </w:rPr>
        <w:t>and</w:t>
      </w:r>
      <w:r w:rsidR="003D6B96" w:rsidRPr="002A68C1">
        <w:rPr>
          <w:szCs w:val="21"/>
        </w:rPr>
        <w:t xml:space="preserve"> </w:t>
      </w:r>
      <w:r w:rsidR="00BB49D5" w:rsidRPr="002A68C1">
        <w:rPr>
          <w:szCs w:val="21"/>
        </w:rPr>
        <w:t>E</w:t>
      </w:r>
      <w:r w:rsidR="00BB49D5" w:rsidRPr="002A68C1">
        <w:rPr>
          <w:rFonts w:hint="eastAsia"/>
          <w:szCs w:val="21"/>
        </w:rPr>
        <w:t>q</w:t>
      </w:r>
      <w:r w:rsidR="00BB49D5" w:rsidRPr="002A68C1">
        <w:rPr>
          <w:szCs w:val="21"/>
        </w:rPr>
        <w:t xml:space="preserve">. </w:t>
      </w:r>
      <w:r w:rsidRPr="002A68C1">
        <w:rPr>
          <w:szCs w:val="21"/>
        </w:rPr>
        <w:t xml:space="preserve">(5), the density </w:t>
      </w:r>
      <w:r w:rsidR="002B2B08" w:rsidRPr="002A68C1">
        <w:rPr>
          <w:i/>
          <w:iCs/>
        </w:rPr>
        <w:t>ρ(ω)</w:t>
      </w:r>
      <w:r w:rsidR="00DB3F14" w:rsidRPr="002A68C1">
        <w:rPr>
          <w:szCs w:val="21"/>
        </w:rPr>
        <w:t xml:space="preserve"> </w:t>
      </w:r>
      <w:r w:rsidRPr="002A68C1">
        <w:rPr>
          <w:szCs w:val="21"/>
        </w:rPr>
        <w:t>and bulk elastic modulus</w:t>
      </w:r>
      <w:r w:rsidR="00DB3F14" w:rsidRPr="002A68C1">
        <w:rPr>
          <w:szCs w:val="21"/>
        </w:rPr>
        <w:t xml:space="preserve"> </w:t>
      </w:r>
      <w:r w:rsidR="002B2B08" w:rsidRPr="002A68C1">
        <w:rPr>
          <w:i/>
          <w:iCs/>
        </w:rPr>
        <w:t>K(ω)</w:t>
      </w:r>
      <w:r w:rsidR="00DB3F14" w:rsidRPr="002A68C1">
        <w:rPr>
          <w:szCs w:val="21"/>
        </w:rPr>
        <w:t xml:space="preserve"> </w:t>
      </w:r>
      <w:r w:rsidRPr="002A68C1">
        <w:rPr>
          <w:szCs w:val="21"/>
        </w:rPr>
        <w:t>of the sound absorbing material at two different frequencies are:</w:t>
      </w:r>
    </w:p>
    <w:p w14:paraId="74B9DA35" w14:textId="73B5DAE8" w:rsidR="00830626" w:rsidRPr="002A68C1" w:rsidRDefault="00B26642" w:rsidP="00C34028">
      <w:pPr>
        <w:pStyle w:val="20"/>
        <w:sectPr w:rsidR="00830626" w:rsidRPr="002A68C1" w:rsidSect="00BA46B4">
          <w:headerReference w:type="even" r:id="rId24"/>
          <w:headerReference w:type="default" r:id="rId25"/>
          <w:footerReference w:type="even" r:id="rId26"/>
          <w:headerReference w:type="first" r:id="rId27"/>
          <w:type w:val="continuous"/>
          <w:pgSz w:w="11906" w:h="16838"/>
          <w:pgMar w:top="1440" w:right="1800" w:bottom="1440" w:left="1800" w:header="851" w:footer="992" w:gutter="0"/>
          <w:cols w:space="425"/>
          <w:titlePg/>
          <w:docGrid w:type="lines" w:linePitch="312"/>
        </w:sectPr>
      </w:pPr>
      <w:r w:rsidRPr="002A68C1">
        <w:tab/>
      </w:r>
      <w:r w:rsidR="00E873FE" w:rsidRPr="002A68C1">
        <w:rPr>
          <w:position w:val="-118"/>
        </w:rPr>
        <w:object w:dxaOrig="5160" w:dyaOrig="2460" w14:anchorId="7141F109">
          <v:shape id="_x0000_i1032" type="#_x0000_t75" style="width:258.5pt;height:122.5pt" o:ole="">
            <v:imagedata r:id="rId28" o:title=""/>
          </v:shape>
          <o:OLEObject Type="Embed" ProgID="Equation.DSMT4" ShapeID="_x0000_i1032" DrawAspect="Content" ObjectID="_1820236466" r:id="rId29"/>
        </w:object>
      </w:r>
      <w:r w:rsidR="00C34028" w:rsidRPr="002A68C1">
        <w:tab/>
      </w:r>
      <w:r w:rsidR="00CC5FB1" w:rsidRPr="002A68C1">
        <w:t>(8)</w:t>
      </w:r>
    </w:p>
    <w:p w14:paraId="0CA0B0CF" w14:textId="0651D9F6" w:rsidR="00830626" w:rsidRPr="002A68C1" w:rsidRDefault="00C34028" w:rsidP="00C34028">
      <w:pPr>
        <w:pStyle w:val="20"/>
        <w:sectPr w:rsidR="00830626" w:rsidRPr="002A68C1" w:rsidSect="00BA46B4">
          <w:type w:val="continuous"/>
          <w:pgSz w:w="11906" w:h="16838"/>
          <w:pgMar w:top="1440" w:right="1800" w:bottom="1440" w:left="1800" w:header="851" w:footer="992" w:gutter="0"/>
          <w:cols w:space="425"/>
          <w:titlePg/>
          <w:docGrid w:type="lines" w:linePitch="312"/>
        </w:sectPr>
      </w:pPr>
      <w:r w:rsidRPr="002A68C1">
        <w:lastRenderedPageBreak/>
        <w:tab/>
      </w:r>
      <w:r w:rsidR="00E873FE" w:rsidRPr="002A68C1">
        <w:rPr>
          <w:position w:val="-118"/>
        </w:rPr>
        <w:object w:dxaOrig="5220" w:dyaOrig="2460" w14:anchorId="09C8E9EC">
          <v:shape id="_x0000_i1033" type="#_x0000_t75" style="width:261pt;height:122.5pt" o:ole="">
            <v:imagedata r:id="rId30" o:title=""/>
          </v:shape>
          <o:OLEObject Type="Embed" ProgID="Equation.DSMT4" ShapeID="_x0000_i1033" DrawAspect="Content" ObjectID="_1820236467" r:id="rId31"/>
        </w:object>
      </w:r>
      <w:r w:rsidRPr="002A68C1">
        <w:tab/>
      </w:r>
      <w:r w:rsidR="00CC5FB1" w:rsidRPr="002A68C1">
        <w:t>(9)</w:t>
      </w:r>
    </w:p>
    <w:p w14:paraId="4551DD33" w14:textId="1E80E08C" w:rsidR="00FB6BC6" w:rsidRPr="002A68C1" w:rsidRDefault="00DB3F14" w:rsidP="00FB6BC6">
      <w:pPr>
        <w:ind w:firstLineChars="200" w:firstLine="420"/>
        <w:rPr>
          <w:szCs w:val="21"/>
        </w:rPr>
      </w:pPr>
      <w:r w:rsidRPr="002A68C1">
        <w:rPr>
          <w:rFonts w:hint="eastAsia"/>
          <w:szCs w:val="21"/>
        </w:rPr>
        <w:t xml:space="preserve">Substitute </w:t>
      </w:r>
      <w:r w:rsidR="00E2023F" w:rsidRPr="002A68C1">
        <w:rPr>
          <w:szCs w:val="21"/>
        </w:rPr>
        <w:t>Eq.</w:t>
      </w:r>
      <w:r w:rsidRPr="002A68C1">
        <w:rPr>
          <w:rFonts w:hint="eastAsia"/>
          <w:szCs w:val="21"/>
        </w:rPr>
        <w:t xml:space="preserve"> (8) and </w:t>
      </w:r>
      <w:r w:rsidR="00E2023F" w:rsidRPr="002A68C1">
        <w:rPr>
          <w:szCs w:val="21"/>
        </w:rPr>
        <w:t xml:space="preserve">Eq. </w:t>
      </w:r>
      <w:r w:rsidRPr="002A68C1">
        <w:rPr>
          <w:rFonts w:hint="eastAsia"/>
          <w:szCs w:val="21"/>
        </w:rPr>
        <w:t xml:space="preserve">(9) into </w:t>
      </w:r>
      <w:r w:rsidR="00BB49D5" w:rsidRPr="002A68C1">
        <w:rPr>
          <w:szCs w:val="21"/>
        </w:rPr>
        <w:t>E</w:t>
      </w:r>
      <w:r w:rsidR="00BB49D5" w:rsidRPr="002A68C1">
        <w:rPr>
          <w:rFonts w:hint="eastAsia"/>
          <w:szCs w:val="21"/>
        </w:rPr>
        <w:t>q</w:t>
      </w:r>
      <w:r w:rsidR="00BB49D5" w:rsidRPr="002A68C1">
        <w:rPr>
          <w:szCs w:val="21"/>
        </w:rPr>
        <w:t>.</w:t>
      </w:r>
      <w:r w:rsidRPr="002A68C1">
        <w:rPr>
          <w:rFonts w:hint="eastAsia"/>
          <w:szCs w:val="21"/>
        </w:rPr>
        <w:t xml:space="preserve"> (6) and </w:t>
      </w:r>
      <w:r w:rsidR="00BB49D5" w:rsidRPr="002A68C1">
        <w:rPr>
          <w:szCs w:val="21"/>
        </w:rPr>
        <w:t>E</w:t>
      </w:r>
      <w:r w:rsidR="00BB49D5" w:rsidRPr="002A68C1">
        <w:rPr>
          <w:rFonts w:hint="eastAsia"/>
          <w:szCs w:val="21"/>
        </w:rPr>
        <w:t>q</w:t>
      </w:r>
      <w:r w:rsidR="00BB49D5" w:rsidRPr="002A68C1">
        <w:rPr>
          <w:szCs w:val="21"/>
        </w:rPr>
        <w:t>.</w:t>
      </w:r>
      <w:r w:rsidR="00BB49D5" w:rsidRPr="002A68C1">
        <w:rPr>
          <w:rFonts w:hint="eastAsia"/>
          <w:szCs w:val="21"/>
        </w:rPr>
        <w:t xml:space="preserve"> </w:t>
      </w:r>
      <w:r w:rsidRPr="002A68C1">
        <w:rPr>
          <w:rFonts w:hint="eastAsia"/>
          <w:szCs w:val="21"/>
        </w:rPr>
        <w:t xml:space="preserve">(7), respectively, to obtain the wave </w:t>
      </w:r>
      <w:r w:rsidR="008F4EB1" w:rsidRPr="002A68C1">
        <w:rPr>
          <w:rFonts w:hint="eastAsia"/>
          <w:szCs w:val="21"/>
        </w:rPr>
        <w:t>numbers</w:t>
      </w:r>
      <w:r w:rsidR="002D265C" w:rsidRPr="002A68C1">
        <w:rPr>
          <w:szCs w:val="21"/>
        </w:rPr>
        <w:t xml:space="preserve"> </w:t>
      </w:r>
      <w:r w:rsidR="002B2B08" w:rsidRPr="002A68C1">
        <w:rPr>
          <w:i/>
          <w:iCs/>
          <w:szCs w:val="21"/>
        </w:rPr>
        <w:t>γ(ω)</w:t>
      </w:r>
      <w:r w:rsidR="002D265C" w:rsidRPr="002A68C1">
        <w:rPr>
          <w:szCs w:val="21"/>
        </w:rPr>
        <w:t xml:space="preserve"> </w:t>
      </w:r>
      <w:r w:rsidRPr="002A68C1">
        <w:rPr>
          <w:rFonts w:hint="eastAsia"/>
          <w:szCs w:val="21"/>
        </w:rPr>
        <w:t xml:space="preserve">and acoustic impedance </w:t>
      </w:r>
      <w:r w:rsidR="002B2B08" w:rsidRPr="002A68C1">
        <w:rPr>
          <w:i/>
          <w:iCs/>
          <w:szCs w:val="21"/>
        </w:rPr>
        <w:t>ρc(ω)</w:t>
      </w:r>
      <w:r w:rsidR="002D265C" w:rsidRPr="002A68C1">
        <w:rPr>
          <w:szCs w:val="21"/>
        </w:rPr>
        <w:t xml:space="preserve"> </w:t>
      </w:r>
      <w:r w:rsidRPr="002A68C1">
        <w:rPr>
          <w:rFonts w:hint="eastAsia"/>
          <w:szCs w:val="21"/>
        </w:rPr>
        <w:t xml:space="preserve">of sound waves propagating in the </w:t>
      </w:r>
      <w:r w:rsidR="00E2023F" w:rsidRPr="002A68C1">
        <w:rPr>
          <w:szCs w:val="21"/>
        </w:rPr>
        <w:t xml:space="preserve">sound </w:t>
      </w:r>
      <w:r w:rsidRPr="002A68C1">
        <w:rPr>
          <w:rFonts w:hint="eastAsia"/>
          <w:szCs w:val="21"/>
        </w:rPr>
        <w:t>absorbing material at two frequencies</w:t>
      </w:r>
      <w:r w:rsidR="002D265C" w:rsidRPr="002A68C1">
        <w:rPr>
          <w:szCs w:val="21"/>
        </w:rPr>
        <w:t>:</w:t>
      </w:r>
    </w:p>
    <w:p w14:paraId="495FFB4F" w14:textId="1172AA8B" w:rsidR="00FB6BC6" w:rsidRPr="002A68C1" w:rsidRDefault="00FB6BC6" w:rsidP="00FB6BC6">
      <w:pPr>
        <w:pStyle w:val="ae"/>
        <w:ind w:left="420" w:hanging="420"/>
      </w:pPr>
      <w:r w:rsidRPr="002A68C1">
        <w:tab/>
      </w:r>
      <w:r w:rsidR="00E873FE" w:rsidRPr="002A68C1">
        <w:rPr>
          <w:position w:val="-20"/>
        </w:rPr>
        <w:object w:dxaOrig="7820" w:dyaOrig="5620" w14:anchorId="0F4D55C8">
          <v:shape id="_x0000_i1034" type="#_x0000_t75" style="width:368.1pt;height:265.3pt" o:ole="">
            <v:imagedata r:id="rId32" o:title=""/>
          </v:shape>
          <o:OLEObject Type="Embed" ProgID="Equation.DSMT4" ShapeID="_x0000_i1034" DrawAspect="Content" ObjectID="_1820236468" r:id="rId33"/>
        </w:object>
      </w:r>
      <w:r w:rsidRPr="002A68C1">
        <w:tab/>
      </w:r>
      <w:r w:rsidR="00C34028" w:rsidRPr="002A68C1">
        <w:t>(10)</w:t>
      </w:r>
    </w:p>
    <w:p w14:paraId="7DE4CC41" w14:textId="0466DDE8" w:rsidR="002C19FE" w:rsidRPr="002A68C1" w:rsidRDefault="00FB6BC6" w:rsidP="00FB6BC6">
      <w:pPr>
        <w:pStyle w:val="ae"/>
        <w:ind w:left="420" w:hanging="420"/>
      </w:pPr>
      <w:r w:rsidRPr="002A68C1">
        <w:lastRenderedPageBreak/>
        <w:tab/>
      </w:r>
      <w:r w:rsidR="00E873FE" w:rsidRPr="002A68C1">
        <w:rPr>
          <w:position w:val="-20"/>
        </w:rPr>
        <w:object w:dxaOrig="7940" w:dyaOrig="5620" w14:anchorId="33C9EAD8">
          <v:shape id="_x0000_i1035" type="#_x0000_t75" style="width:361.15pt;height:254.1pt" o:ole="">
            <v:imagedata r:id="rId34" o:title=""/>
          </v:shape>
          <o:OLEObject Type="Embed" ProgID="Equation.DSMT4" ShapeID="_x0000_i1035" DrawAspect="Content" ObjectID="_1820236469" r:id="rId35"/>
        </w:object>
      </w:r>
      <w:r w:rsidRPr="002A68C1">
        <w:tab/>
      </w:r>
      <w:r w:rsidR="002C19FE" w:rsidRPr="002A68C1">
        <w:t>(11)</w:t>
      </w:r>
    </w:p>
    <w:p w14:paraId="72B6EC31" w14:textId="70335F88" w:rsidR="00B26642" w:rsidRPr="002A68C1" w:rsidRDefault="002D265C" w:rsidP="002C19FE">
      <w:pPr>
        <w:pStyle w:val="ae"/>
        <w:ind w:left="420" w:firstLineChars="200" w:firstLine="420"/>
      </w:pPr>
      <w:r w:rsidRPr="002A68C1">
        <w:rPr>
          <w:rFonts w:hint="eastAsia"/>
        </w:rPr>
        <w:t xml:space="preserve">If the back of the </w:t>
      </w:r>
      <w:r w:rsidR="006655D2" w:rsidRPr="002A68C1">
        <w:rPr>
          <w:rFonts w:hint="eastAsia"/>
        </w:rPr>
        <w:t>sound absorbing</w:t>
      </w:r>
      <w:r w:rsidRPr="002A68C1">
        <w:rPr>
          <w:rFonts w:hint="eastAsia"/>
        </w:rPr>
        <w:t xml:space="preserve"> material is a rigid wall, the surface acoustic impedance of the </w:t>
      </w:r>
      <w:r w:rsidR="006655D2" w:rsidRPr="002A68C1">
        <w:rPr>
          <w:rFonts w:hint="eastAsia"/>
        </w:rPr>
        <w:t>sound absorbing</w:t>
      </w:r>
      <w:r w:rsidRPr="002A68C1">
        <w:rPr>
          <w:rFonts w:hint="eastAsia"/>
        </w:rPr>
        <w:t xml:space="preserve"> material is:</w:t>
      </w:r>
    </w:p>
    <w:p w14:paraId="1DFFBCE3" w14:textId="688B3168" w:rsidR="00C41173" w:rsidRPr="002A68C1" w:rsidRDefault="00C34028" w:rsidP="00D660DD">
      <w:pPr>
        <w:ind w:firstLineChars="200" w:firstLine="420"/>
      </w:pPr>
      <w:r w:rsidRPr="002A68C1">
        <w:tab/>
      </w:r>
      <w:r w:rsidR="00E873FE" w:rsidRPr="002A68C1">
        <w:rPr>
          <w:position w:val="-126"/>
        </w:rPr>
        <w:object w:dxaOrig="6320" w:dyaOrig="5780" w14:anchorId="5DDBEBF5">
          <v:shape id="_x0000_i1036" type="#_x0000_t75" style="width:316.5pt;height:289.15pt" o:ole="">
            <v:imagedata r:id="rId36" o:title=""/>
          </v:shape>
          <o:OLEObject Type="Embed" ProgID="Equation.DSMT4" ShapeID="_x0000_i1036" DrawAspect="Content" ObjectID="_1820236470" r:id="rId37"/>
        </w:object>
      </w:r>
      <w:r w:rsidRPr="002A68C1">
        <w:tab/>
      </w:r>
      <w:r w:rsidR="009B3052" w:rsidRPr="002A68C1">
        <w:t>(12)</w:t>
      </w:r>
      <w:r w:rsidRPr="002A68C1">
        <w:lastRenderedPageBreak/>
        <w:tab/>
      </w:r>
      <w:r w:rsidR="00E873FE" w:rsidRPr="002A68C1">
        <w:rPr>
          <w:position w:val="-126"/>
        </w:rPr>
        <w:object w:dxaOrig="6420" w:dyaOrig="5780" w14:anchorId="58F80DF7">
          <v:shape id="_x0000_i1037" type="#_x0000_t75" style="width:321.5pt;height:289.15pt" o:ole="">
            <v:imagedata r:id="rId38" o:title=""/>
          </v:shape>
          <o:OLEObject Type="Embed" ProgID="Equation.DSMT4" ShapeID="_x0000_i1037" DrawAspect="Content" ObjectID="_1820236471" r:id="rId39"/>
        </w:object>
      </w:r>
      <w:r w:rsidRPr="002A68C1">
        <w:tab/>
      </w:r>
      <w:r w:rsidR="009B3052" w:rsidRPr="002A68C1">
        <w:t>(13)</w:t>
      </w:r>
    </w:p>
    <w:p w14:paraId="09BE405D" w14:textId="75940CB0" w:rsidR="002D265C" w:rsidRPr="002A68C1" w:rsidRDefault="002D265C" w:rsidP="00C41173">
      <w:pPr>
        <w:ind w:firstLineChars="200" w:firstLine="420"/>
        <w:rPr>
          <w:szCs w:val="21"/>
        </w:rPr>
      </w:pPr>
      <w:r w:rsidRPr="002A68C1">
        <w:rPr>
          <w:rFonts w:hint="eastAsia"/>
          <w:szCs w:val="21"/>
        </w:rPr>
        <w:t>The sound absorption coefficient at two frequencies is</w:t>
      </w:r>
      <w:r w:rsidR="000E0776" w:rsidRPr="002A68C1">
        <w:rPr>
          <w:szCs w:val="21"/>
        </w:rPr>
        <w:t xml:space="preserve"> </w:t>
      </w:r>
      <w:r w:rsidR="000E0776" w:rsidRPr="002A68C1">
        <w:rPr>
          <w:szCs w:val="21"/>
          <w:vertAlign w:val="superscript"/>
        </w:rPr>
        <w:fldChar w:fldCharType="begin"/>
      </w:r>
      <w:r w:rsidR="000E0776" w:rsidRPr="002A68C1">
        <w:rPr>
          <w:szCs w:val="21"/>
          <w:vertAlign w:val="superscript"/>
        </w:rPr>
        <w:instrText xml:space="preserve"> </w:instrText>
      </w:r>
      <w:r w:rsidR="000E0776" w:rsidRPr="002A68C1">
        <w:rPr>
          <w:rFonts w:hint="eastAsia"/>
          <w:szCs w:val="21"/>
          <w:vertAlign w:val="superscript"/>
        </w:rPr>
        <w:instrText>REF _Ref148603892 \r \h</w:instrText>
      </w:r>
      <w:r w:rsidR="000E0776" w:rsidRPr="002A68C1">
        <w:rPr>
          <w:szCs w:val="21"/>
          <w:vertAlign w:val="superscript"/>
        </w:rPr>
        <w:instrText xml:space="preserve">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[14]</w:t>
      </w:r>
      <w:r w:rsidR="000E0776" w:rsidRPr="002A68C1">
        <w:rPr>
          <w:szCs w:val="21"/>
          <w:vertAlign w:val="superscript"/>
        </w:rPr>
        <w:fldChar w:fldCharType="end"/>
      </w:r>
      <w:r w:rsidRPr="002A68C1">
        <w:rPr>
          <w:rFonts w:hint="eastAsia"/>
          <w:szCs w:val="21"/>
        </w:rPr>
        <w:t>:</w:t>
      </w:r>
    </w:p>
    <w:p w14:paraId="0D3B9762" w14:textId="5A834FB4" w:rsidR="00953303" w:rsidRPr="002A68C1" w:rsidRDefault="00C34028" w:rsidP="009B3052">
      <w:pPr>
        <w:pStyle w:val="ae"/>
      </w:pPr>
      <w:r w:rsidRPr="002A68C1">
        <w:tab/>
      </w:r>
      <w:r w:rsidR="00E873FE" w:rsidRPr="002A68C1">
        <w:rPr>
          <w:position w:val="-58"/>
        </w:rPr>
        <w:object w:dxaOrig="1939" w:dyaOrig="1280" w14:anchorId="3F3C8F27">
          <v:shape id="_x0000_i1038" type="#_x0000_t75" style="width:97.4pt;height:64.3pt" o:ole="">
            <v:imagedata r:id="rId40" o:title=""/>
          </v:shape>
          <o:OLEObject Type="Embed" ProgID="Equation.DSMT4" ShapeID="_x0000_i1038" DrawAspect="Content" ObjectID="_1820236472" r:id="rId41"/>
        </w:object>
      </w:r>
      <w:r w:rsidRPr="002A68C1">
        <w:tab/>
      </w:r>
      <w:r w:rsidR="00035F6E" w:rsidRPr="002A68C1">
        <w:t>(14)</w:t>
      </w:r>
    </w:p>
    <w:p w14:paraId="0B087ACF" w14:textId="329BA322" w:rsidR="002D265C" w:rsidRPr="002A68C1" w:rsidRDefault="002D265C" w:rsidP="00D660DD">
      <w:pPr>
        <w:ind w:firstLineChars="200" w:firstLine="420"/>
        <w:rPr>
          <w:szCs w:val="21"/>
        </w:rPr>
      </w:pPr>
      <w:r w:rsidRPr="002A68C1">
        <w:rPr>
          <w:rFonts w:hint="eastAsia"/>
          <w:szCs w:val="21"/>
        </w:rPr>
        <w:t xml:space="preserve">From </w:t>
      </w:r>
      <w:r w:rsidR="00BB49D5" w:rsidRPr="002A68C1">
        <w:rPr>
          <w:szCs w:val="21"/>
        </w:rPr>
        <w:t>E</w:t>
      </w:r>
      <w:r w:rsidR="00BB49D5" w:rsidRPr="002A68C1">
        <w:rPr>
          <w:rFonts w:hint="eastAsia"/>
          <w:szCs w:val="21"/>
        </w:rPr>
        <w:t>q</w:t>
      </w:r>
      <w:r w:rsidR="00BB49D5" w:rsidRPr="002A68C1">
        <w:rPr>
          <w:szCs w:val="21"/>
        </w:rPr>
        <w:t xml:space="preserve">. </w:t>
      </w:r>
      <w:r w:rsidRPr="002A68C1">
        <w:rPr>
          <w:rFonts w:hint="eastAsia"/>
          <w:szCs w:val="21"/>
        </w:rPr>
        <w:t>(12) to</w:t>
      </w:r>
      <w:r w:rsidR="00F91C7F" w:rsidRPr="002A68C1">
        <w:rPr>
          <w:szCs w:val="21"/>
        </w:rPr>
        <w:t xml:space="preserve"> </w:t>
      </w:r>
      <w:r w:rsidR="00BB49D5" w:rsidRPr="002A68C1">
        <w:rPr>
          <w:szCs w:val="21"/>
        </w:rPr>
        <w:t>E</w:t>
      </w:r>
      <w:r w:rsidR="00BB49D5" w:rsidRPr="002A68C1">
        <w:rPr>
          <w:rFonts w:hint="eastAsia"/>
          <w:szCs w:val="21"/>
        </w:rPr>
        <w:t>q</w:t>
      </w:r>
      <w:r w:rsidR="00BB49D5" w:rsidRPr="002A68C1">
        <w:rPr>
          <w:szCs w:val="21"/>
        </w:rPr>
        <w:t xml:space="preserve">. </w:t>
      </w:r>
      <w:r w:rsidRPr="002A68C1">
        <w:rPr>
          <w:rFonts w:hint="eastAsia"/>
          <w:szCs w:val="21"/>
        </w:rPr>
        <w:t>(14),</w:t>
      </w:r>
      <w:r w:rsidR="00F91C7F" w:rsidRPr="002A68C1">
        <w:rPr>
          <w:szCs w:val="21"/>
        </w:rPr>
        <w:t xml:space="preserve"> </w:t>
      </w:r>
      <w:r w:rsidRPr="002A68C1">
        <w:rPr>
          <w:rFonts w:hint="eastAsia"/>
          <w:szCs w:val="21"/>
        </w:rPr>
        <w:t xml:space="preserve">it can be seen that the flow resistance coefficient </w:t>
      </w:r>
      <w:r w:rsidR="002B2B08" w:rsidRPr="002A68C1">
        <w:rPr>
          <w:i/>
          <w:iCs/>
          <w:szCs w:val="21"/>
        </w:rPr>
        <w:t>σ</w:t>
      </w:r>
      <w:r w:rsidR="009E7FC5" w:rsidRPr="002A68C1">
        <w:rPr>
          <w:szCs w:val="21"/>
        </w:rPr>
        <w:t xml:space="preserve"> </w:t>
      </w:r>
      <w:r w:rsidRPr="002A68C1">
        <w:rPr>
          <w:rFonts w:hint="eastAsia"/>
          <w:szCs w:val="21"/>
        </w:rPr>
        <w:t>and porosity coefficient</w:t>
      </w:r>
      <w:r w:rsidR="009E7FC5" w:rsidRPr="002A68C1">
        <w:rPr>
          <w:szCs w:val="21"/>
        </w:rPr>
        <w:t xml:space="preserve"> </w:t>
      </w:r>
      <w:r w:rsidR="002B2B08" w:rsidRPr="002A68C1">
        <w:rPr>
          <w:i/>
          <w:iCs/>
          <w:szCs w:val="21"/>
        </w:rPr>
        <w:t>ϕ</w:t>
      </w:r>
      <w:r w:rsidR="009E7FC5" w:rsidRPr="002A68C1">
        <w:rPr>
          <w:szCs w:val="21"/>
        </w:rPr>
        <w:t xml:space="preserve"> </w:t>
      </w:r>
      <w:r w:rsidRPr="002A68C1">
        <w:rPr>
          <w:rFonts w:hint="eastAsia"/>
          <w:szCs w:val="21"/>
        </w:rPr>
        <w:t>are unknown. However, solving these two unknowns using general methods is relatively difficult, so it is necessary to use a MATLAB cyclic program to solve the equation.</w:t>
      </w:r>
    </w:p>
    <w:p w14:paraId="69101F95" w14:textId="40137754" w:rsidR="00F91C7F" w:rsidRPr="002A68C1" w:rsidRDefault="00F91C7F" w:rsidP="00CC5252">
      <w:pPr>
        <w:pStyle w:val="a8"/>
        <w:numPr>
          <w:ilvl w:val="0"/>
          <w:numId w:val="19"/>
        </w:numPr>
        <w:spacing w:beforeLines="100" w:before="312" w:afterLines="100" w:after="312"/>
        <w:ind w:firstLineChars="0"/>
        <w:rPr>
          <w:b/>
          <w:bCs/>
          <w:sz w:val="24"/>
        </w:rPr>
      </w:pPr>
      <w:r w:rsidRPr="002A68C1">
        <w:rPr>
          <w:rFonts w:hint="eastAsia"/>
          <w:b/>
          <w:bCs/>
          <w:sz w:val="24"/>
        </w:rPr>
        <w:t xml:space="preserve">Theoretical </w:t>
      </w:r>
      <w:r w:rsidR="0097124F" w:rsidRPr="002A68C1">
        <w:rPr>
          <w:rFonts w:hint="eastAsia"/>
          <w:b/>
          <w:bCs/>
          <w:sz w:val="24"/>
        </w:rPr>
        <w:t>c</w:t>
      </w:r>
      <w:r w:rsidRPr="002A68C1">
        <w:rPr>
          <w:rFonts w:hint="eastAsia"/>
          <w:b/>
          <w:bCs/>
          <w:sz w:val="24"/>
        </w:rPr>
        <w:t xml:space="preserve">alculation and </w:t>
      </w:r>
      <w:r w:rsidR="0097124F" w:rsidRPr="002A68C1">
        <w:rPr>
          <w:rFonts w:hint="eastAsia"/>
          <w:b/>
          <w:bCs/>
          <w:sz w:val="24"/>
        </w:rPr>
        <w:t>e</w:t>
      </w:r>
      <w:r w:rsidRPr="002A68C1">
        <w:rPr>
          <w:rFonts w:hint="eastAsia"/>
          <w:b/>
          <w:bCs/>
          <w:sz w:val="24"/>
        </w:rPr>
        <w:t xml:space="preserve">xperimental </w:t>
      </w:r>
      <w:r w:rsidR="0097124F" w:rsidRPr="002A68C1">
        <w:rPr>
          <w:rFonts w:hint="eastAsia"/>
          <w:b/>
          <w:bCs/>
          <w:sz w:val="24"/>
        </w:rPr>
        <w:t>v</w:t>
      </w:r>
      <w:r w:rsidRPr="002A68C1">
        <w:rPr>
          <w:rFonts w:hint="eastAsia"/>
          <w:b/>
          <w:bCs/>
          <w:sz w:val="24"/>
        </w:rPr>
        <w:t>erification</w:t>
      </w:r>
    </w:p>
    <w:p w14:paraId="30660E04" w14:textId="7C89E430" w:rsidR="00F91C7F" w:rsidRPr="002A68C1" w:rsidRDefault="00F91C7F" w:rsidP="00CC5252">
      <w:pPr>
        <w:pStyle w:val="a8"/>
        <w:numPr>
          <w:ilvl w:val="0"/>
          <w:numId w:val="21"/>
        </w:numPr>
        <w:spacing w:beforeLines="100" w:before="312"/>
        <w:ind w:firstLineChars="0"/>
        <w:rPr>
          <w:b/>
          <w:bCs/>
          <w:szCs w:val="21"/>
        </w:rPr>
      </w:pPr>
      <w:r w:rsidRPr="002A68C1">
        <w:rPr>
          <w:rFonts w:hint="eastAsia"/>
          <w:b/>
          <w:bCs/>
          <w:szCs w:val="21"/>
        </w:rPr>
        <w:t>Experimental measurement of sound absorption coefficient</w:t>
      </w:r>
    </w:p>
    <w:p w14:paraId="782E5B1A" w14:textId="538F8974" w:rsidR="00805EB3" w:rsidRPr="002A68C1" w:rsidRDefault="00805EB3" w:rsidP="00D660DD">
      <w:pPr>
        <w:ind w:firstLineChars="200" w:firstLine="420"/>
        <w:rPr>
          <w:szCs w:val="21"/>
        </w:rPr>
      </w:pPr>
      <w:r w:rsidRPr="002A68C1">
        <w:rPr>
          <w:szCs w:val="21"/>
        </w:rPr>
        <w:t xml:space="preserve">Standing wave ratio method, also known as impedance tube method, is a method to measure the absorption coefficient of sound absorbing materials using impedance tubes </w:t>
      </w:r>
      <w:r w:rsidR="000E0776" w:rsidRPr="002A68C1">
        <w:rPr>
          <w:szCs w:val="21"/>
          <w:vertAlign w:val="superscript"/>
        </w:rPr>
        <w:fldChar w:fldCharType="begin"/>
      </w:r>
      <w:r w:rsidR="000E0776" w:rsidRPr="002A68C1">
        <w:rPr>
          <w:szCs w:val="21"/>
          <w:vertAlign w:val="superscript"/>
        </w:rPr>
        <w:instrText xml:space="preserve"> REF _Ref155719273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[15</w:t>
      </w:r>
      <w:r w:rsidR="000E0776" w:rsidRPr="002A68C1">
        <w:rPr>
          <w:szCs w:val="21"/>
          <w:vertAlign w:val="superscript"/>
        </w:rPr>
        <w:fldChar w:fldCharType="end"/>
      </w:r>
      <w:r w:rsidR="000E0776" w:rsidRPr="002A68C1">
        <w:rPr>
          <w:szCs w:val="21"/>
          <w:vertAlign w:val="superscript"/>
        </w:rPr>
        <w:t>-</w:t>
      </w:r>
      <w:r w:rsidR="000E0776" w:rsidRPr="002A68C1">
        <w:rPr>
          <w:szCs w:val="21"/>
          <w:vertAlign w:val="superscript"/>
        </w:rPr>
        <w:fldChar w:fldCharType="begin"/>
      </w:r>
      <w:r w:rsidR="000E0776" w:rsidRPr="002A68C1">
        <w:rPr>
          <w:szCs w:val="21"/>
          <w:vertAlign w:val="superscript"/>
        </w:rPr>
        <w:instrText xml:space="preserve"> REF _Ref146029208 \r \h \#"0]"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16]</w:t>
      </w:r>
      <w:r w:rsidR="000E0776" w:rsidRPr="002A68C1">
        <w:rPr>
          <w:szCs w:val="21"/>
          <w:vertAlign w:val="superscript"/>
        </w:rPr>
        <w:fldChar w:fldCharType="end"/>
      </w:r>
      <w:r w:rsidRPr="002A68C1">
        <w:rPr>
          <w:szCs w:val="21"/>
        </w:rPr>
        <w:t xml:space="preserve">. The sound absorbing material is arranged at one end of the impedance tube. Figure 2 shows the standing wave ratio method. The speaker generates sinusoidal plane wave incidence, the incident wave meets the sound absorbing material to form reflected wave, and the incident wave and reflected wave are superimposed in the impedance tube to form standing wave. It is assumed that the acoustic wave in the impedance tube is positive along the negative direction x, the incident sound pressure is </w:t>
      </w:r>
      <w:r w:rsidRPr="002A68C1">
        <w:rPr>
          <w:i/>
          <w:iCs/>
          <w:szCs w:val="21"/>
        </w:rPr>
        <w:t>P</w:t>
      </w:r>
      <w:r w:rsidRPr="002A68C1">
        <w:rPr>
          <w:i/>
          <w:iCs/>
          <w:szCs w:val="21"/>
          <w:vertAlign w:val="subscript"/>
        </w:rPr>
        <w:t>i</w:t>
      </w:r>
      <w:r w:rsidRPr="002A68C1">
        <w:rPr>
          <w:szCs w:val="21"/>
        </w:rPr>
        <w:t xml:space="preserve">, the reflected sound pressure is </w:t>
      </w:r>
      <w:r w:rsidRPr="002A68C1">
        <w:rPr>
          <w:i/>
          <w:iCs/>
          <w:szCs w:val="21"/>
        </w:rPr>
        <w:t>P</w:t>
      </w:r>
      <w:r w:rsidRPr="002A68C1">
        <w:rPr>
          <w:i/>
          <w:iCs/>
          <w:szCs w:val="21"/>
          <w:vertAlign w:val="subscript"/>
        </w:rPr>
        <w:t>r</w:t>
      </w:r>
      <w:r w:rsidRPr="002A68C1">
        <w:rPr>
          <w:szCs w:val="21"/>
        </w:rPr>
        <w:t xml:space="preserve">, and the reflection coefficient is </w:t>
      </w:r>
      <w:r w:rsidRPr="002A68C1">
        <w:rPr>
          <w:i/>
          <w:iCs/>
          <w:szCs w:val="21"/>
        </w:rPr>
        <w:t xml:space="preserve">r </w:t>
      </w:r>
      <w:r w:rsidR="000E0776" w:rsidRPr="002A68C1">
        <w:rPr>
          <w:szCs w:val="21"/>
          <w:vertAlign w:val="superscript"/>
        </w:rPr>
        <w:fldChar w:fldCharType="begin"/>
      </w:r>
      <w:r w:rsidR="000E0776" w:rsidRPr="002A68C1">
        <w:rPr>
          <w:szCs w:val="21"/>
          <w:vertAlign w:val="superscript"/>
        </w:rPr>
        <w:instrText xml:space="preserve"> REF _Ref155719283 \r \h  \* MERGEFORMAT </w:instrText>
      </w:r>
      <w:r w:rsidR="000E0776" w:rsidRPr="002A68C1">
        <w:rPr>
          <w:szCs w:val="21"/>
          <w:vertAlign w:val="superscript"/>
        </w:rPr>
      </w:r>
      <w:r w:rsidR="000E0776" w:rsidRPr="002A68C1">
        <w:rPr>
          <w:szCs w:val="21"/>
          <w:vertAlign w:val="superscript"/>
        </w:rPr>
        <w:fldChar w:fldCharType="separate"/>
      </w:r>
      <w:r w:rsidR="000E0776" w:rsidRPr="002A68C1">
        <w:rPr>
          <w:szCs w:val="21"/>
          <w:vertAlign w:val="superscript"/>
        </w:rPr>
        <w:t>[17]</w:t>
      </w:r>
      <w:r w:rsidR="000E0776" w:rsidRPr="002A68C1">
        <w:rPr>
          <w:szCs w:val="21"/>
          <w:vertAlign w:val="superscript"/>
        </w:rPr>
        <w:fldChar w:fldCharType="end"/>
      </w:r>
      <w:r w:rsidRPr="002A68C1">
        <w:rPr>
          <w:szCs w:val="21"/>
        </w:rPr>
        <w:t>.</w:t>
      </w:r>
    </w:p>
    <w:p w14:paraId="2125074C" w14:textId="1D1983E4" w:rsidR="00805EB3" w:rsidRPr="002A68C1" w:rsidRDefault="00805EB3" w:rsidP="003929E4">
      <w:pPr>
        <w:jc w:val="center"/>
        <w:rPr>
          <w:szCs w:val="21"/>
        </w:rPr>
      </w:pPr>
      <w:r w:rsidRPr="002A68C1">
        <w:rPr>
          <w:rFonts w:hint="eastAsia"/>
          <w:noProof/>
          <w:szCs w:val="21"/>
        </w:rPr>
        <w:lastRenderedPageBreak/>
        <w:drawing>
          <wp:inline distT="0" distB="0" distL="0" distR="0" wp14:anchorId="76E58E54" wp14:editId="7EE7D5A4">
            <wp:extent cx="4017683" cy="1440000"/>
            <wp:effectExtent l="0" t="0" r="1905" b="8255"/>
            <wp:docPr id="2037863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863607" name="图片 2037863607"/>
                    <pic:cNvPicPr/>
                  </pic:nvPicPr>
                  <pic:blipFill>
                    <a:blip r:embed="rId42">
                      <a:extLst>
                        <a:ext uri="{28A0092B-C50C-407E-A947-70E740481C1C}">
                          <a14:useLocalDpi xmlns:a14="http://schemas.microsoft.com/office/drawing/2010/main" val="0"/>
                        </a:ext>
                      </a:extLst>
                    </a:blip>
                    <a:stretch>
                      <a:fillRect/>
                    </a:stretch>
                  </pic:blipFill>
                  <pic:spPr>
                    <a:xfrm>
                      <a:off x="0" y="0"/>
                      <a:ext cx="4017683" cy="1440000"/>
                    </a:xfrm>
                    <a:prstGeom prst="rect">
                      <a:avLst/>
                    </a:prstGeom>
                  </pic:spPr>
                </pic:pic>
              </a:graphicData>
            </a:graphic>
          </wp:inline>
        </w:drawing>
      </w:r>
    </w:p>
    <w:p w14:paraId="1B66B871" w14:textId="1B7868A9" w:rsidR="00805EB3" w:rsidRPr="002A68C1" w:rsidRDefault="00805EB3" w:rsidP="003929E4">
      <w:pPr>
        <w:pStyle w:val="a8"/>
        <w:numPr>
          <w:ilvl w:val="0"/>
          <w:numId w:val="18"/>
        </w:numPr>
        <w:ind w:firstLineChars="0"/>
        <w:jc w:val="center"/>
        <w:rPr>
          <w:sz w:val="18"/>
          <w:szCs w:val="18"/>
        </w:rPr>
      </w:pPr>
      <w:r w:rsidRPr="002A68C1">
        <w:rPr>
          <w:sz w:val="18"/>
          <w:szCs w:val="18"/>
        </w:rPr>
        <w:t>Schematic diagram of standing wave ratio method</w:t>
      </w:r>
    </w:p>
    <w:p w14:paraId="0012B4D1" w14:textId="167B9650" w:rsidR="00805EB3" w:rsidRPr="002A68C1" w:rsidRDefault="00805EB3" w:rsidP="00805EB3">
      <w:pPr>
        <w:ind w:firstLineChars="200" w:firstLine="420"/>
        <w:rPr>
          <w:szCs w:val="21"/>
        </w:rPr>
      </w:pPr>
      <w:r w:rsidRPr="002A68C1">
        <w:rPr>
          <w:szCs w:val="21"/>
        </w:rPr>
        <w:t xml:space="preserve">When </w:t>
      </w:r>
      <w:r w:rsidRPr="002A68C1">
        <w:rPr>
          <w:i/>
          <w:iCs/>
          <w:szCs w:val="21"/>
        </w:rPr>
        <w:t>Pi</w:t>
      </w:r>
      <w:r w:rsidRPr="002A68C1">
        <w:rPr>
          <w:szCs w:val="21"/>
        </w:rPr>
        <w:t xml:space="preserve"> and </w:t>
      </w:r>
      <w:r w:rsidRPr="002A68C1">
        <w:rPr>
          <w:i/>
          <w:iCs/>
          <w:szCs w:val="21"/>
        </w:rPr>
        <w:t>Pr</w:t>
      </w:r>
      <w:r w:rsidRPr="002A68C1">
        <w:rPr>
          <w:szCs w:val="21"/>
        </w:rPr>
        <w:t xml:space="preserve"> are in phase, the maximum measured is:</w:t>
      </w:r>
    </w:p>
    <w:p w14:paraId="2D7999F0" w14:textId="2A31A669" w:rsidR="00805EB3" w:rsidRPr="002A68C1" w:rsidRDefault="0092526C" w:rsidP="0092526C">
      <w:pPr>
        <w:pStyle w:val="ae"/>
      </w:pPr>
      <w:r w:rsidRPr="002A68C1">
        <w:tab/>
      </w:r>
      <w:r w:rsidR="005B5240" w:rsidRPr="002A68C1">
        <w:rPr>
          <w:position w:val="-18"/>
        </w:rPr>
        <w:object w:dxaOrig="1880" w:dyaOrig="460" w14:anchorId="3561B528">
          <v:shape id="_x0000_i1039" type="#_x0000_t75" style="width:94.35pt;height:23.5pt" o:ole="">
            <v:imagedata r:id="rId43" o:title=""/>
          </v:shape>
          <o:OLEObject Type="Embed" ProgID="Equation.DSMT4" ShapeID="_x0000_i1039" DrawAspect="Content" ObjectID="_1820236473" r:id="rId44"/>
        </w:object>
      </w:r>
      <w:r w:rsidRPr="002A68C1">
        <w:tab/>
      </w:r>
      <w:r w:rsidR="00805EB3" w:rsidRPr="002A68C1">
        <w:t>(15)</w:t>
      </w:r>
    </w:p>
    <w:p w14:paraId="0244A355" w14:textId="30E2B568" w:rsidR="00805EB3" w:rsidRPr="002A68C1" w:rsidRDefault="00805EB3" w:rsidP="00D660DD">
      <w:pPr>
        <w:ind w:firstLineChars="200" w:firstLine="420"/>
        <w:rPr>
          <w:szCs w:val="21"/>
        </w:rPr>
      </w:pPr>
      <w:r w:rsidRPr="002A68C1">
        <w:rPr>
          <w:szCs w:val="21"/>
        </w:rPr>
        <w:t xml:space="preserve">When </w:t>
      </w:r>
      <w:r w:rsidRPr="002A68C1">
        <w:rPr>
          <w:i/>
          <w:iCs/>
          <w:szCs w:val="21"/>
        </w:rPr>
        <w:t>Pi</w:t>
      </w:r>
      <w:r w:rsidRPr="002A68C1">
        <w:rPr>
          <w:szCs w:val="21"/>
        </w:rPr>
        <w:t xml:space="preserve"> and </w:t>
      </w:r>
      <w:r w:rsidRPr="002A68C1">
        <w:rPr>
          <w:i/>
          <w:iCs/>
          <w:szCs w:val="21"/>
        </w:rPr>
        <w:t>Pr</w:t>
      </w:r>
      <w:r w:rsidRPr="002A68C1">
        <w:rPr>
          <w:szCs w:val="21"/>
        </w:rPr>
        <w:t xml:space="preserve"> are in reverse phase, the minimum measured is:</w:t>
      </w:r>
    </w:p>
    <w:p w14:paraId="7821461D" w14:textId="1402E285" w:rsidR="00805EB3" w:rsidRPr="002A68C1" w:rsidRDefault="0092526C" w:rsidP="0092526C">
      <w:pPr>
        <w:pStyle w:val="ae"/>
      </w:pPr>
      <w:r w:rsidRPr="002A68C1">
        <w:tab/>
      </w:r>
      <w:r w:rsidR="005B5240" w:rsidRPr="002A68C1">
        <w:rPr>
          <w:position w:val="-18"/>
        </w:rPr>
        <w:object w:dxaOrig="1840" w:dyaOrig="460" w14:anchorId="003EFBAA">
          <v:shape id="_x0000_i1040" type="#_x0000_t75" style="width:91.25pt;height:23.5pt" o:ole="">
            <v:imagedata r:id="rId45" o:title=""/>
          </v:shape>
          <o:OLEObject Type="Embed" ProgID="Equation.DSMT4" ShapeID="_x0000_i1040" DrawAspect="Content" ObjectID="_1820236474" r:id="rId46"/>
        </w:object>
      </w:r>
      <w:r w:rsidRPr="002A68C1">
        <w:tab/>
      </w:r>
      <w:r w:rsidR="00805EB3" w:rsidRPr="002A68C1">
        <w:t>(16)</w:t>
      </w:r>
    </w:p>
    <w:p w14:paraId="170855B7" w14:textId="15BAC8D5" w:rsidR="00805EB3" w:rsidRPr="002A68C1" w:rsidRDefault="00A46EB3" w:rsidP="00D660DD">
      <w:pPr>
        <w:ind w:firstLineChars="200" w:firstLine="420"/>
        <w:rPr>
          <w:szCs w:val="21"/>
        </w:rPr>
      </w:pPr>
      <w:r w:rsidRPr="002A68C1">
        <w:rPr>
          <w:szCs w:val="21"/>
        </w:rPr>
        <w:t>Standing wave ratio:</w:t>
      </w:r>
    </w:p>
    <w:p w14:paraId="4A4AED05" w14:textId="418097C7" w:rsidR="00A46EB3" w:rsidRPr="002A68C1" w:rsidRDefault="0092526C" w:rsidP="0092526C">
      <w:pPr>
        <w:pStyle w:val="ae"/>
      </w:pPr>
      <w:r w:rsidRPr="002A68C1">
        <w:tab/>
      </w:r>
      <w:r w:rsidR="005B5240" w:rsidRPr="002A68C1">
        <w:rPr>
          <w:position w:val="-30"/>
        </w:rPr>
        <w:object w:dxaOrig="1680" w:dyaOrig="720" w14:anchorId="265BC58E">
          <v:shape id="_x0000_i1041" type="#_x0000_t75" style="width:83.95pt;height:36.6pt" o:ole="">
            <v:imagedata r:id="rId47" o:title=""/>
          </v:shape>
          <o:OLEObject Type="Embed" ProgID="Equation.DSMT4" ShapeID="_x0000_i1041" DrawAspect="Content" ObjectID="_1820236475" r:id="rId48"/>
        </w:object>
      </w:r>
      <w:r w:rsidRPr="002A68C1">
        <w:tab/>
      </w:r>
      <w:r w:rsidR="00A46EB3" w:rsidRPr="002A68C1">
        <w:t>(17)</w:t>
      </w:r>
    </w:p>
    <w:p w14:paraId="0AD489B9" w14:textId="6DCCD0D2" w:rsidR="00A46EB3" w:rsidRPr="002A68C1" w:rsidRDefault="00714197" w:rsidP="00D660DD">
      <w:pPr>
        <w:ind w:firstLineChars="200" w:firstLine="420"/>
        <w:rPr>
          <w:szCs w:val="21"/>
        </w:rPr>
      </w:pPr>
      <w:r w:rsidRPr="002A68C1">
        <w:rPr>
          <w:szCs w:val="21"/>
        </w:rPr>
        <w:t>A</w:t>
      </w:r>
      <w:r w:rsidR="00A46EB3" w:rsidRPr="002A68C1">
        <w:rPr>
          <w:szCs w:val="21"/>
        </w:rPr>
        <w:t>bsorption coefficient:</w:t>
      </w:r>
    </w:p>
    <w:p w14:paraId="470361AC" w14:textId="478429FD" w:rsidR="00A46EB3" w:rsidRPr="002A68C1" w:rsidRDefault="0092526C" w:rsidP="0092526C">
      <w:pPr>
        <w:pStyle w:val="ae"/>
      </w:pPr>
      <w:bookmarkStart w:id="0" w:name="_Hlk155715337"/>
      <w:r w:rsidRPr="002A68C1">
        <w:tab/>
      </w:r>
      <w:r w:rsidR="00E873FE" w:rsidRPr="002A68C1">
        <w:rPr>
          <w:position w:val="-32"/>
        </w:rPr>
        <w:object w:dxaOrig="1740" w:dyaOrig="660" w14:anchorId="5D69AE6C">
          <v:shape id="_x0000_i1042" type="#_x0000_t75" style="width:87.8pt;height:33.5pt" o:ole="">
            <v:imagedata r:id="rId49" o:title=""/>
          </v:shape>
          <o:OLEObject Type="Embed" ProgID="Equation.DSMT4" ShapeID="_x0000_i1042" DrawAspect="Content" ObjectID="_1820236476" r:id="rId50"/>
        </w:object>
      </w:r>
      <w:bookmarkEnd w:id="0"/>
      <w:r w:rsidRPr="002A68C1">
        <w:tab/>
      </w:r>
      <w:r w:rsidR="00A46EB3" w:rsidRPr="002A68C1">
        <w:t>(18)</w:t>
      </w:r>
    </w:p>
    <w:p w14:paraId="13A344AF" w14:textId="7E7C7D02" w:rsidR="00A46EB3" w:rsidRPr="002A68C1" w:rsidRDefault="00A46EB3" w:rsidP="00D660DD">
      <w:pPr>
        <w:ind w:firstLineChars="200" w:firstLine="420"/>
        <w:rPr>
          <w:szCs w:val="21"/>
        </w:rPr>
      </w:pPr>
      <w:r w:rsidRPr="002A68C1">
        <w:rPr>
          <w:szCs w:val="21"/>
        </w:rPr>
        <w:t>In this experiment, impedance tube method was used to measure the absorption coefficient of sound absorbing material. The signal is amplified by the power amplifier and then converted into sound waves by the loudspeaker into the impedance tube. The sound pressure signal collected by the microphone at the corresponding position in the impedance tube is collected by the signal acquisition front end, and then the sound pressure signal is imported into the computer, and then the acquired data is processed by MATLAB software program. To obtain the sound absorption coefficient of the material [14]. Fig. 3 is the physical diagram of the device for measuring the sound absorption coefficient, and Fig. 4 is the flow chart for measuring the sound absorption coefficient.</w:t>
      </w:r>
    </w:p>
    <w:p w14:paraId="1BED6F91" w14:textId="10CFD05A" w:rsidR="00A46CEE" w:rsidRPr="002A68C1" w:rsidRDefault="00A46CEE" w:rsidP="00D660DD">
      <w:pPr>
        <w:jc w:val="center"/>
        <w:rPr>
          <w:sz w:val="24"/>
        </w:rPr>
      </w:pPr>
      <w:r w:rsidRPr="002A68C1">
        <w:rPr>
          <w:noProof/>
          <w:sz w:val="24"/>
        </w:rPr>
        <w:drawing>
          <wp:inline distT="0" distB="0" distL="0" distR="0" wp14:anchorId="0F78D3CE" wp14:editId="4E2088DB">
            <wp:extent cx="3123900" cy="2340000"/>
            <wp:effectExtent l="0" t="0" r="635" b="3175"/>
            <wp:docPr id="8235191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19132" name="图片 823519132"/>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123900" cy="2340000"/>
                    </a:xfrm>
                    <a:prstGeom prst="rect">
                      <a:avLst/>
                    </a:prstGeom>
                  </pic:spPr>
                </pic:pic>
              </a:graphicData>
            </a:graphic>
          </wp:inline>
        </w:drawing>
      </w:r>
    </w:p>
    <w:p w14:paraId="2FE4B36F" w14:textId="77777777" w:rsidR="00E873FE" w:rsidRPr="002A68C1" w:rsidRDefault="005142D4" w:rsidP="00E873FE">
      <w:pPr>
        <w:ind w:firstLineChars="1050" w:firstLine="1890"/>
        <w:jc w:val="left"/>
        <w:rPr>
          <w:sz w:val="18"/>
          <w:szCs w:val="18"/>
        </w:rPr>
      </w:pPr>
      <w:r w:rsidRPr="002A68C1">
        <w:rPr>
          <w:sz w:val="18"/>
          <w:szCs w:val="18"/>
        </w:rPr>
        <w:t>1-laptop</w:t>
      </w:r>
      <w:r w:rsidRPr="002A68C1">
        <w:rPr>
          <w:rFonts w:hint="eastAsia"/>
          <w:sz w:val="18"/>
          <w:szCs w:val="18"/>
        </w:rPr>
        <w:t>;</w:t>
      </w:r>
      <w:r w:rsidRPr="002A68C1">
        <w:rPr>
          <w:sz w:val="18"/>
          <w:szCs w:val="18"/>
        </w:rPr>
        <w:t xml:space="preserve"> 2-signal acquisition front-end</w:t>
      </w:r>
      <w:r w:rsidRPr="002A68C1">
        <w:rPr>
          <w:rFonts w:hint="eastAsia"/>
          <w:sz w:val="18"/>
          <w:szCs w:val="18"/>
        </w:rPr>
        <w:t>;</w:t>
      </w:r>
      <w:r w:rsidRPr="002A68C1">
        <w:rPr>
          <w:sz w:val="18"/>
          <w:szCs w:val="18"/>
        </w:rPr>
        <w:t xml:space="preserve"> 3-sound level calibrator</w:t>
      </w:r>
      <w:r w:rsidRPr="002A68C1">
        <w:rPr>
          <w:rFonts w:hint="eastAsia"/>
          <w:sz w:val="18"/>
          <w:szCs w:val="18"/>
        </w:rPr>
        <w:t>;</w:t>
      </w:r>
      <w:r w:rsidRPr="002A68C1">
        <w:rPr>
          <w:sz w:val="18"/>
          <w:szCs w:val="18"/>
        </w:rPr>
        <w:t xml:space="preserve"> </w:t>
      </w:r>
    </w:p>
    <w:p w14:paraId="1C4EBB7B" w14:textId="74E5D336" w:rsidR="005142D4" w:rsidRPr="002A68C1" w:rsidRDefault="005142D4" w:rsidP="00E873FE">
      <w:pPr>
        <w:ind w:firstLineChars="1050" w:firstLine="1890"/>
        <w:rPr>
          <w:sz w:val="18"/>
          <w:szCs w:val="18"/>
        </w:rPr>
      </w:pPr>
      <w:r w:rsidRPr="002A68C1">
        <w:rPr>
          <w:sz w:val="18"/>
          <w:szCs w:val="18"/>
        </w:rPr>
        <w:lastRenderedPageBreak/>
        <w:t>4-power amplifier; 5-dual microphone impedance test tube.</w:t>
      </w:r>
    </w:p>
    <w:p w14:paraId="617BA06B" w14:textId="7EDD6173" w:rsidR="00A46EB3" w:rsidRPr="002A68C1" w:rsidRDefault="00C17961" w:rsidP="002B2B08">
      <w:pPr>
        <w:pStyle w:val="a8"/>
        <w:numPr>
          <w:ilvl w:val="0"/>
          <w:numId w:val="18"/>
        </w:numPr>
        <w:spacing w:afterLines="100" w:after="312"/>
        <w:ind w:left="567" w:firstLineChars="0" w:hanging="142"/>
        <w:jc w:val="center"/>
        <w:rPr>
          <w:sz w:val="18"/>
          <w:szCs w:val="18"/>
        </w:rPr>
      </w:pPr>
      <w:r w:rsidRPr="002A68C1">
        <w:rPr>
          <w:rFonts w:hint="eastAsia"/>
          <w:sz w:val="18"/>
          <w:szCs w:val="18"/>
        </w:rPr>
        <w:t xml:space="preserve">Physical diagram of the device for measuring </w:t>
      </w:r>
      <w:r w:rsidR="00E2023F" w:rsidRPr="002A68C1">
        <w:rPr>
          <w:sz w:val="18"/>
          <w:szCs w:val="18"/>
        </w:rPr>
        <w:t xml:space="preserve">the </w:t>
      </w:r>
      <w:r w:rsidRPr="002A68C1">
        <w:rPr>
          <w:rFonts w:hint="eastAsia"/>
          <w:sz w:val="18"/>
          <w:szCs w:val="18"/>
        </w:rPr>
        <w:t>sound absorption coefficient</w:t>
      </w:r>
    </w:p>
    <w:p w14:paraId="5AC8E4AD" w14:textId="07DE5E60" w:rsidR="00A46EB3" w:rsidRPr="002A68C1" w:rsidRDefault="00A46EB3" w:rsidP="00A46EB3">
      <w:pPr>
        <w:ind w:left="425"/>
        <w:jc w:val="center"/>
        <w:rPr>
          <w:sz w:val="18"/>
          <w:szCs w:val="18"/>
        </w:rPr>
      </w:pPr>
      <w:r w:rsidRPr="002A68C1">
        <w:rPr>
          <w:rFonts w:hint="eastAsia"/>
          <w:noProof/>
          <w:sz w:val="18"/>
          <w:szCs w:val="18"/>
        </w:rPr>
        <w:drawing>
          <wp:inline distT="0" distB="0" distL="0" distR="0" wp14:anchorId="78D730CF" wp14:editId="75E84910">
            <wp:extent cx="3810000" cy="1048599"/>
            <wp:effectExtent l="0" t="0" r="0" b="0"/>
            <wp:docPr id="7295283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528308" name="图片 729528308"/>
                    <pic:cNvPicPr/>
                  </pic:nvPicPr>
                  <pic:blipFill>
                    <a:blip r:embed="rId52">
                      <a:extLst>
                        <a:ext uri="{28A0092B-C50C-407E-A947-70E740481C1C}">
                          <a14:useLocalDpi xmlns:a14="http://schemas.microsoft.com/office/drawing/2010/main" val="0"/>
                        </a:ext>
                      </a:extLst>
                    </a:blip>
                    <a:stretch>
                      <a:fillRect/>
                    </a:stretch>
                  </pic:blipFill>
                  <pic:spPr>
                    <a:xfrm>
                      <a:off x="0" y="0"/>
                      <a:ext cx="3832521" cy="1054797"/>
                    </a:xfrm>
                    <a:prstGeom prst="rect">
                      <a:avLst/>
                    </a:prstGeom>
                  </pic:spPr>
                </pic:pic>
              </a:graphicData>
            </a:graphic>
          </wp:inline>
        </w:drawing>
      </w:r>
    </w:p>
    <w:p w14:paraId="635FBCB0" w14:textId="0FFECC95" w:rsidR="00A46EB3" w:rsidRPr="002A68C1" w:rsidRDefault="00A46EB3" w:rsidP="002B2B08">
      <w:pPr>
        <w:pStyle w:val="a8"/>
        <w:numPr>
          <w:ilvl w:val="0"/>
          <w:numId w:val="18"/>
        </w:numPr>
        <w:spacing w:afterLines="100" w:after="312"/>
        <w:ind w:left="567" w:firstLineChars="0" w:hanging="142"/>
        <w:jc w:val="center"/>
        <w:rPr>
          <w:sz w:val="18"/>
          <w:szCs w:val="18"/>
        </w:rPr>
      </w:pPr>
      <w:r w:rsidRPr="002A68C1">
        <w:rPr>
          <w:sz w:val="18"/>
          <w:szCs w:val="18"/>
        </w:rPr>
        <w:t>Flow chart of measuring sound absorption coefficient</w:t>
      </w:r>
    </w:p>
    <w:p w14:paraId="512EA448" w14:textId="5B08E93F" w:rsidR="00F52F59" w:rsidRPr="002A68C1" w:rsidRDefault="00A46EB3" w:rsidP="00CC5252">
      <w:pPr>
        <w:pStyle w:val="a8"/>
        <w:numPr>
          <w:ilvl w:val="0"/>
          <w:numId w:val="21"/>
        </w:numPr>
        <w:adjustRightInd w:val="0"/>
        <w:snapToGrid w:val="0"/>
        <w:spacing w:beforeLines="100" w:before="312"/>
        <w:ind w:firstLineChars="0"/>
        <w:rPr>
          <w:b/>
          <w:bCs/>
          <w:szCs w:val="21"/>
        </w:rPr>
      </w:pPr>
      <w:r w:rsidRPr="002A68C1">
        <w:rPr>
          <w:b/>
          <w:bCs/>
          <w:szCs w:val="21"/>
        </w:rPr>
        <w:t>The theoretical calculation is verified by experiment</w:t>
      </w:r>
    </w:p>
    <w:p w14:paraId="28D9865F" w14:textId="43EE0978" w:rsidR="00A46EB3" w:rsidRPr="002A68C1" w:rsidRDefault="00A46EB3" w:rsidP="00D660DD">
      <w:pPr>
        <w:adjustRightInd w:val="0"/>
        <w:snapToGrid w:val="0"/>
        <w:ind w:firstLineChars="200" w:firstLine="412"/>
        <w:rPr>
          <w:spacing w:val="-2"/>
          <w:position w:val="-6"/>
          <w:szCs w:val="21"/>
        </w:rPr>
      </w:pPr>
      <w:r w:rsidRPr="002A68C1">
        <w:rPr>
          <w:spacing w:val="-2"/>
          <w:position w:val="-6"/>
          <w:szCs w:val="21"/>
        </w:rPr>
        <w:t>According to experiment 3.1, the sound absorption coefficients of sound absorbing materials with different thicknesses at 500Hz and 1000Hz were measured respectively, and then the flow resistivity and porosity at different thicknesses were derived using MATLAB according to the measured values, and recorded in Table 1. Table 1 shows the experimental measured values and theoretical calculated values of different thicknesses of acoustic absorbing materials. Fig. 5 shows the program of MATLAB to reverse the flow resistance and porosity of the sound absorbing material.</w:t>
      </w:r>
    </w:p>
    <w:p w14:paraId="38BD7007" w14:textId="67DF4031" w:rsidR="00A46EB3" w:rsidRPr="002A68C1" w:rsidRDefault="00A46EB3" w:rsidP="009C2C22">
      <w:pPr>
        <w:pStyle w:val="a8"/>
        <w:numPr>
          <w:ilvl w:val="0"/>
          <w:numId w:val="24"/>
        </w:numPr>
        <w:adjustRightInd w:val="0"/>
        <w:snapToGrid w:val="0"/>
        <w:spacing w:beforeLines="100" w:before="312"/>
        <w:ind w:left="442" w:firstLineChars="0" w:hanging="442"/>
        <w:jc w:val="left"/>
        <w:rPr>
          <w:spacing w:val="-2"/>
          <w:position w:val="-6"/>
          <w:sz w:val="18"/>
          <w:szCs w:val="18"/>
        </w:rPr>
      </w:pPr>
      <w:r w:rsidRPr="002A68C1">
        <w:rPr>
          <w:spacing w:val="-2"/>
          <w:position w:val="-6"/>
          <w:sz w:val="18"/>
          <w:szCs w:val="18"/>
        </w:rPr>
        <w:t>Experimental measurement values and theoretical calculation values of different thicknesses of acoustic absorbing materials</w:t>
      </w:r>
    </w:p>
    <w:tbl>
      <w:tblPr>
        <w:tblStyle w:val="a6"/>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5"/>
        <w:gridCol w:w="1429"/>
        <w:gridCol w:w="1307"/>
        <w:gridCol w:w="1490"/>
        <w:gridCol w:w="2395"/>
      </w:tblGrid>
      <w:tr w:rsidR="002A68C1" w:rsidRPr="002A68C1" w14:paraId="46B22176" w14:textId="77777777" w:rsidTr="003929E4">
        <w:trPr>
          <w:trHeight w:val="283"/>
          <w:jc w:val="center"/>
        </w:trPr>
        <w:tc>
          <w:tcPr>
            <w:tcW w:w="1685" w:type="dxa"/>
            <w:vMerge w:val="restart"/>
            <w:tcBorders>
              <w:top w:val="single" w:sz="12" w:space="0" w:color="auto"/>
            </w:tcBorders>
            <w:vAlign w:val="center"/>
          </w:tcPr>
          <w:p w14:paraId="782BD4AB" w14:textId="38BA3356" w:rsidR="00A46EB3" w:rsidRPr="002A68C1" w:rsidRDefault="00A46EB3" w:rsidP="00F32148">
            <w:pPr>
              <w:jc w:val="center"/>
              <w:rPr>
                <w:szCs w:val="21"/>
              </w:rPr>
            </w:pPr>
            <w:r w:rsidRPr="002A68C1">
              <w:rPr>
                <w:szCs w:val="21"/>
              </w:rPr>
              <w:t>Thickness</w:t>
            </w:r>
            <w:r w:rsidR="003929E4" w:rsidRPr="002A68C1">
              <w:rPr>
                <w:i/>
                <w:iCs/>
                <w:szCs w:val="21"/>
              </w:rPr>
              <w:t>/</w:t>
            </w:r>
            <w:r w:rsidRPr="002A68C1">
              <w:rPr>
                <w:rFonts w:hint="eastAsia"/>
                <w:i/>
                <w:iCs/>
                <w:szCs w:val="21"/>
              </w:rPr>
              <w:t>mm</w:t>
            </w:r>
          </w:p>
        </w:tc>
        <w:tc>
          <w:tcPr>
            <w:tcW w:w="1429" w:type="dxa"/>
            <w:vMerge w:val="restart"/>
            <w:tcBorders>
              <w:top w:val="single" w:sz="12" w:space="0" w:color="auto"/>
            </w:tcBorders>
            <w:vAlign w:val="center"/>
          </w:tcPr>
          <w:p w14:paraId="448A8FB8" w14:textId="31526824" w:rsidR="00A46EB3" w:rsidRPr="002A68C1" w:rsidRDefault="00A46EB3" w:rsidP="00F32148">
            <w:pPr>
              <w:jc w:val="center"/>
              <w:rPr>
                <w:szCs w:val="21"/>
              </w:rPr>
            </w:pPr>
            <w:r w:rsidRPr="002A68C1">
              <w:rPr>
                <w:szCs w:val="21"/>
              </w:rPr>
              <w:t>Porosity</w:t>
            </w:r>
          </w:p>
        </w:tc>
        <w:tc>
          <w:tcPr>
            <w:tcW w:w="2797" w:type="dxa"/>
            <w:gridSpan w:val="2"/>
            <w:tcBorders>
              <w:top w:val="single" w:sz="12" w:space="0" w:color="auto"/>
              <w:bottom w:val="single" w:sz="6" w:space="0" w:color="auto"/>
            </w:tcBorders>
            <w:vAlign w:val="center"/>
          </w:tcPr>
          <w:p w14:paraId="12B85964" w14:textId="26D44313" w:rsidR="00A46EB3" w:rsidRPr="002A68C1" w:rsidRDefault="00A46EB3" w:rsidP="00F32148">
            <w:pPr>
              <w:jc w:val="center"/>
              <w:rPr>
                <w:szCs w:val="21"/>
              </w:rPr>
            </w:pPr>
            <w:r w:rsidRPr="002A68C1">
              <w:rPr>
                <w:szCs w:val="21"/>
              </w:rPr>
              <w:t>Absorption coefficient</w:t>
            </w:r>
          </w:p>
        </w:tc>
        <w:tc>
          <w:tcPr>
            <w:tcW w:w="2395" w:type="dxa"/>
            <w:vMerge w:val="restart"/>
            <w:tcBorders>
              <w:top w:val="single" w:sz="12" w:space="0" w:color="auto"/>
            </w:tcBorders>
            <w:vAlign w:val="center"/>
          </w:tcPr>
          <w:p w14:paraId="454A191C" w14:textId="4B30C37E" w:rsidR="00A46EB3" w:rsidRPr="002A68C1" w:rsidRDefault="00A46EB3" w:rsidP="00F32148">
            <w:pPr>
              <w:jc w:val="center"/>
              <w:rPr>
                <w:szCs w:val="21"/>
              </w:rPr>
            </w:pPr>
            <w:r w:rsidRPr="002A68C1">
              <w:rPr>
                <w:szCs w:val="21"/>
              </w:rPr>
              <w:t>Flow resistivity</w:t>
            </w:r>
            <w:r w:rsidR="003929E4" w:rsidRPr="002A68C1">
              <w:rPr>
                <w:szCs w:val="21"/>
              </w:rPr>
              <w:t>/(</w:t>
            </w:r>
            <w:r w:rsidRPr="002A68C1">
              <w:rPr>
                <w:rFonts w:hint="eastAsia"/>
                <w:i/>
                <w:iCs/>
                <w:szCs w:val="21"/>
              </w:rPr>
              <w:t>Ns</w:t>
            </w:r>
            <w:r w:rsidRPr="002A68C1">
              <w:rPr>
                <w:i/>
                <w:iCs/>
                <w:szCs w:val="21"/>
              </w:rPr>
              <w:t>/</w:t>
            </w:r>
            <w:r w:rsidRPr="002A68C1">
              <w:rPr>
                <w:rFonts w:hint="eastAsia"/>
                <w:i/>
                <w:iCs/>
                <w:szCs w:val="21"/>
              </w:rPr>
              <w:t>m</w:t>
            </w:r>
            <w:r w:rsidR="003929E4" w:rsidRPr="002A68C1">
              <w:rPr>
                <w:i/>
                <w:iCs/>
                <w:szCs w:val="21"/>
                <w:vertAlign w:val="superscript"/>
              </w:rPr>
              <w:t>4</w:t>
            </w:r>
            <w:r w:rsidR="003929E4" w:rsidRPr="002A68C1">
              <w:rPr>
                <w:i/>
                <w:iCs/>
                <w:szCs w:val="21"/>
              </w:rPr>
              <w:t>)</w:t>
            </w:r>
          </w:p>
        </w:tc>
      </w:tr>
      <w:tr w:rsidR="002A68C1" w:rsidRPr="002A68C1" w14:paraId="3B163277" w14:textId="77777777" w:rsidTr="00E873FE">
        <w:trPr>
          <w:trHeight w:val="283"/>
          <w:jc w:val="center"/>
        </w:trPr>
        <w:tc>
          <w:tcPr>
            <w:tcW w:w="1685" w:type="dxa"/>
            <w:vMerge/>
            <w:tcBorders>
              <w:bottom w:val="single" w:sz="6" w:space="0" w:color="auto"/>
            </w:tcBorders>
            <w:vAlign w:val="center"/>
          </w:tcPr>
          <w:p w14:paraId="3ABA80FD" w14:textId="77777777" w:rsidR="00A46EB3" w:rsidRPr="002A68C1" w:rsidRDefault="00A46EB3" w:rsidP="00F32148">
            <w:pPr>
              <w:jc w:val="center"/>
              <w:rPr>
                <w:szCs w:val="21"/>
              </w:rPr>
            </w:pPr>
          </w:p>
        </w:tc>
        <w:tc>
          <w:tcPr>
            <w:tcW w:w="1429" w:type="dxa"/>
            <w:vMerge/>
            <w:tcBorders>
              <w:bottom w:val="single" w:sz="6" w:space="0" w:color="auto"/>
            </w:tcBorders>
            <w:vAlign w:val="center"/>
          </w:tcPr>
          <w:p w14:paraId="1FF32A93" w14:textId="77777777" w:rsidR="00A46EB3" w:rsidRPr="002A68C1" w:rsidRDefault="00A46EB3" w:rsidP="00F32148">
            <w:pPr>
              <w:jc w:val="center"/>
              <w:rPr>
                <w:szCs w:val="21"/>
              </w:rPr>
            </w:pPr>
          </w:p>
        </w:tc>
        <w:tc>
          <w:tcPr>
            <w:tcW w:w="1307" w:type="dxa"/>
            <w:tcBorders>
              <w:top w:val="single" w:sz="4" w:space="0" w:color="auto"/>
              <w:bottom w:val="single" w:sz="6" w:space="0" w:color="auto"/>
            </w:tcBorders>
            <w:vAlign w:val="center"/>
          </w:tcPr>
          <w:p w14:paraId="4EB519E0" w14:textId="77777777" w:rsidR="00A46EB3" w:rsidRPr="002A68C1" w:rsidRDefault="00A46EB3" w:rsidP="00F32148">
            <w:pPr>
              <w:jc w:val="center"/>
              <w:rPr>
                <w:szCs w:val="21"/>
              </w:rPr>
            </w:pPr>
            <w:r w:rsidRPr="002A68C1">
              <w:rPr>
                <w:szCs w:val="21"/>
              </w:rPr>
              <w:t>500H</w:t>
            </w:r>
            <w:r w:rsidRPr="002A68C1">
              <w:rPr>
                <w:rFonts w:hint="eastAsia"/>
                <w:szCs w:val="21"/>
              </w:rPr>
              <w:t>z</w:t>
            </w:r>
          </w:p>
        </w:tc>
        <w:tc>
          <w:tcPr>
            <w:tcW w:w="1490" w:type="dxa"/>
            <w:tcBorders>
              <w:top w:val="single" w:sz="4" w:space="0" w:color="auto"/>
              <w:bottom w:val="single" w:sz="6" w:space="0" w:color="auto"/>
            </w:tcBorders>
            <w:vAlign w:val="center"/>
          </w:tcPr>
          <w:p w14:paraId="14AE835D" w14:textId="77777777" w:rsidR="00A46EB3" w:rsidRPr="002A68C1" w:rsidRDefault="00A46EB3" w:rsidP="00F32148">
            <w:pPr>
              <w:jc w:val="center"/>
              <w:rPr>
                <w:szCs w:val="21"/>
              </w:rPr>
            </w:pPr>
            <w:r w:rsidRPr="002A68C1">
              <w:rPr>
                <w:rFonts w:hint="eastAsia"/>
                <w:szCs w:val="21"/>
              </w:rPr>
              <w:t>1</w:t>
            </w:r>
            <w:r w:rsidRPr="002A68C1">
              <w:rPr>
                <w:szCs w:val="21"/>
              </w:rPr>
              <w:t>000H</w:t>
            </w:r>
            <w:r w:rsidRPr="002A68C1">
              <w:rPr>
                <w:rFonts w:hint="eastAsia"/>
                <w:szCs w:val="21"/>
              </w:rPr>
              <w:t>z</w:t>
            </w:r>
          </w:p>
        </w:tc>
        <w:tc>
          <w:tcPr>
            <w:tcW w:w="2395" w:type="dxa"/>
            <w:vMerge/>
            <w:tcBorders>
              <w:bottom w:val="single" w:sz="6" w:space="0" w:color="auto"/>
            </w:tcBorders>
          </w:tcPr>
          <w:p w14:paraId="05F24A39" w14:textId="77777777" w:rsidR="00A46EB3" w:rsidRPr="002A68C1" w:rsidRDefault="00A46EB3" w:rsidP="00F32148">
            <w:pPr>
              <w:jc w:val="center"/>
              <w:rPr>
                <w:szCs w:val="21"/>
              </w:rPr>
            </w:pPr>
          </w:p>
        </w:tc>
      </w:tr>
      <w:tr w:rsidR="002A68C1" w:rsidRPr="002A68C1" w14:paraId="67548285" w14:textId="77777777" w:rsidTr="003929E4">
        <w:trPr>
          <w:trHeight w:val="283"/>
          <w:jc w:val="center"/>
        </w:trPr>
        <w:tc>
          <w:tcPr>
            <w:tcW w:w="1685" w:type="dxa"/>
            <w:tcBorders>
              <w:top w:val="single" w:sz="6" w:space="0" w:color="auto"/>
            </w:tcBorders>
            <w:vAlign w:val="center"/>
          </w:tcPr>
          <w:p w14:paraId="5D9ADD30" w14:textId="77777777" w:rsidR="00A46EB3" w:rsidRPr="002A68C1" w:rsidRDefault="00A46EB3" w:rsidP="00F32148">
            <w:pPr>
              <w:jc w:val="center"/>
              <w:rPr>
                <w:szCs w:val="21"/>
              </w:rPr>
            </w:pPr>
            <w:r w:rsidRPr="002A68C1">
              <w:rPr>
                <w:szCs w:val="21"/>
              </w:rPr>
              <w:t>50</w:t>
            </w:r>
          </w:p>
        </w:tc>
        <w:tc>
          <w:tcPr>
            <w:tcW w:w="1429" w:type="dxa"/>
            <w:tcBorders>
              <w:top w:val="single" w:sz="6" w:space="0" w:color="auto"/>
            </w:tcBorders>
            <w:vAlign w:val="center"/>
          </w:tcPr>
          <w:p w14:paraId="1924721A" w14:textId="77777777" w:rsidR="00A46EB3" w:rsidRPr="002A68C1" w:rsidRDefault="00A46EB3" w:rsidP="00F32148">
            <w:pPr>
              <w:jc w:val="center"/>
              <w:rPr>
                <w:szCs w:val="21"/>
              </w:rPr>
            </w:pPr>
            <w:r w:rsidRPr="002A68C1">
              <w:rPr>
                <w:rFonts w:hint="eastAsia"/>
                <w:szCs w:val="21"/>
              </w:rPr>
              <w:t>2%</w:t>
            </w:r>
          </w:p>
        </w:tc>
        <w:tc>
          <w:tcPr>
            <w:tcW w:w="1307" w:type="dxa"/>
            <w:tcBorders>
              <w:top w:val="single" w:sz="6" w:space="0" w:color="auto"/>
            </w:tcBorders>
            <w:vAlign w:val="center"/>
          </w:tcPr>
          <w:p w14:paraId="263A05FF" w14:textId="77777777" w:rsidR="00A46EB3" w:rsidRPr="002A68C1" w:rsidRDefault="00A46EB3" w:rsidP="00F32148">
            <w:pPr>
              <w:jc w:val="center"/>
              <w:rPr>
                <w:szCs w:val="21"/>
              </w:rPr>
            </w:pPr>
            <w:r w:rsidRPr="002A68C1">
              <w:rPr>
                <w:rFonts w:hint="eastAsia"/>
                <w:szCs w:val="21"/>
              </w:rPr>
              <w:t>0</w:t>
            </w:r>
            <w:r w:rsidRPr="002A68C1">
              <w:rPr>
                <w:szCs w:val="21"/>
              </w:rPr>
              <w:t>.91</w:t>
            </w:r>
          </w:p>
        </w:tc>
        <w:tc>
          <w:tcPr>
            <w:tcW w:w="1490" w:type="dxa"/>
            <w:tcBorders>
              <w:top w:val="single" w:sz="6" w:space="0" w:color="auto"/>
            </w:tcBorders>
          </w:tcPr>
          <w:p w14:paraId="1B04C41B" w14:textId="77777777" w:rsidR="00A46EB3" w:rsidRPr="002A68C1" w:rsidRDefault="00A46EB3" w:rsidP="00F32148">
            <w:pPr>
              <w:jc w:val="center"/>
              <w:rPr>
                <w:szCs w:val="21"/>
              </w:rPr>
            </w:pPr>
            <w:r w:rsidRPr="002A68C1">
              <w:rPr>
                <w:rFonts w:hint="eastAsia"/>
                <w:szCs w:val="21"/>
              </w:rPr>
              <w:t>0</w:t>
            </w:r>
            <w:r w:rsidRPr="002A68C1">
              <w:rPr>
                <w:szCs w:val="21"/>
              </w:rPr>
              <w:t>.87</w:t>
            </w:r>
          </w:p>
        </w:tc>
        <w:tc>
          <w:tcPr>
            <w:tcW w:w="2395" w:type="dxa"/>
            <w:tcBorders>
              <w:top w:val="single" w:sz="6" w:space="0" w:color="auto"/>
            </w:tcBorders>
          </w:tcPr>
          <w:p w14:paraId="20E409B1" w14:textId="77777777" w:rsidR="00A46EB3" w:rsidRPr="002A68C1" w:rsidRDefault="00A46EB3" w:rsidP="00F32148">
            <w:pPr>
              <w:jc w:val="center"/>
              <w:rPr>
                <w:szCs w:val="21"/>
              </w:rPr>
            </w:pPr>
            <w:r w:rsidRPr="002A68C1">
              <w:rPr>
                <w:rFonts w:hint="eastAsia"/>
                <w:szCs w:val="21"/>
              </w:rPr>
              <w:t>1</w:t>
            </w:r>
            <w:r w:rsidRPr="002A68C1">
              <w:rPr>
                <w:szCs w:val="21"/>
              </w:rPr>
              <w:t>5905</w:t>
            </w:r>
          </w:p>
        </w:tc>
      </w:tr>
      <w:tr w:rsidR="002A68C1" w:rsidRPr="002A68C1" w14:paraId="6585A166" w14:textId="77777777" w:rsidTr="003929E4">
        <w:trPr>
          <w:trHeight w:val="283"/>
          <w:jc w:val="center"/>
        </w:trPr>
        <w:tc>
          <w:tcPr>
            <w:tcW w:w="1685" w:type="dxa"/>
            <w:vAlign w:val="center"/>
          </w:tcPr>
          <w:p w14:paraId="30202380" w14:textId="77777777" w:rsidR="00A46EB3" w:rsidRPr="002A68C1" w:rsidRDefault="00A46EB3" w:rsidP="00F32148">
            <w:pPr>
              <w:jc w:val="center"/>
              <w:rPr>
                <w:szCs w:val="21"/>
              </w:rPr>
            </w:pPr>
            <w:r w:rsidRPr="002A68C1">
              <w:rPr>
                <w:rFonts w:hint="eastAsia"/>
                <w:szCs w:val="21"/>
              </w:rPr>
              <w:t>1</w:t>
            </w:r>
            <w:r w:rsidRPr="002A68C1">
              <w:rPr>
                <w:szCs w:val="21"/>
              </w:rPr>
              <w:t>00</w:t>
            </w:r>
          </w:p>
        </w:tc>
        <w:tc>
          <w:tcPr>
            <w:tcW w:w="1429" w:type="dxa"/>
          </w:tcPr>
          <w:p w14:paraId="5BFEB0A7"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54CBD7A0" w14:textId="77777777" w:rsidR="00A46EB3" w:rsidRPr="002A68C1" w:rsidRDefault="00A46EB3" w:rsidP="00F32148">
            <w:pPr>
              <w:jc w:val="center"/>
              <w:rPr>
                <w:szCs w:val="21"/>
              </w:rPr>
            </w:pPr>
            <w:r w:rsidRPr="002A68C1">
              <w:rPr>
                <w:rFonts w:hint="eastAsia"/>
                <w:szCs w:val="21"/>
              </w:rPr>
              <w:t>0</w:t>
            </w:r>
            <w:r w:rsidRPr="002A68C1">
              <w:rPr>
                <w:szCs w:val="21"/>
              </w:rPr>
              <w:t>.90</w:t>
            </w:r>
          </w:p>
        </w:tc>
        <w:tc>
          <w:tcPr>
            <w:tcW w:w="1490" w:type="dxa"/>
          </w:tcPr>
          <w:p w14:paraId="2B1BF09D" w14:textId="77777777" w:rsidR="00A46EB3" w:rsidRPr="002A68C1" w:rsidRDefault="00A46EB3" w:rsidP="00F32148">
            <w:pPr>
              <w:jc w:val="center"/>
              <w:rPr>
                <w:szCs w:val="21"/>
              </w:rPr>
            </w:pPr>
            <w:r w:rsidRPr="002A68C1">
              <w:rPr>
                <w:rFonts w:hint="eastAsia"/>
                <w:szCs w:val="21"/>
              </w:rPr>
              <w:t>0</w:t>
            </w:r>
            <w:r w:rsidRPr="002A68C1">
              <w:rPr>
                <w:szCs w:val="21"/>
              </w:rPr>
              <w:t>.85</w:t>
            </w:r>
          </w:p>
        </w:tc>
        <w:tc>
          <w:tcPr>
            <w:tcW w:w="2395" w:type="dxa"/>
          </w:tcPr>
          <w:p w14:paraId="69EA888E" w14:textId="77777777" w:rsidR="00A46EB3" w:rsidRPr="002A68C1" w:rsidRDefault="00A46EB3" w:rsidP="00F32148">
            <w:pPr>
              <w:jc w:val="center"/>
              <w:rPr>
                <w:szCs w:val="21"/>
              </w:rPr>
            </w:pPr>
            <w:r w:rsidRPr="002A68C1">
              <w:rPr>
                <w:rFonts w:hint="eastAsia"/>
                <w:szCs w:val="21"/>
              </w:rPr>
              <w:t>2</w:t>
            </w:r>
            <w:r w:rsidRPr="002A68C1">
              <w:rPr>
                <w:szCs w:val="21"/>
              </w:rPr>
              <w:t>0688</w:t>
            </w:r>
          </w:p>
        </w:tc>
      </w:tr>
      <w:tr w:rsidR="002A68C1" w:rsidRPr="002A68C1" w14:paraId="31173551" w14:textId="77777777" w:rsidTr="003929E4">
        <w:trPr>
          <w:trHeight w:val="283"/>
          <w:jc w:val="center"/>
        </w:trPr>
        <w:tc>
          <w:tcPr>
            <w:tcW w:w="1685" w:type="dxa"/>
            <w:vAlign w:val="center"/>
          </w:tcPr>
          <w:p w14:paraId="528DC2E2" w14:textId="77777777" w:rsidR="00A46EB3" w:rsidRPr="002A68C1" w:rsidRDefault="00A46EB3" w:rsidP="00F32148">
            <w:pPr>
              <w:jc w:val="center"/>
              <w:rPr>
                <w:szCs w:val="21"/>
              </w:rPr>
            </w:pPr>
            <w:r w:rsidRPr="002A68C1">
              <w:rPr>
                <w:rFonts w:hint="eastAsia"/>
                <w:szCs w:val="21"/>
              </w:rPr>
              <w:t>1</w:t>
            </w:r>
            <w:r w:rsidRPr="002A68C1">
              <w:rPr>
                <w:szCs w:val="21"/>
              </w:rPr>
              <w:t>50</w:t>
            </w:r>
          </w:p>
        </w:tc>
        <w:tc>
          <w:tcPr>
            <w:tcW w:w="1429" w:type="dxa"/>
          </w:tcPr>
          <w:p w14:paraId="237A4978"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2561539E" w14:textId="77777777" w:rsidR="00A46EB3" w:rsidRPr="002A68C1" w:rsidRDefault="00A46EB3" w:rsidP="00F32148">
            <w:pPr>
              <w:keepNext/>
              <w:jc w:val="center"/>
              <w:rPr>
                <w:szCs w:val="21"/>
              </w:rPr>
            </w:pPr>
            <w:r w:rsidRPr="002A68C1">
              <w:rPr>
                <w:rFonts w:hint="eastAsia"/>
                <w:szCs w:val="21"/>
              </w:rPr>
              <w:t>0</w:t>
            </w:r>
            <w:r w:rsidRPr="002A68C1">
              <w:rPr>
                <w:szCs w:val="21"/>
              </w:rPr>
              <w:t>.93</w:t>
            </w:r>
          </w:p>
        </w:tc>
        <w:tc>
          <w:tcPr>
            <w:tcW w:w="1490" w:type="dxa"/>
          </w:tcPr>
          <w:p w14:paraId="21D191C4" w14:textId="77777777" w:rsidR="00A46EB3" w:rsidRPr="002A68C1" w:rsidRDefault="00A46EB3" w:rsidP="00F32148">
            <w:pPr>
              <w:keepNext/>
              <w:jc w:val="center"/>
              <w:rPr>
                <w:szCs w:val="21"/>
              </w:rPr>
            </w:pPr>
            <w:r w:rsidRPr="002A68C1">
              <w:rPr>
                <w:rFonts w:hint="eastAsia"/>
                <w:szCs w:val="21"/>
              </w:rPr>
              <w:t>0</w:t>
            </w:r>
            <w:r w:rsidRPr="002A68C1">
              <w:rPr>
                <w:szCs w:val="21"/>
              </w:rPr>
              <w:t>.87</w:t>
            </w:r>
          </w:p>
        </w:tc>
        <w:tc>
          <w:tcPr>
            <w:tcW w:w="2395" w:type="dxa"/>
          </w:tcPr>
          <w:p w14:paraId="7FD1DCF9" w14:textId="77777777" w:rsidR="00A46EB3" w:rsidRPr="002A68C1" w:rsidRDefault="00A46EB3" w:rsidP="00F32148">
            <w:pPr>
              <w:keepNext/>
              <w:jc w:val="center"/>
              <w:rPr>
                <w:szCs w:val="21"/>
              </w:rPr>
            </w:pPr>
            <w:r w:rsidRPr="002A68C1">
              <w:rPr>
                <w:rFonts w:hint="eastAsia"/>
                <w:szCs w:val="21"/>
              </w:rPr>
              <w:t>2</w:t>
            </w:r>
            <w:r w:rsidRPr="002A68C1">
              <w:rPr>
                <w:szCs w:val="21"/>
              </w:rPr>
              <w:t>4048</w:t>
            </w:r>
          </w:p>
        </w:tc>
      </w:tr>
      <w:tr w:rsidR="002A68C1" w:rsidRPr="002A68C1" w14:paraId="32A2F885" w14:textId="77777777" w:rsidTr="003929E4">
        <w:trPr>
          <w:trHeight w:val="283"/>
          <w:jc w:val="center"/>
        </w:trPr>
        <w:tc>
          <w:tcPr>
            <w:tcW w:w="1685" w:type="dxa"/>
            <w:vAlign w:val="center"/>
          </w:tcPr>
          <w:p w14:paraId="62653DD0" w14:textId="77777777" w:rsidR="00A46EB3" w:rsidRPr="002A68C1" w:rsidRDefault="00A46EB3" w:rsidP="00F32148">
            <w:pPr>
              <w:jc w:val="center"/>
              <w:rPr>
                <w:szCs w:val="21"/>
              </w:rPr>
            </w:pPr>
            <w:r w:rsidRPr="002A68C1">
              <w:rPr>
                <w:rFonts w:hint="eastAsia"/>
                <w:szCs w:val="21"/>
              </w:rPr>
              <w:t>2</w:t>
            </w:r>
            <w:r w:rsidRPr="002A68C1">
              <w:rPr>
                <w:szCs w:val="21"/>
              </w:rPr>
              <w:t>00</w:t>
            </w:r>
          </w:p>
        </w:tc>
        <w:tc>
          <w:tcPr>
            <w:tcW w:w="1429" w:type="dxa"/>
          </w:tcPr>
          <w:p w14:paraId="61014926"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096028ED" w14:textId="77777777" w:rsidR="00A46EB3" w:rsidRPr="002A68C1" w:rsidRDefault="00A46EB3" w:rsidP="00F32148">
            <w:pPr>
              <w:keepNext/>
              <w:jc w:val="center"/>
              <w:rPr>
                <w:szCs w:val="21"/>
              </w:rPr>
            </w:pPr>
            <w:r w:rsidRPr="002A68C1">
              <w:rPr>
                <w:rFonts w:hint="eastAsia"/>
                <w:szCs w:val="21"/>
              </w:rPr>
              <w:t>0</w:t>
            </w:r>
            <w:r w:rsidRPr="002A68C1">
              <w:rPr>
                <w:szCs w:val="21"/>
              </w:rPr>
              <w:t>.94</w:t>
            </w:r>
          </w:p>
        </w:tc>
        <w:tc>
          <w:tcPr>
            <w:tcW w:w="1490" w:type="dxa"/>
          </w:tcPr>
          <w:p w14:paraId="490EB1B6" w14:textId="77777777" w:rsidR="00A46EB3" w:rsidRPr="002A68C1" w:rsidRDefault="00A46EB3" w:rsidP="00F32148">
            <w:pPr>
              <w:keepNext/>
              <w:jc w:val="center"/>
              <w:rPr>
                <w:szCs w:val="21"/>
              </w:rPr>
            </w:pPr>
            <w:r w:rsidRPr="002A68C1">
              <w:rPr>
                <w:rFonts w:hint="eastAsia"/>
                <w:szCs w:val="21"/>
              </w:rPr>
              <w:t>0</w:t>
            </w:r>
            <w:r w:rsidRPr="002A68C1">
              <w:rPr>
                <w:szCs w:val="21"/>
              </w:rPr>
              <w:t>.89</w:t>
            </w:r>
          </w:p>
        </w:tc>
        <w:tc>
          <w:tcPr>
            <w:tcW w:w="2395" w:type="dxa"/>
          </w:tcPr>
          <w:p w14:paraId="53C47400" w14:textId="77777777" w:rsidR="00A46EB3" w:rsidRPr="002A68C1" w:rsidRDefault="00A46EB3" w:rsidP="00F32148">
            <w:pPr>
              <w:keepNext/>
              <w:jc w:val="center"/>
              <w:rPr>
                <w:szCs w:val="21"/>
              </w:rPr>
            </w:pPr>
            <w:r w:rsidRPr="002A68C1">
              <w:rPr>
                <w:rFonts w:hint="eastAsia"/>
                <w:szCs w:val="21"/>
              </w:rPr>
              <w:t>2</w:t>
            </w:r>
            <w:r w:rsidRPr="002A68C1">
              <w:rPr>
                <w:szCs w:val="21"/>
              </w:rPr>
              <w:t>6829</w:t>
            </w:r>
          </w:p>
        </w:tc>
      </w:tr>
      <w:tr w:rsidR="002A68C1" w:rsidRPr="002A68C1" w14:paraId="0C34A12C" w14:textId="77777777" w:rsidTr="003929E4">
        <w:trPr>
          <w:trHeight w:val="283"/>
          <w:jc w:val="center"/>
        </w:trPr>
        <w:tc>
          <w:tcPr>
            <w:tcW w:w="1685" w:type="dxa"/>
            <w:vAlign w:val="center"/>
          </w:tcPr>
          <w:p w14:paraId="3124DBF6" w14:textId="77777777" w:rsidR="00A46EB3" w:rsidRPr="002A68C1" w:rsidRDefault="00A46EB3" w:rsidP="00F32148">
            <w:pPr>
              <w:jc w:val="center"/>
              <w:rPr>
                <w:szCs w:val="21"/>
              </w:rPr>
            </w:pPr>
            <w:r w:rsidRPr="002A68C1">
              <w:rPr>
                <w:rFonts w:hint="eastAsia"/>
                <w:szCs w:val="21"/>
              </w:rPr>
              <w:t>2</w:t>
            </w:r>
            <w:r w:rsidRPr="002A68C1">
              <w:rPr>
                <w:szCs w:val="21"/>
              </w:rPr>
              <w:t>50</w:t>
            </w:r>
          </w:p>
        </w:tc>
        <w:tc>
          <w:tcPr>
            <w:tcW w:w="1429" w:type="dxa"/>
          </w:tcPr>
          <w:p w14:paraId="6E173771"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0BB6EA68" w14:textId="77777777" w:rsidR="00A46EB3" w:rsidRPr="002A68C1" w:rsidRDefault="00A46EB3" w:rsidP="00F32148">
            <w:pPr>
              <w:keepNext/>
              <w:jc w:val="center"/>
              <w:rPr>
                <w:szCs w:val="21"/>
              </w:rPr>
            </w:pPr>
            <w:r w:rsidRPr="002A68C1">
              <w:rPr>
                <w:rFonts w:hint="eastAsia"/>
                <w:szCs w:val="21"/>
              </w:rPr>
              <w:t>0</w:t>
            </w:r>
            <w:r w:rsidRPr="002A68C1">
              <w:rPr>
                <w:szCs w:val="21"/>
              </w:rPr>
              <w:t>.95</w:t>
            </w:r>
          </w:p>
        </w:tc>
        <w:tc>
          <w:tcPr>
            <w:tcW w:w="1490" w:type="dxa"/>
          </w:tcPr>
          <w:p w14:paraId="034B511B" w14:textId="77777777" w:rsidR="00A46EB3" w:rsidRPr="002A68C1" w:rsidRDefault="00A46EB3" w:rsidP="00F32148">
            <w:pPr>
              <w:keepNext/>
              <w:jc w:val="center"/>
              <w:rPr>
                <w:szCs w:val="21"/>
              </w:rPr>
            </w:pPr>
            <w:r w:rsidRPr="002A68C1">
              <w:rPr>
                <w:rFonts w:hint="eastAsia"/>
                <w:szCs w:val="21"/>
              </w:rPr>
              <w:t>0</w:t>
            </w:r>
            <w:r w:rsidRPr="002A68C1">
              <w:rPr>
                <w:szCs w:val="21"/>
              </w:rPr>
              <w:t>.91</w:t>
            </w:r>
          </w:p>
        </w:tc>
        <w:tc>
          <w:tcPr>
            <w:tcW w:w="2395" w:type="dxa"/>
          </w:tcPr>
          <w:p w14:paraId="7B732A8F" w14:textId="77777777" w:rsidR="00A46EB3" w:rsidRPr="002A68C1" w:rsidRDefault="00A46EB3" w:rsidP="00F32148">
            <w:pPr>
              <w:keepNext/>
              <w:jc w:val="center"/>
              <w:rPr>
                <w:szCs w:val="21"/>
              </w:rPr>
            </w:pPr>
            <w:r w:rsidRPr="002A68C1">
              <w:rPr>
                <w:rFonts w:hint="eastAsia"/>
                <w:szCs w:val="21"/>
              </w:rPr>
              <w:t>2</w:t>
            </w:r>
            <w:r w:rsidRPr="002A68C1">
              <w:rPr>
                <w:szCs w:val="21"/>
              </w:rPr>
              <w:t>8912</w:t>
            </w:r>
          </w:p>
        </w:tc>
      </w:tr>
      <w:tr w:rsidR="002A68C1" w:rsidRPr="002A68C1" w14:paraId="6ECCC92E" w14:textId="77777777" w:rsidTr="003929E4">
        <w:trPr>
          <w:trHeight w:val="283"/>
          <w:jc w:val="center"/>
        </w:trPr>
        <w:tc>
          <w:tcPr>
            <w:tcW w:w="1685" w:type="dxa"/>
            <w:vAlign w:val="center"/>
          </w:tcPr>
          <w:p w14:paraId="5A17CAB5" w14:textId="77777777" w:rsidR="00A46EB3" w:rsidRPr="002A68C1" w:rsidRDefault="00A46EB3" w:rsidP="00F32148">
            <w:pPr>
              <w:jc w:val="center"/>
              <w:rPr>
                <w:szCs w:val="21"/>
              </w:rPr>
            </w:pPr>
            <w:r w:rsidRPr="002A68C1">
              <w:rPr>
                <w:rFonts w:hint="eastAsia"/>
                <w:szCs w:val="21"/>
              </w:rPr>
              <w:t>3</w:t>
            </w:r>
            <w:r w:rsidRPr="002A68C1">
              <w:rPr>
                <w:szCs w:val="21"/>
              </w:rPr>
              <w:t>00</w:t>
            </w:r>
          </w:p>
        </w:tc>
        <w:tc>
          <w:tcPr>
            <w:tcW w:w="1429" w:type="dxa"/>
          </w:tcPr>
          <w:p w14:paraId="5DC864A8" w14:textId="77777777" w:rsidR="00A46EB3" w:rsidRPr="002A68C1" w:rsidRDefault="00A46EB3" w:rsidP="00F32148">
            <w:pPr>
              <w:jc w:val="center"/>
              <w:rPr>
                <w:szCs w:val="21"/>
              </w:rPr>
            </w:pPr>
            <w:r w:rsidRPr="002A68C1">
              <w:rPr>
                <w:rFonts w:hint="eastAsia"/>
                <w:szCs w:val="21"/>
              </w:rPr>
              <w:t>2%</w:t>
            </w:r>
          </w:p>
        </w:tc>
        <w:tc>
          <w:tcPr>
            <w:tcW w:w="1307" w:type="dxa"/>
            <w:vAlign w:val="center"/>
          </w:tcPr>
          <w:p w14:paraId="6BCA783D" w14:textId="77777777" w:rsidR="00A46EB3" w:rsidRPr="002A68C1" w:rsidRDefault="00A46EB3" w:rsidP="00F32148">
            <w:pPr>
              <w:keepNext/>
              <w:jc w:val="center"/>
              <w:rPr>
                <w:szCs w:val="21"/>
              </w:rPr>
            </w:pPr>
            <w:r w:rsidRPr="002A68C1">
              <w:rPr>
                <w:rFonts w:hint="eastAsia"/>
                <w:szCs w:val="21"/>
              </w:rPr>
              <w:t>0</w:t>
            </w:r>
            <w:r w:rsidRPr="002A68C1">
              <w:rPr>
                <w:szCs w:val="21"/>
              </w:rPr>
              <w:t>.96</w:t>
            </w:r>
          </w:p>
        </w:tc>
        <w:tc>
          <w:tcPr>
            <w:tcW w:w="1490" w:type="dxa"/>
          </w:tcPr>
          <w:p w14:paraId="5173BBFD" w14:textId="77777777" w:rsidR="00A46EB3" w:rsidRPr="002A68C1" w:rsidRDefault="00A46EB3" w:rsidP="00F32148">
            <w:pPr>
              <w:keepNext/>
              <w:jc w:val="center"/>
              <w:rPr>
                <w:szCs w:val="21"/>
              </w:rPr>
            </w:pPr>
            <w:r w:rsidRPr="002A68C1">
              <w:rPr>
                <w:rFonts w:hint="eastAsia"/>
                <w:szCs w:val="21"/>
              </w:rPr>
              <w:t>0</w:t>
            </w:r>
            <w:r w:rsidRPr="002A68C1">
              <w:rPr>
                <w:szCs w:val="21"/>
              </w:rPr>
              <w:t>.93</w:t>
            </w:r>
          </w:p>
        </w:tc>
        <w:tc>
          <w:tcPr>
            <w:tcW w:w="2395" w:type="dxa"/>
          </w:tcPr>
          <w:p w14:paraId="5FFFAE40" w14:textId="77777777" w:rsidR="00A46EB3" w:rsidRPr="002A68C1" w:rsidRDefault="00A46EB3" w:rsidP="00A46EB3">
            <w:pPr>
              <w:keepNext/>
              <w:jc w:val="center"/>
              <w:rPr>
                <w:szCs w:val="21"/>
              </w:rPr>
            </w:pPr>
            <w:r w:rsidRPr="002A68C1">
              <w:rPr>
                <w:rFonts w:hint="eastAsia"/>
                <w:szCs w:val="21"/>
              </w:rPr>
              <w:t>3</w:t>
            </w:r>
            <w:r w:rsidRPr="002A68C1">
              <w:rPr>
                <w:szCs w:val="21"/>
              </w:rPr>
              <w:t>0830</w:t>
            </w:r>
          </w:p>
        </w:tc>
      </w:tr>
    </w:tbl>
    <w:p w14:paraId="078456C2" w14:textId="4AFD46B9" w:rsidR="00714197" w:rsidRPr="002A68C1" w:rsidRDefault="00714197" w:rsidP="009C2C22">
      <w:pPr>
        <w:adjustRightInd w:val="0"/>
        <w:snapToGrid w:val="0"/>
        <w:spacing w:beforeLines="100" w:before="312"/>
        <w:jc w:val="center"/>
        <w:rPr>
          <w:spacing w:val="-2"/>
          <w:position w:val="-6"/>
          <w:szCs w:val="21"/>
        </w:rPr>
      </w:pPr>
      <w:r w:rsidRPr="002A68C1">
        <w:rPr>
          <w:noProof/>
          <w:spacing w:val="-2"/>
          <w:position w:val="-6"/>
          <w:szCs w:val="21"/>
        </w:rPr>
        <w:drawing>
          <wp:inline distT="0" distB="0" distL="0" distR="0" wp14:anchorId="718F1127" wp14:editId="2F352D41">
            <wp:extent cx="3630900" cy="2340000"/>
            <wp:effectExtent l="0" t="0" r="8255" b="3175"/>
            <wp:docPr id="100540304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403045" name="图片 1005403045"/>
                    <pic:cNvPicPr/>
                  </pic:nvPicPr>
                  <pic:blipFill>
                    <a:blip r:embed="rId53">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34A08384" w14:textId="4FB371E2" w:rsidR="00714197" w:rsidRPr="002A68C1" w:rsidRDefault="00714197" w:rsidP="009C2C22">
      <w:pPr>
        <w:pStyle w:val="a8"/>
        <w:numPr>
          <w:ilvl w:val="0"/>
          <w:numId w:val="18"/>
        </w:numPr>
        <w:adjustRightInd w:val="0"/>
        <w:snapToGrid w:val="0"/>
        <w:spacing w:afterLines="100" w:after="312"/>
        <w:ind w:left="442" w:firstLineChars="0" w:hanging="153"/>
        <w:jc w:val="center"/>
        <w:rPr>
          <w:spacing w:val="-2"/>
          <w:position w:val="-6"/>
          <w:sz w:val="18"/>
          <w:szCs w:val="18"/>
        </w:rPr>
      </w:pPr>
      <w:r w:rsidRPr="002A68C1">
        <w:rPr>
          <w:spacing w:val="-2"/>
          <w:position w:val="-6"/>
          <w:sz w:val="18"/>
          <w:szCs w:val="18"/>
        </w:rPr>
        <w:t>MATLAB inverse flow resistance and porosity of sound absorbing material program</w:t>
      </w:r>
    </w:p>
    <w:p w14:paraId="4D10839F" w14:textId="491059E8" w:rsidR="00EE4678" w:rsidRPr="002A68C1" w:rsidRDefault="00714197" w:rsidP="00714197">
      <w:pPr>
        <w:adjustRightInd w:val="0"/>
        <w:snapToGrid w:val="0"/>
        <w:ind w:firstLineChars="200" w:firstLine="412"/>
        <w:rPr>
          <w:spacing w:val="-2"/>
          <w:position w:val="-6"/>
          <w:szCs w:val="21"/>
        </w:rPr>
      </w:pPr>
      <w:r w:rsidRPr="002A68C1">
        <w:rPr>
          <w:spacing w:val="-2"/>
          <w:position w:val="-6"/>
          <w:szCs w:val="21"/>
        </w:rPr>
        <w:t>From Fig. 6 to Fig. 8 respectively show the relationship between theoretical calculation and experimental measurement of sound absorption coefficient, real part of impedance, imaginary part of impedance, and frequency when the material is of different thickness, the porosity is 2%, and the rigid wall is behind it.</w:t>
      </w:r>
    </w:p>
    <w:p w14:paraId="3A725857" w14:textId="5305B49A" w:rsidR="00714197" w:rsidRPr="002A68C1" w:rsidRDefault="00714197" w:rsidP="00714197">
      <w:pPr>
        <w:adjustRightInd w:val="0"/>
        <w:snapToGrid w:val="0"/>
        <w:jc w:val="center"/>
        <w:rPr>
          <w:spacing w:val="-2"/>
          <w:position w:val="-6"/>
          <w:szCs w:val="21"/>
        </w:rPr>
      </w:pPr>
      <w:r w:rsidRPr="002A68C1">
        <w:rPr>
          <w:rFonts w:hint="eastAsia"/>
          <w:noProof/>
          <w:spacing w:val="-2"/>
          <w:position w:val="-6"/>
          <w:szCs w:val="21"/>
        </w:rPr>
        <w:lastRenderedPageBreak/>
        <w:drawing>
          <wp:inline distT="0" distB="0" distL="0" distR="0" wp14:anchorId="1CEE5BE7" wp14:editId="4FF847D0">
            <wp:extent cx="3630900" cy="2340000"/>
            <wp:effectExtent l="0" t="0" r="8255" b="3175"/>
            <wp:docPr id="15033098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0986" name="图片 150330986"/>
                    <pic:cNvPicPr/>
                  </pic:nvPicPr>
                  <pic:blipFill>
                    <a:blip r:embed="rId54">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65DAE139" w14:textId="70A3C2A2" w:rsidR="00714197" w:rsidRPr="002A68C1" w:rsidRDefault="00714197" w:rsidP="009C2C22">
      <w:pPr>
        <w:pStyle w:val="a8"/>
        <w:numPr>
          <w:ilvl w:val="0"/>
          <w:numId w:val="18"/>
        </w:numPr>
        <w:adjustRightInd w:val="0"/>
        <w:snapToGrid w:val="0"/>
        <w:spacing w:afterLines="100" w:after="312"/>
        <w:ind w:left="442" w:firstLineChars="0" w:hanging="153"/>
        <w:jc w:val="left"/>
        <w:rPr>
          <w:spacing w:val="-2"/>
          <w:position w:val="-6"/>
          <w:sz w:val="18"/>
          <w:szCs w:val="18"/>
        </w:rPr>
      </w:pPr>
      <w:r w:rsidRPr="002A68C1">
        <w:rPr>
          <w:spacing w:val="-2"/>
          <w:position w:val="-6"/>
          <w:sz w:val="18"/>
          <w:szCs w:val="18"/>
        </w:rPr>
        <w:t>Relation between sound absorption coefficient and frequency under different thicknesses calculated theoretically and measured experimentally</w:t>
      </w:r>
    </w:p>
    <w:p w14:paraId="43854CE2" w14:textId="32EAA9BA" w:rsidR="00714197" w:rsidRPr="002A68C1" w:rsidRDefault="00714197" w:rsidP="00714197">
      <w:pPr>
        <w:adjustRightInd w:val="0"/>
        <w:snapToGrid w:val="0"/>
        <w:jc w:val="center"/>
        <w:rPr>
          <w:spacing w:val="-2"/>
          <w:position w:val="-6"/>
          <w:szCs w:val="21"/>
        </w:rPr>
      </w:pPr>
      <w:r w:rsidRPr="002A68C1">
        <w:rPr>
          <w:noProof/>
          <w:spacing w:val="-2"/>
          <w:position w:val="-6"/>
          <w:szCs w:val="21"/>
        </w:rPr>
        <w:drawing>
          <wp:inline distT="0" distB="0" distL="0" distR="0" wp14:anchorId="6F7E1A83" wp14:editId="7F2E6FF2">
            <wp:extent cx="3630900" cy="2340000"/>
            <wp:effectExtent l="0" t="0" r="8255" b="3175"/>
            <wp:docPr id="212178785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87852" name="图片 2121787852"/>
                    <pic:cNvPicPr/>
                  </pic:nvPicPr>
                  <pic:blipFill>
                    <a:blip r:embed="rId55">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0AE178AF" w14:textId="7F9C4830" w:rsidR="00714197" w:rsidRPr="002A68C1" w:rsidRDefault="00714197" w:rsidP="009C2C22">
      <w:pPr>
        <w:pStyle w:val="a8"/>
        <w:numPr>
          <w:ilvl w:val="0"/>
          <w:numId w:val="18"/>
        </w:numPr>
        <w:adjustRightInd w:val="0"/>
        <w:snapToGrid w:val="0"/>
        <w:spacing w:afterLines="100" w:after="312"/>
        <w:ind w:left="442" w:firstLineChars="0" w:hanging="153"/>
        <w:rPr>
          <w:spacing w:val="-2"/>
          <w:position w:val="-6"/>
          <w:sz w:val="18"/>
          <w:szCs w:val="18"/>
        </w:rPr>
      </w:pPr>
      <w:r w:rsidRPr="002A68C1">
        <w:rPr>
          <w:spacing w:val="-2"/>
          <w:position w:val="-6"/>
          <w:sz w:val="18"/>
          <w:szCs w:val="18"/>
        </w:rPr>
        <w:t>Relation between impedance real part and frequency under different thicknesses calculated theoretically and measured experimentally</w:t>
      </w:r>
    </w:p>
    <w:p w14:paraId="0FC09A26" w14:textId="0D70F736" w:rsidR="00714197" w:rsidRPr="002A68C1" w:rsidRDefault="00714197" w:rsidP="00714197">
      <w:pPr>
        <w:adjustRightInd w:val="0"/>
        <w:snapToGrid w:val="0"/>
        <w:jc w:val="center"/>
        <w:rPr>
          <w:spacing w:val="-2"/>
          <w:position w:val="-6"/>
          <w:szCs w:val="21"/>
        </w:rPr>
      </w:pPr>
      <w:r w:rsidRPr="002A68C1">
        <w:rPr>
          <w:noProof/>
          <w:spacing w:val="-2"/>
          <w:position w:val="-6"/>
          <w:szCs w:val="21"/>
        </w:rPr>
        <w:drawing>
          <wp:inline distT="0" distB="0" distL="0" distR="0" wp14:anchorId="41C878D5" wp14:editId="260BF429">
            <wp:extent cx="3630900" cy="2340000"/>
            <wp:effectExtent l="0" t="0" r="8255" b="3175"/>
            <wp:docPr id="12450218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021812" name="图片 1245021812"/>
                    <pic:cNvPicPr/>
                  </pic:nvPicPr>
                  <pic:blipFill>
                    <a:blip r:embed="rId56">
                      <a:extLst>
                        <a:ext uri="{28A0092B-C50C-407E-A947-70E740481C1C}">
                          <a14:useLocalDpi xmlns:a14="http://schemas.microsoft.com/office/drawing/2010/main" val="0"/>
                        </a:ext>
                      </a:extLst>
                    </a:blip>
                    <a:stretch>
                      <a:fillRect/>
                    </a:stretch>
                  </pic:blipFill>
                  <pic:spPr>
                    <a:xfrm>
                      <a:off x="0" y="0"/>
                      <a:ext cx="3630900" cy="2340000"/>
                    </a:xfrm>
                    <a:prstGeom prst="rect">
                      <a:avLst/>
                    </a:prstGeom>
                  </pic:spPr>
                </pic:pic>
              </a:graphicData>
            </a:graphic>
          </wp:inline>
        </w:drawing>
      </w:r>
    </w:p>
    <w:p w14:paraId="24CB7302" w14:textId="1D624987" w:rsidR="00714197" w:rsidRPr="002A68C1" w:rsidRDefault="00714197" w:rsidP="009C2C22">
      <w:pPr>
        <w:pStyle w:val="a8"/>
        <w:numPr>
          <w:ilvl w:val="0"/>
          <w:numId w:val="18"/>
        </w:numPr>
        <w:adjustRightInd w:val="0"/>
        <w:snapToGrid w:val="0"/>
        <w:spacing w:afterLines="100" w:after="312"/>
        <w:ind w:left="442" w:firstLineChars="0" w:hanging="153"/>
        <w:rPr>
          <w:spacing w:val="-2"/>
          <w:position w:val="-6"/>
          <w:sz w:val="18"/>
          <w:szCs w:val="18"/>
        </w:rPr>
      </w:pPr>
      <w:r w:rsidRPr="002A68C1">
        <w:rPr>
          <w:spacing w:val="-2"/>
          <w:position w:val="-6"/>
          <w:sz w:val="18"/>
          <w:szCs w:val="18"/>
        </w:rPr>
        <w:t>Relation between imaginary part of impedance and frequency under different thicknesses calculated theoretically and measured experimentally</w:t>
      </w:r>
    </w:p>
    <w:p w14:paraId="2FB8D06F" w14:textId="0C5B3800" w:rsidR="00714197" w:rsidRPr="002A68C1" w:rsidRDefault="00714197" w:rsidP="001B5910">
      <w:pPr>
        <w:adjustRightInd w:val="0"/>
        <w:snapToGrid w:val="0"/>
        <w:ind w:firstLineChars="200" w:firstLine="412"/>
        <w:rPr>
          <w:spacing w:val="-2"/>
          <w:position w:val="-6"/>
          <w:szCs w:val="21"/>
        </w:rPr>
      </w:pPr>
      <w:r w:rsidRPr="002A68C1">
        <w:rPr>
          <w:spacing w:val="-2"/>
          <w:position w:val="-6"/>
          <w:szCs w:val="21"/>
        </w:rPr>
        <w:t xml:space="preserve">After inverse flow resistance is calculated using MATLAB cycle program, the relationship between theoretical calculation of sound absorption coefficient, real part of impedance and imaginary </w:t>
      </w:r>
      <w:r w:rsidRPr="002A68C1">
        <w:rPr>
          <w:spacing w:val="-2"/>
          <w:position w:val="-6"/>
          <w:szCs w:val="21"/>
        </w:rPr>
        <w:lastRenderedPageBreak/>
        <w:t>part of impedance and frequency is drawn respectively. Then, the acoustic absorption coefficient, the experimental values of the real part and the imaginary part of the impedance of nine places were measured respectively when the frequency was 200Hz, 500Hz, 1000Hz, 1500Hz, 2000Hz, 2500Hz, 3000Hz, 3500Hz and 4000Hz, and the measured experimental values were compared with the theoretical calculated values. From Fig. 6 to Fig. 8, it can be seen that the theoretical calculated values are basically consistent with the experimental measured values.</w:t>
      </w:r>
    </w:p>
    <w:p w14:paraId="76EA4559" w14:textId="07198621" w:rsidR="00160947" w:rsidRPr="002A68C1" w:rsidRDefault="00A931F8" w:rsidP="00CC5252">
      <w:pPr>
        <w:pStyle w:val="a8"/>
        <w:numPr>
          <w:ilvl w:val="0"/>
          <w:numId w:val="19"/>
        </w:numPr>
        <w:spacing w:beforeLines="100" w:before="312" w:afterLines="100" w:after="312"/>
        <w:ind w:firstLineChars="0"/>
        <w:rPr>
          <w:b/>
          <w:bCs/>
          <w:szCs w:val="21"/>
        </w:rPr>
      </w:pPr>
      <w:r w:rsidRPr="002A68C1">
        <w:rPr>
          <w:b/>
          <w:bCs/>
          <w:sz w:val="24"/>
        </w:rPr>
        <w:t>Conclusions</w:t>
      </w:r>
    </w:p>
    <w:p w14:paraId="76319CFC" w14:textId="4A30A060" w:rsidR="00714197" w:rsidRPr="002A68C1" w:rsidRDefault="00714197" w:rsidP="001B5910">
      <w:pPr>
        <w:spacing w:beforeLines="100" w:before="312" w:afterLines="100" w:after="312"/>
        <w:ind w:firstLineChars="200" w:firstLine="420"/>
        <w:rPr>
          <w:szCs w:val="21"/>
        </w:rPr>
      </w:pPr>
      <w:r w:rsidRPr="002A68C1">
        <w:rPr>
          <w:szCs w:val="21"/>
        </w:rPr>
        <w:t>In this study, the process of experimental measurement of flow resistance is omitted, and the sound absorption coefficient of any two frequencies is measured in the sound absorption material by impedance tube method. Then, according to the empirical formula of wave number and acoustic impedance in the fiber material, the flow resistance of the sound absorption material is calculated by MATLAB cycle program in reverse order to avoid the calculation error of sound absorption coefficient caused by inaccurate experimental measurement of flow resistance.</w:t>
      </w:r>
      <w:r w:rsidR="001B5910" w:rsidRPr="002A68C1">
        <w:rPr>
          <w:szCs w:val="21"/>
        </w:rPr>
        <w:t xml:space="preserve"> </w:t>
      </w:r>
      <w:r w:rsidRPr="002A68C1">
        <w:rPr>
          <w:szCs w:val="21"/>
        </w:rPr>
        <w:t xml:space="preserve">Then, by changing the thickness of the absorbing material and using the flow resistance obtained by the reverse operation, the absorption coefficient, the real part </w:t>
      </w:r>
      <w:r w:rsidR="001B5910" w:rsidRPr="002A68C1">
        <w:rPr>
          <w:szCs w:val="21"/>
        </w:rPr>
        <w:t xml:space="preserve">of impedance </w:t>
      </w:r>
      <w:r w:rsidRPr="002A68C1">
        <w:rPr>
          <w:szCs w:val="21"/>
        </w:rPr>
        <w:t>and the imaginary part of impedance of the absorbing material at different frequencies are calculated, and the relationship between them and the frequency is drawn.</w:t>
      </w:r>
      <w:r w:rsidR="001B5910" w:rsidRPr="002A68C1">
        <w:rPr>
          <w:szCs w:val="21"/>
        </w:rPr>
        <w:t xml:space="preserve"> </w:t>
      </w:r>
      <w:r w:rsidRPr="002A68C1">
        <w:rPr>
          <w:szCs w:val="21"/>
        </w:rPr>
        <w:t>Finally, the calculated acoustic absorption coefficient, real and imaginary parts of impedance are compared with the measured values.</w:t>
      </w:r>
      <w:r w:rsidR="001B5910" w:rsidRPr="002A68C1">
        <w:rPr>
          <w:szCs w:val="21"/>
        </w:rPr>
        <w:t xml:space="preserve"> </w:t>
      </w:r>
      <w:r w:rsidRPr="002A68C1">
        <w:rPr>
          <w:szCs w:val="21"/>
        </w:rPr>
        <w:t>The results show that the theoretical calculated value is basically consistent with the experimental measured value, which further verifies the feasibility and reliability of calculating the sound absorption coefficient by using the flow resistance obtained by the reverse operation, and provides a simple method for calculating the sound absorption coefficient of the sound absorption material theoretically.</w:t>
      </w:r>
    </w:p>
    <w:p w14:paraId="51EF5F46" w14:textId="21A947BB" w:rsidR="00942375" w:rsidRPr="002A68C1" w:rsidRDefault="00A931F8" w:rsidP="00CC5252">
      <w:pPr>
        <w:spacing w:beforeLines="100" w:before="312" w:afterLines="100" w:after="312"/>
        <w:rPr>
          <w:b/>
          <w:bCs/>
          <w:szCs w:val="21"/>
        </w:rPr>
      </w:pPr>
      <w:r w:rsidRPr="002A68C1">
        <w:rPr>
          <w:rFonts w:hint="eastAsia"/>
          <w:b/>
          <w:bCs/>
          <w:kern w:val="0"/>
          <w:sz w:val="24"/>
        </w:rPr>
        <w:t>References</w:t>
      </w:r>
    </w:p>
    <w:p w14:paraId="2119510E" w14:textId="0EB0A5AC" w:rsidR="00CE2123" w:rsidRPr="002A68C1" w:rsidRDefault="0061685A" w:rsidP="00D660DD">
      <w:pPr>
        <w:pStyle w:val="a8"/>
        <w:numPr>
          <w:ilvl w:val="0"/>
          <w:numId w:val="2"/>
        </w:numPr>
        <w:ind w:firstLineChars="0"/>
        <w:rPr>
          <w:sz w:val="18"/>
          <w:szCs w:val="18"/>
          <w:shd w:val="clear" w:color="auto" w:fill="FFFFFF"/>
        </w:rPr>
      </w:pPr>
      <w:bookmarkStart w:id="1" w:name="_Ref147173356"/>
      <w:r w:rsidRPr="002A68C1">
        <w:rPr>
          <w:rFonts w:hint="eastAsia"/>
          <w:sz w:val="18"/>
          <w:szCs w:val="18"/>
          <w:shd w:val="clear" w:color="auto" w:fill="FFFFFF"/>
        </w:rPr>
        <w:t>Z</w:t>
      </w:r>
      <w:r w:rsidR="0077767F" w:rsidRPr="002A68C1">
        <w:rPr>
          <w:sz w:val="18"/>
          <w:szCs w:val="18"/>
          <w:shd w:val="clear" w:color="auto" w:fill="FFFFFF"/>
        </w:rPr>
        <w:t>HU</w:t>
      </w:r>
      <w:r w:rsidRPr="002A68C1">
        <w:rPr>
          <w:rFonts w:hint="eastAsia"/>
          <w:sz w:val="18"/>
          <w:szCs w:val="18"/>
          <w:shd w:val="clear" w:color="auto" w:fill="FFFFFF"/>
        </w:rPr>
        <w:t xml:space="preserve"> R</w:t>
      </w:r>
      <w:r w:rsidR="0077767F" w:rsidRPr="002A68C1">
        <w:rPr>
          <w:sz w:val="18"/>
          <w:szCs w:val="18"/>
          <w:shd w:val="clear" w:color="auto" w:fill="FFFFFF"/>
        </w:rPr>
        <w:t xml:space="preserve"> X</w:t>
      </w:r>
      <w:r w:rsidR="00EB35A6" w:rsidRPr="002A68C1">
        <w:rPr>
          <w:sz w:val="18"/>
          <w:szCs w:val="18"/>
          <w:shd w:val="clear" w:color="auto" w:fill="FFFFFF"/>
        </w:rPr>
        <w:t xml:space="preserve">, </w:t>
      </w:r>
      <w:r w:rsidRPr="002A68C1">
        <w:rPr>
          <w:rFonts w:hint="eastAsia"/>
          <w:sz w:val="18"/>
          <w:szCs w:val="18"/>
          <w:shd w:val="clear" w:color="auto" w:fill="FFFFFF"/>
        </w:rPr>
        <w:t>L</w:t>
      </w:r>
      <w:r w:rsidR="0077767F" w:rsidRPr="002A68C1">
        <w:rPr>
          <w:sz w:val="18"/>
          <w:szCs w:val="18"/>
          <w:shd w:val="clear" w:color="auto" w:fill="FFFFFF"/>
        </w:rPr>
        <w:t>I</w:t>
      </w:r>
      <w:r w:rsidRPr="002A68C1">
        <w:rPr>
          <w:rFonts w:hint="eastAsia"/>
          <w:sz w:val="18"/>
          <w:szCs w:val="18"/>
          <w:shd w:val="clear" w:color="auto" w:fill="FFFFFF"/>
        </w:rPr>
        <w:t xml:space="preserve"> J,</w:t>
      </w:r>
      <w:r w:rsidR="00EB35A6" w:rsidRPr="002A68C1">
        <w:rPr>
          <w:sz w:val="18"/>
          <w:szCs w:val="18"/>
          <w:shd w:val="clear" w:color="auto" w:fill="FFFFFF"/>
        </w:rPr>
        <w:t xml:space="preserve"> </w:t>
      </w:r>
      <w:r w:rsidRPr="002A68C1">
        <w:rPr>
          <w:rFonts w:hint="eastAsia"/>
          <w:sz w:val="18"/>
          <w:szCs w:val="18"/>
          <w:shd w:val="clear" w:color="auto" w:fill="FFFFFF"/>
        </w:rPr>
        <w:t>B</w:t>
      </w:r>
      <w:r w:rsidR="0077767F" w:rsidRPr="002A68C1">
        <w:rPr>
          <w:sz w:val="18"/>
          <w:szCs w:val="18"/>
          <w:shd w:val="clear" w:color="auto" w:fill="FFFFFF"/>
        </w:rPr>
        <w:t>I</w:t>
      </w:r>
      <w:r w:rsidRPr="002A68C1">
        <w:rPr>
          <w:rFonts w:hint="eastAsia"/>
          <w:sz w:val="18"/>
          <w:szCs w:val="18"/>
          <w:shd w:val="clear" w:color="auto" w:fill="FFFFFF"/>
        </w:rPr>
        <w:t xml:space="preserve"> W</w:t>
      </w:r>
      <w:r w:rsidR="0077767F" w:rsidRPr="002A68C1">
        <w:rPr>
          <w:sz w:val="18"/>
          <w:szCs w:val="18"/>
          <w:shd w:val="clear" w:color="auto" w:fill="FFFFFF"/>
        </w:rPr>
        <w:t xml:space="preserve"> L</w:t>
      </w:r>
      <w:r w:rsidR="00EB35A6" w:rsidRPr="002A68C1">
        <w:rPr>
          <w:sz w:val="18"/>
          <w:szCs w:val="18"/>
          <w:shd w:val="clear" w:color="auto" w:fill="FFFFFF"/>
        </w:rPr>
        <w:t xml:space="preserve">, </w:t>
      </w:r>
      <w:r w:rsidRPr="002A68C1">
        <w:rPr>
          <w:rFonts w:hint="eastAsia"/>
          <w:i/>
          <w:iCs/>
          <w:sz w:val="18"/>
          <w:szCs w:val="18"/>
          <w:shd w:val="clear" w:color="auto" w:fill="FFFFFF"/>
        </w:rPr>
        <w:t>et al</w:t>
      </w:r>
      <w:r w:rsidRPr="002A68C1">
        <w:rPr>
          <w:rFonts w:hint="eastAsia"/>
          <w:sz w:val="18"/>
          <w:szCs w:val="18"/>
          <w:shd w:val="clear" w:color="auto" w:fill="FFFFFF"/>
        </w:rPr>
        <w:t>.</w:t>
      </w:r>
      <w:r w:rsidR="00003374" w:rsidRPr="002A68C1">
        <w:rPr>
          <w:sz w:val="18"/>
          <w:szCs w:val="18"/>
          <w:shd w:val="clear" w:color="auto" w:fill="FFFFFF"/>
        </w:rPr>
        <w:t xml:space="preserve"> </w:t>
      </w:r>
      <w:r w:rsidR="00FB5AB8" w:rsidRPr="002A68C1">
        <w:rPr>
          <w:sz w:val="18"/>
          <w:szCs w:val="18"/>
          <w:shd w:val="clear" w:color="auto" w:fill="FFFFFF"/>
        </w:rPr>
        <w:t>Study on inorganic porous sound absorption materials</w:t>
      </w:r>
      <w:r w:rsidR="00FB5AB8" w:rsidRPr="002A68C1">
        <w:rPr>
          <w:rFonts w:hint="eastAsia"/>
          <w:sz w:val="18"/>
          <w:szCs w:val="18"/>
          <w:shd w:val="clear" w:color="auto" w:fill="FFFFFF"/>
        </w:rPr>
        <w:t xml:space="preserve"> </w:t>
      </w:r>
      <w:r w:rsidRPr="002A68C1">
        <w:rPr>
          <w:rFonts w:hint="eastAsia"/>
          <w:sz w:val="18"/>
          <w:szCs w:val="18"/>
          <w:shd w:val="clear" w:color="auto" w:fill="FFFFFF"/>
        </w:rPr>
        <w:t>[J].</w:t>
      </w:r>
      <w:r w:rsidR="00F74BFA" w:rsidRPr="002A68C1">
        <w:rPr>
          <w:sz w:val="18"/>
          <w:szCs w:val="18"/>
          <w:shd w:val="clear" w:color="auto" w:fill="FFFFFF"/>
        </w:rPr>
        <w:t xml:space="preserve"> </w:t>
      </w:r>
      <w:r w:rsidRPr="002A68C1">
        <w:rPr>
          <w:rFonts w:hint="eastAsia"/>
          <w:i/>
          <w:iCs/>
          <w:sz w:val="18"/>
          <w:szCs w:val="18"/>
          <w:shd w:val="clear" w:color="auto" w:fill="FFFFFF"/>
        </w:rPr>
        <w:t>Journal of Liaoning University of Science and Technology</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2017,</w:t>
      </w:r>
      <w:r w:rsidR="00F74BFA" w:rsidRPr="002A68C1">
        <w:rPr>
          <w:sz w:val="18"/>
          <w:szCs w:val="18"/>
          <w:shd w:val="clear" w:color="auto" w:fill="FFFFFF"/>
        </w:rPr>
        <w:t xml:space="preserve"> </w:t>
      </w:r>
      <w:r w:rsidRPr="002A68C1">
        <w:rPr>
          <w:rFonts w:hint="eastAsia"/>
          <w:sz w:val="18"/>
          <w:szCs w:val="18"/>
          <w:shd w:val="clear" w:color="auto" w:fill="FFFFFF"/>
        </w:rPr>
        <w:t>40</w:t>
      </w:r>
      <w:r w:rsidR="00003374" w:rsidRPr="002A68C1">
        <w:rPr>
          <w:sz w:val="18"/>
          <w:szCs w:val="18"/>
          <w:shd w:val="clear" w:color="auto" w:fill="FFFFFF"/>
        </w:rPr>
        <w:t>(03)</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194-199</w:t>
      </w:r>
      <w:r w:rsidRPr="002A68C1">
        <w:rPr>
          <w:sz w:val="18"/>
          <w:szCs w:val="18"/>
          <w:shd w:val="clear" w:color="auto" w:fill="FFFFFF"/>
        </w:rPr>
        <w:t>.</w:t>
      </w:r>
      <w:r w:rsidR="00F74BFA" w:rsidRPr="002A68C1">
        <w:rPr>
          <w:sz w:val="18"/>
          <w:szCs w:val="18"/>
          <w:shd w:val="clear" w:color="auto" w:fill="FFFFFF"/>
        </w:rPr>
        <w:t xml:space="preserve"> </w:t>
      </w:r>
      <w:r w:rsidR="0077767F" w:rsidRPr="002A68C1">
        <w:rPr>
          <w:rFonts w:hint="eastAsia"/>
          <w:sz w:val="18"/>
          <w:szCs w:val="18"/>
          <w:shd w:val="clear" w:color="auto" w:fill="FFFFFF"/>
        </w:rPr>
        <w:t>(</w:t>
      </w:r>
      <w:r w:rsidR="00003374" w:rsidRPr="002A68C1">
        <w:rPr>
          <w:sz w:val="18"/>
          <w:szCs w:val="18"/>
          <w:shd w:val="clear" w:color="auto" w:fill="FFFFFF"/>
        </w:rPr>
        <w:t>in</w:t>
      </w:r>
      <w:r w:rsidR="0077767F" w:rsidRPr="002A68C1">
        <w:rPr>
          <w:rFonts w:hint="eastAsia"/>
          <w:sz w:val="18"/>
          <w:szCs w:val="18"/>
          <w:shd w:val="clear" w:color="auto" w:fill="FFFFFF"/>
        </w:rPr>
        <w:t xml:space="preserve"> Chinese)</w:t>
      </w:r>
      <w:bookmarkEnd w:id="1"/>
    </w:p>
    <w:p w14:paraId="66AD77DA" w14:textId="3A839FC1" w:rsidR="00326F08" w:rsidRPr="002A68C1" w:rsidRDefault="0061685A" w:rsidP="00D660DD">
      <w:pPr>
        <w:pStyle w:val="a8"/>
        <w:numPr>
          <w:ilvl w:val="0"/>
          <w:numId w:val="2"/>
        </w:numPr>
        <w:ind w:firstLineChars="0"/>
        <w:rPr>
          <w:sz w:val="18"/>
          <w:szCs w:val="18"/>
          <w:shd w:val="clear" w:color="auto" w:fill="FFFFFF"/>
        </w:rPr>
      </w:pPr>
      <w:bookmarkStart w:id="2" w:name="_Ref147173358"/>
      <w:r w:rsidRPr="002A68C1">
        <w:rPr>
          <w:rFonts w:hint="eastAsia"/>
          <w:sz w:val="18"/>
          <w:szCs w:val="18"/>
          <w:shd w:val="clear" w:color="auto" w:fill="FFFFFF"/>
        </w:rPr>
        <w:t>X</w:t>
      </w:r>
      <w:r w:rsidR="0077767F" w:rsidRPr="002A68C1">
        <w:rPr>
          <w:sz w:val="18"/>
          <w:szCs w:val="18"/>
          <w:shd w:val="clear" w:color="auto" w:fill="FFFFFF"/>
        </w:rPr>
        <w:t>ING</w:t>
      </w:r>
      <w:r w:rsidRPr="002A68C1">
        <w:rPr>
          <w:rFonts w:hint="eastAsia"/>
          <w:sz w:val="18"/>
          <w:szCs w:val="18"/>
          <w:shd w:val="clear" w:color="auto" w:fill="FFFFFF"/>
        </w:rPr>
        <w:t xml:space="preserve"> T, L</w:t>
      </w:r>
      <w:r w:rsidR="0077767F" w:rsidRPr="002A68C1">
        <w:rPr>
          <w:sz w:val="18"/>
          <w:szCs w:val="18"/>
          <w:shd w:val="clear" w:color="auto" w:fill="FFFFFF"/>
        </w:rPr>
        <w:t>I</w:t>
      </w:r>
      <w:r w:rsidRPr="002A68C1">
        <w:rPr>
          <w:rFonts w:hint="eastAsia"/>
          <w:sz w:val="18"/>
          <w:szCs w:val="18"/>
          <w:shd w:val="clear" w:color="auto" w:fill="FFFFFF"/>
        </w:rPr>
        <w:t xml:space="preserve"> X</w:t>
      </w:r>
      <w:r w:rsidR="0077767F" w:rsidRPr="002A68C1">
        <w:rPr>
          <w:sz w:val="18"/>
          <w:szCs w:val="18"/>
          <w:shd w:val="clear" w:color="auto" w:fill="FFFFFF"/>
        </w:rPr>
        <w:t xml:space="preserve"> H</w:t>
      </w:r>
      <w:r w:rsidRPr="002A68C1">
        <w:rPr>
          <w:rFonts w:hint="eastAsia"/>
          <w:sz w:val="18"/>
          <w:szCs w:val="18"/>
          <w:shd w:val="clear" w:color="auto" w:fill="FFFFFF"/>
        </w:rPr>
        <w:t>, G</w:t>
      </w:r>
      <w:r w:rsidR="0077767F" w:rsidRPr="002A68C1">
        <w:rPr>
          <w:sz w:val="18"/>
          <w:szCs w:val="18"/>
          <w:shd w:val="clear" w:color="auto" w:fill="FFFFFF"/>
        </w:rPr>
        <w:t>E</w:t>
      </w:r>
      <w:r w:rsidRPr="002A68C1">
        <w:rPr>
          <w:rFonts w:hint="eastAsia"/>
          <w:sz w:val="18"/>
          <w:szCs w:val="18"/>
          <w:shd w:val="clear" w:color="auto" w:fill="FFFFFF"/>
        </w:rPr>
        <w:t xml:space="preserve"> X</w:t>
      </w:r>
      <w:r w:rsidR="0077767F" w:rsidRPr="002A68C1">
        <w:rPr>
          <w:sz w:val="18"/>
          <w:szCs w:val="18"/>
          <w:shd w:val="clear" w:color="auto" w:fill="FFFFFF"/>
        </w:rPr>
        <w:t xml:space="preserve"> L</w:t>
      </w:r>
      <w:r w:rsidRPr="002A68C1">
        <w:rPr>
          <w:rFonts w:hint="eastAsia"/>
          <w:sz w:val="18"/>
          <w:szCs w:val="18"/>
          <w:shd w:val="clear" w:color="auto" w:fill="FFFFFF"/>
        </w:rPr>
        <w:t xml:space="preserve">. </w:t>
      </w:r>
      <w:r w:rsidR="009B7E2E" w:rsidRPr="002A68C1">
        <w:rPr>
          <w:sz w:val="18"/>
          <w:szCs w:val="18"/>
          <w:shd w:val="clear" w:color="auto" w:fill="FFFFFF"/>
        </w:rPr>
        <w:t xml:space="preserve">Research </w:t>
      </w:r>
      <w:r w:rsidR="009B7E2E" w:rsidRPr="002A68C1">
        <w:rPr>
          <w:rFonts w:hint="eastAsia"/>
          <w:sz w:val="18"/>
          <w:szCs w:val="18"/>
          <w:shd w:val="clear" w:color="auto" w:fill="FFFFFF"/>
        </w:rPr>
        <w:t>p</w:t>
      </w:r>
      <w:r w:rsidR="009B7E2E" w:rsidRPr="002A68C1">
        <w:rPr>
          <w:sz w:val="18"/>
          <w:szCs w:val="18"/>
          <w:shd w:val="clear" w:color="auto" w:fill="FFFFFF"/>
        </w:rPr>
        <w:t xml:space="preserve">rogress and </w:t>
      </w:r>
      <w:r w:rsidR="009B7E2E" w:rsidRPr="002A68C1">
        <w:rPr>
          <w:rFonts w:hint="eastAsia"/>
          <w:sz w:val="18"/>
          <w:szCs w:val="18"/>
          <w:shd w:val="clear" w:color="auto" w:fill="FFFFFF"/>
        </w:rPr>
        <w:t>p</w:t>
      </w:r>
      <w:r w:rsidR="009B7E2E" w:rsidRPr="002A68C1">
        <w:rPr>
          <w:sz w:val="18"/>
          <w:szCs w:val="18"/>
          <w:shd w:val="clear" w:color="auto" w:fill="FFFFFF"/>
        </w:rPr>
        <w:t xml:space="preserve">rospect of </w:t>
      </w:r>
      <w:r w:rsidR="009B7E2E" w:rsidRPr="002A68C1">
        <w:rPr>
          <w:rFonts w:hint="eastAsia"/>
          <w:sz w:val="18"/>
          <w:szCs w:val="18"/>
          <w:shd w:val="clear" w:color="auto" w:fill="FFFFFF"/>
        </w:rPr>
        <w:t>p</w:t>
      </w:r>
      <w:r w:rsidR="009B7E2E" w:rsidRPr="002A68C1">
        <w:rPr>
          <w:sz w:val="18"/>
          <w:szCs w:val="18"/>
          <w:shd w:val="clear" w:color="auto" w:fill="FFFFFF"/>
        </w:rPr>
        <w:t xml:space="preserve">orous </w:t>
      </w:r>
      <w:r w:rsidR="009B7E2E" w:rsidRPr="002A68C1">
        <w:rPr>
          <w:rFonts w:hint="eastAsia"/>
          <w:sz w:val="18"/>
          <w:szCs w:val="18"/>
          <w:shd w:val="clear" w:color="auto" w:fill="FFFFFF"/>
        </w:rPr>
        <w:t>a</w:t>
      </w:r>
      <w:r w:rsidR="009B7E2E" w:rsidRPr="002A68C1">
        <w:rPr>
          <w:sz w:val="18"/>
          <w:szCs w:val="18"/>
          <w:shd w:val="clear" w:color="auto" w:fill="FFFFFF"/>
        </w:rPr>
        <w:t xml:space="preserve">bsorption </w:t>
      </w:r>
      <w:r w:rsidR="009B7E2E" w:rsidRPr="002A68C1">
        <w:rPr>
          <w:rFonts w:hint="eastAsia"/>
          <w:sz w:val="18"/>
          <w:szCs w:val="18"/>
          <w:shd w:val="clear" w:color="auto" w:fill="FFFFFF"/>
        </w:rPr>
        <w:t>m</w:t>
      </w:r>
      <w:r w:rsidR="009B7E2E" w:rsidRPr="002A68C1">
        <w:rPr>
          <w:sz w:val="18"/>
          <w:szCs w:val="18"/>
          <w:shd w:val="clear" w:color="auto" w:fill="FFFFFF"/>
        </w:rPr>
        <w:t>aterials</w:t>
      </w:r>
      <w:r w:rsidR="009B7E2E" w:rsidRPr="002A68C1">
        <w:rPr>
          <w:rFonts w:hint="eastAsia"/>
          <w:sz w:val="18"/>
          <w:szCs w:val="18"/>
          <w:shd w:val="clear" w:color="auto" w:fill="FFFFFF"/>
        </w:rPr>
        <w:t xml:space="preserve"> </w:t>
      </w:r>
      <w:r w:rsidRPr="002A68C1">
        <w:rPr>
          <w:rFonts w:hint="eastAsia"/>
          <w:sz w:val="18"/>
          <w:szCs w:val="18"/>
          <w:shd w:val="clear" w:color="auto" w:fill="FFFFFF"/>
        </w:rPr>
        <w:t xml:space="preserve">[J]. </w:t>
      </w:r>
      <w:r w:rsidRPr="002A68C1">
        <w:rPr>
          <w:rFonts w:hint="eastAsia"/>
          <w:i/>
          <w:iCs/>
          <w:sz w:val="18"/>
          <w:szCs w:val="18"/>
          <w:shd w:val="clear" w:color="auto" w:fill="FFFFFF"/>
        </w:rPr>
        <w:t>Noise and Vibration Control</w:t>
      </w:r>
      <w:r w:rsidRPr="002A68C1">
        <w:rPr>
          <w:rFonts w:hint="eastAsia"/>
          <w:sz w:val="18"/>
          <w:szCs w:val="18"/>
          <w:shd w:val="clear" w:color="auto" w:fill="FFFFFF"/>
        </w:rPr>
        <w:t>,</w:t>
      </w:r>
      <w:r w:rsidR="00F74BFA" w:rsidRPr="002A68C1">
        <w:rPr>
          <w:sz w:val="18"/>
          <w:szCs w:val="18"/>
          <w:shd w:val="clear" w:color="auto" w:fill="FFFFFF"/>
        </w:rPr>
        <w:t xml:space="preserve"> </w:t>
      </w:r>
      <w:r w:rsidRPr="002A68C1">
        <w:rPr>
          <w:rFonts w:hint="eastAsia"/>
          <w:sz w:val="18"/>
          <w:szCs w:val="18"/>
          <w:shd w:val="clear" w:color="auto" w:fill="FFFFFF"/>
        </w:rPr>
        <w:t>2014,</w:t>
      </w:r>
      <w:r w:rsidR="00F74BFA" w:rsidRPr="002A68C1">
        <w:rPr>
          <w:sz w:val="18"/>
          <w:szCs w:val="18"/>
          <w:shd w:val="clear" w:color="auto" w:fill="FFFFFF"/>
        </w:rPr>
        <w:t xml:space="preserve"> </w:t>
      </w:r>
      <w:r w:rsidRPr="002A68C1">
        <w:rPr>
          <w:rFonts w:hint="eastAsia"/>
          <w:sz w:val="18"/>
          <w:szCs w:val="18"/>
          <w:shd w:val="clear" w:color="auto" w:fill="FFFFFF"/>
        </w:rPr>
        <w:t>34(S1):</w:t>
      </w:r>
      <w:r w:rsidR="00F74BFA" w:rsidRPr="002A68C1">
        <w:rPr>
          <w:sz w:val="18"/>
          <w:szCs w:val="18"/>
          <w:shd w:val="clear" w:color="auto" w:fill="FFFFFF"/>
        </w:rPr>
        <w:t xml:space="preserve"> </w:t>
      </w:r>
      <w:r w:rsidRPr="002A68C1">
        <w:rPr>
          <w:rFonts w:hint="eastAsia"/>
          <w:sz w:val="18"/>
          <w:szCs w:val="18"/>
          <w:shd w:val="clear" w:color="auto" w:fill="FFFFFF"/>
        </w:rPr>
        <w:t>45-48</w:t>
      </w:r>
      <w:r w:rsidRPr="002A68C1">
        <w:rPr>
          <w:sz w:val="18"/>
          <w:szCs w:val="18"/>
          <w:shd w:val="clear" w:color="auto" w:fill="FFFFFF"/>
        </w:rPr>
        <w:t>.</w:t>
      </w:r>
      <w:r w:rsidR="00332BB5" w:rsidRPr="002A68C1">
        <w:rPr>
          <w:rFonts w:hint="eastAsia"/>
          <w:sz w:val="18"/>
          <w:szCs w:val="18"/>
          <w:shd w:val="clear" w:color="auto" w:fill="FFFFFF"/>
        </w:rPr>
        <w:t xml:space="preserve"> (in Chinese)</w:t>
      </w:r>
      <w:bookmarkEnd w:id="2"/>
    </w:p>
    <w:p w14:paraId="501E5FA2" w14:textId="5C8AFEB9" w:rsidR="000B1F6F" w:rsidRPr="002A68C1" w:rsidRDefault="0061685A" w:rsidP="00D660DD">
      <w:pPr>
        <w:pStyle w:val="a8"/>
        <w:numPr>
          <w:ilvl w:val="0"/>
          <w:numId w:val="2"/>
        </w:numPr>
        <w:ind w:firstLineChars="0"/>
        <w:rPr>
          <w:sz w:val="18"/>
          <w:szCs w:val="18"/>
          <w:shd w:val="clear" w:color="auto" w:fill="FFFFFF"/>
        </w:rPr>
      </w:pPr>
      <w:bookmarkStart w:id="3" w:name="_Ref147173359"/>
      <w:r w:rsidRPr="002A68C1">
        <w:rPr>
          <w:sz w:val="18"/>
          <w:szCs w:val="18"/>
          <w:shd w:val="clear" w:color="auto" w:fill="FFFFFF"/>
        </w:rPr>
        <w:t>L</w:t>
      </w:r>
      <w:r w:rsidR="00F67719" w:rsidRPr="002A68C1">
        <w:rPr>
          <w:sz w:val="18"/>
          <w:szCs w:val="18"/>
          <w:shd w:val="clear" w:color="auto" w:fill="FFFFFF"/>
        </w:rPr>
        <w:t>ENG</w:t>
      </w:r>
      <w:r w:rsidRPr="002A68C1">
        <w:rPr>
          <w:sz w:val="18"/>
          <w:szCs w:val="18"/>
          <w:shd w:val="clear" w:color="auto" w:fill="FFFFFF"/>
        </w:rPr>
        <w:t xml:space="preserve"> P</w:t>
      </w:r>
      <w:r w:rsidR="00F67719" w:rsidRPr="002A68C1">
        <w:rPr>
          <w:sz w:val="18"/>
          <w:szCs w:val="18"/>
          <w:shd w:val="clear" w:color="auto" w:fill="FFFFFF"/>
        </w:rPr>
        <w:t xml:space="preserve"> B</w:t>
      </w:r>
      <w:r w:rsidRPr="002A68C1">
        <w:rPr>
          <w:sz w:val="18"/>
          <w:szCs w:val="18"/>
          <w:shd w:val="clear" w:color="auto" w:fill="FFFFFF"/>
        </w:rPr>
        <w:t>, B</w:t>
      </w:r>
      <w:r w:rsidR="00F67719" w:rsidRPr="002A68C1">
        <w:rPr>
          <w:sz w:val="18"/>
          <w:szCs w:val="18"/>
          <w:shd w:val="clear" w:color="auto" w:fill="FFFFFF"/>
        </w:rPr>
        <w:t>IAN</w:t>
      </w:r>
      <w:r w:rsidRPr="002A68C1">
        <w:rPr>
          <w:sz w:val="18"/>
          <w:szCs w:val="18"/>
          <w:shd w:val="clear" w:color="auto" w:fill="FFFFFF"/>
        </w:rPr>
        <w:t xml:space="preserve"> G</w:t>
      </w:r>
      <w:r w:rsidR="00F67719" w:rsidRPr="002A68C1">
        <w:rPr>
          <w:sz w:val="18"/>
          <w:szCs w:val="18"/>
          <w:shd w:val="clear" w:color="auto" w:fill="FFFFFF"/>
        </w:rPr>
        <w:t xml:space="preserve"> L</w:t>
      </w:r>
      <w:r w:rsidRPr="002A68C1">
        <w:rPr>
          <w:sz w:val="18"/>
          <w:szCs w:val="18"/>
          <w:shd w:val="clear" w:color="auto" w:fill="FFFFFF"/>
        </w:rPr>
        <w:t>, W</w:t>
      </w:r>
      <w:r w:rsidR="00F67719" w:rsidRPr="002A68C1">
        <w:rPr>
          <w:sz w:val="18"/>
          <w:szCs w:val="18"/>
          <w:shd w:val="clear" w:color="auto" w:fill="FFFFFF"/>
        </w:rPr>
        <w:t>ANG</w:t>
      </w:r>
      <w:r w:rsidRPr="002A68C1">
        <w:rPr>
          <w:sz w:val="18"/>
          <w:szCs w:val="18"/>
          <w:shd w:val="clear" w:color="auto" w:fill="FFFFFF"/>
        </w:rPr>
        <w:t xml:space="preserve"> Q</w:t>
      </w:r>
      <w:r w:rsidR="00F67719" w:rsidRPr="002A68C1">
        <w:rPr>
          <w:sz w:val="18"/>
          <w:szCs w:val="18"/>
          <w:shd w:val="clear" w:color="auto" w:fill="FFFFFF"/>
        </w:rPr>
        <w:t xml:space="preserve"> L</w:t>
      </w:r>
      <w:r w:rsidRPr="002A68C1">
        <w:rPr>
          <w:sz w:val="18"/>
          <w:szCs w:val="18"/>
          <w:shd w:val="clear" w:color="auto" w:fill="FFFFFF"/>
        </w:rPr>
        <w:t xml:space="preserve">, </w:t>
      </w:r>
      <w:r w:rsidRPr="002A68C1">
        <w:rPr>
          <w:i/>
          <w:iCs/>
          <w:sz w:val="18"/>
          <w:szCs w:val="18"/>
          <w:shd w:val="clear" w:color="auto" w:fill="FFFFFF"/>
        </w:rPr>
        <w:t>et al</w:t>
      </w:r>
      <w:r w:rsidRPr="002A68C1">
        <w:rPr>
          <w:sz w:val="18"/>
          <w:szCs w:val="18"/>
          <w:shd w:val="clear" w:color="auto" w:fill="FFFFFF"/>
        </w:rPr>
        <w:t>. The sound absorption performance and influencing factors of porous sound absorbing materials in health engineering</w:t>
      </w:r>
      <w:r w:rsidR="00003374" w:rsidRPr="002A68C1">
        <w:rPr>
          <w:sz w:val="18"/>
          <w:szCs w:val="18"/>
          <w:shd w:val="clear" w:color="auto" w:fill="FFFFFF"/>
        </w:rPr>
        <w:t xml:space="preserve"> </w:t>
      </w:r>
      <w:r w:rsidRPr="002A68C1">
        <w:rPr>
          <w:sz w:val="18"/>
          <w:szCs w:val="18"/>
          <w:shd w:val="clear" w:color="auto" w:fill="FFFFFF"/>
        </w:rPr>
        <w:t xml:space="preserve">[J]. </w:t>
      </w:r>
      <w:r w:rsidRPr="002A68C1">
        <w:rPr>
          <w:i/>
          <w:iCs/>
          <w:sz w:val="18"/>
          <w:szCs w:val="18"/>
          <w:shd w:val="clear" w:color="auto" w:fill="FFFFFF"/>
        </w:rPr>
        <w:t>China Health Engineering</w:t>
      </w:r>
      <w:r w:rsidRPr="002A68C1">
        <w:rPr>
          <w:sz w:val="18"/>
          <w:szCs w:val="18"/>
          <w:shd w:val="clear" w:color="auto" w:fill="FFFFFF"/>
        </w:rPr>
        <w:t>, 2011,</w:t>
      </w:r>
      <w:r w:rsidR="00D7097E" w:rsidRPr="002A68C1">
        <w:rPr>
          <w:sz w:val="18"/>
          <w:szCs w:val="18"/>
          <w:shd w:val="clear" w:color="auto" w:fill="FFFFFF"/>
        </w:rPr>
        <w:t xml:space="preserve"> </w:t>
      </w:r>
      <w:r w:rsidRPr="002A68C1">
        <w:rPr>
          <w:sz w:val="18"/>
          <w:szCs w:val="18"/>
          <w:shd w:val="clear" w:color="auto" w:fill="FFFFFF"/>
        </w:rPr>
        <w:t>10 (04): 338-339+341.</w:t>
      </w:r>
      <w:r w:rsidR="00D7097E" w:rsidRPr="002A68C1">
        <w:rPr>
          <w:sz w:val="18"/>
          <w:szCs w:val="18"/>
          <w:shd w:val="clear" w:color="auto" w:fill="FFFFFF"/>
        </w:rPr>
        <w:t xml:space="preserve"> </w:t>
      </w:r>
      <w:r w:rsidR="00255DCA" w:rsidRPr="002A68C1">
        <w:rPr>
          <w:sz w:val="18"/>
          <w:szCs w:val="18"/>
          <w:shd w:val="clear" w:color="auto" w:fill="FFFFFF"/>
        </w:rPr>
        <w:t>(in Chinese)</w:t>
      </w:r>
      <w:bookmarkEnd w:id="3"/>
    </w:p>
    <w:p w14:paraId="0D8EBB0A" w14:textId="18DA62B6" w:rsidR="00833A28" w:rsidRPr="002A68C1" w:rsidRDefault="0061685A" w:rsidP="00D660DD">
      <w:pPr>
        <w:pStyle w:val="a8"/>
        <w:numPr>
          <w:ilvl w:val="0"/>
          <w:numId w:val="2"/>
        </w:numPr>
        <w:ind w:firstLineChars="0"/>
        <w:rPr>
          <w:sz w:val="18"/>
          <w:szCs w:val="18"/>
          <w:shd w:val="clear" w:color="auto" w:fill="FFFFFF"/>
        </w:rPr>
      </w:pPr>
      <w:bookmarkStart w:id="4" w:name="_Ref147173438"/>
      <w:r w:rsidRPr="002A68C1">
        <w:rPr>
          <w:rFonts w:hint="eastAsia"/>
          <w:sz w:val="18"/>
          <w:szCs w:val="18"/>
          <w:shd w:val="clear" w:color="auto" w:fill="FFFFFF"/>
        </w:rPr>
        <w:t>X</w:t>
      </w:r>
      <w:r w:rsidR="00F67719" w:rsidRPr="002A68C1">
        <w:rPr>
          <w:sz w:val="18"/>
          <w:szCs w:val="18"/>
          <w:shd w:val="clear" w:color="auto" w:fill="FFFFFF"/>
        </w:rPr>
        <w:t>IANG</w:t>
      </w:r>
      <w:r w:rsidRPr="002A68C1">
        <w:rPr>
          <w:rFonts w:hint="eastAsia"/>
          <w:sz w:val="18"/>
          <w:szCs w:val="18"/>
          <w:shd w:val="clear" w:color="auto" w:fill="FFFFFF"/>
        </w:rPr>
        <w:t xml:space="preserve"> J</w:t>
      </w:r>
      <w:r w:rsidR="00F67719" w:rsidRPr="002A68C1">
        <w:rPr>
          <w:sz w:val="18"/>
          <w:szCs w:val="18"/>
          <w:shd w:val="clear" w:color="auto" w:fill="FFFFFF"/>
        </w:rPr>
        <w:t xml:space="preserve"> H</w:t>
      </w:r>
      <w:r w:rsidRPr="002A68C1">
        <w:rPr>
          <w:rFonts w:hint="eastAsia"/>
          <w:sz w:val="18"/>
          <w:szCs w:val="18"/>
          <w:shd w:val="clear" w:color="auto" w:fill="FFFFFF"/>
        </w:rPr>
        <w:t>, L</w:t>
      </w:r>
      <w:r w:rsidR="00F67719" w:rsidRPr="002A68C1">
        <w:rPr>
          <w:sz w:val="18"/>
          <w:szCs w:val="18"/>
          <w:shd w:val="clear" w:color="auto" w:fill="FFFFFF"/>
        </w:rPr>
        <w:t>IAO</w:t>
      </w:r>
      <w:r w:rsidRPr="002A68C1">
        <w:rPr>
          <w:rFonts w:hint="eastAsia"/>
          <w:sz w:val="18"/>
          <w:szCs w:val="18"/>
          <w:shd w:val="clear" w:color="auto" w:fill="FFFFFF"/>
        </w:rPr>
        <w:t xml:space="preserve"> R</w:t>
      </w:r>
      <w:r w:rsidR="00F67719" w:rsidRPr="002A68C1">
        <w:rPr>
          <w:sz w:val="18"/>
          <w:szCs w:val="18"/>
          <w:shd w:val="clear" w:color="auto" w:fill="FFFFFF"/>
        </w:rPr>
        <w:t xml:space="preserve"> D</w:t>
      </w:r>
      <w:r w:rsidRPr="002A68C1">
        <w:rPr>
          <w:rFonts w:hint="eastAsia"/>
          <w:sz w:val="18"/>
          <w:szCs w:val="18"/>
          <w:shd w:val="clear" w:color="auto" w:fill="FFFFFF"/>
        </w:rPr>
        <w:t>, P</w:t>
      </w:r>
      <w:r w:rsidR="00F67719" w:rsidRPr="002A68C1">
        <w:rPr>
          <w:sz w:val="18"/>
          <w:szCs w:val="18"/>
          <w:shd w:val="clear" w:color="auto" w:fill="FFFFFF"/>
        </w:rPr>
        <w:t>U</w:t>
      </w:r>
      <w:r w:rsidRPr="002A68C1">
        <w:rPr>
          <w:rFonts w:hint="eastAsia"/>
          <w:sz w:val="18"/>
          <w:szCs w:val="18"/>
          <w:shd w:val="clear" w:color="auto" w:fill="FFFFFF"/>
        </w:rPr>
        <w:t xml:space="preserve"> D</w:t>
      </w:r>
      <w:r w:rsidR="00F67719" w:rsidRPr="002A68C1">
        <w:rPr>
          <w:sz w:val="18"/>
          <w:szCs w:val="18"/>
          <w:shd w:val="clear" w:color="auto" w:fill="FFFFFF"/>
        </w:rPr>
        <w:t xml:space="preserve"> Y.</w:t>
      </w:r>
      <w:r w:rsidRPr="002A68C1">
        <w:rPr>
          <w:rFonts w:hint="eastAsia"/>
          <w:sz w:val="18"/>
          <w:szCs w:val="18"/>
          <w:shd w:val="clear" w:color="auto" w:fill="FFFFFF"/>
        </w:rPr>
        <w:t xml:space="preserve"> </w:t>
      </w:r>
      <w:r w:rsidR="0045137C" w:rsidRPr="002A68C1">
        <w:rPr>
          <w:sz w:val="18"/>
          <w:szCs w:val="18"/>
          <w:shd w:val="clear" w:color="auto" w:fill="FFFFFF"/>
        </w:rPr>
        <w:t xml:space="preserve">Performance of </w:t>
      </w:r>
      <w:r w:rsidR="0045137C" w:rsidRPr="002A68C1">
        <w:rPr>
          <w:rFonts w:hint="eastAsia"/>
          <w:sz w:val="18"/>
          <w:szCs w:val="18"/>
          <w:shd w:val="clear" w:color="auto" w:fill="FFFFFF"/>
        </w:rPr>
        <w:t>s</w:t>
      </w:r>
      <w:r w:rsidR="0045137C" w:rsidRPr="002A68C1">
        <w:rPr>
          <w:sz w:val="18"/>
          <w:szCs w:val="18"/>
          <w:shd w:val="clear" w:color="auto" w:fill="FFFFFF"/>
        </w:rPr>
        <w:t>ound-absorbing material based on flow resistivity</w:t>
      </w:r>
      <w:r w:rsidR="0045137C" w:rsidRPr="002A68C1">
        <w:rPr>
          <w:rFonts w:hint="eastAsia"/>
          <w:sz w:val="18"/>
          <w:szCs w:val="18"/>
          <w:shd w:val="clear" w:color="auto" w:fill="FFFFFF"/>
        </w:rPr>
        <w:t xml:space="preserve"> </w:t>
      </w:r>
      <w:r w:rsidRPr="002A68C1">
        <w:rPr>
          <w:rFonts w:hint="eastAsia"/>
          <w:sz w:val="18"/>
          <w:szCs w:val="18"/>
          <w:shd w:val="clear" w:color="auto" w:fill="FFFFFF"/>
        </w:rPr>
        <w:t xml:space="preserve">[J]. </w:t>
      </w:r>
      <w:r w:rsidRPr="002A68C1">
        <w:rPr>
          <w:rFonts w:hint="eastAsia"/>
          <w:i/>
          <w:iCs/>
          <w:sz w:val="18"/>
          <w:szCs w:val="18"/>
          <w:shd w:val="clear" w:color="auto" w:fill="FFFFFF"/>
        </w:rPr>
        <w:t>Journal of Beijing University of Technology</w:t>
      </w:r>
      <w:r w:rsidRPr="002A68C1">
        <w:rPr>
          <w:rFonts w:hint="eastAsia"/>
          <w:sz w:val="18"/>
          <w:szCs w:val="18"/>
          <w:shd w:val="clear" w:color="auto" w:fill="FFFFFF"/>
        </w:rPr>
        <w:t>,</w:t>
      </w:r>
      <w:r w:rsidR="00D7097E" w:rsidRPr="002A68C1">
        <w:rPr>
          <w:sz w:val="18"/>
          <w:szCs w:val="18"/>
          <w:shd w:val="clear" w:color="auto" w:fill="FFFFFF"/>
        </w:rPr>
        <w:t xml:space="preserve"> </w:t>
      </w:r>
      <w:r w:rsidRPr="002A68C1">
        <w:rPr>
          <w:rFonts w:hint="eastAsia"/>
          <w:sz w:val="18"/>
          <w:szCs w:val="18"/>
          <w:shd w:val="clear" w:color="auto" w:fill="FFFFFF"/>
        </w:rPr>
        <w:t>2009,</w:t>
      </w:r>
      <w:r w:rsidR="00D7097E" w:rsidRPr="002A68C1">
        <w:rPr>
          <w:sz w:val="18"/>
          <w:szCs w:val="18"/>
          <w:shd w:val="clear" w:color="auto" w:fill="FFFFFF"/>
        </w:rPr>
        <w:t xml:space="preserve"> </w:t>
      </w:r>
      <w:r w:rsidRPr="002A68C1">
        <w:rPr>
          <w:rFonts w:hint="eastAsia"/>
          <w:sz w:val="18"/>
          <w:szCs w:val="18"/>
          <w:shd w:val="clear" w:color="auto" w:fill="FFFFFF"/>
        </w:rPr>
        <w:t>29(11): 10181021+1034</w:t>
      </w:r>
      <w:r w:rsidRPr="002A68C1">
        <w:rPr>
          <w:sz w:val="18"/>
          <w:szCs w:val="18"/>
          <w:shd w:val="clear" w:color="auto" w:fill="FFFFFF"/>
        </w:rPr>
        <w:t>.</w:t>
      </w:r>
      <w:r w:rsidR="00255DCA" w:rsidRPr="002A68C1">
        <w:rPr>
          <w:sz w:val="18"/>
          <w:szCs w:val="18"/>
          <w:shd w:val="clear" w:color="auto" w:fill="FFFFFF"/>
        </w:rPr>
        <w:t xml:space="preserve"> (in Chinese)</w:t>
      </w:r>
      <w:bookmarkEnd w:id="4"/>
    </w:p>
    <w:p w14:paraId="6C7C2D11" w14:textId="5DD4A3F8" w:rsidR="001B5910" w:rsidRPr="002A68C1" w:rsidRDefault="001B5910" w:rsidP="00BF659E">
      <w:pPr>
        <w:pStyle w:val="a8"/>
        <w:numPr>
          <w:ilvl w:val="0"/>
          <w:numId w:val="2"/>
        </w:numPr>
        <w:ind w:firstLineChars="0"/>
        <w:rPr>
          <w:sz w:val="18"/>
          <w:szCs w:val="18"/>
          <w:shd w:val="clear" w:color="auto" w:fill="FFFFFF"/>
        </w:rPr>
      </w:pPr>
      <w:bookmarkStart w:id="5" w:name="_Ref155719089"/>
      <w:r w:rsidRPr="002A68C1">
        <w:rPr>
          <w:sz w:val="18"/>
          <w:szCs w:val="18"/>
          <w:shd w:val="clear" w:color="auto" w:fill="FFFFFF"/>
        </w:rPr>
        <w:t>BI Y Z</w:t>
      </w:r>
      <w:r w:rsidR="00F63A7B" w:rsidRPr="002A68C1">
        <w:rPr>
          <w:sz w:val="18"/>
          <w:szCs w:val="18"/>
          <w:shd w:val="clear" w:color="auto" w:fill="FFFFFF"/>
        </w:rPr>
        <w:t xml:space="preserve">. </w:t>
      </w:r>
      <w:r w:rsidRPr="002A68C1">
        <w:rPr>
          <w:sz w:val="18"/>
          <w:szCs w:val="18"/>
          <w:shd w:val="clear" w:color="auto" w:fill="FFFFFF"/>
        </w:rPr>
        <w:t>Development and experimental study of steady state airflow resistance measurement system for ultra-thin</w:t>
      </w:r>
      <w:r w:rsidR="00F63A7B" w:rsidRPr="002A68C1">
        <w:rPr>
          <w:sz w:val="18"/>
          <w:szCs w:val="18"/>
          <w:shd w:val="clear" w:color="auto" w:fill="FFFFFF"/>
        </w:rPr>
        <w:t xml:space="preserve"> porous materials[D]. Hefei: Hefei University of Technology, 2022. (in Chinese)</w:t>
      </w:r>
      <w:bookmarkEnd w:id="5"/>
    </w:p>
    <w:p w14:paraId="1170D2D2" w14:textId="1C1AF576" w:rsidR="00942375" w:rsidRPr="002A68C1" w:rsidRDefault="0061685A" w:rsidP="00D660DD">
      <w:pPr>
        <w:pStyle w:val="a8"/>
        <w:numPr>
          <w:ilvl w:val="0"/>
          <w:numId w:val="2"/>
        </w:numPr>
        <w:ind w:firstLineChars="0"/>
        <w:rPr>
          <w:sz w:val="18"/>
          <w:szCs w:val="18"/>
          <w:shd w:val="clear" w:color="auto" w:fill="FFFFFF"/>
        </w:rPr>
      </w:pPr>
      <w:bookmarkStart w:id="6" w:name="_Ref147173444"/>
      <w:r w:rsidRPr="002A68C1">
        <w:rPr>
          <w:rFonts w:hint="eastAsia"/>
          <w:sz w:val="18"/>
          <w:szCs w:val="18"/>
          <w:shd w:val="clear" w:color="auto" w:fill="FFFFFF"/>
        </w:rPr>
        <w:t>W</w:t>
      </w:r>
      <w:r w:rsidR="00D7097E" w:rsidRPr="002A68C1">
        <w:rPr>
          <w:sz w:val="18"/>
          <w:szCs w:val="18"/>
          <w:shd w:val="clear" w:color="auto" w:fill="FFFFFF"/>
        </w:rPr>
        <w:t>ANG</w:t>
      </w:r>
      <w:r w:rsidRPr="002A68C1">
        <w:rPr>
          <w:rFonts w:hint="eastAsia"/>
          <w:sz w:val="18"/>
          <w:szCs w:val="18"/>
          <w:shd w:val="clear" w:color="auto" w:fill="FFFFFF"/>
        </w:rPr>
        <w:t xml:space="preserve"> P</w:t>
      </w:r>
      <w:r w:rsidR="00D7097E" w:rsidRPr="002A68C1">
        <w:rPr>
          <w:sz w:val="18"/>
          <w:szCs w:val="18"/>
          <w:shd w:val="clear" w:color="auto" w:fill="FFFFFF"/>
        </w:rPr>
        <w:t xml:space="preserve">. </w:t>
      </w:r>
      <w:r w:rsidR="006F55C6" w:rsidRPr="002A68C1">
        <w:rPr>
          <w:sz w:val="18"/>
          <w:szCs w:val="18"/>
          <w:shd w:val="clear" w:color="auto" w:fill="FFFFFF"/>
        </w:rPr>
        <w:t>A study on the acoustic measurement methods of static flow resistivity</w:t>
      </w:r>
      <w:r w:rsidR="006F55C6" w:rsidRPr="002A68C1">
        <w:rPr>
          <w:rFonts w:hint="eastAsia"/>
          <w:sz w:val="18"/>
          <w:szCs w:val="18"/>
          <w:shd w:val="clear" w:color="auto" w:fill="FFFFFF"/>
        </w:rPr>
        <w:t xml:space="preserve"> </w:t>
      </w:r>
      <w:r w:rsidRPr="002A68C1">
        <w:rPr>
          <w:rFonts w:hint="eastAsia"/>
          <w:sz w:val="18"/>
          <w:szCs w:val="18"/>
          <w:shd w:val="clear" w:color="auto" w:fill="FFFFFF"/>
        </w:rPr>
        <w:t>[D]. Nanjing: Nanjing University, 2013</w:t>
      </w:r>
      <w:r w:rsidRPr="002A68C1">
        <w:rPr>
          <w:sz w:val="18"/>
          <w:szCs w:val="18"/>
          <w:shd w:val="clear" w:color="auto" w:fill="FFFFFF"/>
        </w:rPr>
        <w:t>.</w:t>
      </w:r>
      <w:r w:rsidRPr="002A68C1">
        <w:rPr>
          <w:rFonts w:hint="eastAsia"/>
          <w:sz w:val="18"/>
          <w:szCs w:val="18"/>
          <w:shd w:val="clear" w:color="auto" w:fill="FFFFFF"/>
        </w:rPr>
        <w:t xml:space="preserve"> (in Chinese)</w:t>
      </w:r>
      <w:bookmarkEnd w:id="6"/>
    </w:p>
    <w:p w14:paraId="06B182EE" w14:textId="2EB25E79" w:rsidR="00B87381" w:rsidRPr="002A68C1" w:rsidRDefault="0061685A" w:rsidP="00D660DD">
      <w:pPr>
        <w:pStyle w:val="a8"/>
        <w:numPr>
          <w:ilvl w:val="0"/>
          <w:numId w:val="2"/>
        </w:numPr>
        <w:ind w:firstLineChars="0"/>
        <w:rPr>
          <w:sz w:val="18"/>
          <w:szCs w:val="18"/>
          <w:shd w:val="clear" w:color="auto" w:fill="FFFFFF"/>
        </w:rPr>
      </w:pPr>
      <w:bookmarkStart w:id="7" w:name="_Ref147173449"/>
      <w:r w:rsidRPr="002A68C1">
        <w:rPr>
          <w:sz w:val="18"/>
          <w:szCs w:val="18"/>
          <w:shd w:val="clear" w:color="auto" w:fill="FFFFFF"/>
        </w:rPr>
        <w:t>L</w:t>
      </w:r>
      <w:r w:rsidR="00D7097E" w:rsidRPr="002A68C1">
        <w:rPr>
          <w:sz w:val="18"/>
          <w:szCs w:val="18"/>
          <w:shd w:val="clear" w:color="auto" w:fill="FFFFFF"/>
        </w:rPr>
        <w:t>I</w:t>
      </w:r>
      <w:r w:rsidRPr="002A68C1">
        <w:rPr>
          <w:sz w:val="18"/>
          <w:szCs w:val="18"/>
          <w:shd w:val="clear" w:color="auto" w:fill="FFFFFF"/>
        </w:rPr>
        <w:t xml:space="preserve"> Y</w:t>
      </w:r>
      <w:r w:rsidR="00D7097E" w:rsidRPr="002A68C1">
        <w:rPr>
          <w:sz w:val="18"/>
          <w:szCs w:val="18"/>
          <w:shd w:val="clear" w:color="auto" w:fill="FFFFFF"/>
        </w:rPr>
        <w:t xml:space="preserve"> C.</w:t>
      </w:r>
      <w:r w:rsidRPr="002A68C1">
        <w:rPr>
          <w:sz w:val="18"/>
          <w:szCs w:val="18"/>
          <w:shd w:val="clear" w:color="auto" w:fill="FFFFFF"/>
        </w:rPr>
        <w:t xml:space="preserve"> </w:t>
      </w:r>
      <w:r w:rsidR="006F55C6" w:rsidRPr="002A68C1">
        <w:rPr>
          <w:sz w:val="18"/>
          <w:szCs w:val="18"/>
          <w:shd w:val="clear" w:color="auto" w:fill="FFFFFF"/>
        </w:rPr>
        <w:t>Study</w:t>
      </w:r>
      <w:r w:rsidRPr="002A68C1">
        <w:rPr>
          <w:sz w:val="18"/>
          <w:szCs w:val="18"/>
          <w:shd w:val="clear" w:color="auto" w:fill="FFFFFF"/>
        </w:rPr>
        <w:t xml:space="preserve"> on </w:t>
      </w:r>
      <w:r w:rsidR="006F55C6" w:rsidRPr="002A68C1">
        <w:rPr>
          <w:sz w:val="18"/>
          <w:szCs w:val="18"/>
          <w:shd w:val="clear" w:color="auto" w:fill="FFFFFF"/>
        </w:rPr>
        <w:t>s</w:t>
      </w:r>
      <w:r w:rsidRPr="002A68C1">
        <w:rPr>
          <w:sz w:val="18"/>
          <w:szCs w:val="18"/>
          <w:shd w:val="clear" w:color="auto" w:fill="FFFFFF"/>
        </w:rPr>
        <w:t xml:space="preserve">ound </w:t>
      </w:r>
      <w:r w:rsidR="006F55C6" w:rsidRPr="002A68C1">
        <w:rPr>
          <w:sz w:val="18"/>
          <w:szCs w:val="18"/>
          <w:shd w:val="clear" w:color="auto" w:fill="FFFFFF"/>
        </w:rPr>
        <w:t>a</w:t>
      </w:r>
      <w:r w:rsidRPr="002A68C1">
        <w:rPr>
          <w:sz w:val="18"/>
          <w:szCs w:val="18"/>
          <w:shd w:val="clear" w:color="auto" w:fill="FFFFFF"/>
        </w:rPr>
        <w:t xml:space="preserve">bsorption </w:t>
      </w:r>
      <w:r w:rsidR="006F55C6" w:rsidRPr="002A68C1">
        <w:rPr>
          <w:sz w:val="18"/>
          <w:szCs w:val="18"/>
          <w:shd w:val="clear" w:color="auto" w:fill="FFFFFF"/>
        </w:rPr>
        <w:t xml:space="preserve">properties </w:t>
      </w:r>
      <w:r w:rsidRPr="002A68C1">
        <w:rPr>
          <w:sz w:val="18"/>
          <w:szCs w:val="18"/>
          <w:shd w:val="clear" w:color="auto" w:fill="FFFFFF"/>
        </w:rPr>
        <w:t xml:space="preserve">of </w:t>
      </w:r>
      <w:r w:rsidR="006F55C6" w:rsidRPr="002A68C1">
        <w:rPr>
          <w:sz w:val="18"/>
          <w:szCs w:val="18"/>
          <w:shd w:val="clear" w:color="auto" w:fill="FFFFFF"/>
        </w:rPr>
        <w:t>p</w:t>
      </w:r>
      <w:r w:rsidRPr="002A68C1">
        <w:rPr>
          <w:sz w:val="18"/>
          <w:szCs w:val="18"/>
          <w:shd w:val="clear" w:color="auto" w:fill="FFFFFF"/>
        </w:rPr>
        <w:t>orous Materials [D]. Qinhuangdao: Yanshan University, 2021</w:t>
      </w:r>
      <w:r w:rsidR="0077767F" w:rsidRPr="002A68C1">
        <w:rPr>
          <w:sz w:val="18"/>
          <w:szCs w:val="18"/>
          <w:shd w:val="clear" w:color="auto" w:fill="FFFFFF"/>
        </w:rPr>
        <w:t>.</w:t>
      </w:r>
      <w:r w:rsidR="00D7097E" w:rsidRPr="002A68C1">
        <w:rPr>
          <w:sz w:val="18"/>
          <w:szCs w:val="18"/>
          <w:shd w:val="clear" w:color="auto" w:fill="FFFFFF"/>
        </w:rPr>
        <w:t xml:space="preserve"> </w:t>
      </w:r>
      <w:r w:rsidRPr="002A68C1">
        <w:rPr>
          <w:sz w:val="18"/>
          <w:szCs w:val="18"/>
          <w:shd w:val="clear" w:color="auto" w:fill="FFFFFF"/>
        </w:rPr>
        <w:t>(in Chinese)</w:t>
      </w:r>
      <w:bookmarkEnd w:id="7"/>
    </w:p>
    <w:p w14:paraId="4C504928" w14:textId="4A9F4BBE" w:rsidR="00D70633" w:rsidRPr="002A68C1" w:rsidRDefault="00D70633" w:rsidP="00D660DD">
      <w:pPr>
        <w:pStyle w:val="a8"/>
        <w:numPr>
          <w:ilvl w:val="0"/>
          <w:numId w:val="2"/>
        </w:numPr>
        <w:ind w:firstLineChars="0"/>
        <w:rPr>
          <w:sz w:val="18"/>
          <w:szCs w:val="18"/>
          <w:shd w:val="clear" w:color="auto" w:fill="FFFFFF"/>
        </w:rPr>
      </w:pPr>
      <w:bookmarkStart w:id="8" w:name="_Ref146023875"/>
      <w:r w:rsidRPr="002A68C1">
        <w:rPr>
          <w:sz w:val="18"/>
          <w:szCs w:val="18"/>
          <w:shd w:val="clear" w:color="auto" w:fill="FFFFFF"/>
        </w:rPr>
        <w:t>W</w:t>
      </w:r>
      <w:r w:rsidR="00D7097E" w:rsidRPr="002A68C1">
        <w:rPr>
          <w:sz w:val="18"/>
          <w:szCs w:val="18"/>
          <w:shd w:val="clear" w:color="auto" w:fill="FFFFFF"/>
        </w:rPr>
        <w:t>ANG</w:t>
      </w:r>
      <w:r w:rsidRPr="002A68C1">
        <w:rPr>
          <w:sz w:val="18"/>
          <w:szCs w:val="18"/>
          <w:shd w:val="clear" w:color="auto" w:fill="FFFFFF"/>
        </w:rPr>
        <w:t xml:space="preserve"> L H.</w:t>
      </w:r>
      <w:r w:rsidR="00D7097E" w:rsidRPr="002A68C1">
        <w:rPr>
          <w:sz w:val="18"/>
          <w:szCs w:val="18"/>
          <w:shd w:val="clear" w:color="auto" w:fill="FFFFFF"/>
        </w:rPr>
        <w:t xml:space="preserve"> </w:t>
      </w:r>
      <w:r w:rsidR="006F55C6" w:rsidRPr="002A68C1">
        <w:rPr>
          <w:sz w:val="18"/>
          <w:szCs w:val="18"/>
          <w:shd w:val="clear" w:color="auto" w:fill="FFFFFF"/>
        </w:rPr>
        <w:t xml:space="preserve">Analysis and optimization of sound absorption performance of porous material used in automobile </w:t>
      </w:r>
      <w:r w:rsidRPr="002A68C1">
        <w:rPr>
          <w:sz w:val="18"/>
          <w:szCs w:val="18"/>
          <w:shd w:val="clear" w:color="auto" w:fill="FFFFFF"/>
        </w:rPr>
        <w:t>[D]. Jilin</w:t>
      </w:r>
      <w:r w:rsidR="00D7097E" w:rsidRPr="002A68C1">
        <w:rPr>
          <w:rFonts w:hint="eastAsia"/>
          <w:sz w:val="18"/>
          <w:szCs w:val="18"/>
          <w:shd w:val="clear" w:color="auto" w:fill="FFFFFF"/>
        </w:rPr>
        <w:t>:</w:t>
      </w:r>
      <w:r w:rsidR="00D7097E" w:rsidRPr="002A68C1">
        <w:rPr>
          <w:sz w:val="18"/>
          <w:szCs w:val="18"/>
          <w:shd w:val="clear" w:color="auto" w:fill="FFFFFF"/>
        </w:rPr>
        <w:t xml:space="preserve"> </w:t>
      </w:r>
      <w:r w:rsidRPr="002A68C1">
        <w:rPr>
          <w:sz w:val="18"/>
          <w:szCs w:val="18"/>
          <w:shd w:val="clear" w:color="auto" w:fill="FFFFFF"/>
        </w:rPr>
        <w:t>Jilin University,</w:t>
      </w:r>
      <w:r w:rsidR="0077767F" w:rsidRPr="002A68C1">
        <w:rPr>
          <w:sz w:val="18"/>
          <w:szCs w:val="18"/>
          <w:shd w:val="clear" w:color="auto" w:fill="FFFFFF"/>
        </w:rPr>
        <w:t xml:space="preserve"> </w:t>
      </w:r>
      <w:r w:rsidRPr="002A68C1">
        <w:rPr>
          <w:sz w:val="18"/>
          <w:szCs w:val="18"/>
          <w:shd w:val="clear" w:color="auto" w:fill="FFFFFF"/>
        </w:rPr>
        <w:t>2017</w:t>
      </w:r>
      <w:r w:rsidR="00D7097E" w:rsidRPr="002A68C1">
        <w:rPr>
          <w:sz w:val="18"/>
          <w:szCs w:val="18"/>
          <w:shd w:val="clear" w:color="auto" w:fill="FFFFFF"/>
        </w:rPr>
        <w:t xml:space="preserve">. </w:t>
      </w:r>
      <w:r w:rsidRPr="002A68C1">
        <w:rPr>
          <w:sz w:val="18"/>
          <w:szCs w:val="18"/>
          <w:shd w:val="clear" w:color="auto" w:fill="FFFFFF"/>
        </w:rPr>
        <w:t>(in Chinese).</w:t>
      </w:r>
      <w:bookmarkEnd w:id="8"/>
    </w:p>
    <w:p w14:paraId="3DC3A954" w14:textId="38F52939" w:rsidR="00E018BE" w:rsidRPr="002A68C1" w:rsidRDefault="0077767F" w:rsidP="00D660DD">
      <w:pPr>
        <w:pStyle w:val="a8"/>
        <w:numPr>
          <w:ilvl w:val="0"/>
          <w:numId w:val="2"/>
        </w:numPr>
        <w:ind w:firstLineChars="0"/>
        <w:rPr>
          <w:sz w:val="18"/>
          <w:szCs w:val="18"/>
          <w:shd w:val="clear" w:color="auto" w:fill="FFFFFF"/>
        </w:rPr>
      </w:pPr>
      <w:bookmarkStart w:id="9" w:name="_Ref147173460"/>
      <w:r w:rsidRPr="002A68C1">
        <w:rPr>
          <w:sz w:val="18"/>
          <w:szCs w:val="18"/>
          <w:shd w:val="clear" w:color="auto" w:fill="FFFFFF"/>
        </w:rPr>
        <w:t>M</w:t>
      </w:r>
      <w:r w:rsidR="00D7097E" w:rsidRPr="002A68C1">
        <w:rPr>
          <w:sz w:val="18"/>
          <w:szCs w:val="18"/>
          <w:shd w:val="clear" w:color="auto" w:fill="FFFFFF"/>
        </w:rPr>
        <w:t>A</w:t>
      </w:r>
      <w:r w:rsidRPr="002A68C1">
        <w:rPr>
          <w:sz w:val="18"/>
          <w:szCs w:val="18"/>
          <w:shd w:val="clear" w:color="auto" w:fill="FFFFFF"/>
        </w:rPr>
        <w:t xml:space="preserve"> W</w:t>
      </w:r>
      <w:r w:rsidR="00D7097E" w:rsidRPr="002A68C1">
        <w:rPr>
          <w:sz w:val="18"/>
          <w:szCs w:val="18"/>
          <w:shd w:val="clear" w:color="auto" w:fill="FFFFFF"/>
        </w:rPr>
        <w:t xml:space="preserve"> T</w:t>
      </w:r>
      <w:r w:rsidRPr="002A68C1">
        <w:rPr>
          <w:sz w:val="18"/>
          <w:szCs w:val="18"/>
          <w:shd w:val="clear" w:color="auto" w:fill="FFFFFF"/>
        </w:rPr>
        <w:t xml:space="preserve">. </w:t>
      </w:r>
      <w:r w:rsidR="00FE5E71" w:rsidRPr="002A68C1">
        <w:rPr>
          <w:sz w:val="18"/>
          <w:szCs w:val="18"/>
          <w:shd w:val="clear" w:color="auto" w:fill="FFFFFF"/>
        </w:rPr>
        <w:t xml:space="preserve">Analysis and optimization of sound absorption and insulation properties of acoustic materials for vehicle high frequency noise </w:t>
      </w:r>
      <w:r w:rsidRPr="002A68C1">
        <w:rPr>
          <w:sz w:val="18"/>
          <w:szCs w:val="18"/>
          <w:shd w:val="clear" w:color="auto" w:fill="FFFFFF"/>
        </w:rPr>
        <w:t>[D]. Jilin: Jilin University, 2021. (in Chinese)</w:t>
      </w:r>
      <w:bookmarkEnd w:id="9"/>
    </w:p>
    <w:p w14:paraId="4038C769" w14:textId="46CFFF32" w:rsidR="00E018BE" w:rsidRPr="002A68C1" w:rsidRDefault="0077767F" w:rsidP="00D660DD">
      <w:pPr>
        <w:pStyle w:val="a8"/>
        <w:numPr>
          <w:ilvl w:val="0"/>
          <w:numId w:val="2"/>
        </w:numPr>
        <w:ind w:firstLineChars="0"/>
        <w:rPr>
          <w:sz w:val="18"/>
          <w:szCs w:val="18"/>
          <w:shd w:val="clear" w:color="auto" w:fill="FFFFFF"/>
        </w:rPr>
      </w:pPr>
      <w:bookmarkStart w:id="10" w:name="_Ref147173467"/>
      <w:r w:rsidRPr="002A68C1">
        <w:rPr>
          <w:sz w:val="18"/>
          <w:szCs w:val="18"/>
          <w:shd w:val="clear" w:color="auto" w:fill="FFFFFF"/>
        </w:rPr>
        <w:lastRenderedPageBreak/>
        <w:t>X</w:t>
      </w:r>
      <w:r w:rsidR="00D7097E" w:rsidRPr="002A68C1">
        <w:rPr>
          <w:sz w:val="18"/>
          <w:szCs w:val="18"/>
          <w:shd w:val="clear" w:color="auto" w:fill="FFFFFF"/>
        </w:rPr>
        <w:t>IONG</w:t>
      </w:r>
      <w:r w:rsidRPr="002A68C1">
        <w:rPr>
          <w:sz w:val="18"/>
          <w:szCs w:val="18"/>
          <w:shd w:val="clear" w:color="auto" w:fill="FFFFFF"/>
        </w:rPr>
        <w:t xml:space="preserve"> X</w:t>
      </w:r>
      <w:r w:rsidR="00D7097E" w:rsidRPr="002A68C1">
        <w:rPr>
          <w:sz w:val="18"/>
          <w:szCs w:val="18"/>
          <w:shd w:val="clear" w:color="auto" w:fill="FFFFFF"/>
        </w:rPr>
        <w:t xml:space="preserve"> Z</w:t>
      </w:r>
      <w:r w:rsidRPr="002A68C1">
        <w:rPr>
          <w:sz w:val="18"/>
          <w:szCs w:val="18"/>
          <w:shd w:val="clear" w:color="auto" w:fill="FFFFFF"/>
        </w:rPr>
        <w:t xml:space="preserve">. Research on </w:t>
      </w:r>
      <w:r w:rsidR="00FE5E71" w:rsidRPr="002A68C1">
        <w:rPr>
          <w:sz w:val="18"/>
          <w:szCs w:val="18"/>
          <w:shd w:val="clear" w:color="auto" w:fill="FFFFFF"/>
        </w:rPr>
        <w:t xml:space="preserve">measurement for acoustic performance of automotive porous sound absorbing materials </w:t>
      </w:r>
      <w:r w:rsidRPr="002A68C1">
        <w:rPr>
          <w:sz w:val="18"/>
          <w:szCs w:val="18"/>
          <w:shd w:val="clear" w:color="auto" w:fill="FFFFFF"/>
        </w:rPr>
        <w:t>[D]. Shanghai: Shanghai University of Engineering and Technology, 2021. (in Chinese)</w:t>
      </w:r>
      <w:bookmarkEnd w:id="10"/>
    </w:p>
    <w:p w14:paraId="30A53724" w14:textId="50481518" w:rsidR="00F63A7B" w:rsidRPr="002A68C1" w:rsidRDefault="00F63A7B" w:rsidP="00D660DD">
      <w:pPr>
        <w:pStyle w:val="a8"/>
        <w:numPr>
          <w:ilvl w:val="0"/>
          <w:numId w:val="2"/>
        </w:numPr>
        <w:ind w:firstLineChars="0"/>
        <w:rPr>
          <w:sz w:val="18"/>
          <w:szCs w:val="18"/>
          <w:shd w:val="clear" w:color="auto" w:fill="FFFFFF"/>
        </w:rPr>
      </w:pPr>
      <w:bookmarkStart w:id="11" w:name="_Ref155719216"/>
      <w:bookmarkStart w:id="12" w:name="_Ref147173472"/>
      <w:r w:rsidRPr="002A68C1">
        <w:rPr>
          <w:rFonts w:hint="eastAsia"/>
          <w:sz w:val="18"/>
          <w:szCs w:val="18"/>
          <w:shd w:val="clear" w:color="auto" w:fill="FFFFFF"/>
        </w:rPr>
        <w:t xml:space="preserve">GB/T 25077-2010, </w:t>
      </w:r>
      <w:r w:rsidRPr="002A68C1">
        <w:rPr>
          <w:sz w:val="18"/>
          <w:szCs w:val="18"/>
          <w:shd w:val="clear" w:color="auto" w:fill="FFFFFF"/>
        </w:rPr>
        <w:t>Acoustics—Materials for acoustical applications—Determination of airflow resistance[S]. Beijing: Standards Press of China, 2010. (in Chinese)</w:t>
      </w:r>
      <w:bookmarkEnd w:id="11"/>
    </w:p>
    <w:p w14:paraId="6B17561B" w14:textId="4FC0DD86" w:rsidR="00F63A7B" w:rsidRPr="002A68C1" w:rsidRDefault="00F63A7B" w:rsidP="00D660DD">
      <w:pPr>
        <w:pStyle w:val="a8"/>
        <w:numPr>
          <w:ilvl w:val="0"/>
          <w:numId w:val="2"/>
        </w:numPr>
        <w:ind w:firstLineChars="0"/>
        <w:rPr>
          <w:sz w:val="18"/>
          <w:szCs w:val="18"/>
          <w:shd w:val="clear" w:color="auto" w:fill="FFFFFF"/>
        </w:rPr>
      </w:pPr>
      <w:bookmarkStart w:id="13" w:name="_Ref155719233"/>
      <w:r w:rsidRPr="002A68C1">
        <w:rPr>
          <w:sz w:val="18"/>
          <w:szCs w:val="18"/>
          <w:shd w:val="clear" w:color="auto" w:fill="FFFFFF"/>
        </w:rPr>
        <w:t xml:space="preserve">YU C S, LUO Z, LUO H T, </w:t>
      </w:r>
      <w:r w:rsidRPr="002A68C1">
        <w:rPr>
          <w:i/>
          <w:iCs/>
          <w:sz w:val="18"/>
          <w:szCs w:val="18"/>
          <w:shd w:val="clear" w:color="auto" w:fill="FFFFFF"/>
        </w:rPr>
        <w:t>et al</w:t>
      </w:r>
      <w:r w:rsidRPr="002A68C1">
        <w:rPr>
          <w:sz w:val="18"/>
          <w:szCs w:val="18"/>
          <w:shd w:val="clear" w:color="auto" w:fill="FFFFFF"/>
        </w:rPr>
        <w:t>. Research progress on acoustic model of porous sound absorbing materials and measurement method of its characteristic parameters[J].</w:t>
      </w:r>
      <w:r w:rsidR="00C077E6" w:rsidRPr="002A68C1">
        <w:t xml:space="preserve"> </w:t>
      </w:r>
      <w:r w:rsidR="00C077E6" w:rsidRPr="002A68C1">
        <w:rPr>
          <w:i/>
          <w:iCs/>
          <w:sz w:val="18"/>
          <w:szCs w:val="18"/>
          <w:shd w:val="clear" w:color="auto" w:fill="FFFFFF"/>
        </w:rPr>
        <w:t>Materials Reports</w:t>
      </w:r>
      <w:r w:rsidR="00C077E6" w:rsidRPr="002A68C1">
        <w:rPr>
          <w:sz w:val="18"/>
          <w:szCs w:val="18"/>
          <w:shd w:val="clear" w:color="auto" w:fill="FFFFFF"/>
        </w:rPr>
        <w:t>, 2002, 36(04):226-236. (in Chinese)</w:t>
      </w:r>
      <w:bookmarkEnd w:id="13"/>
    </w:p>
    <w:p w14:paraId="74C7DD86" w14:textId="6EC733B3" w:rsidR="00833A28" w:rsidRPr="002A68C1" w:rsidRDefault="0077767F" w:rsidP="00D660DD">
      <w:pPr>
        <w:pStyle w:val="a8"/>
        <w:numPr>
          <w:ilvl w:val="0"/>
          <w:numId w:val="2"/>
        </w:numPr>
        <w:ind w:firstLineChars="0"/>
        <w:rPr>
          <w:sz w:val="18"/>
          <w:szCs w:val="18"/>
          <w:shd w:val="clear" w:color="auto" w:fill="FFFFFF"/>
        </w:rPr>
      </w:pPr>
      <w:bookmarkStart w:id="14" w:name="_Ref155719247"/>
      <w:r w:rsidRPr="002A68C1">
        <w:rPr>
          <w:sz w:val="18"/>
          <w:szCs w:val="18"/>
          <w:shd w:val="clear" w:color="auto" w:fill="FFFFFF"/>
        </w:rPr>
        <w:t>Z</w:t>
      </w:r>
      <w:r w:rsidR="00B40F3A" w:rsidRPr="002A68C1">
        <w:rPr>
          <w:sz w:val="18"/>
          <w:szCs w:val="18"/>
          <w:shd w:val="clear" w:color="auto" w:fill="FFFFFF"/>
        </w:rPr>
        <w:t>HU</w:t>
      </w:r>
      <w:r w:rsidRPr="002A68C1">
        <w:rPr>
          <w:sz w:val="18"/>
          <w:szCs w:val="18"/>
          <w:shd w:val="clear" w:color="auto" w:fill="FFFFFF"/>
        </w:rPr>
        <w:t xml:space="preserve"> C</w:t>
      </w:r>
      <w:r w:rsidR="00B40F3A" w:rsidRPr="002A68C1">
        <w:rPr>
          <w:sz w:val="18"/>
          <w:szCs w:val="18"/>
          <w:shd w:val="clear" w:color="auto" w:fill="FFFFFF"/>
        </w:rPr>
        <w:t xml:space="preserve"> Y</w:t>
      </w:r>
      <w:r w:rsidRPr="002A68C1">
        <w:rPr>
          <w:sz w:val="18"/>
          <w:szCs w:val="18"/>
          <w:shd w:val="clear" w:color="auto" w:fill="FFFFFF"/>
        </w:rPr>
        <w:t xml:space="preserve">. </w:t>
      </w:r>
      <w:r w:rsidR="00FE5E71" w:rsidRPr="002A68C1">
        <w:rPr>
          <w:sz w:val="18"/>
          <w:szCs w:val="18"/>
          <w:shd w:val="clear" w:color="auto" w:fill="FFFFFF"/>
        </w:rPr>
        <w:t xml:space="preserve">Research on theories and methods of active sound absorption </w:t>
      </w:r>
      <w:r w:rsidRPr="002A68C1">
        <w:rPr>
          <w:sz w:val="18"/>
          <w:szCs w:val="18"/>
          <w:shd w:val="clear" w:color="auto" w:fill="FFFFFF"/>
        </w:rPr>
        <w:t>[D].</w:t>
      </w:r>
      <w:r w:rsidR="00B40F3A" w:rsidRPr="002A68C1">
        <w:rPr>
          <w:sz w:val="18"/>
          <w:szCs w:val="18"/>
          <w:shd w:val="clear" w:color="auto" w:fill="FFFFFF"/>
        </w:rPr>
        <w:t xml:space="preserve"> </w:t>
      </w:r>
      <w:r w:rsidRPr="002A68C1">
        <w:rPr>
          <w:sz w:val="18"/>
          <w:szCs w:val="18"/>
          <w:shd w:val="clear" w:color="auto" w:fill="FFFFFF"/>
        </w:rPr>
        <w:t>Wuhan:</w:t>
      </w:r>
      <w:r w:rsidR="00B40F3A" w:rsidRPr="002A68C1">
        <w:rPr>
          <w:sz w:val="18"/>
          <w:szCs w:val="18"/>
          <w:shd w:val="clear" w:color="auto" w:fill="FFFFFF"/>
        </w:rPr>
        <w:t xml:space="preserve"> </w:t>
      </w:r>
      <w:r w:rsidRPr="002A68C1">
        <w:rPr>
          <w:sz w:val="18"/>
          <w:szCs w:val="18"/>
          <w:shd w:val="clear" w:color="auto" w:fill="FFFFFF"/>
        </w:rPr>
        <w:t>Huazhong University of Science and Technology, 2005.</w:t>
      </w:r>
      <w:r w:rsidR="003C0FCA" w:rsidRPr="002A68C1">
        <w:rPr>
          <w:sz w:val="18"/>
          <w:szCs w:val="18"/>
          <w:shd w:val="clear" w:color="auto" w:fill="FFFFFF"/>
        </w:rPr>
        <w:t xml:space="preserve"> (in Chinese)</w:t>
      </w:r>
      <w:bookmarkEnd w:id="12"/>
      <w:bookmarkEnd w:id="14"/>
    </w:p>
    <w:p w14:paraId="0E99A4C1" w14:textId="3A774C80" w:rsidR="0010181E" w:rsidRPr="002A68C1" w:rsidRDefault="0010181E" w:rsidP="0010181E">
      <w:pPr>
        <w:pStyle w:val="a8"/>
        <w:numPr>
          <w:ilvl w:val="0"/>
          <w:numId w:val="2"/>
        </w:numPr>
        <w:ind w:firstLineChars="0"/>
        <w:rPr>
          <w:sz w:val="18"/>
          <w:szCs w:val="18"/>
          <w:shd w:val="clear" w:color="auto" w:fill="FFFFFF"/>
        </w:rPr>
      </w:pPr>
      <w:bookmarkStart w:id="15" w:name="_Ref148603892"/>
      <w:r w:rsidRPr="002A68C1">
        <w:rPr>
          <w:sz w:val="18"/>
          <w:szCs w:val="18"/>
          <w:shd w:val="clear" w:color="auto" w:fill="FFFFFF"/>
        </w:rPr>
        <w:t xml:space="preserve">ZHANG R Q, ZHU C Y, DING G F, </w:t>
      </w:r>
      <w:r w:rsidRPr="002A68C1">
        <w:rPr>
          <w:i/>
          <w:iCs/>
          <w:sz w:val="18"/>
          <w:szCs w:val="18"/>
          <w:shd w:val="clear" w:color="auto" w:fill="FFFFFF"/>
        </w:rPr>
        <w:t>et al</w:t>
      </w:r>
      <w:r w:rsidRPr="002A68C1">
        <w:rPr>
          <w:sz w:val="18"/>
          <w:szCs w:val="18"/>
          <w:shd w:val="clear" w:color="auto" w:fill="FFFFFF"/>
        </w:rPr>
        <w:t>. Active absorption of perforated plate based on airflow [J].</w:t>
      </w:r>
      <w:r w:rsidRPr="002A68C1">
        <w:rPr>
          <w:i/>
          <w:iCs/>
          <w:sz w:val="18"/>
          <w:szCs w:val="18"/>
          <w:shd w:val="clear" w:color="auto" w:fill="FFFFFF"/>
        </w:rPr>
        <w:t xml:space="preserve"> Journal of Donghua University</w:t>
      </w:r>
      <w:r w:rsidRPr="002A68C1">
        <w:rPr>
          <w:sz w:val="18"/>
          <w:szCs w:val="18"/>
          <w:shd w:val="clear" w:color="auto" w:fill="FFFFFF"/>
        </w:rPr>
        <w:t>, 2022, 39(6): 590-596.</w:t>
      </w:r>
      <w:bookmarkEnd w:id="15"/>
    </w:p>
    <w:p w14:paraId="34C95CF5" w14:textId="3CAE8A40" w:rsidR="007D49F6" w:rsidRPr="002A68C1" w:rsidRDefault="00401D90" w:rsidP="00D660DD">
      <w:pPr>
        <w:pStyle w:val="a8"/>
        <w:numPr>
          <w:ilvl w:val="0"/>
          <w:numId w:val="2"/>
        </w:numPr>
        <w:ind w:firstLineChars="0"/>
        <w:rPr>
          <w:sz w:val="18"/>
          <w:szCs w:val="18"/>
          <w:shd w:val="clear" w:color="auto" w:fill="FFFFFF"/>
        </w:rPr>
      </w:pPr>
      <w:bookmarkStart w:id="16" w:name="_Ref155719273"/>
      <w:r w:rsidRPr="002A68C1">
        <w:rPr>
          <w:sz w:val="18"/>
          <w:szCs w:val="18"/>
          <w:shd w:val="clear" w:color="auto" w:fill="FFFFFF"/>
        </w:rPr>
        <w:t>GB/T 18696,1-2004. Acoustics—Determination of sound absorption coefficient and impedance in impedance tubes—Part 1: Method using standing wave ratio[S].</w:t>
      </w:r>
      <w:r w:rsidR="004014F4" w:rsidRPr="002A68C1">
        <w:rPr>
          <w:sz w:val="18"/>
          <w:szCs w:val="18"/>
          <w:shd w:val="clear" w:color="auto" w:fill="FFFFFF"/>
        </w:rPr>
        <w:t xml:space="preserve"> </w:t>
      </w:r>
      <w:r w:rsidRPr="002A68C1">
        <w:rPr>
          <w:sz w:val="18"/>
          <w:szCs w:val="18"/>
          <w:shd w:val="clear" w:color="auto" w:fill="FFFFFF"/>
        </w:rPr>
        <w:t>Beijing: Standards Press of China, 200</w:t>
      </w:r>
      <w:r w:rsidR="00C077E6" w:rsidRPr="002A68C1">
        <w:rPr>
          <w:sz w:val="18"/>
          <w:szCs w:val="18"/>
          <w:shd w:val="clear" w:color="auto" w:fill="FFFFFF"/>
        </w:rPr>
        <w:t>4</w:t>
      </w:r>
      <w:r w:rsidRPr="002A68C1">
        <w:rPr>
          <w:sz w:val="18"/>
          <w:szCs w:val="18"/>
          <w:shd w:val="clear" w:color="auto" w:fill="FFFFFF"/>
        </w:rPr>
        <w:t>.</w:t>
      </w:r>
      <w:r w:rsidR="00DD7DC7" w:rsidRPr="002A68C1">
        <w:rPr>
          <w:sz w:val="18"/>
          <w:szCs w:val="18"/>
          <w:shd w:val="clear" w:color="auto" w:fill="FFFFFF"/>
        </w:rPr>
        <w:t xml:space="preserve"> (in Chinese)</w:t>
      </w:r>
      <w:bookmarkEnd w:id="16"/>
    </w:p>
    <w:p w14:paraId="09019B0A" w14:textId="57383D62" w:rsidR="00B9143F" w:rsidRPr="002A68C1" w:rsidRDefault="00B40F3A" w:rsidP="00D660DD">
      <w:pPr>
        <w:pStyle w:val="a8"/>
        <w:numPr>
          <w:ilvl w:val="0"/>
          <w:numId w:val="2"/>
        </w:numPr>
        <w:ind w:left="442" w:firstLineChars="0" w:hanging="442"/>
        <w:rPr>
          <w:sz w:val="18"/>
          <w:szCs w:val="18"/>
          <w:shd w:val="clear" w:color="auto" w:fill="FFFFFF"/>
        </w:rPr>
      </w:pPr>
      <w:bookmarkStart w:id="17" w:name="_Ref146029208"/>
      <w:r w:rsidRPr="002A68C1">
        <w:rPr>
          <w:sz w:val="18"/>
          <w:szCs w:val="18"/>
          <w:shd w:val="clear" w:color="auto" w:fill="FFFFFF"/>
        </w:rPr>
        <w:t>WANG X L</w:t>
      </w:r>
      <w:r w:rsidR="0099007D" w:rsidRPr="002A68C1">
        <w:rPr>
          <w:sz w:val="18"/>
          <w:szCs w:val="18"/>
          <w:shd w:val="clear" w:color="auto" w:fill="FFFFFF"/>
        </w:rPr>
        <w:t>,</w:t>
      </w:r>
      <w:r w:rsidRPr="002A68C1">
        <w:rPr>
          <w:sz w:val="18"/>
          <w:szCs w:val="18"/>
          <w:shd w:val="clear" w:color="auto" w:fill="FFFFFF"/>
        </w:rPr>
        <w:t xml:space="preserve"> LIU B L</w:t>
      </w:r>
      <w:r w:rsidR="0099007D" w:rsidRPr="002A68C1">
        <w:rPr>
          <w:sz w:val="18"/>
          <w:szCs w:val="18"/>
          <w:shd w:val="clear" w:color="auto" w:fill="FFFFFF"/>
        </w:rPr>
        <w:t>,</w:t>
      </w:r>
      <w:r w:rsidRPr="002A68C1">
        <w:rPr>
          <w:sz w:val="18"/>
          <w:szCs w:val="18"/>
          <w:shd w:val="clear" w:color="auto" w:fill="FFFFFF"/>
        </w:rPr>
        <w:t xml:space="preserve"> YANG </w:t>
      </w:r>
      <w:r w:rsidR="0099007D" w:rsidRPr="002A68C1">
        <w:rPr>
          <w:sz w:val="18"/>
          <w:szCs w:val="18"/>
          <w:shd w:val="clear" w:color="auto" w:fill="FFFFFF"/>
        </w:rPr>
        <w:t xml:space="preserve">J, </w:t>
      </w:r>
      <w:r w:rsidR="0099007D" w:rsidRPr="002A68C1">
        <w:rPr>
          <w:i/>
          <w:iCs/>
          <w:sz w:val="18"/>
          <w:szCs w:val="18"/>
          <w:shd w:val="clear" w:color="auto" w:fill="FFFFFF"/>
        </w:rPr>
        <w:t>et al</w:t>
      </w:r>
      <w:r w:rsidR="0099007D" w:rsidRPr="002A68C1">
        <w:rPr>
          <w:sz w:val="18"/>
          <w:szCs w:val="18"/>
          <w:shd w:val="clear" w:color="auto" w:fill="FFFFFF"/>
        </w:rPr>
        <w:t>.</w:t>
      </w:r>
      <w:r w:rsidR="0061685A" w:rsidRPr="002A68C1">
        <w:rPr>
          <w:sz w:val="18"/>
          <w:szCs w:val="18"/>
          <w:shd w:val="clear" w:color="auto" w:fill="FFFFFF"/>
        </w:rPr>
        <w:t xml:space="preserve"> </w:t>
      </w:r>
      <w:r w:rsidR="0099007D" w:rsidRPr="002A68C1">
        <w:rPr>
          <w:sz w:val="18"/>
          <w:szCs w:val="18"/>
          <w:shd w:val="clear" w:color="auto" w:fill="FFFFFF"/>
        </w:rPr>
        <w:t>Utilizing vector hydrophones to achieve an active anechoic terminal in an acoustic</w:t>
      </w:r>
      <w:r w:rsidR="008479C1" w:rsidRPr="002A68C1">
        <w:rPr>
          <w:sz w:val="18"/>
          <w:szCs w:val="18"/>
          <w:shd w:val="clear" w:color="auto" w:fill="FFFFFF"/>
        </w:rPr>
        <w:t xml:space="preserve"> </w:t>
      </w:r>
      <w:r w:rsidR="0099007D" w:rsidRPr="002A68C1">
        <w:rPr>
          <w:sz w:val="18"/>
          <w:szCs w:val="18"/>
          <w:shd w:val="clear" w:color="auto" w:fill="FFFFFF"/>
        </w:rPr>
        <w:t>tube</w:t>
      </w:r>
      <w:r w:rsidRPr="002A68C1">
        <w:rPr>
          <w:sz w:val="18"/>
          <w:szCs w:val="18"/>
          <w:shd w:val="clear" w:color="auto" w:fill="FFFFFF"/>
        </w:rPr>
        <w:t xml:space="preserve"> </w:t>
      </w:r>
      <w:r w:rsidR="0099007D" w:rsidRPr="002A68C1">
        <w:rPr>
          <w:sz w:val="18"/>
          <w:szCs w:val="18"/>
          <w:shd w:val="clear" w:color="auto" w:fill="FFFFFF"/>
        </w:rPr>
        <w:t>[J].</w:t>
      </w:r>
      <w:r w:rsidRPr="002A68C1">
        <w:rPr>
          <w:sz w:val="18"/>
          <w:szCs w:val="18"/>
          <w:shd w:val="clear" w:color="auto" w:fill="FFFFFF"/>
        </w:rPr>
        <w:t xml:space="preserve"> </w:t>
      </w:r>
      <w:r w:rsidR="0099007D" w:rsidRPr="002A68C1">
        <w:rPr>
          <w:i/>
          <w:iCs/>
          <w:sz w:val="18"/>
          <w:szCs w:val="18"/>
          <w:shd w:val="clear" w:color="auto" w:fill="FFFFFF"/>
        </w:rPr>
        <w:t>Chinese Journal of Acoustics</w:t>
      </w:r>
      <w:r w:rsidR="0099007D" w:rsidRPr="002A68C1">
        <w:rPr>
          <w:sz w:val="18"/>
          <w:szCs w:val="18"/>
          <w:shd w:val="clear" w:color="auto" w:fill="FFFFFF"/>
        </w:rPr>
        <w:t>,</w:t>
      </w:r>
      <w:r w:rsidRPr="002A68C1">
        <w:rPr>
          <w:sz w:val="18"/>
          <w:szCs w:val="18"/>
          <w:shd w:val="clear" w:color="auto" w:fill="FFFFFF"/>
        </w:rPr>
        <w:t xml:space="preserve"> </w:t>
      </w:r>
      <w:r w:rsidR="0099007D" w:rsidRPr="002A68C1">
        <w:rPr>
          <w:sz w:val="18"/>
          <w:szCs w:val="18"/>
          <w:shd w:val="clear" w:color="auto" w:fill="FFFFFF"/>
        </w:rPr>
        <w:t>2019,</w:t>
      </w:r>
      <w:r w:rsidRPr="002A68C1">
        <w:rPr>
          <w:sz w:val="18"/>
          <w:szCs w:val="18"/>
          <w:shd w:val="clear" w:color="auto" w:fill="FFFFFF"/>
        </w:rPr>
        <w:t xml:space="preserve"> </w:t>
      </w:r>
      <w:r w:rsidR="0099007D" w:rsidRPr="002A68C1">
        <w:rPr>
          <w:sz w:val="18"/>
          <w:szCs w:val="18"/>
          <w:shd w:val="clear" w:color="auto" w:fill="FFFFFF"/>
        </w:rPr>
        <w:t>38(02):</w:t>
      </w:r>
      <w:r w:rsidRPr="002A68C1">
        <w:rPr>
          <w:sz w:val="18"/>
          <w:szCs w:val="18"/>
          <w:shd w:val="clear" w:color="auto" w:fill="FFFFFF"/>
        </w:rPr>
        <w:t xml:space="preserve"> </w:t>
      </w:r>
      <w:r w:rsidR="0099007D" w:rsidRPr="002A68C1">
        <w:rPr>
          <w:sz w:val="18"/>
          <w:szCs w:val="18"/>
          <w:shd w:val="clear" w:color="auto" w:fill="FFFFFF"/>
        </w:rPr>
        <w:t>201-214.</w:t>
      </w:r>
      <w:bookmarkEnd w:id="17"/>
    </w:p>
    <w:p w14:paraId="3103DFBD" w14:textId="61B161E7" w:rsidR="00C077E6" w:rsidRPr="002A68C1" w:rsidRDefault="00C077E6" w:rsidP="00E314EE">
      <w:pPr>
        <w:pStyle w:val="a8"/>
        <w:numPr>
          <w:ilvl w:val="0"/>
          <w:numId w:val="2"/>
        </w:numPr>
        <w:ind w:firstLineChars="0"/>
        <w:rPr>
          <w:sz w:val="18"/>
          <w:szCs w:val="18"/>
          <w:shd w:val="clear" w:color="auto" w:fill="FFFFFF"/>
        </w:rPr>
      </w:pPr>
      <w:bookmarkStart w:id="18" w:name="_Ref155719283"/>
      <w:r w:rsidRPr="002A68C1">
        <w:rPr>
          <w:sz w:val="18"/>
          <w:szCs w:val="18"/>
          <w:shd w:val="clear" w:color="auto" w:fill="FFFFFF"/>
        </w:rPr>
        <w:t>FAN D D. The design and realization of a measurement system by impedance tube for sound absorption coefficient and sound tramission loss[D]. Jilin</w:t>
      </w:r>
      <w:r w:rsidRPr="002A68C1">
        <w:rPr>
          <w:rFonts w:hint="eastAsia"/>
          <w:sz w:val="18"/>
          <w:szCs w:val="18"/>
          <w:shd w:val="clear" w:color="auto" w:fill="FFFFFF"/>
        </w:rPr>
        <w:t>:</w:t>
      </w:r>
      <w:r w:rsidRPr="002A68C1">
        <w:rPr>
          <w:sz w:val="18"/>
          <w:szCs w:val="18"/>
          <w:shd w:val="clear" w:color="auto" w:fill="FFFFFF"/>
        </w:rPr>
        <w:t xml:space="preserve"> Jilin University, 2017. (in Chinese)</w:t>
      </w:r>
      <w:bookmarkEnd w:id="18"/>
    </w:p>
    <w:sectPr w:rsidR="00C077E6" w:rsidRPr="002A68C1" w:rsidSect="00BA46B4">
      <w:type w:val="continuous"/>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CC6A6" w14:textId="77777777" w:rsidR="00797D2E" w:rsidRDefault="00797D2E" w:rsidP="00553272">
      <w:r>
        <w:separator/>
      </w:r>
    </w:p>
  </w:endnote>
  <w:endnote w:type="continuationSeparator" w:id="0">
    <w:p w14:paraId="299EA13C" w14:textId="77777777" w:rsidR="00797D2E" w:rsidRDefault="00797D2E" w:rsidP="00553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35D73" w14:textId="77777777" w:rsidR="00CB4FB1" w:rsidRDefault="00CB4FB1" w:rsidP="004B5F6C">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8BD1B" w14:textId="77777777" w:rsidR="00797D2E" w:rsidRDefault="00797D2E" w:rsidP="00553272">
      <w:r>
        <w:separator/>
      </w:r>
    </w:p>
  </w:footnote>
  <w:footnote w:type="continuationSeparator" w:id="0">
    <w:p w14:paraId="58931107" w14:textId="77777777" w:rsidR="00797D2E" w:rsidRDefault="00797D2E" w:rsidP="00553272">
      <w:r>
        <w:continuationSeparator/>
      </w:r>
    </w:p>
  </w:footnote>
  <w:footnote w:id="1">
    <w:p w14:paraId="35572386" w14:textId="77777777" w:rsidR="00FE18BA" w:rsidRDefault="00FE18BA" w:rsidP="00FE18BA">
      <w:pPr>
        <w:pStyle w:val="af0"/>
        <w:rPr>
          <w:rFonts w:eastAsia="黑体"/>
        </w:rPr>
      </w:pPr>
      <w:r w:rsidRPr="00AB104D">
        <w:rPr>
          <w:rFonts w:eastAsia="黑体" w:hint="eastAsia"/>
        </w:rPr>
        <w:t xml:space="preserve">Received </w:t>
      </w:r>
      <w:r>
        <w:rPr>
          <w:rFonts w:eastAsia="黑体" w:hint="eastAsia"/>
        </w:rPr>
        <w:t>date:</w:t>
      </w:r>
      <w:r>
        <w:rPr>
          <w:rFonts w:eastAsia="黑体"/>
        </w:rPr>
        <w:t xml:space="preserve"> 2023-10-06</w:t>
      </w:r>
    </w:p>
    <w:p w14:paraId="6AFA8D51" w14:textId="77777777" w:rsidR="00FE18BA" w:rsidRDefault="00FE18BA" w:rsidP="00FE18BA">
      <w:pPr>
        <w:pStyle w:val="af0"/>
        <w:ind w:left="90" w:hangingChars="50" w:hanging="90"/>
      </w:pPr>
      <w:r w:rsidRPr="00BD6ECA">
        <w:rPr>
          <w:rFonts w:hint="eastAsia"/>
        </w:rPr>
        <w:t>Foundation item: National Natural Science Foundation of China</w:t>
      </w:r>
      <w:r>
        <w:t xml:space="preserve"> </w:t>
      </w:r>
      <w:r w:rsidRPr="00BD6ECA">
        <w:rPr>
          <w:rFonts w:hint="eastAsia"/>
        </w:rPr>
        <w:t>(Nos</w:t>
      </w:r>
      <w:r>
        <w:rPr>
          <w:rFonts w:hint="eastAsia"/>
        </w:rPr>
        <w:t>.</w:t>
      </w:r>
      <w:r>
        <w:t xml:space="preserve"> </w:t>
      </w:r>
      <w:r w:rsidRPr="00BD6ECA">
        <w:rPr>
          <w:rFonts w:hint="eastAsia"/>
        </w:rPr>
        <w:t>51705545 and 15A460041)</w:t>
      </w:r>
    </w:p>
    <w:p w14:paraId="2E86D841" w14:textId="290C3AC3" w:rsidR="00FE18BA" w:rsidRDefault="00FE18BA" w:rsidP="00FE18BA">
      <w:pPr>
        <w:pStyle w:val="af0"/>
      </w:pPr>
      <w:r w:rsidRPr="00BD6ECA">
        <w:rPr>
          <w:rFonts w:hint="eastAsia"/>
        </w:rPr>
        <w:t>* Correspondence should be addressed to ZHU Congyun</w:t>
      </w:r>
      <w:r>
        <w:t xml:space="preserve">, </w:t>
      </w:r>
      <w:r w:rsidRPr="00BD6ECA">
        <w:rPr>
          <w:rFonts w:hint="eastAsia"/>
        </w:rPr>
        <w:t>E-mail: zcy711126@</w:t>
      </w:r>
      <w:r>
        <w:t xml:space="preserve"> </w:t>
      </w:r>
      <w:r w:rsidRPr="00BD6ECA">
        <w:rPr>
          <w:rFonts w:hint="eastAsia"/>
        </w:rPr>
        <w:t>163</w:t>
      </w:r>
      <w:r>
        <w:rPr>
          <w:rFonts w:hint="eastAsia"/>
        </w:rPr>
        <w:t>.</w:t>
      </w:r>
      <w:r w:rsidRPr="00BD6ECA">
        <w:rPr>
          <w:rFonts w:hint="eastAsia"/>
        </w:rPr>
        <w: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EDD75" w14:textId="77777777" w:rsidR="00CB4FB1" w:rsidRDefault="00CB4FB1" w:rsidP="004B5F6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BDC4C" w14:textId="77777777" w:rsidR="00CB4FB1" w:rsidRDefault="00CB4FB1" w:rsidP="004B5F6C">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7EE1C2" w14:textId="77777777" w:rsidR="00CB4FB1" w:rsidRDefault="00CB4FB1" w:rsidP="004B5F6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249C0"/>
    <w:multiLevelType w:val="hybridMultilevel"/>
    <w:tmpl w:val="BEFEA1D0"/>
    <w:lvl w:ilvl="0" w:tplc="FFFFFFFF">
      <w:start w:val="1"/>
      <w:numFmt w:val="decimal"/>
      <w:lvlText w:val="Fig. %1"/>
      <w:lvlJc w:val="left"/>
      <w:pPr>
        <w:ind w:left="440" w:hanging="440"/>
      </w:pPr>
      <w:rPr>
        <w:rFonts w:ascii="Times New Roman" w:hAnsi="Times New Roman" w:hint="default"/>
        <w:sz w:val="18"/>
        <w:szCs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7E47017"/>
    <w:multiLevelType w:val="hybridMultilevel"/>
    <w:tmpl w:val="A4029184"/>
    <w:lvl w:ilvl="0" w:tplc="3384D5F0">
      <w:start w:val="1"/>
      <w:numFmt w:val="decimal"/>
      <w:lvlText w:val="Fig. %1 "/>
      <w:lvlJc w:val="left"/>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921621C"/>
    <w:multiLevelType w:val="hybridMultilevel"/>
    <w:tmpl w:val="34BA518E"/>
    <w:lvl w:ilvl="0" w:tplc="C298C450">
      <w:start w:val="1"/>
      <w:numFmt w:val="decimal"/>
      <w:lvlText w:val="%1 "/>
      <w:lvlJc w:val="right"/>
      <w:pPr>
        <w:ind w:left="440" w:hanging="152"/>
      </w:pPr>
      <w:rPr>
        <w:rFonts w:ascii="Times New Roman" w:hAnsi="Times New Roman" w:hint="default"/>
        <w:sz w:val="24"/>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10F2776"/>
    <w:multiLevelType w:val="hybridMultilevel"/>
    <w:tmpl w:val="9F54E720"/>
    <w:lvl w:ilvl="0" w:tplc="B8648630">
      <w:start w:val="1"/>
      <w:numFmt w:val="decimal"/>
      <w:lvlText w:val="Fig. %1"/>
      <w:lvlJc w:val="right"/>
      <w:pPr>
        <w:ind w:left="440" w:hanging="152"/>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2382285"/>
    <w:multiLevelType w:val="hybridMultilevel"/>
    <w:tmpl w:val="6B24C060"/>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55172F3"/>
    <w:multiLevelType w:val="hybridMultilevel"/>
    <w:tmpl w:val="4A32CE6A"/>
    <w:lvl w:ilvl="0" w:tplc="6136B788">
      <w:start w:val="1"/>
      <w:numFmt w:val="decimal"/>
      <w:lvlText w:val="Fig. %1 "/>
      <w:lvlJc w:val="left"/>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68A525C"/>
    <w:multiLevelType w:val="hybridMultilevel"/>
    <w:tmpl w:val="B3821F5A"/>
    <w:lvl w:ilvl="0" w:tplc="0846C158">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B2A3F60"/>
    <w:multiLevelType w:val="hybridMultilevel"/>
    <w:tmpl w:val="9BAEE1C6"/>
    <w:lvl w:ilvl="0" w:tplc="6136B788">
      <w:start w:val="1"/>
      <w:numFmt w:val="decimal"/>
      <w:lvlText w:val="Fig. %1 "/>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EBB2A83"/>
    <w:multiLevelType w:val="hybridMultilevel"/>
    <w:tmpl w:val="558443C4"/>
    <w:lvl w:ilvl="0" w:tplc="17DA60F4">
      <w:start w:val="1"/>
      <w:numFmt w:val="decimal"/>
      <w:lvlText w:val="Fig. %1"/>
      <w:lvlJc w:val="center"/>
      <w:pPr>
        <w:ind w:left="440"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7EC31B0"/>
    <w:multiLevelType w:val="hybridMultilevel"/>
    <w:tmpl w:val="D94A8382"/>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A997CBF"/>
    <w:multiLevelType w:val="hybridMultilevel"/>
    <w:tmpl w:val="229AFAF8"/>
    <w:lvl w:ilvl="0" w:tplc="F984E45E">
      <w:start w:val="1"/>
      <w:numFmt w:val="decimal"/>
      <w:lvlText w:val="Fig. %1"/>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336A216D"/>
    <w:multiLevelType w:val="hybridMultilevel"/>
    <w:tmpl w:val="F5323826"/>
    <w:lvl w:ilvl="0" w:tplc="0409000F">
      <w:start w:val="1"/>
      <w:numFmt w:val="decimal"/>
      <w:lvlText w:val="%1."/>
      <w:lvlJc w:val="left"/>
      <w:pPr>
        <w:ind w:left="910" w:hanging="440"/>
      </w:pPr>
    </w:lvl>
    <w:lvl w:ilvl="1" w:tplc="04090019" w:tentative="1">
      <w:start w:val="1"/>
      <w:numFmt w:val="lowerLetter"/>
      <w:lvlText w:val="%2)"/>
      <w:lvlJc w:val="left"/>
      <w:pPr>
        <w:ind w:left="1350" w:hanging="440"/>
      </w:pPr>
    </w:lvl>
    <w:lvl w:ilvl="2" w:tplc="0409001B" w:tentative="1">
      <w:start w:val="1"/>
      <w:numFmt w:val="lowerRoman"/>
      <w:lvlText w:val="%3."/>
      <w:lvlJc w:val="right"/>
      <w:pPr>
        <w:ind w:left="1790" w:hanging="440"/>
      </w:pPr>
    </w:lvl>
    <w:lvl w:ilvl="3" w:tplc="0409000F" w:tentative="1">
      <w:start w:val="1"/>
      <w:numFmt w:val="decimal"/>
      <w:lvlText w:val="%4."/>
      <w:lvlJc w:val="left"/>
      <w:pPr>
        <w:ind w:left="2230" w:hanging="440"/>
      </w:pPr>
    </w:lvl>
    <w:lvl w:ilvl="4" w:tplc="04090019" w:tentative="1">
      <w:start w:val="1"/>
      <w:numFmt w:val="lowerLetter"/>
      <w:lvlText w:val="%5)"/>
      <w:lvlJc w:val="left"/>
      <w:pPr>
        <w:ind w:left="2670" w:hanging="440"/>
      </w:pPr>
    </w:lvl>
    <w:lvl w:ilvl="5" w:tplc="0409001B" w:tentative="1">
      <w:start w:val="1"/>
      <w:numFmt w:val="lowerRoman"/>
      <w:lvlText w:val="%6."/>
      <w:lvlJc w:val="right"/>
      <w:pPr>
        <w:ind w:left="3110" w:hanging="440"/>
      </w:pPr>
    </w:lvl>
    <w:lvl w:ilvl="6" w:tplc="0409000F" w:tentative="1">
      <w:start w:val="1"/>
      <w:numFmt w:val="decimal"/>
      <w:lvlText w:val="%7."/>
      <w:lvlJc w:val="left"/>
      <w:pPr>
        <w:ind w:left="3550" w:hanging="440"/>
      </w:pPr>
    </w:lvl>
    <w:lvl w:ilvl="7" w:tplc="04090019" w:tentative="1">
      <w:start w:val="1"/>
      <w:numFmt w:val="lowerLetter"/>
      <w:lvlText w:val="%8)"/>
      <w:lvlJc w:val="left"/>
      <w:pPr>
        <w:ind w:left="3990" w:hanging="440"/>
      </w:pPr>
    </w:lvl>
    <w:lvl w:ilvl="8" w:tplc="0409001B" w:tentative="1">
      <w:start w:val="1"/>
      <w:numFmt w:val="lowerRoman"/>
      <w:lvlText w:val="%9."/>
      <w:lvlJc w:val="right"/>
      <w:pPr>
        <w:ind w:left="4430" w:hanging="440"/>
      </w:pPr>
    </w:lvl>
  </w:abstractNum>
  <w:abstractNum w:abstractNumId="12" w15:restartNumberingAfterBreak="0">
    <w:nsid w:val="354D7FBA"/>
    <w:multiLevelType w:val="hybridMultilevel"/>
    <w:tmpl w:val="5CD02660"/>
    <w:lvl w:ilvl="0" w:tplc="2D8A8850">
      <w:start w:val="1"/>
      <w:numFmt w:val="decimal"/>
      <w:lvlText w:val="3.%1 "/>
      <w:lvlJc w:val="right"/>
      <w:pPr>
        <w:ind w:left="440" w:hanging="152"/>
      </w:pPr>
      <w:rPr>
        <w:rFonts w:ascii="Times New Roman" w:hAnsi="Times New Roman" w:hint="default"/>
        <w:sz w:val="21"/>
        <w:szCs w:val="21"/>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3AC42B5E"/>
    <w:multiLevelType w:val="hybridMultilevel"/>
    <w:tmpl w:val="C2BACC1C"/>
    <w:lvl w:ilvl="0" w:tplc="439E6DB8">
      <w:start w:val="1"/>
      <w:numFmt w:val="decimal"/>
      <w:lvlText w:val="%1.1 "/>
      <w:lvlJc w:val="right"/>
      <w:pPr>
        <w:ind w:left="440" w:hanging="152"/>
      </w:pPr>
      <w:rPr>
        <w:rFonts w:ascii="Times New Roman" w:hAnsi="Times New Roman" w:hint="default"/>
        <w:sz w:val="24"/>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66E3D71"/>
    <w:multiLevelType w:val="hybridMultilevel"/>
    <w:tmpl w:val="2ED4D33E"/>
    <w:lvl w:ilvl="0" w:tplc="7BC0E9F8">
      <w:start w:val="1"/>
      <w:numFmt w:val="decimal"/>
      <w:lvlText w:val="Table %1"/>
      <w:lvlJc w:val="right"/>
      <w:pPr>
        <w:ind w:left="440" w:hanging="440"/>
      </w:pPr>
      <w:rPr>
        <w:rFonts w:ascii="Times New Roman" w:hAnsi="Times New Roman" w:hint="default"/>
        <w:b/>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6CD7515"/>
    <w:multiLevelType w:val="hybridMultilevel"/>
    <w:tmpl w:val="E9026DF2"/>
    <w:lvl w:ilvl="0" w:tplc="705A9FF4">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22101DB"/>
    <w:multiLevelType w:val="hybridMultilevel"/>
    <w:tmpl w:val="C67638A6"/>
    <w:lvl w:ilvl="0" w:tplc="6136B788">
      <w:start w:val="1"/>
      <w:numFmt w:val="decimal"/>
      <w:lvlText w:val="Fig. %1 "/>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52282157"/>
    <w:multiLevelType w:val="hybridMultilevel"/>
    <w:tmpl w:val="162298C6"/>
    <w:lvl w:ilvl="0" w:tplc="E4B20294">
      <w:start w:val="1"/>
      <w:numFmt w:val="decimal"/>
      <w:lvlText w:val="Fig.%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06B46AE"/>
    <w:multiLevelType w:val="hybridMultilevel"/>
    <w:tmpl w:val="725CB09E"/>
    <w:lvl w:ilvl="0" w:tplc="F7EA932C">
      <w:start w:val="1"/>
      <w:numFmt w:val="decimal"/>
      <w:lvlText w:val="Fig. %1"/>
      <w:lvlJc w:val="left"/>
      <w:pPr>
        <w:ind w:left="880" w:hanging="440"/>
      </w:pPr>
      <w:rPr>
        <w:rFonts w:hint="eastAsia"/>
      </w:rPr>
    </w:lvl>
    <w:lvl w:ilvl="1" w:tplc="04090019" w:tentative="1">
      <w:start w:val="1"/>
      <w:numFmt w:val="low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9" w15:restartNumberingAfterBreak="0">
    <w:nsid w:val="6234330B"/>
    <w:multiLevelType w:val="hybridMultilevel"/>
    <w:tmpl w:val="E5C6A478"/>
    <w:lvl w:ilvl="0" w:tplc="F7EA932C">
      <w:start w:val="1"/>
      <w:numFmt w:val="decimal"/>
      <w:lvlText w:val="Fig. %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661C0516"/>
    <w:multiLevelType w:val="hybridMultilevel"/>
    <w:tmpl w:val="CF84AA3E"/>
    <w:lvl w:ilvl="0" w:tplc="B6B272DE">
      <w:start w:val="1"/>
      <w:numFmt w:val="decimal"/>
      <w:lvlText w:val="Fig.%1"/>
      <w:lvlJc w:val="center"/>
      <w:pPr>
        <w:ind w:left="724" w:hanging="440"/>
      </w:pPr>
      <w:rPr>
        <w:rFonts w:hint="eastAsia"/>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6A4E7ECD"/>
    <w:multiLevelType w:val="hybridMultilevel"/>
    <w:tmpl w:val="C166D7B6"/>
    <w:lvl w:ilvl="0" w:tplc="DEF28FEE">
      <w:start w:val="1"/>
      <w:numFmt w:val="decimal"/>
      <w:lvlText w:val="Table %1"/>
      <w:lvlJc w:val="right"/>
      <w:pPr>
        <w:ind w:left="728" w:hanging="440"/>
      </w:pPr>
      <w:rPr>
        <w:rFonts w:ascii="Times New Roman" w:hAnsi="Times New Roman" w:hint="default"/>
        <w:sz w:val="21"/>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6D244D27"/>
    <w:multiLevelType w:val="hybridMultilevel"/>
    <w:tmpl w:val="C0586370"/>
    <w:lvl w:ilvl="0" w:tplc="950A058A">
      <w:start w:val="1"/>
      <w:numFmt w:val="decimal"/>
      <w:lvlText w:val="%1-"/>
      <w:lvlJc w:val="left"/>
      <w:pPr>
        <w:ind w:left="927" w:hanging="360"/>
      </w:pPr>
      <w:rPr>
        <w:rFonts w:hint="default"/>
        <w:sz w:val="18"/>
      </w:rPr>
    </w:lvl>
    <w:lvl w:ilvl="1" w:tplc="04090019" w:tentative="1">
      <w:start w:val="1"/>
      <w:numFmt w:val="lowerLetter"/>
      <w:lvlText w:val="%2)"/>
      <w:lvlJc w:val="left"/>
      <w:pPr>
        <w:ind w:left="1447" w:hanging="440"/>
      </w:pPr>
    </w:lvl>
    <w:lvl w:ilvl="2" w:tplc="0409001B" w:tentative="1">
      <w:start w:val="1"/>
      <w:numFmt w:val="lowerRoman"/>
      <w:lvlText w:val="%3."/>
      <w:lvlJc w:val="right"/>
      <w:pPr>
        <w:ind w:left="1887" w:hanging="440"/>
      </w:pPr>
    </w:lvl>
    <w:lvl w:ilvl="3" w:tplc="0409000F" w:tentative="1">
      <w:start w:val="1"/>
      <w:numFmt w:val="decimal"/>
      <w:lvlText w:val="%4."/>
      <w:lvlJc w:val="left"/>
      <w:pPr>
        <w:ind w:left="2327" w:hanging="440"/>
      </w:pPr>
    </w:lvl>
    <w:lvl w:ilvl="4" w:tplc="04090019" w:tentative="1">
      <w:start w:val="1"/>
      <w:numFmt w:val="lowerLetter"/>
      <w:lvlText w:val="%5)"/>
      <w:lvlJc w:val="left"/>
      <w:pPr>
        <w:ind w:left="2767" w:hanging="440"/>
      </w:pPr>
    </w:lvl>
    <w:lvl w:ilvl="5" w:tplc="0409001B" w:tentative="1">
      <w:start w:val="1"/>
      <w:numFmt w:val="lowerRoman"/>
      <w:lvlText w:val="%6."/>
      <w:lvlJc w:val="right"/>
      <w:pPr>
        <w:ind w:left="3207" w:hanging="440"/>
      </w:pPr>
    </w:lvl>
    <w:lvl w:ilvl="6" w:tplc="0409000F" w:tentative="1">
      <w:start w:val="1"/>
      <w:numFmt w:val="decimal"/>
      <w:lvlText w:val="%7."/>
      <w:lvlJc w:val="left"/>
      <w:pPr>
        <w:ind w:left="3647" w:hanging="440"/>
      </w:pPr>
    </w:lvl>
    <w:lvl w:ilvl="7" w:tplc="04090019" w:tentative="1">
      <w:start w:val="1"/>
      <w:numFmt w:val="lowerLetter"/>
      <w:lvlText w:val="%8)"/>
      <w:lvlJc w:val="left"/>
      <w:pPr>
        <w:ind w:left="4087" w:hanging="440"/>
      </w:pPr>
    </w:lvl>
    <w:lvl w:ilvl="8" w:tplc="0409001B" w:tentative="1">
      <w:start w:val="1"/>
      <w:numFmt w:val="lowerRoman"/>
      <w:lvlText w:val="%9."/>
      <w:lvlJc w:val="right"/>
      <w:pPr>
        <w:ind w:left="4527" w:hanging="440"/>
      </w:pPr>
    </w:lvl>
  </w:abstractNum>
  <w:abstractNum w:abstractNumId="23" w15:restartNumberingAfterBreak="0">
    <w:nsid w:val="7D585B3F"/>
    <w:multiLevelType w:val="hybridMultilevel"/>
    <w:tmpl w:val="7C52CD48"/>
    <w:lvl w:ilvl="0" w:tplc="F984E45E">
      <w:start w:val="1"/>
      <w:numFmt w:val="decimal"/>
      <w:lvlText w:val="Fig. %1"/>
      <w:lvlJc w:val="left"/>
      <w:pPr>
        <w:ind w:left="724" w:hanging="440"/>
      </w:pPr>
      <w:rPr>
        <w:rFonts w:ascii="Times New Roman" w:hAnsi="Times New Roman" w:hint="default"/>
        <w:sz w:val="18"/>
        <w:szCs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40824">
    <w:abstractNumId w:val="11"/>
  </w:num>
  <w:num w:numId="2" w16cid:durableId="1421632999">
    <w:abstractNumId w:val="6"/>
  </w:num>
  <w:num w:numId="3" w16cid:durableId="77987931">
    <w:abstractNumId w:val="19"/>
  </w:num>
  <w:num w:numId="4" w16cid:durableId="1284455663">
    <w:abstractNumId w:val="18"/>
  </w:num>
  <w:num w:numId="5" w16cid:durableId="10378964">
    <w:abstractNumId w:val="9"/>
  </w:num>
  <w:num w:numId="6" w16cid:durableId="1678381578">
    <w:abstractNumId w:val="15"/>
  </w:num>
  <w:num w:numId="7" w16cid:durableId="1962764278">
    <w:abstractNumId w:val="4"/>
  </w:num>
  <w:num w:numId="8" w16cid:durableId="1925796861">
    <w:abstractNumId w:val="17"/>
  </w:num>
  <w:num w:numId="9" w16cid:durableId="1322856900">
    <w:abstractNumId w:val="20"/>
  </w:num>
  <w:num w:numId="10" w16cid:durableId="1239367059">
    <w:abstractNumId w:val="23"/>
  </w:num>
  <w:num w:numId="11" w16cid:durableId="1972204365">
    <w:abstractNumId w:val="10"/>
  </w:num>
  <w:num w:numId="12" w16cid:durableId="830214153">
    <w:abstractNumId w:val="16"/>
  </w:num>
  <w:num w:numId="13" w16cid:durableId="1785881276">
    <w:abstractNumId w:val="7"/>
  </w:num>
  <w:num w:numId="14" w16cid:durableId="2102407034">
    <w:abstractNumId w:val="5"/>
  </w:num>
  <w:num w:numId="15" w16cid:durableId="288436857">
    <w:abstractNumId w:val="1"/>
  </w:num>
  <w:num w:numId="16" w16cid:durableId="953054593">
    <w:abstractNumId w:val="8"/>
  </w:num>
  <w:num w:numId="17" w16cid:durableId="152989095">
    <w:abstractNumId w:val="0"/>
  </w:num>
  <w:num w:numId="18" w16cid:durableId="122769656">
    <w:abstractNumId w:val="3"/>
  </w:num>
  <w:num w:numId="19" w16cid:durableId="237373366">
    <w:abstractNumId w:val="2"/>
  </w:num>
  <w:num w:numId="20" w16cid:durableId="1296831236">
    <w:abstractNumId w:val="13"/>
  </w:num>
  <w:num w:numId="21" w16cid:durableId="1193036526">
    <w:abstractNumId w:val="12"/>
  </w:num>
  <w:num w:numId="22" w16cid:durableId="8223124">
    <w:abstractNumId w:val="21"/>
  </w:num>
  <w:num w:numId="23" w16cid:durableId="92362185">
    <w:abstractNumId w:val="22"/>
  </w:num>
  <w:num w:numId="24" w16cid:durableId="20991302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14E6"/>
    <w:rsid w:val="00001845"/>
    <w:rsid w:val="00002257"/>
    <w:rsid w:val="00003374"/>
    <w:rsid w:val="00014551"/>
    <w:rsid w:val="00023524"/>
    <w:rsid w:val="000254AE"/>
    <w:rsid w:val="00032644"/>
    <w:rsid w:val="00035F6E"/>
    <w:rsid w:val="000500C8"/>
    <w:rsid w:val="00050114"/>
    <w:rsid w:val="000555E6"/>
    <w:rsid w:val="00060603"/>
    <w:rsid w:val="00060CBF"/>
    <w:rsid w:val="00066720"/>
    <w:rsid w:val="00072733"/>
    <w:rsid w:val="00077B65"/>
    <w:rsid w:val="00081961"/>
    <w:rsid w:val="000910EF"/>
    <w:rsid w:val="000926D6"/>
    <w:rsid w:val="00094FC9"/>
    <w:rsid w:val="000B19F4"/>
    <w:rsid w:val="000B1F6F"/>
    <w:rsid w:val="000B28F2"/>
    <w:rsid w:val="000B2D1A"/>
    <w:rsid w:val="000C6550"/>
    <w:rsid w:val="000C7F7B"/>
    <w:rsid w:val="000D0B71"/>
    <w:rsid w:val="000D6C3E"/>
    <w:rsid w:val="000E0776"/>
    <w:rsid w:val="000E0EF5"/>
    <w:rsid w:val="000E7751"/>
    <w:rsid w:val="000F1BB6"/>
    <w:rsid w:val="000F4532"/>
    <w:rsid w:val="0010181E"/>
    <w:rsid w:val="00103082"/>
    <w:rsid w:val="00115EBC"/>
    <w:rsid w:val="00121CBE"/>
    <w:rsid w:val="00122906"/>
    <w:rsid w:val="001238AC"/>
    <w:rsid w:val="00126C3A"/>
    <w:rsid w:val="001478BE"/>
    <w:rsid w:val="00160947"/>
    <w:rsid w:val="00172A27"/>
    <w:rsid w:val="0019391A"/>
    <w:rsid w:val="001A201A"/>
    <w:rsid w:val="001A42D3"/>
    <w:rsid w:val="001B5910"/>
    <w:rsid w:val="001E139F"/>
    <w:rsid w:val="00203E09"/>
    <w:rsid w:val="002254C6"/>
    <w:rsid w:val="00235E34"/>
    <w:rsid w:val="00244AF5"/>
    <w:rsid w:val="002538E3"/>
    <w:rsid w:val="00255DCA"/>
    <w:rsid w:val="00267187"/>
    <w:rsid w:val="002A2681"/>
    <w:rsid w:val="002A3290"/>
    <w:rsid w:val="002A62C7"/>
    <w:rsid w:val="002A68C1"/>
    <w:rsid w:val="002B1FAF"/>
    <w:rsid w:val="002B2B08"/>
    <w:rsid w:val="002C1287"/>
    <w:rsid w:val="002C19FE"/>
    <w:rsid w:val="002D265C"/>
    <w:rsid w:val="002D33C7"/>
    <w:rsid w:val="00301D5A"/>
    <w:rsid w:val="003049DA"/>
    <w:rsid w:val="0031179D"/>
    <w:rsid w:val="003137BF"/>
    <w:rsid w:val="00314D67"/>
    <w:rsid w:val="003169F0"/>
    <w:rsid w:val="00322A14"/>
    <w:rsid w:val="00326F08"/>
    <w:rsid w:val="00332BB5"/>
    <w:rsid w:val="0033625D"/>
    <w:rsid w:val="003501D2"/>
    <w:rsid w:val="0035350F"/>
    <w:rsid w:val="003545E4"/>
    <w:rsid w:val="00362456"/>
    <w:rsid w:val="00362B38"/>
    <w:rsid w:val="00381CCA"/>
    <w:rsid w:val="00387C94"/>
    <w:rsid w:val="003929E4"/>
    <w:rsid w:val="003A4935"/>
    <w:rsid w:val="003B4714"/>
    <w:rsid w:val="003B6C93"/>
    <w:rsid w:val="003B6D9D"/>
    <w:rsid w:val="003C0E48"/>
    <w:rsid w:val="003C0FCA"/>
    <w:rsid w:val="003C3966"/>
    <w:rsid w:val="003D6B96"/>
    <w:rsid w:val="003F0D2B"/>
    <w:rsid w:val="004014F4"/>
    <w:rsid w:val="00401D90"/>
    <w:rsid w:val="004067E7"/>
    <w:rsid w:val="00410F4F"/>
    <w:rsid w:val="0041543F"/>
    <w:rsid w:val="004306A0"/>
    <w:rsid w:val="0043134D"/>
    <w:rsid w:val="004321FC"/>
    <w:rsid w:val="00440692"/>
    <w:rsid w:val="00442E8D"/>
    <w:rsid w:val="004431CC"/>
    <w:rsid w:val="00447DD0"/>
    <w:rsid w:val="0045137C"/>
    <w:rsid w:val="004559DB"/>
    <w:rsid w:val="00456722"/>
    <w:rsid w:val="00460D0C"/>
    <w:rsid w:val="00470EB2"/>
    <w:rsid w:val="0047193D"/>
    <w:rsid w:val="00476D79"/>
    <w:rsid w:val="00480A4D"/>
    <w:rsid w:val="00482792"/>
    <w:rsid w:val="00484DA5"/>
    <w:rsid w:val="004A0593"/>
    <w:rsid w:val="004C0B0D"/>
    <w:rsid w:val="004C224B"/>
    <w:rsid w:val="004D1595"/>
    <w:rsid w:val="004D282A"/>
    <w:rsid w:val="004D71EF"/>
    <w:rsid w:val="004D7768"/>
    <w:rsid w:val="004E5E91"/>
    <w:rsid w:val="004F6C03"/>
    <w:rsid w:val="00504FD5"/>
    <w:rsid w:val="00506444"/>
    <w:rsid w:val="005124FD"/>
    <w:rsid w:val="005142D4"/>
    <w:rsid w:val="0051545D"/>
    <w:rsid w:val="00532E37"/>
    <w:rsid w:val="005474ED"/>
    <w:rsid w:val="00552C4C"/>
    <w:rsid w:val="00553272"/>
    <w:rsid w:val="00561F76"/>
    <w:rsid w:val="0057440B"/>
    <w:rsid w:val="005B31FF"/>
    <w:rsid w:val="005B4DD5"/>
    <w:rsid w:val="005B5240"/>
    <w:rsid w:val="005C161C"/>
    <w:rsid w:val="005D00FD"/>
    <w:rsid w:val="005D09E6"/>
    <w:rsid w:val="005E08C1"/>
    <w:rsid w:val="005F05D5"/>
    <w:rsid w:val="005F1593"/>
    <w:rsid w:val="005F45E3"/>
    <w:rsid w:val="006019C3"/>
    <w:rsid w:val="006028D4"/>
    <w:rsid w:val="006124DE"/>
    <w:rsid w:val="0061685A"/>
    <w:rsid w:val="00626823"/>
    <w:rsid w:val="00632B59"/>
    <w:rsid w:val="00635E16"/>
    <w:rsid w:val="00652C4C"/>
    <w:rsid w:val="00655CA1"/>
    <w:rsid w:val="006570FB"/>
    <w:rsid w:val="00664F45"/>
    <w:rsid w:val="006655D2"/>
    <w:rsid w:val="00666A23"/>
    <w:rsid w:val="006742EA"/>
    <w:rsid w:val="0067595B"/>
    <w:rsid w:val="006820DB"/>
    <w:rsid w:val="00682C28"/>
    <w:rsid w:val="00682E46"/>
    <w:rsid w:val="00691537"/>
    <w:rsid w:val="00693BD8"/>
    <w:rsid w:val="006B54ED"/>
    <w:rsid w:val="006C640E"/>
    <w:rsid w:val="006D02F5"/>
    <w:rsid w:val="006D3A2B"/>
    <w:rsid w:val="006F55C6"/>
    <w:rsid w:val="006F77DB"/>
    <w:rsid w:val="0070090D"/>
    <w:rsid w:val="007012AB"/>
    <w:rsid w:val="00702AB1"/>
    <w:rsid w:val="00713563"/>
    <w:rsid w:val="00714197"/>
    <w:rsid w:val="00721B1E"/>
    <w:rsid w:val="00731178"/>
    <w:rsid w:val="007640C7"/>
    <w:rsid w:val="007646C1"/>
    <w:rsid w:val="0077767F"/>
    <w:rsid w:val="00793C2B"/>
    <w:rsid w:val="0079518A"/>
    <w:rsid w:val="00797967"/>
    <w:rsid w:val="00797D2E"/>
    <w:rsid w:val="007A362C"/>
    <w:rsid w:val="007B1046"/>
    <w:rsid w:val="007B5F73"/>
    <w:rsid w:val="007B72D6"/>
    <w:rsid w:val="007C2AB1"/>
    <w:rsid w:val="007C45C5"/>
    <w:rsid w:val="007D49F6"/>
    <w:rsid w:val="007F0F81"/>
    <w:rsid w:val="00805EB3"/>
    <w:rsid w:val="00807A5A"/>
    <w:rsid w:val="008121E5"/>
    <w:rsid w:val="0082318E"/>
    <w:rsid w:val="0082524D"/>
    <w:rsid w:val="00830626"/>
    <w:rsid w:val="00833A28"/>
    <w:rsid w:val="00835978"/>
    <w:rsid w:val="00835F31"/>
    <w:rsid w:val="00840CD7"/>
    <w:rsid w:val="00841285"/>
    <w:rsid w:val="0084749E"/>
    <w:rsid w:val="008479C1"/>
    <w:rsid w:val="008502F0"/>
    <w:rsid w:val="008760FA"/>
    <w:rsid w:val="00883B85"/>
    <w:rsid w:val="00890934"/>
    <w:rsid w:val="008C0B47"/>
    <w:rsid w:val="008D3B3A"/>
    <w:rsid w:val="008D666F"/>
    <w:rsid w:val="008E6140"/>
    <w:rsid w:val="008F4EB1"/>
    <w:rsid w:val="0091641D"/>
    <w:rsid w:val="00921836"/>
    <w:rsid w:val="0092526C"/>
    <w:rsid w:val="0092681F"/>
    <w:rsid w:val="0092776D"/>
    <w:rsid w:val="00931D7A"/>
    <w:rsid w:val="00934B28"/>
    <w:rsid w:val="009407DC"/>
    <w:rsid w:val="00942375"/>
    <w:rsid w:val="00942E13"/>
    <w:rsid w:val="00952871"/>
    <w:rsid w:val="00953303"/>
    <w:rsid w:val="00957526"/>
    <w:rsid w:val="0096040E"/>
    <w:rsid w:val="00963566"/>
    <w:rsid w:val="00964D50"/>
    <w:rsid w:val="0097124F"/>
    <w:rsid w:val="009750B3"/>
    <w:rsid w:val="00975AB5"/>
    <w:rsid w:val="00986EB0"/>
    <w:rsid w:val="0099007D"/>
    <w:rsid w:val="00992D31"/>
    <w:rsid w:val="00995333"/>
    <w:rsid w:val="009959F9"/>
    <w:rsid w:val="009A4A4A"/>
    <w:rsid w:val="009A624E"/>
    <w:rsid w:val="009B1E78"/>
    <w:rsid w:val="009B3052"/>
    <w:rsid w:val="009B42DC"/>
    <w:rsid w:val="009B4B31"/>
    <w:rsid w:val="009B7E2E"/>
    <w:rsid w:val="009C2C22"/>
    <w:rsid w:val="009D3417"/>
    <w:rsid w:val="009E5B84"/>
    <w:rsid w:val="009E7D50"/>
    <w:rsid w:val="009E7FC5"/>
    <w:rsid w:val="009F151A"/>
    <w:rsid w:val="009F31CC"/>
    <w:rsid w:val="00A04297"/>
    <w:rsid w:val="00A05554"/>
    <w:rsid w:val="00A124C2"/>
    <w:rsid w:val="00A229E3"/>
    <w:rsid w:val="00A302CE"/>
    <w:rsid w:val="00A43EE2"/>
    <w:rsid w:val="00A46CEE"/>
    <w:rsid w:val="00A46EB3"/>
    <w:rsid w:val="00A5501F"/>
    <w:rsid w:val="00A610F4"/>
    <w:rsid w:val="00A67F35"/>
    <w:rsid w:val="00A762EF"/>
    <w:rsid w:val="00A82277"/>
    <w:rsid w:val="00A87F4B"/>
    <w:rsid w:val="00A931F8"/>
    <w:rsid w:val="00AA34A5"/>
    <w:rsid w:val="00AB2759"/>
    <w:rsid w:val="00AB2ECA"/>
    <w:rsid w:val="00AC1213"/>
    <w:rsid w:val="00AD3E86"/>
    <w:rsid w:val="00AD7A3E"/>
    <w:rsid w:val="00AD7E53"/>
    <w:rsid w:val="00AE66D4"/>
    <w:rsid w:val="00AE6DC3"/>
    <w:rsid w:val="00AE6F8A"/>
    <w:rsid w:val="00AF6569"/>
    <w:rsid w:val="00B006BA"/>
    <w:rsid w:val="00B1571B"/>
    <w:rsid w:val="00B15917"/>
    <w:rsid w:val="00B17644"/>
    <w:rsid w:val="00B26642"/>
    <w:rsid w:val="00B3057B"/>
    <w:rsid w:val="00B34565"/>
    <w:rsid w:val="00B37D8D"/>
    <w:rsid w:val="00B40F3A"/>
    <w:rsid w:val="00B864B0"/>
    <w:rsid w:val="00B87381"/>
    <w:rsid w:val="00B9143F"/>
    <w:rsid w:val="00BA46B4"/>
    <w:rsid w:val="00BA7F62"/>
    <w:rsid w:val="00BB1A88"/>
    <w:rsid w:val="00BB317B"/>
    <w:rsid w:val="00BB4097"/>
    <w:rsid w:val="00BB49D5"/>
    <w:rsid w:val="00BB6093"/>
    <w:rsid w:val="00BC012D"/>
    <w:rsid w:val="00BC18A1"/>
    <w:rsid w:val="00BC2883"/>
    <w:rsid w:val="00BC53E2"/>
    <w:rsid w:val="00BC7A36"/>
    <w:rsid w:val="00BD01E9"/>
    <w:rsid w:val="00BD6ECA"/>
    <w:rsid w:val="00BE2756"/>
    <w:rsid w:val="00BF5979"/>
    <w:rsid w:val="00C02F77"/>
    <w:rsid w:val="00C057D9"/>
    <w:rsid w:val="00C0642B"/>
    <w:rsid w:val="00C077E6"/>
    <w:rsid w:val="00C17961"/>
    <w:rsid w:val="00C315EB"/>
    <w:rsid w:val="00C318D2"/>
    <w:rsid w:val="00C31A0D"/>
    <w:rsid w:val="00C31C51"/>
    <w:rsid w:val="00C31F43"/>
    <w:rsid w:val="00C32927"/>
    <w:rsid w:val="00C3308D"/>
    <w:rsid w:val="00C34028"/>
    <w:rsid w:val="00C41173"/>
    <w:rsid w:val="00C53140"/>
    <w:rsid w:val="00C72BEB"/>
    <w:rsid w:val="00C7660D"/>
    <w:rsid w:val="00C80E88"/>
    <w:rsid w:val="00C8310C"/>
    <w:rsid w:val="00C96A91"/>
    <w:rsid w:val="00CA0959"/>
    <w:rsid w:val="00CB4FB1"/>
    <w:rsid w:val="00CC2E14"/>
    <w:rsid w:val="00CC5252"/>
    <w:rsid w:val="00CC5FB1"/>
    <w:rsid w:val="00CD38AE"/>
    <w:rsid w:val="00CE2123"/>
    <w:rsid w:val="00D00F39"/>
    <w:rsid w:val="00D219DC"/>
    <w:rsid w:val="00D41BA8"/>
    <w:rsid w:val="00D44A43"/>
    <w:rsid w:val="00D56BCE"/>
    <w:rsid w:val="00D660DD"/>
    <w:rsid w:val="00D6704A"/>
    <w:rsid w:val="00D70633"/>
    <w:rsid w:val="00D7097E"/>
    <w:rsid w:val="00D71558"/>
    <w:rsid w:val="00D73D6F"/>
    <w:rsid w:val="00D75692"/>
    <w:rsid w:val="00D7755F"/>
    <w:rsid w:val="00D81206"/>
    <w:rsid w:val="00D94D6E"/>
    <w:rsid w:val="00D97B75"/>
    <w:rsid w:val="00DB3F14"/>
    <w:rsid w:val="00DD3CE8"/>
    <w:rsid w:val="00DD5E0C"/>
    <w:rsid w:val="00DD7DC7"/>
    <w:rsid w:val="00E018BE"/>
    <w:rsid w:val="00E136E3"/>
    <w:rsid w:val="00E143B1"/>
    <w:rsid w:val="00E2023F"/>
    <w:rsid w:val="00E304BE"/>
    <w:rsid w:val="00E41D4F"/>
    <w:rsid w:val="00E44B11"/>
    <w:rsid w:val="00E63750"/>
    <w:rsid w:val="00E7619D"/>
    <w:rsid w:val="00E8001A"/>
    <w:rsid w:val="00E873FE"/>
    <w:rsid w:val="00E904B8"/>
    <w:rsid w:val="00E908E2"/>
    <w:rsid w:val="00EB0513"/>
    <w:rsid w:val="00EB35A6"/>
    <w:rsid w:val="00EB3EA3"/>
    <w:rsid w:val="00EC086F"/>
    <w:rsid w:val="00EC6861"/>
    <w:rsid w:val="00ED597C"/>
    <w:rsid w:val="00EE0EDF"/>
    <w:rsid w:val="00EE1346"/>
    <w:rsid w:val="00EE4678"/>
    <w:rsid w:val="00EE68DF"/>
    <w:rsid w:val="00EF0CFD"/>
    <w:rsid w:val="00EF6571"/>
    <w:rsid w:val="00EF6E09"/>
    <w:rsid w:val="00F04DD7"/>
    <w:rsid w:val="00F0652C"/>
    <w:rsid w:val="00F14A9F"/>
    <w:rsid w:val="00F43786"/>
    <w:rsid w:val="00F43D07"/>
    <w:rsid w:val="00F519F4"/>
    <w:rsid w:val="00F52F59"/>
    <w:rsid w:val="00F57609"/>
    <w:rsid w:val="00F634A3"/>
    <w:rsid w:val="00F63A7B"/>
    <w:rsid w:val="00F67719"/>
    <w:rsid w:val="00F74BFA"/>
    <w:rsid w:val="00F91C7F"/>
    <w:rsid w:val="00F97F14"/>
    <w:rsid w:val="00FA3457"/>
    <w:rsid w:val="00FA6052"/>
    <w:rsid w:val="00FB0099"/>
    <w:rsid w:val="00FB5AB8"/>
    <w:rsid w:val="00FB6BC6"/>
    <w:rsid w:val="00FC0242"/>
    <w:rsid w:val="00FC412E"/>
    <w:rsid w:val="00FD6A97"/>
    <w:rsid w:val="00FE18BA"/>
    <w:rsid w:val="00FE5E71"/>
    <w:rsid w:val="00FF138F"/>
    <w:rsid w:val="0C4E08C9"/>
    <w:rsid w:val="0FF33F7B"/>
    <w:rsid w:val="1FAE6149"/>
    <w:rsid w:val="337814C2"/>
    <w:rsid w:val="3B620975"/>
    <w:rsid w:val="3F775A2F"/>
    <w:rsid w:val="44EC001B"/>
    <w:rsid w:val="48485B9D"/>
    <w:rsid w:val="6BB372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AB8097D"/>
  <w15:docId w15:val="{55176113-1B02-4C3F-ACF6-E4E662A57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3303"/>
    <w:pPr>
      <w:widowControl w:val="0"/>
      <w:jc w:val="both"/>
    </w:pPr>
    <w:rPr>
      <w:kern w:val="2"/>
      <w:sz w:val="21"/>
      <w:szCs w:val="24"/>
    </w:rPr>
  </w:style>
  <w:style w:type="paragraph" w:styleId="1">
    <w:name w:val="heading 1"/>
    <w:basedOn w:val="a"/>
    <w:next w:val="a"/>
    <w:link w:val="10"/>
    <w:qFormat/>
    <w:rsid w:val="00FE5E71"/>
    <w:pPr>
      <w:keepNext/>
      <w:keepLines/>
      <w:spacing w:before="340" w:after="330" w:line="578" w:lineRule="auto"/>
      <w:outlineLvl w:val="0"/>
    </w:pPr>
    <w:rPr>
      <w:b/>
      <w:bCs/>
      <w:kern w:val="44"/>
      <w:sz w:val="44"/>
      <w:szCs w:val="44"/>
    </w:rPr>
  </w:style>
  <w:style w:type="paragraph" w:styleId="3">
    <w:name w:val="heading 3"/>
    <w:aliases w:val="参考文献"/>
    <w:basedOn w:val="a"/>
    <w:next w:val="a"/>
    <w:link w:val="30"/>
    <w:uiPriority w:val="9"/>
    <w:unhideWhenUsed/>
    <w:qFormat/>
    <w:rsid w:val="00BD6ECA"/>
    <w:pPr>
      <w:keepNext/>
      <w:keepLines/>
      <w:outlineLvl w:val="2"/>
    </w:pPr>
    <w:rPr>
      <w:rFonts w:eastAsiaTheme="minorEastAsia" w:cstheme="minorBidi"/>
      <w:bCs/>
      <w:sz w:val="1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a"/>
    <w:qFormat/>
    <w:rsid w:val="00953303"/>
    <w:pPr>
      <w:spacing w:beforeLines="50" w:afterLines="50" w:line="300" w:lineRule="auto"/>
      <w:outlineLvl w:val="1"/>
    </w:pPr>
    <w:rPr>
      <w:rFonts w:eastAsia="黑体"/>
      <w:b/>
      <w:bCs/>
      <w:sz w:val="28"/>
    </w:rPr>
  </w:style>
  <w:style w:type="paragraph" w:styleId="a3">
    <w:name w:val="Balloon Text"/>
    <w:basedOn w:val="a"/>
    <w:link w:val="a4"/>
    <w:rsid w:val="00035F6E"/>
    <w:rPr>
      <w:sz w:val="18"/>
      <w:szCs w:val="18"/>
    </w:rPr>
  </w:style>
  <w:style w:type="character" w:customStyle="1" w:styleId="a4">
    <w:name w:val="批注框文本 字符"/>
    <w:basedOn w:val="a0"/>
    <w:link w:val="a3"/>
    <w:rsid w:val="00035F6E"/>
    <w:rPr>
      <w:kern w:val="2"/>
      <w:sz w:val="18"/>
      <w:szCs w:val="18"/>
    </w:rPr>
  </w:style>
  <w:style w:type="character" w:styleId="a5">
    <w:name w:val="Placeholder Text"/>
    <w:basedOn w:val="a0"/>
    <w:uiPriority w:val="99"/>
    <w:unhideWhenUsed/>
    <w:rsid w:val="00244AF5"/>
    <w:rPr>
      <w:color w:val="808080"/>
    </w:rPr>
  </w:style>
  <w:style w:type="table" w:styleId="a6">
    <w:name w:val="Table Grid"/>
    <w:basedOn w:val="a1"/>
    <w:rsid w:val="00A46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A46CEE"/>
    <w:rPr>
      <w:rFonts w:asciiTheme="majorHAnsi" w:eastAsia="黑体" w:hAnsiTheme="majorHAnsi" w:cstheme="majorBidi"/>
      <w:sz w:val="20"/>
      <w:szCs w:val="20"/>
    </w:rPr>
  </w:style>
  <w:style w:type="paragraph" w:styleId="a8">
    <w:name w:val="List Paragraph"/>
    <w:basedOn w:val="a"/>
    <w:uiPriority w:val="99"/>
    <w:unhideWhenUsed/>
    <w:rsid w:val="0070090D"/>
    <w:pPr>
      <w:ind w:firstLineChars="200" w:firstLine="420"/>
    </w:pPr>
  </w:style>
  <w:style w:type="paragraph" w:styleId="a9">
    <w:name w:val="Normal (Web)"/>
    <w:basedOn w:val="a"/>
    <w:uiPriority w:val="99"/>
    <w:unhideWhenUsed/>
    <w:rsid w:val="006C640E"/>
    <w:pPr>
      <w:widowControl/>
      <w:spacing w:before="100" w:beforeAutospacing="1" w:after="100" w:afterAutospacing="1"/>
      <w:jc w:val="left"/>
    </w:pPr>
    <w:rPr>
      <w:rFonts w:ascii="宋体" w:hAnsi="宋体" w:cs="宋体"/>
      <w:kern w:val="0"/>
      <w:sz w:val="24"/>
    </w:rPr>
  </w:style>
  <w:style w:type="paragraph" w:styleId="aa">
    <w:name w:val="header"/>
    <w:basedOn w:val="a"/>
    <w:link w:val="ab"/>
    <w:uiPriority w:val="99"/>
    <w:unhideWhenUsed/>
    <w:rsid w:val="00553272"/>
    <w:pPr>
      <w:tabs>
        <w:tab w:val="center" w:pos="4153"/>
        <w:tab w:val="right" w:pos="8306"/>
      </w:tabs>
      <w:snapToGrid w:val="0"/>
      <w:jc w:val="center"/>
    </w:pPr>
    <w:rPr>
      <w:sz w:val="18"/>
      <w:szCs w:val="18"/>
    </w:rPr>
  </w:style>
  <w:style w:type="character" w:customStyle="1" w:styleId="ab">
    <w:name w:val="页眉 字符"/>
    <w:basedOn w:val="a0"/>
    <w:link w:val="aa"/>
    <w:uiPriority w:val="99"/>
    <w:rsid w:val="00553272"/>
    <w:rPr>
      <w:kern w:val="2"/>
      <w:sz w:val="18"/>
      <w:szCs w:val="18"/>
    </w:rPr>
  </w:style>
  <w:style w:type="paragraph" w:styleId="ac">
    <w:name w:val="footer"/>
    <w:basedOn w:val="a"/>
    <w:link w:val="ad"/>
    <w:uiPriority w:val="99"/>
    <w:unhideWhenUsed/>
    <w:rsid w:val="00553272"/>
    <w:pPr>
      <w:tabs>
        <w:tab w:val="center" w:pos="4153"/>
        <w:tab w:val="right" w:pos="8306"/>
      </w:tabs>
      <w:snapToGrid w:val="0"/>
      <w:jc w:val="left"/>
    </w:pPr>
    <w:rPr>
      <w:sz w:val="18"/>
      <w:szCs w:val="18"/>
    </w:rPr>
  </w:style>
  <w:style w:type="character" w:customStyle="1" w:styleId="ad">
    <w:name w:val="页脚 字符"/>
    <w:basedOn w:val="a0"/>
    <w:link w:val="ac"/>
    <w:uiPriority w:val="99"/>
    <w:rsid w:val="00553272"/>
    <w:rPr>
      <w:kern w:val="2"/>
      <w:sz w:val="18"/>
      <w:szCs w:val="18"/>
    </w:rPr>
  </w:style>
  <w:style w:type="paragraph" w:customStyle="1" w:styleId="ae">
    <w:name w:val="公式"/>
    <w:basedOn w:val="a"/>
    <w:link w:val="af"/>
    <w:qFormat/>
    <w:rsid w:val="00C31F43"/>
    <w:pPr>
      <w:tabs>
        <w:tab w:val="center" w:pos="4200"/>
        <w:tab w:val="right" w:pos="8400"/>
      </w:tabs>
    </w:pPr>
    <w:rPr>
      <w:szCs w:val="21"/>
    </w:rPr>
  </w:style>
  <w:style w:type="character" w:customStyle="1" w:styleId="af">
    <w:name w:val="公式 字符"/>
    <w:basedOn w:val="a0"/>
    <w:link w:val="ae"/>
    <w:rsid w:val="00C31F43"/>
    <w:rPr>
      <w:kern w:val="2"/>
      <w:sz w:val="21"/>
      <w:szCs w:val="21"/>
    </w:rPr>
  </w:style>
  <w:style w:type="paragraph" w:customStyle="1" w:styleId="20">
    <w:name w:val="公式2"/>
    <w:basedOn w:val="ae"/>
    <w:qFormat/>
    <w:rsid w:val="00C34028"/>
    <w:rPr>
      <w:rFonts w:eastAsia="Times New Roman"/>
    </w:rPr>
  </w:style>
  <w:style w:type="paragraph" w:styleId="af0">
    <w:name w:val="footnote text"/>
    <w:basedOn w:val="a"/>
    <w:link w:val="af1"/>
    <w:uiPriority w:val="99"/>
    <w:semiHidden/>
    <w:unhideWhenUsed/>
    <w:rsid w:val="0097124F"/>
    <w:pPr>
      <w:snapToGrid w:val="0"/>
      <w:jc w:val="left"/>
    </w:pPr>
    <w:rPr>
      <w:sz w:val="18"/>
      <w:szCs w:val="18"/>
    </w:rPr>
  </w:style>
  <w:style w:type="character" w:customStyle="1" w:styleId="af1">
    <w:name w:val="脚注文本 字符"/>
    <w:basedOn w:val="a0"/>
    <w:link w:val="af0"/>
    <w:uiPriority w:val="99"/>
    <w:semiHidden/>
    <w:rsid w:val="0097124F"/>
    <w:rPr>
      <w:kern w:val="2"/>
      <w:sz w:val="18"/>
      <w:szCs w:val="18"/>
    </w:rPr>
  </w:style>
  <w:style w:type="character" w:styleId="af2">
    <w:name w:val="footnote reference"/>
    <w:basedOn w:val="a0"/>
    <w:semiHidden/>
    <w:unhideWhenUsed/>
    <w:rsid w:val="0097124F"/>
    <w:rPr>
      <w:vertAlign w:val="superscript"/>
    </w:rPr>
  </w:style>
  <w:style w:type="character" w:customStyle="1" w:styleId="30">
    <w:name w:val="标题 3 字符"/>
    <w:aliases w:val="参考文献 字符"/>
    <w:basedOn w:val="a0"/>
    <w:link w:val="3"/>
    <w:uiPriority w:val="9"/>
    <w:rsid w:val="00BD6ECA"/>
    <w:rPr>
      <w:rFonts w:eastAsiaTheme="minorEastAsia" w:cstheme="minorBidi"/>
      <w:bCs/>
      <w:kern w:val="2"/>
      <w:sz w:val="18"/>
      <w:szCs w:val="32"/>
    </w:rPr>
  </w:style>
  <w:style w:type="character" w:styleId="af3">
    <w:name w:val="Hyperlink"/>
    <w:basedOn w:val="a0"/>
    <w:unhideWhenUsed/>
    <w:rsid w:val="00BD6ECA"/>
    <w:rPr>
      <w:color w:val="0563C1" w:themeColor="hyperlink"/>
      <w:u w:val="single"/>
    </w:rPr>
  </w:style>
  <w:style w:type="character" w:styleId="af4">
    <w:name w:val="Unresolved Mention"/>
    <w:basedOn w:val="a0"/>
    <w:uiPriority w:val="99"/>
    <w:semiHidden/>
    <w:unhideWhenUsed/>
    <w:rsid w:val="00BD6ECA"/>
    <w:rPr>
      <w:color w:val="605E5C"/>
      <w:shd w:val="clear" w:color="auto" w:fill="E1DFDD"/>
    </w:rPr>
  </w:style>
  <w:style w:type="character" w:customStyle="1" w:styleId="10">
    <w:name w:val="标题 1 字符"/>
    <w:basedOn w:val="a0"/>
    <w:link w:val="1"/>
    <w:rsid w:val="00FE5E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90907">
      <w:bodyDiv w:val="1"/>
      <w:marLeft w:val="0"/>
      <w:marRight w:val="0"/>
      <w:marTop w:val="0"/>
      <w:marBottom w:val="0"/>
      <w:divBdr>
        <w:top w:val="none" w:sz="0" w:space="0" w:color="auto"/>
        <w:left w:val="none" w:sz="0" w:space="0" w:color="auto"/>
        <w:bottom w:val="none" w:sz="0" w:space="0" w:color="auto"/>
        <w:right w:val="none" w:sz="0" w:space="0" w:color="auto"/>
      </w:divBdr>
    </w:div>
    <w:div w:id="182786681">
      <w:bodyDiv w:val="1"/>
      <w:marLeft w:val="0"/>
      <w:marRight w:val="0"/>
      <w:marTop w:val="0"/>
      <w:marBottom w:val="0"/>
      <w:divBdr>
        <w:top w:val="none" w:sz="0" w:space="0" w:color="auto"/>
        <w:left w:val="none" w:sz="0" w:space="0" w:color="auto"/>
        <w:bottom w:val="none" w:sz="0" w:space="0" w:color="auto"/>
        <w:right w:val="none" w:sz="0" w:space="0" w:color="auto"/>
      </w:divBdr>
    </w:div>
    <w:div w:id="214708919">
      <w:bodyDiv w:val="1"/>
      <w:marLeft w:val="0"/>
      <w:marRight w:val="0"/>
      <w:marTop w:val="0"/>
      <w:marBottom w:val="0"/>
      <w:divBdr>
        <w:top w:val="none" w:sz="0" w:space="0" w:color="auto"/>
        <w:left w:val="none" w:sz="0" w:space="0" w:color="auto"/>
        <w:bottom w:val="none" w:sz="0" w:space="0" w:color="auto"/>
        <w:right w:val="none" w:sz="0" w:space="0" w:color="auto"/>
      </w:divBdr>
    </w:div>
    <w:div w:id="294067073">
      <w:bodyDiv w:val="1"/>
      <w:marLeft w:val="0"/>
      <w:marRight w:val="0"/>
      <w:marTop w:val="0"/>
      <w:marBottom w:val="0"/>
      <w:divBdr>
        <w:top w:val="none" w:sz="0" w:space="0" w:color="auto"/>
        <w:left w:val="none" w:sz="0" w:space="0" w:color="auto"/>
        <w:bottom w:val="none" w:sz="0" w:space="0" w:color="auto"/>
        <w:right w:val="none" w:sz="0" w:space="0" w:color="auto"/>
      </w:divBdr>
    </w:div>
    <w:div w:id="466820696">
      <w:bodyDiv w:val="1"/>
      <w:marLeft w:val="0"/>
      <w:marRight w:val="0"/>
      <w:marTop w:val="0"/>
      <w:marBottom w:val="0"/>
      <w:divBdr>
        <w:top w:val="none" w:sz="0" w:space="0" w:color="auto"/>
        <w:left w:val="none" w:sz="0" w:space="0" w:color="auto"/>
        <w:bottom w:val="none" w:sz="0" w:space="0" w:color="auto"/>
        <w:right w:val="none" w:sz="0" w:space="0" w:color="auto"/>
      </w:divBdr>
    </w:div>
    <w:div w:id="502865588">
      <w:bodyDiv w:val="1"/>
      <w:marLeft w:val="0"/>
      <w:marRight w:val="0"/>
      <w:marTop w:val="0"/>
      <w:marBottom w:val="0"/>
      <w:divBdr>
        <w:top w:val="none" w:sz="0" w:space="0" w:color="auto"/>
        <w:left w:val="none" w:sz="0" w:space="0" w:color="auto"/>
        <w:bottom w:val="none" w:sz="0" w:space="0" w:color="auto"/>
        <w:right w:val="none" w:sz="0" w:space="0" w:color="auto"/>
      </w:divBdr>
    </w:div>
    <w:div w:id="515509789">
      <w:bodyDiv w:val="1"/>
      <w:marLeft w:val="0"/>
      <w:marRight w:val="0"/>
      <w:marTop w:val="0"/>
      <w:marBottom w:val="0"/>
      <w:divBdr>
        <w:top w:val="none" w:sz="0" w:space="0" w:color="auto"/>
        <w:left w:val="none" w:sz="0" w:space="0" w:color="auto"/>
        <w:bottom w:val="none" w:sz="0" w:space="0" w:color="auto"/>
        <w:right w:val="none" w:sz="0" w:space="0" w:color="auto"/>
      </w:divBdr>
    </w:div>
    <w:div w:id="543831894">
      <w:bodyDiv w:val="1"/>
      <w:marLeft w:val="0"/>
      <w:marRight w:val="0"/>
      <w:marTop w:val="0"/>
      <w:marBottom w:val="0"/>
      <w:divBdr>
        <w:top w:val="none" w:sz="0" w:space="0" w:color="auto"/>
        <w:left w:val="none" w:sz="0" w:space="0" w:color="auto"/>
        <w:bottom w:val="none" w:sz="0" w:space="0" w:color="auto"/>
        <w:right w:val="none" w:sz="0" w:space="0" w:color="auto"/>
      </w:divBdr>
    </w:div>
    <w:div w:id="828986184">
      <w:bodyDiv w:val="1"/>
      <w:marLeft w:val="0"/>
      <w:marRight w:val="0"/>
      <w:marTop w:val="0"/>
      <w:marBottom w:val="0"/>
      <w:divBdr>
        <w:top w:val="none" w:sz="0" w:space="0" w:color="auto"/>
        <w:left w:val="none" w:sz="0" w:space="0" w:color="auto"/>
        <w:bottom w:val="none" w:sz="0" w:space="0" w:color="auto"/>
        <w:right w:val="none" w:sz="0" w:space="0" w:color="auto"/>
      </w:divBdr>
    </w:div>
    <w:div w:id="854464575">
      <w:bodyDiv w:val="1"/>
      <w:marLeft w:val="0"/>
      <w:marRight w:val="0"/>
      <w:marTop w:val="0"/>
      <w:marBottom w:val="0"/>
      <w:divBdr>
        <w:top w:val="none" w:sz="0" w:space="0" w:color="auto"/>
        <w:left w:val="none" w:sz="0" w:space="0" w:color="auto"/>
        <w:bottom w:val="none" w:sz="0" w:space="0" w:color="auto"/>
        <w:right w:val="none" w:sz="0" w:space="0" w:color="auto"/>
      </w:divBdr>
    </w:div>
    <w:div w:id="1037579951">
      <w:bodyDiv w:val="1"/>
      <w:marLeft w:val="0"/>
      <w:marRight w:val="0"/>
      <w:marTop w:val="0"/>
      <w:marBottom w:val="0"/>
      <w:divBdr>
        <w:top w:val="none" w:sz="0" w:space="0" w:color="auto"/>
        <w:left w:val="none" w:sz="0" w:space="0" w:color="auto"/>
        <w:bottom w:val="none" w:sz="0" w:space="0" w:color="auto"/>
        <w:right w:val="none" w:sz="0" w:space="0" w:color="auto"/>
      </w:divBdr>
      <w:divsChild>
        <w:div w:id="1440103146">
          <w:marLeft w:val="0"/>
          <w:marRight w:val="0"/>
          <w:marTop w:val="0"/>
          <w:marBottom w:val="0"/>
          <w:divBdr>
            <w:top w:val="none" w:sz="0" w:space="0" w:color="auto"/>
            <w:left w:val="none" w:sz="0" w:space="0" w:color="auto"/>
            <w:bottom w:val="none" w:sz="0" w:space="0" w:color="auto"/>
            <w:right w:val="none" w:sz="0" w:space="0" w:color="auto"/>
          </w:divBdr>
          <w:divsChild>
            <w:div w:id="160603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5723">
      <w:bodyDiv w:val="1"/>
      <w:marLeft w:val="0"/>
      <w:marRight w:val="0"/>
      <w:marTop w:val="0"/>
      <w:marBottom w:val="0"/>
      <w:divBdr>
        <w:top w:val="none" w:sz="0" w:space="0" w:color="auto"/>
        <w:left w:val="none" w:sz="0" w:space="0" w:color="auto"/>
        <w:bottom w:val="none" w:sz="0" w:space="0" w:color="auto"/>
        <w:right w:val="none" w:sz="0" w:space="0" w:color="auto"/>
      </w:divBdr>
    </w:div>
    <w:div w:id="1306545496">
      <w:bodyDiv w:val="1"/>
      <w:marLeft w:val="0"/>
      <w:marRight w:val="0"/>
      <w:marTop w:val="0"/>
      <w:marBottom w:val="0"/>
      <w:divBdr>
        <w:top w:val="none" w:sz="0" w:space="0" w:color="auto"/>
        <w:left w:val="none" w:sz="0" w:space="0" w:color="auto"/>
        <w:bottom w:val="none" w:sz="0" w:space="0" w:color="auto"/>
        <w:right w:val="none" w:sz="0" w:space="0" w:color="auto"/>
      </w:divBdr>
      <w:divsChild>
        <w:div w:id="1567951241">
          <w:marLeft w:val="0"/>
          <w:marRight w:val="0"/>
          <w:marTop w:val="0"/>
          <w:marBottom w:val="0"/>
          <w:divBdr>
            <w:top w:val="none" w:sz="0" w:space="0" w:color="auto"/>
            <w:left w:val="none" w:sz="0" w:space="0" w:color="auto"/>
            <w:bottom w:val="none" w:sz="0" w:space="0" w:color="auto"/>
            <w:right w:val="none" w:sz="0" w:space="0" w:color="auto"/>
          </w:divBdr>
          <w:divsChild>
            <w:div w:id="6287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28871">
      <w:bodyDiv w:val="1"/>
      <w:marLeft w:val="0"/>
      <w:marRight w:val="0"/>
      <w:marTop w:val="0"/>
      <w:marBottom w:val="0"/>
      <w:divBdr>
        <w:top w:val="none" w:sz="0" w:space="0" w:color="auto"/>
        <w:left w:val="none" w:sz="0" w:space="0" w:color="auto"/>
        <w:bottom w:val="none" w:sz="0" w:space="0" w:color="auto"/>
        <w:right w:val="none" w:sz="0" w:space="0" w:color="auto"/>
      </w:divBdr>
    </w:div>
    <w:div w:id="1760131485">
      <w:bodyDiv w:val="1"/>
      <w:marLeft w:val="0"/>
      <w:marRight w:val="0"/>
      <w:marTop w:val="0"/>
      <w:marBottom w:val="0"/>
      <w:divBdr>
        <w:top w:val="none" w:sz="0" w:space="0" w:color="auto"/>
        <w:left w:val="none" w:sz="0" w:space="0" w:color="auto"/>
        <w:bottom w:val="none" w:sz="0" w:space="0" w:color="auto"/>
        <w:right w:val="none" w:sz="0" w:space="0" w:color="auto"/>
      </w:divBdr>
    </w:div>
    <w:div w:id="1826581374">
      <w:bodyDiv w:val="1"/>
      <w:marLeft w:val="0"/>
      <w:marRight w:val="0"/>
      <w:marTop w:val="0"/>
      <w:marBottom w:val="0"/>
      <w:divBdr>
        <w:top w:val="none" w:sz="0" w:space="0" w:color="auto"/>
        <w:left w:val="none" w:sz="0" w:space="0" w:color="auto"/>
        <w:bottom w:val="none" w:sz="0" w:space="0" w:color="auto"/>
        <w:right w:val="none" w:sz="0" w:space="0" w:color="auto"/>
      </w:divBdr>
    </w:div>
    <w:div w:id="2019887747">
      <w:bodyDiv w:val="1"/>
      <w:marLeft w:val="0"/>
      <w:marRight w:val="0"/>
      <w:marTop w:val="0"/>
      <w:marBottom w:val="0"/>
      <w:divBdr>
        <w:top w:val="none" w:sz="0" w:space="0" w:color="auto"/>
        <w:left w:val="none" w:sz="0" w:space="0" w:color="auto"/>
        <w:bottom w:val="none" w:sz="0" w:space="0" w:color="auto"/>
        <w:right w:val="none" w:sz="0" w:space="0" w:color="auto"/>
      </w:divBdr>
    </w:div>
    <w:div w:id="2090151929">
      <w:bodyDiv w:val="1"/>
      <w:marLeft w:val="0"/>
      <w:marRight w:val="0"/>
      <w:marTop w:val="0"/>
      <w:marBottom w:val="0"/>
      <w:divBdr>
        <w:top w:val="none" w:sz="0" w:space="0" w:color="auto"/>
        <w:left w:val="none" w:sz="0" w:space="0" w:color="auto"/>
        <w:bottom w:val="none" w:sz="0" w:space="0" w:color="auto"/>
        <w:right w:val="none" w:sz="0" w:space="0" w:color="auto"/>
      </w:divBdr>
    </w:div>
    <w:div w:id="2121486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footer" Target="footer1.xml"/><Relationship Id="rId39" Type="http://schemas.openxmlformats.org/officeDocument/2006/relationships/oleObject" Target="embeddings/oleObject13.bin"/><Relationship Id="rId21" Type="http://schemas.openxmlformats.org/officeDocument/2006/relationships/oleObject" Target="embeddings/oleObject6.bin"/><Relationship Id="rId34" Type="http://schemas.openxmlformats.org/officeDocument/2006/relationships/image" Target="media/image12.wmf"/><Relationship Id="rId42" Type="http://schemas.openxmlformats.org/officeDocument/2006/relationships/image" Target="media/image16.png"/><Relationship Id="rId47" Type="http://schemas.openxmlformats.org/officeDocument/2006/relationships/image" Target="media/image19.wmf"/><Relationship Id="rId50" Type="http://schemas.openxmlformats.org/officeDocument/2006/relationships/oleObject" Target="embeddings/oleObject18.bin"/><Relationship Id="rId55" Type="http://schemas.openxmlformats.org/officeDocument/2006/relationships/image" Target="media/image25.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wmf"/><Relationship Id="rId29" Type="http://schemas.openxmlformats.org/officeDocument/2006/relationships/oleObject" Target="embeddings/oleObject8.bin"/><Relationship Id="rId11" Type="http://schemas.openxmlformats.org/officeDocument/2006/relationships/oleObject" Target="embeddings/oleObject1.bin"/><Relationship Id="rId24" Type="http://schemas.openxmlformats.org/officeDocument/2006/relationships/header" Target="header1.xml"/><Relationship Id="rId32" Type="http://schemas.openxmlformats.org/officeDocument/2006/relationships/image" Target="media/image11.wmf"/><Relationship Id="rId37" Type="http://schemas.openxmlformats.org/officeDocument/2006/relationships/oleObject" Target="embeddings/oleObject12.bin"/><Relationship Id="rId40" Type="http://schemas.openxmlformats.org/officeDocument/2006/relationships/image" Target="media/image15.wmf"/><Relationship Id="rId45" Type="http://schemas.openxmlformats.org/officeDocument/2006/relationships/image" Target="media/image18.wmf"/><Relationship Id="rId53" Type="http://schemas.openxmlformats.org/officeDocument/2006/relationships/image" Target="media/image23.png"/><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3.xml"/><Relationship Id="rId30" Type="http://schemas.openxmlformats.org/officeDocument/2006/relationships/image" Target="media/image10.wmf"/><Relationship Id="rId35" Type="http://schemas.openxmlformats.org/officeDocument/2006/relationships/oleObject" Target="embeddings/oleObject11.bin"/><Relationship Id="rId43" Type="http://schemas.openxmlformats.org/officeDocument/2006/relationships/image" Target="media/image17.wmf"/><Relationship Id="rId48" Type="http://schemas.openxmlformats.org/officeDocument/2006/relationships/oleObject" Target="embeddings/oleObject17.bin"/><Relationship Id="rId56" Type="http://schemas.openxmlformats.org/officeDocument/2006/relationships/image" Target="media/image26.jpg"/><Relationship Id="rId8" Type="http://schemas.openxmlformats.org/officeDocument/2006/relationships/endnotes" Target="endnotes.xml"/><Relationship Id="rId51" Type="http://schemas.openxmlformats.org/officeDocument/2006/relationships/image" Target="media/image21.jpeg"/><Relationship Id="rId3" Type="http://schemas.openxmlformats.org/officeDocument/2006/relationships/numbering" Target="numbering.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header" Target="header2.xml"/><Relationship Id="rId33" Type="http://schemas.openxmlformats.org/officeDocument/2006/relationships/oleObject" Target="embeddings/oleObject10.bin"/><Relationship Id="rId38" Type="http://schemas.openxmlformats.org/officeDocument/2006/relationships/image" Target="media/image14.wmf"/><Relationship Id="rId46" Type="http://schemas.openxmlformats.org/officeDocument/2006/relationships/oleObject" Target="embeddings/oleObject16.bin"/><Relationship Id="rId20" Type="http://schemas.openxmlformats.org/officeDocument/2006/relationships/image" Target="media/image7.wmf"/><Relationship Id="rId41" Type="http://schemas.openxmlformats.org/officeDocument/2006/relationships/oleObject" Target="embeddings/oleObject14.bin"/><Relationship Id="rId54" Type="http://schemas.openxmlformats.org/officeDocument/2006/relationships/image" Target="media/image24.jp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image" Target="media/image20.wmf"/><Relationship Id="rId57" Type="http://schemas.openxmlformats.org/officeDocument/2006/relationships/fontTable" Target="fontTable.xml"/><Relationship Id="rId10" Type="http://schemas.openxmlformats.org/officeDocument/2006/relationships/image" Target="media/image2.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image" Target="media/image2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87075F1B-7825-4A8D-8D5A-4B04A54F166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11</Pages>
  <Words>2243</Words>
  <Characters>15704</Characters>
  <Application>Microsoft Office Word</Application>
  <DocSecurity>0</DocSecurity>
  <Lines>257</Lines>
  <Paragraphs>72</Paragraphs>
  <ScaleCrop>false</ScaleCrop>
  <Company>微软中国</Company>
  <LinksUpToDate>false</LinksUpToDate>
  <CharactersWithSpaces>17875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123</dc:creator>
  <cp:lastModifiedBy>国庆 夏</cp:lastModifiedBy>
  <cp:revision>8</cp:revision>
  <cp:lastPrinted>2023-10-03T09:26:00Z</cp:lastPrinted>
  <dcterms:created xsi:type="dcterms:W3CDTF">2024-01-09T11:08:00Z</dcterms:created>
  <dcterms:modified xsi:type="dcterms:W3CDTF">2025-09-24T08:27:00Z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