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B62C4" w14:textId="77777777" w:rsidR="00B86E17" w:rsidRPr="00B86E17" w:rsidRDefault="00B86E17" w:rsidP="00B86E17">
      <w:pPr>
        <w:spacing w:after="0" w:line="360" w:lineRule="auto"/>
        <w:ind w:firstLine="709"/>
        <w:contextualSpacing/>
        <w:jc w:val="center"/>
        <w:rPr>
          <w:rFonts w:ascii="Times New Roman" w:hAnsi="Times New Roman" w:cs="Times New Roman"/>
          <w:b/>
          <w:bCs/>
          <w:sz w:val="28"/>
          <w:szCs w:val="28"/>
        </w:rPr>
      </w:pPr>
      <w:r w:rsidRPr="00B86E17">
        <w:rPr>
          <w:rFonts w:ascii="Times New Roman" w:hAnsi="Times New Roman" w:cs="Times New Roman"/>
          <w:b/>
          <w:bCs/>
          <w:sz w:val="28"/>
          <w:szCs w:val="28"/>
        </w:rPr>
        <w:t>Работа: Реинжиниринг информационной системы сети кофеен «</w:t>
      </w:r>
      <w:proofErr w:type="spellStart"/>
      <w:r w:rsidRPr="00B86E17">
        <w:rPr>
          <w:rFonts w:ascii="Times New Roman" w:hAnsi="Times New Roman" w:cs="Times New Roman"/>
          <w:b/>
          <w:bCs/>
          <w:sz w:val="28"/>
          <w:szCs w:val="28"/>
        </w:rPr>
        <w:t>CoffeeLike</w:t>
      </w:r>
      <w:proofErr w:type="spellEnd"/>
      <w:r w:rsidRPr="00B86E17">
        <w:rPr>
          <w:rFonts w:ascii="Times New Roman" w:hAnsi="Times New Roman" w:cs="Times New Roman"/>
          <w:b/>
          <w:bCs/>
          <w:sz w:val="28"/>
          <w:szCs w:val="28"/>
        </w:rPr>
        <w:t>»</w:t>
      </w:r>
    </w:p>
    <w:p w14:paraId="1808A257" w14:textId="77777777" w:rsidR="00B86E17" w:rsidRPr="00B86E17" w:rsidRDefault="00B86E17" w:rsidP="00B86E17">
      <w:pPr>
        <w:spacing w:after="0" w:line="360" w:lineRule="auto"/>
        <w:ind w:firstLine="709"/>
        <w:contextualSpacing/>
        <w:jc w:val="both"/>
        <w:rPr>
          <w:rFonts w:ascii="Times New Roman" w:hAnsi="Times New Roman" w:cs="Times New Roman"/>
          <w:b/>
          <w:bCs/>
          <w:sz w:val="28"/>
          <w:szCs w:val="28"/>
        </w:rPr>
      </w:pPr>
      <w:r w:rsidRPr="00B86E17">
        <w:rPr>
          <w:rFonts w:ascii="Times New Roman" w:hAnsi="Times New Roman" w:cs="Times New Roman"/>
          <w:b/>
          <w:bCs/>
          <w:sz w:val="28"/>
          <w:szCs w:val="28"/>
        </w:rPr>
        <w:t>Введение</w:t>
      </w:r>
    </w:p>
    <w:p w14:paraId="1E48B2BB"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В качестве объекта анализа выбрана сеть кофеен «</w:t>
      </w:r>
      <w:proofErr w:type="spellStart"/>
      <w:r w:rsidRPr="00B86E17">
        <w:rPr>
          <w:rFonts w:ascii="Times New Roman" w:hAnsi="Times New Roman" w:cs="Times New Roman"/>
          <w:sz w:val="28"/>
          <w:szCs w:val="28"/>
        </w:rPr>
        <w:t>CoffeeLike</w:t>
      </w:r>
      <w:proofErr w:type="spellEnd"/>
      <w:r w:rsidRPr="00B86E17">
        <w:rPr>
          <w:rFonts w:ascii="Times New Roman" w:hAnsi="Times New Roman" w:cs="Times New Roman"/>
          <w:sz w:val="28"/>
          <w:szCs w:val="28"/>
        </w:rPr>
        <w:t>», расположенных в деловом центре и спальных районах города. Предприятие оказывает услуги общественного питания: приготовление кофе, продажа выпечки и еды собственного производства, а также доставка на офис и домой. Выбор обусловлен тем, что я имел возможность наблюдать за работой бариста, кассиров и управляющих. На первый взгляд все работает стабильно, но процессы обработки заявок, учета товара и расчета зарплаты перегружены ручными операциями, что создает очереди, ошибки и потерю данных.</w:t>
      </w:r>
    </w:p>
    <w:p w14:paraId="65FD8294" w14:textId="77777777" w:rsidR="00B86E17" w:rsidRPr="00B86E17" w:rsidRDefault="00B86E17" w:rsidP="00B86E17">
      <w:pPr>
        <w:spacing w:after="0" w:line="360" w:lineRule="auto"/>
        <w:ind w:firstLine="709"/>
        <w:contextualSpacing/>
        <w:jc w:val="both"/>
        <w:rPr>
          <w:rFonts w:ascii="Times New Roman" w:hAnsi="Times New Roman" w:cs="Times New Roman"/>
          <w:b/>
          <w:bCs/>
          <w:sz w:val="28"/>
          <w:szCs w:val="28"/>
        </w:rPr>
      </w:pPr>
      <w:r w:rsidRPr="00B86E17">
        <w:rPr>
          <w:rFonts w:ascii="Times New Roman" w:hAnsi="Times New Roman" w:cs="Times New Roman"/>
          <w:b/>
          <w:bCs/>
          <w:sz w:val="28"/>
          <w:szCs w:val="28"/>
        </w:rPr>
        <w:t>1. Анализ текущей ситуации (AS-IS)</w:t>
      </w:r>
    </w:p>
    <w:p w14:paraId="49874F04"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В настоящее время информационная система сети кофеен представляет собой разрозненные инструменты. Основой служит кассовая программа (например, R-</w:t>
      </w:r>
      <w:proofErr w:type="spellStart"/>
      <w:r w:rsidRPr="00B86E17">
        <w:rPr>
          <w:rFonts w:ascii="Times New Roman" w:hAnsi="Times New Roman" w:cs="Times New Roman"/>
          <w:sz w:val="28"/>
          <w:szCs w:val="28"/>
        </w:rPr>
        <w:t>Keeper</w:t>
      </w:r>
      <w:proofErr w:type="spellEnd"/>
      <w:r w:rsidRPr="00B86E17">
        <w:rPr>
          <w:rFonts w:ascii="Times New Roman" w:hAnsi="Times New Roman" w:cs="Times New Roman"/>
          <w:sz w:val="28"/>
          <w:szCs w:val="28"/>
        </w:rPr>
        <w:t xml:space="preserve"> или </w:t>
      </w:r>
      <w:proofErr w:type="spellStart"/>
      <w:r w:rsidRPr="00B86E17">
        <w:rPr>
          <w:rFonts w:ascii="Times New Roman" w:hAnsi="Times New Roman" w:cs="Times New Roman"/>
          <w:sz w:val="28"/>
          <w:szCs w:val="28"/>
        </w:rPr>
        <w:t>iiko</w:t>
      </w:r>
      <w:proofErr w:type="spellEnd"/>
      <w:r w:rsidRPr="00B86E17">
        <w:rPr>
          <w:rFonts w:ascii="Times New Roman" w:hAnsi="Times New Roman" w:cs="Times New Roman"/>
          <w:sz w:val="28"/>
          <w:szCs w:val="28"/>
        </w:rPr>
        <w:t>), установленная на каждой точке. В ней пробивают заказы посетителей и ведут примитивный складской учет. Однако параллельно существует множество ручных процессов. Заявки на доставку принимаются через телефонные звонки и Telegram-чат: администратор записывает заказ в бумажный блокнот или Excel-файл на общем диске, после чего передает его бариста. При этом часто теряются уточнения по адресу или составу заказа.</w:t>
      </w:r>
    </w:p>
    <w:p w14:paraId="66EF31D4"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Учет товара ведется старшим смены в конце смены или недели: он пересчитывает остатки зерна, молока, сиропов и вносит данные в ту же кассовую систему или отдельную таблицу. Списание ингредиентов на конкретные заказы происходит автоматически только для тех позиций, которые пробиты через кассу, но при приготовлении «под себя» или при возвратах брак не фиксируется. В результате фактические остатки регулярно расходятся с учетными на 5–10%.</w:t>
      </w:r>
    </w:p>
    <w:p w14:paraId="01578902"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 xml:space="preserve">Зарплата сотрудников начисляется бухгалтером вручную на основании нескольких источников: часов работы из табеля (Excel), процента от выручки </w:t>
      </w:r>
      <w:r w:rsidRPr="00B86E17">
        <w:rPr>
          <w:rFonts w:ascii="Times New Roman" w:hAnsi="Times New Roman" w:cs="Times New Roman"/>
          <w:sz w:val="28"/>
          <w:szCs w:val="28"/>
        </w:rPr>
        <w:lastRenderedPageBreak/>
        <w:t>(из кассового отчета), чаевых и штрафов (из отдельных записей старшего смены). Бухгалтеру приходится сводить эти данные в единую таблицу, что занимает 2–3 дня после закрытия месяца и чревато арифметическими ошибками.</w:t>
      </w:r>
    </w:p>
    <w:p w14:paraId="162FAFED"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Из-за такой организации возникают очереди в часы пик: кассир вынужден отвлекаться на оформление доставки вручную, а живой клиент ждет. Потеря данных происходит при смене смены: если старший не записал брак или возврат, информация исчезает навсегда. Управляющий не может оперативно увидеть остатки товара на всех точках и узнает о нехватке молока или сиропа только когда они уже закончились.</w:t>
      </w:r>
    </w:p>
    <w:p w14:paraId="3E7CD24B" w14:textId="77777777" w:rsidR="00B86E17" w:rsidRPr="00B86E17" w:rsidRDefault="00B86E17" w:rsidP="00B86E17">
      <w:pPr>
        <w:spacing w:after="0" w:line="360" w:lineRule="auto"/>
        <w:ind w:firstLine="709"/>
        <w:contextualSpacing/>
        <w:jc w:val="both"/>
        <w:rPr>
          <w:rFonts w:ascii="Times New Roman" w:hAnsi="Times New Roman" w:cs="Times New Roman"/>
          <w:b/>
          <w:bCs/>
          <w:sz w:val="28"/>
          <w:szCs w:val="28"/>
        </w:rPr>
      </w:pPr>
      <w:r w:rsidRPr="00B86E17">
        <w:rPr>
          <w:rFonts w:ascii="Times New Roman" w:hAnsi="Times New Roman" w:cs="Times New Roman"/>
          <w:b/>
          <w:bCs/>
          <w:sz w:val="28"/>
          <w:szCs w:val="28"/>
        </w:rPr>
        <w:t>2. Цели реинжиниринга</w:t>
      </w:r>
    </w:p>
    <w:p w14:paraId="559C5941"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Реинжиниринг информационной системы преследует три главные бизнес-цели. Первая — сократить время обслуживания одного клиента минимум на 30% и ликвидировать очереди в пиковые часы. Вторая — повысить точность учета товара до 98–99%, исключив ситуации внезапной нехватки ингредиентов. Третья — снизить трудоемкость расчета зарплаты и формирования управленческой отчетности с нескольких дней до нескольких минут, чтобы руководство могло принимать решения на основе актуальных данных в реальном времени.</w:t>
      </w:r>
    </w:p>
    <w:p w14:paraId="6A18F837" w14:textId="77777777" w:rsidR="00B86E17" w:rsidRPr="00B86E17" w:rsidRDefault="00B86E17" w:rsidP="00B86E17">
      <w:pPr>
        <w:spacing w:after="0" w:line="360" w:lineRule="auto"/>
        <w:ind w:firstLine="709"/>
        <w:contextualSpacing/>
        <w:jc w:val="both"/>
        <w:rPr>
          <w:rFonts w:ascii="Times New Roman" w:hAnsi="Times New Roman" w:cs="Times New Roman"/>
          <w:b/>
          <w:bCs/>
          <w:sz w:val="28"/>
          <w:szCs w:val="28"/>
        </w:rPr>
      </w:pPr>
      <w:r w:rsidRPr="00B86E17">
        <w:rPr>
          <w:rFonts w:ascii="Times New Roman" w:hAnsi="Times New Roman" w:cs="Times New Roman"/>
          <w:b/>
          <w:bCs/>
          <w:sz w:val="28"/>
          <w:szCs w:val="28"/>
        </w:rPr>
        <w:t>3. Общие предложения по реинжинирингу</w:t>
      </w:r>
    </w:p>
    <w:p w14:paraId="5AF73B82"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 xml:space="preserve">Для достижения поставленных целей предлагается внедрить единую облачную платформу управления сетью кофеен, объединяющую все функции: прием заказов (включая доставку и предзаказы через мобильное приложение), складской учет в реальном времени, расчет зарплаты и </w:t>
      </w:r>
      <w:proofErr w:type="spellStart"/>
      <w:r w:rsidRPr="00B86E17">
        <w:rPr>
          <w:rFonts w:ascii="Times New Roman" w:hAnsi="Times New Roman" w:cs="Times New Roman"/>
          <w:sz w:val="28"/>
          <w:szCs w:val="28"/>
        </w:rPr>
        <w:t>дашборды</w:t>
      </w:r>
      <w:proofErr w:type="spellEnd"/>
      <w:r w:rsidRPr="00B86E17">
        <w:rPr>
          <w:rFonts w:ascii="Times New Roman" w:hAnsi="Times New Roman" w:cs="Times New Roman"/>
          <w:sz w:val="28"/>
          <w:szCs w:val="28"/>
        </w:rPr>
        <w:t xml:space="preserve"> для управляющего. Вместо разрозненных Excel-файлов и кассовых отчетов система должна работать как единое целое.</w:t>
      </w:r>
    </w:p>
    <w:p w14:paraId="59B2C8C9"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 xml:space="preserve">По функциям появятся новые возможности, которых сейчас нет. Во-первых, это мобильное приложение для клиентов, через которое можно сделать предзаказ и оплатить его онлайн, а затем просто забрать кофе без очереди. Во-вторых, модуль автоматического списания ингредиентов: как </w:t>
      </w:r>
      <w:r w:rsidRPr="00B86E17">
        <w:rPr>
          <w:rFonts w:ascii="Times New Roman" w:hAnsi="Times New Roman" w:cs="Times New Roman"/>
          <w:sz w:val="28"/>
          <w:szCs w:val="28"/>
        </w:rPr>
        <w:lastRenderedPageBreak/>
        <w:t>только бариста отмечает заказ как выполненный, система уменьшает остатки зерна, молока и сиропа строго по технологической карте. В-третьих, автоматический расчет зарплаты по правилам (оклад + процент от выручки + доля от чаевых) с привязкой к каждому сотруднику через его смену и пробитые чеки.</w:t>
      </w:r>
    </w:p>
    <w:p w14:paraId="3ACDA9B3"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 xml:space="preserve">По архитектуре предлагается использовать веб-интерфейс для управляющего и бухгалтера, мобильное приложение для клиентов и отдельное приложение для бариста (или планшет на точке). Все данные хранятся в облачной СУБД (например, </w:t>
      </w:r>
      <w:proofErr w:type="spellStart"/>
      <w:r w:rsidRPr="00B86E17">
        <w:rPr>
          <w:rFonts w:ascii="Times New Roman" w:hAnsi="Times New Roman" w:cs="Times New Roman"/>
          <w:sz w:val="28"/>
          <w:szCs w:val="28"/>
        </w:rPr>
        <w:t>PostgreSQL</w:t>
      </w:r>
      <w:proofErr w:type="spellEnd"/>
      <w:r w:rsidRPr="00B86E17">
        <w:rPr>
          <w:rFonts w:ascii="Times New Roman" w:hAnsi="Times New Roman" w:cs="Times New Roman"/>
          <w:sz w:val="28"/>
          <w:szCs w:val="28"/>
        </w:rPr>
        <w:t xml:space="preserve"> в </w:t>
      </w:r>
      <w:proofErr w:type="spellStart"/>
      <w:r w:rsidRPr="00B86E17">
        <w:rPr>
          <w:rFonts w:ascii="Times New Roman" w:hAnsi="Times New Roman" w:cs="Times New Roman"/>
          <w:sz w:val="28"/>
          <w:szCs w:val="28"/>
        </w:rPr>
        <w:t>Яндекс.Облаке</w:t>
      </w:r>
      <w:proofErr w:type="spellEnd"/>
      <w:r w:rsidRPr="00B86E17">
        <w:rPr>
          <w:rFonts w:ascii="Times New Roman" w:hAnsi="Times New Roman" w:cs="Times New Roman"/>
          <w:sz w:val="28"/>
          <w:szCs w:val="28"/>
        </w:rPr>
        <w:t xml:space="preserve"> или AWS). Кассовая программа остается на точках, но интегрируется с облаком через API. Это позволяет управляющему видеть выручку и остатки всех кофеен с любого устройства.</w:t>
      </w:r>
    </w:p>
    <w:p w14:paraId="7EF41A54"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По данным структура хранения меняется кардинально. Вместо отдельных Excel-файлов на каждой точке создается единая база данных с нормализованными таблицами: «Точки», «Сотрудники», «Заказы», «Ингредиенты», «Технологические карты», «Смены». Каждый факт списания товара привязывается к конкретному заказу и конкретному бариста. Каждый возврат или брак также фиксируется с указанием причины. Это полностью исключает потерю данных и позволяет построить точную себестоимость каждого напитка.</w:t>
      </w:r>
    </w:p>
    <w:p w14:paraId="75A314B4"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По интеграции новая система должна обмениваться данными с несколькими внешними сервисами. Во-первых, с платежными шлюзами (для онлайн-оплаты предзаказов и доставки). Во-вторых, с сервисами доставки (</w:t>
      </w:r>
      <w:proofErr w:type="spellStart"/>
      <w:r w:rsidRPr="00B86E17">
        <w:rPr>
          <w:rFonts w:ascii="Times New Roman" w:hAnsi="Times New Roman" w:cs="Times New Roman"/>
          <w:sz w:val="28"/>
          <w:szCs w:val="28"/>
        </w:rPr>
        <w:t>Яндекс.Еда</w:t>
      </w:r>
      <w:proofErr w:type="spellEnd"/>
      <w:r w:rsidRPr="00B86E17">
        <w:rPr>
          <w:rFonts w:ascii="Times New Roman" w:hAnsi="Times New Roman" w:cs="Times New Roman"/>
          <w:sz w:val="28"/>
          <w:szCs w:val="28"/>
        </w:rPr>
        <w:t>, Delivery Club) через API, чтобы заказы поступали автоматически, а не вручную перепечатывались из Telegram. В-третьих, с учетной системой (1</w:t>
      </w:r>
      <w:proofErr w:type="gramStart"/>
      <w:r w:rsidRPr="00B86E17">
        <w:rPr>
          <w:rFonts w:ascii="Times New Roman" w:hAnsi="Times New Roman" w:cs="Times New Roman"/>
          <w:sz w:val="28"/>
          <w:szCs w:val="28"/>
        </w:rPr>
        <w:t>С:Бухгалтерия</w:t>
      </w:r>
      <w:proofErr w:type="gramEnd"/>
      <w:r w:rsidRPr="00B86E17">
        <w:rPr>
          <w:rFonts w:ascii="Times New Roman" w:hAnsi="Times New Roman" w:cs="Times New Roman"/>
          <w:sz w:val="28"/>
          <w:szCs w:val="28"/>
        </w:rPr>
        <w:t>) для передачи итогов по выручке и зарплате. В-четвертых, с маркетплейсами поставщиков для автоматического формирования заявок на закупку при достижении минимального остатка.</w:t>
      </w:r>
    </w:p>
    <w:p w14:paraId="0C5E37E7"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 xml:space="preserve">Относительно персонала предлагается обязательное переобучение всех сотрудников. Бариста и кассиры осваивают работу с планшетом или новой </w:t>
      </w:r>
      <w:r w:rsidRPr="00B86E17">
        <w:rPr>
          <w:rFonts w:ascii="Times New Roman" w:hAnsi="Times New Roman" w:cs="Times New Roman"/>
          <w:sz w:val="28"/>
          <w:szCs w:val="28"/>
        </w:rPr>
        <w:lastRenderedPageBreak/>
        <w:t xml:space="preserve">кассовой программой (2–3 часа тренинга). Старшие смены обучаются приемам инвентаризации через сканер штрихкодов и работе с модулем брака. Управляющий и бухгалтер проходят курс по настройке отчетов и </w:t>
      </w:r>
      <w:proofErr w:type="spellStart"/>
      <w:r w:rsidRPr="00B86E17">
        <w:rPr>
          <w:rFonts w:ascii="Times New Roman" w:hAnsi="Times New Roman" w:cs="Times New Roman"/>
          <w:sz w:val="28"/>
          <w:szCs w:val="28"/>
        </w:rPr>
        <w:t>дашбордов</w:t>
      </w:r>
      <w:proofErr w:type="spellEnd"/>
      <w:r w:rsidRPr="00B86E17">
        <w:rPr>
          <w:rFonts w:ascii="Times New Roman" w:hAnsi="Times New Roman" w:cs="Times New Roman"/>
          <w:sz w:val="28"/>
          <w:szCs w:val="28"/>
        </w:rPr>
        <w:t>. Опыт показывает, что сопротивление персонала можно снизить, если объяснить: новая система избавит их от ручного заполнения таблиц и поиска ошибок, а также позволит точнее учитывать чаевые и выработку.</w:t>
      </w:r>
    </w:p>
    <w:p w14:paraId="15934BCC" w14:textId="77777777" w:rsidR="00B86E17" w:rsidRPr="00B86E17" w:rsidRDefault="00B86E17" w:rsidP="00B86E17">
      <w:pPr>
        <w:spacing w:after="0" w:line="360" w:lineRule="auto"/>
        <w:ind w:firstLine="709"/>
        <w:contextualSpacing/>
        <w:jc w:val="both"/>
        <w:rPr>
          <w:rFonts w:ascii="Times New Roman" w:hAnsi="Times New Roman" w:cs="Times New Roman"/>
          <w:b/>
          <w:bCs/>
          <w:sz w:val="28"/>
          <w:szCs w:val="28"/>
        </w:rPr>
      </w:pPr>
      <w:r w:rsidRPr="00B86E17">
        <w:rPr>
          <w:rFonts w:ascii="Times New Roman" w:hAnsi="Times New Roman" w:cs="Times New Roman"/>
          <w:b/>
          <w:bCs/>
          <w:sz w:val="28"/>
          <w:szCs w:val="28"/>
        </w:rPr>
        <w:t>4. Ожидаемый результат (TO-BE)</w:t>
      </w:r>
    </w:p>
    <w:p w14:paraId="4ECF9166"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 xml:space="preserve">После внедрения предложенных изменений работа сети кофеен изменится радикально. Клиент, желающий выпить кофе в час пик, делает предзаказ через мобильное приложение, оплачивает его, подходит к стойке и забирает напиток без ожидания в очереди. Заказы на доставку поступают из всех агрегаторов автоматически в единую систему, исключая ручную перепечатку и ошибки в адресах. Бариста видит заказы на планшете, готовит их, и ингредиенты списываются автоматически. В конце смены старший не пересчитывает вручную каждый пакет с зерном — он сканирует штрихкоды остатков, и система сама сверяет ожидаемый расход с фактическим, подсвечивая расхождения (например, возможный перерасход или воровство). Бухгалтер формирует зарплату нажатием одной кнопки, а управляющий в любой момент видит на </w:t>
      </w:r>
      <w:proofErr w:type="spellStart"/>
      <w:r w:rsidRPr="00B86E17">
        <w:rPr>
          <w:rFonts w:ascii="Times New Roman" w:hAnsi="Times New Roman" w:cs="Times New Roman"/>
          <w:sz w:val="28"/>
          <w:szCs w:val="28"/>
        </w:rPr>
        <w:t>дашборде</w:t>
      </w:r>
      <w:proofErr w:type="spellEnd"/>
      <w:r w:rsidRPr="00B86E17">
        <w:rPr>
          <w:rFonts w:ascii="Times New Roman" w:hAnsi="Times New Roman" w:cs="Times New Roman"/>
          <w:sz w:val="28"/>
          <w:szCs w:val="28"/>
        </w:rPr>
        <w:t xml:space="preserve"> выручку, себестоимость, загруженность точек и остатки товара в реальном времени. Время обслуживания живого клиента на кассе сокращается на 40% за счет того, что кассир не отвлекается на доставку и ручную запись. Точность учета товара достигает 99%, что исключает внезапные стоп-листы (отсутствие ингредиентов) и снижает издержки на 5–7% за счет сокращения неучтенного брака и пересортицы.</w:t>
      </w:r>
    </w:p>
    <w:p w14:paraId="0C09CA0E" w14:textId="77777777" w:rsidR="00B86E17" w:rsidRPr="00B86E17" w:rsidRDefault="00B86E17" w:rsidP="00B86E17">
      <w:pPr>
        <w:spacing w:after="0" w:line="360" w:lineRule="auto"/>
        <w:ind w:firstLine="709"/>
        <w:contextualSpacing/>
        <w:jc w:val="both"/>
        <w:rPr>
          <w:rFonts w:ascii="Times New Roman" w:hAnsi="Times New Roman" w:cs="Times New Roman"/>
          <w:b/>
          <w:bCs/>
          <w:sz w:val="28"/>
          <w:szCs w:val="28"/>
        </w:rPr>
      </w:pPr>
      <w:r w:rsidRPr="00B86E17">
        <w:rPr>
          <w:rFonts w:ascii="Times New Roman" w:hAnsi="Times New Roman" w:cs="Times New Roman"/>
          <w:b/>
          <w:bCs/>
          <w:sz w:val="28"/>
          <w:szCs w:val="28"/>
        </w:rPr>
        <w:t>5. Предварительная оценка рисков</w:t>
      </w:r>
    </w:p>
    <w:p w14:paraId="6E991FF3"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 xml:space="preserve">Несмотря на очевидные выгоды, реинжиниринг сопряжен с рисками. Первый и самый вероятный — неприятие персоналом. Бариста и старшие смены могут воспринять новую систему как тотальный контроль (каждый грамм зерна на учете) и начать саботировать, например, не сканировать брак или завышать остатки. Этот риск снижается прозрачным объяснением и </w:t>
      </w:r>
      <w:r w:rsidRPr="00B86E17">
        <w:rPr>
          <w:rFonts w:ascii="Times New Roman" w:hAnsi="Times New Roman" w:cs="Times New Roman"/>
          <w:sz w:val="28"/>
          <w:szCs w:val="28"/>
        </w:rPr>
        <w:lastRenderedPageBreak/>
        <w:t>введением системы бонусов за точность учета. Второй риск — нехватка бюджета. Облачная платформа, интеграция с агрегаторами и закупка планшетов на каждую точку могут стоить от 300 до 700 тысяч рублей на старте, плюс ежемесячная подписка. Для небольшой сети это ощутимо. Третий риск — сложность миграции данных. Перенос исторических остатков из Excel и кассовых программ в новую базу может выявить старые ошибки (отрицательные остатки, нестыковки), что потребует предварительной инвентаризации и сверки. Четвертый риск — технические сбои. Облачная система зависит от интернета: если связь на точке пропадет, работа встанет. Решение — предусмотреть офлайн-режим на планшетах с синхронизацией при восстановлении соединения. Наконец, пятый риск — задержка внедрения. Если переобучение и интеграция затянутся, бизнес может пострадать из-за параллельного ведения учета в старой и новой системах. Минимизировать это помогает поэтапный запуск: сначала одна пилотная точка, затем масштабирование.</w:t>
      </w:r>
    </w:p>
    <w:p w14:paraId="036B9535" w14:textId="77777777" w:rsidR="00B86E17" w:rsidRPr="00B86E17" w:rsidRDefault="00B86E17" w:rsidP="00B86E17">
      <w:pPr>
        <w:spacing w:after="0" w:line="360" w:lineRule="auto"/>
        <w:ind w:firstLine="709"/>
        <w:contextualSpacing/>
        <w:jc w:val="both"/>
        <w:rPr>
          <w:rFonts w:ascii="Times New Roman" w:hAnsi="Times New Roman" w:cs="Times New Roman"/>
          <w:b/>
          <w:bCs/>
          <w:sz w:val="28"/>
          <w:szCs w:val="28"/>
        </w:rPr>
      </w:pPr>
      <w:r w:rsidRPr="00B86E17">
        <w:rPr>
          <w:rFonts w:ascii="Times New Roman" w:hAnsi="Times New Roman" w:cs="Times New Roman"/>
          <w:b/>
          <w:bCs/>
          <w:sz w:val="28"/>
          <w:szCs w:val="28"/>
        </w:rPr>
        <w:t>Заключение</w:t>
      </w:r>
    </w:p>
    <w:p w14:paraId="5147C355" w14:textId="77777777" w:rsidR="00B86E17" w:rsidRPr="00B86E17" w:rsidRDefault="00B86E17" w:rsidP="00B86E17">
      <w:pPr>
        <w:spacing w:after="0" w:line="360" w:lineRule="auto"/>
        <w:ind w:firstLine="709"/>
        <w:contextualSpacing/>
        <w:jc w:val="both"/>
        <w:rPr>
          <w:rFonts w:ascii="Times New Roman" w:hAnsi="Times New Roman" w:cs="Times New Roman"/>
          <w:sz w:val="28"/>
          <w:szCs w:val="28"/>
        </w:rPr>
      </w:pPr>
      <w:r w:rsidRPr="00B86E17">
        <w:rPr>
          <w:rFonts w:ascii="Times New Roman" w:hAnsi="Times New Roman" w:cs="Times New Roman"/>
          <w:sz w:val="28"/>
          <w:szCs w:val="28"/>
        </w:rPr>
        <w:t>Предложенный реинжиниринг превращает информационную систему сети кофеен из пассивного регистратора событий в активный инструмент управления. Клиенты получают скорость и удобство, сотрудники — избавление от рутины, руководство — прозрачность и контроль в реальном времени. Окупаемость проекта при разумном бюджете ожидается в пределах 6–12 месяцев за счет сокращения издержек, снижения потерь товара и увеличения пропускной способности точек.</w:t>
      </w:r>
    </w:p>
    <w:p w14:paraId="3AD7BB09" w14:textId="7EFE89DA" w:rsidR="004F33E5" w:rsidRPr="00B86E17" w:rsidRDefault="004F33E5" w:rsidP="00B86E17">
      <w:pPr>
        <w:spacing w:after="0" w:line="360" w:lineRule="auto"/>
        <w:ind w:firstLine="709"/>
        <w:contextualSpacing/>
        <w:jc w:val="both"/>
        <w:rPr>
          <w:rFonts w:ascii="Times New Roman" w:hAnsi="Times New Roman" w:cs="Times New Roman"/>
          <w:sz w:val="28"/>
          <w:szCs w:val="28"/>
        </w:rPr>
      </w:pPr>
    </w:p>
    <w:sectPr w:rsidR="004F33E5" w:rsidRPr="00B86E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0B31"/>
    <w:multiLevelType w:val="hybridMultilevel"/>
    <w:tmpl w:val="8AC4EDEE"/>
    <w:lvl w:ilvl="0" w:tplc="8132E014">
      <w:start w:val="1"/>
      <w:numFmt w:val="bullet"/>
      <w:pStyle w:val="2"/>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EAF4FEE"/>
    <w:multiLevelType w:val="multilevel"/>
    <w:tmpl w:val="31BA057E"/>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5429B7"/>
    <w:multiLevelType w:val="hybridMultilevel"/>
    <w:tmpl w:val="A5D8DEE0"/>
    <w:lvl w:ilvl="0" w:tplc="8132E014">
      <w:start w:val="1"/>
      <w:numFmt w:val="bullet"/>
      <w:lvlText w:val=""/>
      <w:lvlJc w:val="left"/>
      <w:pPr>
        <w:ind w:left="720" w:hanging="360"/>
      </w:pPr>
      <w:rPr>
        <w:rFonts w:ascii="Symbol" w:hAnsi="Symbol" w:hint="default"/>
      </w:rPr>
    </w:lvl>
    <w:lvl w:ilvl="1" w:tplc="21F06F6E">
      <w:start w:val="1"/>
      <w:numFmt w:val="bullet"/>
      <w:lvlText w:val=""/>
      <w:lvlJc w:val="left"/>
      <w:pPr>
        <w:ind w:left="1440" w:hanging="360"/>
      </w:pPr>
      <w:rPr>
        <w:rFonts w:ascii="Symbol" w:hAnsi="Symbol"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17"/>
    <w:rsid w:val="004E7B48"/>
    <w:rsid w:val="004F33E5"/>
    <w:rsid w:val="006F24F0"/>
    <w:rsid w:val="00B86E17"/>
    <w:rsid w:val="00F200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E06F"/>
  <w15:chartTrackingRefBased/>
  <w15:docId w15:val="{AC530072-B8E3-4E47-8863-FC9F85933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Стиль2"/>
    <w:basedOn w:val="a3"/>
    <w:link w:val="20"/>
    <w:qFormat/>
    <w:rsid w:val="006F24F0"/>
    <w:pPr>
      <w:numPr>
        <w:numId w:val="1"/>
      </w:numPr>
      <w:spacing w:after="0" w:line="360" w:lineRule="auto"/>
      <w:ind w:left="0" w:firstLine="357"/>
      <w:jc w:val="both"/>
    </w:pPr>
    <w:rPr>
      <w:rFonts w:ascii="Times New Roman" w:hAnsi="Times New Roman" w:cs="Times New Roman"/>
      <w:sz w:val="28"/>
      <w:szCs w:val="28"/>
    </w:rPr>
  </w:style>
  <w:style w:type="character" w:customStyle="1" w:styleId="20">
    <w:name w:val="Стиль2 Знак"/>
    <w:basedOn w:val="a0"/>
    <w:link w:val="2"/>
    <w:rsid w:val="006F24F0"/>
    <w:rPr>
      <w:rFonts w:ascii="Times New Roman" w:hAnsi="Times New Roman" w:cs="Times New Roman"/>
      <w:sz w:val="28"/>
      <w:szCs w:val="28"/>
    </w:rPr>
  </w:style>
  <w:style w:type="paragraph" w:styleId="a3">
    <w:name w:val="List Paragraph"/>
    <w:basedOn w:val="a"/>
    <w:uiPriority w:val="34"/>
    <w:qFormat/>
    <w:rsid w:val="006F24F0"/>
    <w:pPr>
      <w:ind w:left="720"/>
      <w:contextualSpacing/>
    </w:pPr>
  </w:style>
  <w:style w:type="paragraph" w:customStyle="1" w:styleId="3">
    <w:name w:val="Стиль3"/>
    <w:basedOn w:val="2"/>
    <w:link w:val="30"/>
    <w:qFormat/>
    <w:rsid w:val="00F2006A"/>
    <w:pPr>
      <w:numPr>
        <w:ilvl w:val="1"/>
        <w:numId w:val="3"/>
      </w:numPr>
    </w:pPr>
  </w:style>
  <w:style w:type="character" w:customStyle="1" w:styleId="30">
    <w:name w:val="Стиль3 Знак"/>
    <w:basedOn w:val="20"/>
    <w:link w:val="3"/>
    <w:rsid w:val="00F2006A"/>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42362">
      <w:bodyDiv w:val="1"/>
      <w:marLeft w:val="0"/>
      <w:marRight w:val="0"/>
      <w:marTop w:val="0"/>
      <w:marBottom w:val="0"/>
      <w:divBdr>
        <w:top w:val="none" w:sz="0" w:space="0" w:color="auto"/>
        <w:left w:val="none" w:sz="0" w:space="0" w:color="auto"/>
        <w:bottom w:val="none" w:sz="0" w:space="0" w:color="auto"/>
        <w:right w:val="none" w:sz="0" w:space="0" w:color="auto"/>
      </w:divBdr>
    </w:div>
    <w:div w:id="393509682">
      <w:bodyDiv w:val="1"/>
      <w:marLeft w:val="0"/>
      <w:marRight w:val="0"/>
      <w:marTop w:val="0"/>
      <w:marBottom w:val="0"/>
      <w:divBdr>
        <w:top w:val="none" w:sz="0" w:space="0" w:color="auto"/>
        <w:left w:val="none" w:sz="0" w:space="0" w:color="auto"/>
        <w:bottom w:val="none" w:sz="0" w:space="0" w:color="auto"/>
        <w:right w:val="none" w:sz="0" w:space="0" w:color="auto"/>
      </w:divBdr>
      <w:divsChild>
        <w:div w:id="517280390">
          <w:marLeft w:val="0"/>
          <w:marRight w:val="0"/>
          <w:marTop w:val="0"/>
          <w:marBottom w:val="0"/>
          <w:divBdr>
            <w:top w:val="none" w:sz="0" w:space="0" w:color="auto"/>
            <w:left w:val="none" w:sz="0" w:space="0" w:color="auto"/>
            <w:bottom w:val="none" w:sz="0" w:space="0" w:color="auto"/>
            <w:right w:val="none" w:sz="0" w:space="0" w:color="auto"/>
          </w:divBdr>
          <w:divsChild>
            <w:div w:id="191235944">
              <w:marLeft w:val="0"/>
              <w:marRight w:val="0"/>
              <w:marTop w:val="0"/>
              <w:marBottom w:val="0"/>
              <w:divBdr>
                <w:top w:val="none" w:sz="0" w:space="0" w:color="auto"/>
                <w:left w:val="none" w:sz="0" w:space="0" w:color="auto"/>
                <w:bottom w:val="none" w:sz="0" w:space="0" w:color="auto"/>
                <w:right w:val="none" w:sz="0" w:space="0" w:color="auto"/>
              </w:divBdr>
              <w:divsChild>
                <w:div w:id="1733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5824">
          <w:marLeft w:val="0"/>
          <w:marRight w:val="0"/>
          <w:marTop w:val="0"/>
          <w:marBottom w:val="0"/>
          <w:divBdr>
            <w:top w:val="none" w:sz="0" w:space="0" w:color="auto"/>
            <w:left w:val="none" w:sz="0" w:space="0" w:color="auto"/>
            <w:bottom w:val="none" w:sz="0" w:space="0" w:color="auto"/>
            <w:right w:val="none" w:sz="0" w:space="0" w:color="auto"/>
          </w:divBdr>
          <w:divsChild>
            <w:div w:id="2136559647">
              <w:marLeft w:val="0"/>
              <w:marRight w:val="0"/>
              <w:marTop w:val="0"/>
              <w:marBottom w:val="0"/>
              <w:divBdr>
                <w:top w:val="none" w:sz="0" w:space="0" w:color="auto"/>
                <w:left w:val="none" w:sz="0" w:space="0" w:color="auto"/>
                <w:bottom w:val="none" w:sz="0" w:space="0" w:color="auto"/>
                <w:right w:val="none" w:sz="0" w:space="0" w:color="auto"/>
              </w:divBdr>
              <w:divsChild>
                <w:div w:id="10092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15058">
          <w:marLeft w:val="0"/>
          <w:marRight w:val="0"/>
          <w:marTop w:val="0"/>
          <w:marBottom w:val="0"/>
          <w:divBdr>
            <w:top w:val="none" w:sz="0" w:space="0" w:color="auto"/>
            <w:left w:val="none" w:sz="0" w:space="0" w:color="auto"/>
            <w:bottom w:val="none" w:sz="0" w:space="0" w:color="auto"/>
            <w:right w:val="none" w:sz="0" w:space="0" w:color="auto"/>
          </w:divBdr>
          <w:divsChild>
            <w:div w:id="303462424">
              <w:marLeft w:val="0"/>
              <w:marRight w:val="0"/>
              <w:marTop w:val="0"/>
              <w:marBottom w:val="0"/>
              <w:divBdr>
                <w:top w:val="none" w:sz="0" w:space="0" w:color="auto"/>
                <w:left w:val="none" w:sz="0" w:space="0" w:color="auto"/>
                <w:bottom w:val="none" w:sz="0" w:space="0" w:color="auto"/>
                <w:right w:val="none" w:sz="0" w:space="0" w:color="auto"/>
              </w:divBdr>
              <w:divsChild>
                <w:div w:id="1971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1E1E1E"/>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1336</Words>
  <Characters>7616</Characters>
  <Application>Microsoft Office Word</Application>
  <DocSecurity>0</DocSecurity>
  <Lines>63</Lines>
  <Paragraphs>17</Paragraphs>
  <ScaleCrop>false</ScaleCrop>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alexander-moiseenko-2023@yandex.ru</dc:creator>
  <cp:keywords/>
  <dc:description/>
  <cp:lastModifiedBy>alexander-moiseenko-2023@yandex.ru</cp:lastModifiedBy>
  <cp:revision>1</cp:revision>
  <dcterms:created xsi:type="dcterms:W3CDTF">2026-04-02T11:46:00Z</dcterms:created>
  <dcterms:modified xsi:type="dcterms:W3CDTF">2026-04-02T11:48:00Z</dcterms:modified>
</cp:coreProperties>
</file>